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drawing8.xml" ContentType="application/vnd.ms-office.drawingml.diagramDrawing+xml"/>
  <Override PartName="/word/diagrams/colors1.xml" ContentType="application/vnd.openxmlformats-officedocument.drawingml.diagramColors+xml"/>
  <Override PartName="/word/theme/themeOverride1.xml" ContentType="application/vnd.openxmlformats-officedocument.themeOverride+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726" w:rsidRPr="004A7726" w:rsidRDefault="004A7726" w:rsidP="004A7726">
      <w:pPr>
        <w:spacing w:after="0" w:line="360" w:lineRule="auto"/>
        <w:ind w:left="5387"/>
        <w:jc w:val="both"/>
        <w:rPr>
          <w:rFonts w:ascii="Times New Roman" w:hAnsi="Times New Roman" w:cs="Times New Roman"/>
          <w:sz w:val="24"/>
          <w:szCs w:val="24"/>
        </w:rPr>
      </w:pPr>
      <w:r w:rsidRPr="004A7726">
        <w:rPr>
          <w:rFonts w:ascii="Times New Roman" w:hAnsi="Times New Roman" w:cs="Times New Roman"/>
          <w:sz w:val="24"/>
          <w:szCs w:val="24"/>
        </w:rPr>
        <w:t xml:space="preserve">Załącznik nr </w:t>
      </w:r>
      <w:r>
        <w:rPr>
          <w:rFonts w:ascii="Times New Roman" w:hAnsi="Times New Roman" w:cs="Times New Roman"/>
          <w:sz w:val="24"/>
          <w:szCs w:val="24"/>
        </w:rPr>
        <w:t>1</w:t>
      </w:r>
      <w:r w:rsidRPr="004A7726">
        <w:rPr>
          <w:rFonts w:ascii="Times New Roman" w:hAnsi="Times New Roman" w:cs="Times New Roman"/>
          <w:sz w:val="24"/>
          <w:szCs w:val="24"/>
        </w:rPr>
        <w:t xml:space="preserve"> do </w:t>
      </w:r>
      <w:r w:rsidR="00B8253B">
        <w:rPr>
          <w:rFonts w:ascii="Times New Roman" w:hAnsi="Times New Roman" w:cs="Times New Roman"/>
          <w:sz w:val="24"/>
          <w:szCs w:val="24"/>
        </w:rPr>
        <w:t>uchwały</w:t>
      </w:r>
      <w:r w:rsidRPr="004A7726">
        <w:rPr>
          <w:rFonts w:ascii="Times New Roman" w:hAnsi="Times New Roman" w:cs="Times New Roman"/>
          <w:sz w:val="24"/>
          <w:szCs w:val="24"/>
        </w:rPr>
        <w:t xml:space="preserve"> Nr …..</w:t>
      </w:r>
    </w:p>
    <w:p w:rsidR="004A7726" w:rsidRPr="004A7726" w:rsidRDefault="00B8253B" w:rsidP="004A7726">
      <w:pPr>
        <w:spacing w:after="0" w:line="360" w:lineRule="auto"/>
        <w:ind w:left="5387"/>
        <w:jc w:val="both"/>
        <w:rPr>
          <w:rFonts w:ascii="Times New Roman" w:hAnsi="Times New Roman" w:cs="Times New Roman"/>
          <w:sz w:val="24"/>
          <w:szCs w:val="24"/>
        </w:rPr>
      </w:pPr>
      <w:r>
        <w:rPr>
          <w:rFonts w:ascii="Times New Roman" w:hAnsi="Times New Roman" w:cs="Times New Roman"/>
          <w:sz w:val="24"/>
          <w:szCs w:val="24"/>
        </w:rPr>
        <w:t>Rady</w:t>
      </w:r>
      <w:r w:rsidR="004A7726" w:rsidRPr="004A7726">
        <w:rPr>
          <w:rFonts w:ascii="Times New Roman" w:hAnsi="Times New Roman" w:cs="Times New Roman"/>
          <w:sz w:val="24"/>
          <w:szCs w:val="24"/>
        </w:rPr>
        <w:t xml:space="preserve"> Miasta Konina</w:t>
      </w:r>
    </w:p>
    <w:p w:rsidR="008F10FF" w:rsidRDefault="004A7726" w:rsidP="004A7726">
      <w:pPr>
        <w:spacing w:after="0" w:line="360" w:lineRule="auto"/>
        <w:ind w:left="5387"/>
        <w:jc w:val="both"/>
        <w:rPr>
          <w:rFonts w:ascii="Times New Roman" w:hAnsi="Times New Roman" w:cs="Times New Roman"/>
          <w:color w:val="FF0000"/>
          <w:sz w:val="24"/>
          <w:szCs w:val="24"/>
        </w:rPr>
      </w:pPr>
      <w:r w:rsidRPr="004A7726">
        <w:rPr>
          <w:rFonts w:ascii="Times New Roman" w:hAnsi="Times New Roman" w:cs="Times New Roman"/>
          <w:sz w:val="24"/>
          <w:szCs w:val="24"/>
        </w:rPr>
        <w:t>z dnia ……… 2014 r.</w:t>
      </w:r>
    </w:p>
    <w:p w:rsidR="004A7726" w:rsidRDefault="004A7726" w:rsidP="00AF43DA">
      <w:pPr>
        <w:spacing w:line="360" w:lineRule="auto"/>
        <w:jc w:val="right"/>
        <w:rPr>
          <w:rFonts w:ascii="Times New Roman" w:hAnsi="Times New Roman" w:cs="Times New Roman"/>
          <w:b/>
          <w:sz w:val="36"/>
          <w:szCs w:val="36"/>
        </w:rPr>
      </w:pPr>
    </w:p>
    <w:p w:rsidR="00AF43DA" w:rsidRDefault="00AF43DA" w:rsidP="00AF43DA">
      <w:pPr>
        <w:spacing w:line="360" w:lineRule="auto"/>
        <w:jc w:val="right"/>
        <w:rPr>
          <w:rFonts w:ascii="Times New Roman" w:hAnsi="Times New Roman" w:cs="Times New Roman"/>
          <w:b/>
          <w:sz w:val="36"/>
          <w:szCs w:val="36"/>
        </w:rPr>
      </w:pPr>
      <w:r w:rsidRPr="00AF43DA">
        <w:rPr>
          <w:rFonts w:ascii="Times New Roman" w:hAnsi="Times New Roman" w:cs="Times New Roman"/>
          <w:b/>
          <w:sz w:val="36"/>
          <w:szCs w:val="36"/>
        </w:rPr>
        <w:t>PROJEKT</w:t>
      </w:r>
    </w:p>
    <w:p w:rsidR="00C45987" w:rsidRDefault="00C45987" w:rsidP="00C45987">
      <w:pPr>
        <w:spacing w:line="360" w:lineRule="auto"/>
        <w:jc w:val="both"/>
        <w:rPr>
          <w:rFonts w:ascii="Times New Roman" w:hAnsi="Times New Roman" w:cs="Times New Roman"/>
          <w:b/>
          <w:sz w:val="36"/>
          <w:szCs w:val="36"/>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3101"/>
      </w:tblGrid>
      <w:tr w:rsidR="00C45987" w:rsidTr="00C45987">
        <w:trPr>
          <w:jc w:val="center"/>
        </w:trPr>
        <w:tc>
          <w:tcPr>
            <w:tcW w:w="4605" w:type="dxa"/>
          </w:tcPr>
          <w:p w:rsidR="00C45987" w:rsidRDefault="00C45987" w:rsidP="004954F7">
            <w:pPr>
              <w:spacing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pl-PL"/>
              </w:rPr>
              <w:drawing>
                <wp:inline distT="0" distB="0" distL="0" distR="0">
                  <wp:extent cx="1310640" cy="1310640"/>
                  <wp:effectExtent l="0" t="0" r="381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640" cy="1310640"/>
                          </a:xfrm>
                          <a:prstGeom prst="rect">
                            <a:avLst/>
                          </a:prstGeom>
                          <a:noFill/>
                        </pic:spPr>
                      </pic:pic>
                    </a:graphicData>
                  </a:graphic>
                </wp:inline>
              </w:drawing>
            </w:r>
          </w:p>
        </w:tc>
        <w:tc>
          <w:tcPr>
            <w:tcW w:w="3101" w:type="dxa"/>
          </w:tcPr>
          <w:p w:rsidR="00C45987" w:rsidRDefault="00C45987" w:rsidP="004954F7">
            <w:pPr>
              <w:spacing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pl-PL"/>
              </w:rPr>
              <w:drawing>
                <wp:inline distT="0" distB="0" distL="0" distR="0">
                  <wp:extent cx="1310640" cy="1310640"/>
                  <wp:effectExtent l="0" t="0" r="381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640" cy="1310640"/>
                          </a:xfrm>
                          <a:prstGeom prst="rect">
                            <a:avLst/>
                          </a:prstGeom>
                          <a:noFill/>
                        </pic:spPr>
                      </pic:pic>
                    </a:graphicData>
                  </a:graphic>
                </wp:inline>
              </w:drawing>
            </w:r>
          </w:p>
        </w:tc>
      </w:tr>
    </w:tbl>
    <w:p w:rsidR="00C45987" w:rsidRDefault="00426A8F" w:rsidP="00C34C66">
      <w:pPr>
        <w:spacing w:line="360" w:lineRule="auto"/>
        <w:jc w:val="both"/>
        <w:rPr>
          <w:rFonts w:ascii="Times New Roman" w:hAnsi="Times New Roman" w:cs="Times New Roman"/>
          <w:color w:val="FF0000"/>
          <w:sz w:val="24"/>
          <w:szCs w:val="24"/>
        </w:rPr>
      </w:pPr>
      <w:r>
        <w:rPr>
          <w:rFonts w:ascii="Times New Roman" w:hAnsi="Times New Roman" w:cs="Times New Roman"/>
          <w:noProof/>
          <w:sz w:val="24"/>
          <w:szCs w:val="24"/>
          <w:lang w:eastAsia="pl-PL"/>
        </w:rPr>
        <w:drawing>
          <wp:inline distT="0" distB="0" distL="0" distR="0">
            <wp:extent cx="5486400" cy="3200400"/>
            <wp:effectExtent l="1905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26A8F" w:rsidRDefault="00426A8F" w:rsidP="00C34C66">
      <w:pPr>
        <w:spacing w:line="360" w:lineRule="auto"/>
        <w:jc w:val="both"/>
        <w:rPr>
          <w:rFonts w:ascii="Times New Roman" w:hAnsi="Times New Roman" w:cs="Times New Roman"/>
          <w:color w:val="FF0000"/>
          <w:sz w:val="24"/>
          <w:szCs w:val="24"/>
        </w:rPr>
      </w:pPr>
    </w:p>
    <w:p w:rsidR="00426A8F" w:rsidRDefault="00426A8F" w:rsidP="00C34C66">
      <w:pPr>
        <w:spacing w:line="360" w:lineRule="auto"/>
        <w:jc w:val="both"/>
        <w:rPr>
          <w:rFonts w:ascii="Times New Roman" w:hAnsi="Times New Roman" w:cs="Times New Roman"/>
          <w:noProof/>
          <w:color w:val="FF0000"/>
          <w:sz w:val="24"/>
          <w:szCs w:val="24"/>
          <w:lang w:eastAsia="pl-PL"/>
        </w:rPr>
      </w:pPr>
    </w:p>
    <w:p w:rsidR="00426A8F" w:rsidRDefault="00426A8F" w:rsidP="00C34C66">
      <w:pPr>
        <w:spacing w:line="360" w:lineRule="auto"/>
        <w:jc w:val="both"/>
        <w:rPr>
          <w:rFonts w:ascii="Times New Roman" w:hAnsi="Times New Roman" w:cs="Times New Roman"/>
          <w:noProof/>
          <w:color w:val="FF0000"/>
          <w:sz w:val="24"/>
          <w:szCs w:val="24"/>
          <w:lang w:eastAsia="pl-PL"/>
        </w:rPr>
      </w:pPr>
    </w:p>
    <w:p w:rsidR="00426A8F" w:rsidRDefault="00426A8F" w:rsidP="00C34C66">
      <w:pPr>
        <w:spacing w:line="360" w:lineRule="auto"/>
        <w:jc w:val="both"/>
        <w:rPr>
          <w:rFonts w:ascii="Times New Roman" w:hAnsi="Times New Roman" w:cs="Times New Roman"/>
          <w:noProof/>
          <w:color w:val="FF0000"/>
          <w:sz w:val="24"/>
          <w:szCs w:val="24"/>
          <w:lang w:eastAsia="pl-PL"/>
        </w:rPr>
      </w:pPr>
    </w:p>
    <w:p w:rsidR="00426A8F" w:rsidRDefault="00426A8F" w:rsidP="00C34C66">
      <w:pPr>
        <w:spacing w:line="360" w:lineRule="auto"/>
        <w:jc w:val="both"/>
        <w:rPr>
          <w:rFonts w:ascii="Times New Roman" w:hAnsi="Times New Roman" w:cs="Times New Roman"/>
          <w:noProof/>
          <w:color w:val="FF0000"/>
          <w:sz w:val="24"/>
          <w:szCs w:val="24"/>
          <w:lang w:eastAsia="pl-PL"/>
        </w:rPr>
      </w:pPr>
    </w:p>
    <w:p w:rsidR="00426A8F" w:rsidRDefault="00426A8F" w:rsidP="00C34C66">
      <w:pPr>
        <w:spacing w:line="360" w:lineRule="auto"/>
        <w:jc w:val="both"/>
        <w:rPr>
          <w:rFonts w:ascii="Times New Roman" w:hAnsi="Times New Roman" w:cs="Times New Roman"/>
          <w:noProof/>
          <w:color w:val="FF0000"/>
          <w:sz w:val="24"/>
          <w:szCs w:val="24"/>
          <w:lang w:eastAsia="pl-PL"/>
        </w:rPr>
      </w:pP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CA2E06" w:rsidRDefault="00CA2E06" w:rsidP="008F10FF">
      <w:pPr>
        <w:spacing w:after="0" w:line="360" w:lineRule="auto"/>
        <w:jc w:val="both"/>
        <w:rPr>
          <w:rFonts w:ascii="Times New Roman" w:hAnsi="Times New Roman" w:cs="Times New Roman"/>
          <w:b/>
          <w:sz w:val="24"/>
          <w:szCs w:val="24"/>
        </w:rPr>
      </w:pPr>
    </w:p>
    <w:p w:rsidR="00CA2E06" w:rsidRDefault="00CA2E06"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BF57B8" w:rsidRPr="00E40005" w:rsidRDefault="00BF57B8" w:rsidP="00031ED9">
      <w:pPr>
        <w:spacing w:after="0" w:line="360" w:lineRule="auto"/>
        <w:ind w:firstLine="1134"/>
        <w:jc w:val="both"/>
        <w:rPr>
          <w:rFonts w:ascii="Times New Roman" w:hAnsi="Times New Roman" w:cs="Times New Roman"/>
          <w:b/>
          <w:sz w:val="24"/>
          <w:szCs w:val="24"/>
        </w:rPr>
      </w:pPr>
      <w:r w:rsidRPr="00E40005">
        <w:rPr>
          <w:rFonts w:ascii="Times New Roman" w:hAnsi="Times New Roman" w:cs="Times New Roman"/>
          <w:b/>
          <w:sz w:val="24"/>
          <w:szCs w:val="24"/>
        </w:rPr>
        <w:t>Niniejszym składam Państwu, serdeczne podziękowania za współpracę przy opracowaniu strategii rozwiązywania problemów społecznych mieszkańców Konina. Realizacja tego przedsięwzięcia nie byłaby możliwa bez okazanej nam wszechstronnej pomocy. Dzięki zaangażowaniu mogliśmy liczyć na Państwa doświadczenie i wsparcie merytoryczne. Strategia będzie służyła nie tylko autorom tego dokumentu</w:t>
      </w:r>
      <w:r w:rsidR="008B7968">
        <w:rPr>
          <w:rFonts w:ascii="Times New Roman" w:hAnsi="Times New Roman" w:cs="Times New Roman"/>
          <w:b/>
          <w:sz w:val="24"/>
          <w:szCs w:val="24"/>
        </w:rPr>
        <w:t>,</w:t>
      </w:r>
      <w:r w:rsidRPr="00E40005">
        <w:rPr>
          <w:rFonts w:ascii="Times New Roman" w:hAnsi="Times New Roman" w:cs="Times New Roman"/>
          <w:b/>
          <w:sz w:val="24"/>
          <w:szCs w:val="24"/>
        </w:rPr>
        <w:t xml:space="preserve"> ale także innym pod</w:t>
      </w:r>
      <w:r w:rsidR="008B7968">
        <w:rPr>
          <w:rFonts w:ascii="Times New Roman" w:hAnsi="Times New Roman" w:cs="Times New Roman"/>
          <w:b/>
          <w:sz w:val="24"/>
          <w:szCs w:val="24"/>
        </w:rPr>
        <w:t>miotom</w:t>
      </w:r>
      <w:r w:rsidRPr="00E40005">
        <w:rPr>
          <w:rFonts w:ascii="Times New Roman" w:hAnsi="Times New Roman" w:cs="Times New Roman"/>
          <w:b/>
          <w:sz w:val="24"/>
          <w:szCs w:val="24"/>
        </w:rPr>
        <w:t xml:space="preserve"> z pożytkiem dla społeczności lokalnej. </w:t>
      </w:r>
    </w:p>
    <w:p w:rsidR="00BF57B8" w:rsidRPr="00E40005" w:rsidRDefault="00BF57B8" w:rsidP="00031ED9">
      <w:pPr>
        <w:spacing w:after="0" w:line="360" w:lineRule="auto"/>
        <w:ind w:firstLine="1134"/>
        <w:jc w:val="both"/>
        <w:rPr>
          <w:rFonts w:ascii="Times New Roman" w:hAnsi="Times New Roman" w:cs="Times New Roman"/>
          <w:b/>
          <w:sz w:val="24"/>
          <w:szCs w:val="24"/>
        </w:rPr>
      </w:pPr>
      <w:r w:rsidRPr="00E40005">
        <w:rPr>
          <w:rFonts w:ascii="Times New Roman" w:hAnsi="Times New Roman" w:cs="Times New Roman"/>
          <w:b/>
          <w:sz w:val="24"/>
          <w:szCs w:val="24"/>
        </w:rPr>
        <w:t xml:space="preserve">Mam nadzieję na dalszą współpracę z </w:t>
      </w:r>
      <w:r w:rsidR="008B7968" w:rsidRPr="00E40005">
        <w:rPr>
          <w:rFonts w:ascii="Times New Roman" w:hAnsi="Times New Roman" w:cs="Times New Roman"/>
          <w:b/>
          <w:sz w:val="24"/>
          <w:szCs w:val="24"/>
        </w:rPr>
        <w:t xml:space="preserve">Państwem </w:t>
      </w:r>
      <w:r w:rsidRPr="00E40005">
        <w:rPr>
          <w:rFonts w:ascii="Times New Roman" w:hAnsi="Times New Roman" w:cs="Times New Roman"/>
          <w:b/>
          <w:sz w:val="24"/>
          <w:szCs w:val="24"/>
        </w:rPr>
        <w:t>przy realizacji wspólnie wypracowanych założeń strategii, jak i przy realizacji innych przedsięwzięć.</w:t>
      </w:r>
    </w:p>
    <w:p w:rsidR="00BF57B8" w:rsidRDefault="00BF57B8" w:rsidP="008F10FF">
      <w:pPr>
        <w:spacing w:after="0" w:line="360" w:lineRule="auto"/>
        <w:jc w:val="both"/>
        <w:rPr>
          <w:rFonts w:ascii="Times New Roman" w:hAnsi="Times New Roman" w:cs="Times New Roman"/>
          <w:b/>
          <w:sz w:val="24"/>
          <w:szCs w:val="24"/>
        </w:rPr>
      </w:pPr>
    </w:p>
    <w:p w:rsidR="00CA2E06" w:rsidRDefault="00CA2E06" w:rsidP="00BF57B8">
      <w:pPr>
        <w:spacing w:after="0" w:line="360" w:lineRule="auto"/>
        <w:ind w:left="5103"/>
        <w:jc w:val="center"/>
        <w:rPr>
          <w:rFonts w:ascii="Times New Roman" w:hAnsi="Times New Roman" w:cs="Times New Roman"/>
          <w:b/>
          <w:sz w:val="24"/>
          <w:szCs w:val="24"/>
        </w:rPr>
      </w:pPr>
    </w:p>
    <w:p w:rsidR="00CA2E06" w:rsidRDefault="00CA2E06" w:rsidP="00BF57B8">
      <w:pPr>
        <w:spacing w:after="0" w:line="360" w:lineRule="auto"/>
        <w:ind w:left="5103"/>
        <w:jc w:val="center"/>
        <w:rPr>
          <w:rFonts w:ascii="Times New Roman" w:hAnsi="Times New Roman" w:cs="Times New Roman"/>
          <w:b/>
          <w:sz w:val="24"/>
          <w:szCs w:val="24"/>
        </w:rPr>
      </w:pPr>
    </w:p>
    <w:p w:rsidR="00CA2E06" w:rsidRDefault="00CA2E06" w:rsidP="00BF57B8">
      <w:pPr>
        <w:spacing w:after="0" w:line="360" w:lineRule="auto"/>
        <w:ind w:left="5103"/>
        <w:jc w:val="center"/>
        <w:rPr>
          <w:rFonts w:ascii="Times New Roman" w:hAnsi="Times New Roman" w:cs="Times New Roman"/>
          <w:b/>
          <w:sz w:val="24"/>
          <w:szCs w:val="24"/>
        </w:rPr>
      </w:pPr>
    </w:p>
    <w:p w:rsidR="00CA2E06" w:rsidRDefault="00CA2E06" w:rsidP="00BF57B8">
      <w:pPr>
        <w:spacing w:after="0" w:line="360" w:lineRule="auto"/>
        <w:ind w:left="5103"/>
        <w:jc w:val="center"/>
        <w:rPr>
          <w:rFonts w:ascii="Times New Roman" w:hAnsi="Times New Roman" w:cs="Times New Roman"/>
          <w:b/>
          <w:sz w:val="24"/>
          <w:szCs w:val="24"/>
        </w:rPr>
      </w:pPr>
    </w:p>
    <w:p w:rsidR="00BF57B8" w:rsidRDefault="00BF57B8" w:rsidP="00BF57B8">
      <w:pPr>
        <w:spacing w:after="0" w:line="360" w:lineRule="auto"/>
        <w:ind w:left="5103"/>
        <w:jc w:val="center"/>
        <w:rPr>
          <w:rFonts w:ascii="Times New Roman" w:hAnsi="Times New Roman" w:cs="Times New Roman"/>
          <w:b/>
          <w:sz w:val="24"/>
          <w:szCs w:val="24"/>
        </w:rPr>
      </w:pPr>
      <w:r>
        <w:rPr>
          <w:rFonts w:ascii="Times New Roman" w:hAnsi="Times New Roman" w:cs="Times New Roman"/>
          <w:b/>
          <w:sz w:val="24"/>
          <w:szCs w:val="24"/>
        </w:rPr>
        <w:t xml:space="preserve">Z wyrazami szacunku i </w:t>
      </w:r>
      <w:r w:rsidR="008B7968">
        <w:rPr>
          <w:rFonts w:ascii="Times New Roman" w:hAnsi="Times New Roman" w:cs="Times New Roman"/>
          <w:b/>
          <w:sz w:val="24"/>
          <w:szCs w:val="24"/>
        </w:rPr>
        <w:t>poważania</w:t>
      </w:r>
    </w:p>
    <w:p w:rsidR="00BF57B8" w:rsidRDefault="00BF57B8" w:rsidP="00BF57B8">
      <w:pPr>
        <w:spacing w:after="0" w:line="360" w:lineRule="auto"/>
        <w:ind w:left="5103"/>
        <w:jc w:val="center"/>
        <w:rPr>
          <w:rFonts w:ascii="Times New Roman" w:hAnsi="Times New Roman" w:cs="Times New Roman"/>
          <w:b/>
          <w:sz w:val="24"/>
          <w:szCs w:val="24"/>
        </w:rPr>
      </w:pPr>
    </w:p>
    <w:p w:rsidR="00BF57B8" w:rsidRDefault="00BF57B8" w:rsidP="00BF57B8">
      <w:pPr>
        <w:spacing w:after="0" w:line="360" w:lineRule="auto"/>
        <w:ind w:left="5103"/>
        <w:jc w:val="center"/>
        <w:rPr>
          <w:rFonts w:ascii="Times New Roman" w:hAnsi="Times New Roman" w:cs="Times New Roman"/>
          <w:b/>
          <w:sz w:val="24"/>
          <w:szCs w:val="24"/>
        </w:rPr>
      </w:pPr>
      <w:r>
        <w:rPr>
          <w:rFonts w:ascii="Times New Roman" w:hAnsi="Times New Roman" w:cs="Times New Roman"/>
          <w:b/>
          <w:sz w:val="24"/>
          <w:szCs w:val="24"/>
        </w:rPr>
        <w:t>Anna Kwaśniewska</w:t>
      </w:r>
    </w:p>
    <w:p w:rsidR="00BF57B8" w:rsidRDefault="00BF57B8" w:rsidP="00BF57B8">
      <w:pPr>
        <w:spacing w:after="0" w:line="360" w:lineRule="auto"/>
        <w:ind w:left="5103"/>
        <w:jc w:val="center"/>
        <w:rPr>
          <w:rFonts w:ascii="Times New Roman" w:hAnsi="Times New Roman" w:cs="Times New Roman"/>
          <w:b/>
          <w:sz w:val="24"/>
          <w:szCs w:val="24"/>
        </w:rPr>
      </w:pPr>
      <w:r>
        <w:rPr>
          <w:rFonts w:ascii="Times New Roman" w:hAnsi="Times New Roman" w:cs="Times New Roman"/>
          <w:b/>
          <w:sz w:val="24"/>
          <w:szCs w:val="24"/>
        </w:rPr>
        <w:t>Dyrektor</w:t>
      </w:r>
    </w:p>
    <w:p w:rsidR="00BF57B8" w:rsidRDefault="00BF57B8" w:rsidP="00BF57B8">
      <w:pPr>
        <w:spacing w:after="0" w:line="360" w:lineRule="auto"/>
        <w:ind w:left="5103"/>
        <w:jc w:val="center"/>
        <w:rPr>
          <w:rFonts w:ascii="Times New Roman" w:hAnsi="Times New Roman" w:cs="Times New Roman"/>
          <w:b/>
          <w:sz w:val="24"/>
          <w:szCs w:val="24"/>
        </w:rPr>
      </w:pPr>
      <w:r>
        <w:rPr>
          <w:rFonts w:ascii="Times New Roman" w:hAnsi="Times New Roman" w:cs="Times New Roman"/>
          <w:b/>
          <w:sz w:val="24"/>
          <w:szCs w:val="24"/>
        </w:rPr>
        <w:t>Miejskiego Ośrodka Pomocy Rodzinie</w:t>
      </w: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BF57B8" w:rsidRDefault="00BF57B8" w:rsidP="008F10FF">
      <w:pPr>
        <w:spacing w:after="0" w:line="360" w:lineRule="auto"/>
        <w:jc w:val="both"/>
        <w:rPr>
          <w:rFonts w:ascii="Times New Roman" w:hAnsi="Times New Roman" w:cs="Times New Roman"/>
          <w:b/>
          <w:sz w:val="24"/>
          <w:szCs w:val="24"/>
        </w:rPr>
      </w:pPr>
    </w:p>
    <w:p w:rsidR="008F10FF" w:rsidRPr="00674CF4" w:rsidRDefault="008F10FF" w:rsidP="008F10FF">
      <w:pPr>
        <w:spacing w:after="0" w:line="360" w:lineRule="auto"/>
        <w:jc w:val="both"/>
        <w:rPr>
          <w:rFonts w:ascii="Times New Roman" w:hAnsi="Times New Roman" w:cs="Times New Roman"/>
          <w:b/>
          <w:sz w:val="24"/>
          <w:szCs w:val="24"/>
        </w:rPr>
      </w:pPr>
      <w:r w:rsidRPr="00674CF4">
        <w:rPr>
          <w:rFonts w:ascii="Times New Roman" w:hAnsi="Times New Roman" w:cs="Times New Roman"/>
          <w:b/>
          <w:sz w:val="24"/>
          <w:szCs w:val="24"/>
        </w:rPr>
        <w:lastRenderedPageBreak/>
        <w:t>Strategia opracowana pod kierunkiem</w:t>
      </w:r>
    </w:p>
    <w:p w:rsidR="008F10FF" w:rsidRPr="00674CF4" w:rsidRDefault="008F10FF" w:rsidP="008F10FF">
      <w:pPr>
        <w:spacing w:after="0" w:line="360" w:lineRule="auto"/>
        <w:jc w:val="both"/>
        <w:rPr>
          <w:rFonts w:ascii="Times New Roman" w:hAnsi="Times New Roman" w:cs="Times New Roman"/>
          <w:sz w:val="24"/>
          <w:szCs w:val="24"/>
        </w:rPr>
      </w:pPr>
      <w:r w:rsidRPr="00674CF4">
        <w:rPr>
          <w:rFonts w:ascii="Times New Roman" w:hAnsi="Times New Roman" w:cs="Times New Roman"/>
          <w:sz w:val="24"/>
          <w:szCs w:val="24"/>
        </w:rPr>
        <w:t>Anny Kwaśniewskiej</w:t>
      </w:r>
    </w:p>
    <w:p w:rsidR="008F10FF" w:rsidRPr="00674CF4" w:rsidRDefault="008F10FF" w:rsidP="008F10FF">
      <w:pPr>
        <w:spacing w:after="0" w:line="360" w:lineRule="auto"/>
        <w:jc w:val="both"/>
        <w:rPr>
          <w:rFonts w:ascii="Times New Roman" w:hAnsi="Times New Roman" w:cs="Times New Roman"/>
          <w:sz w:val="24"/>
          <w:szCs w:val="24"/>
        </w:rPr>
      </w:pPr>
      <w:r w:rsidRPr="00674CF4">
        <w:rPr>
          <w:rFonts w:ascii="Times New Roman" w:hAnsi="Times New Roman" w:cs="Times New Roman"/>
          <w:sz w:val="24"/>
          <w:szCs w:val="24"/>
        </w:rPr>
        <w:t>Małgorzaty Rychlińskiej</w:t>
      </w:r>
    </w:p>
    <w:p w:rsidR="008F10FF" w:rsidRDefault="008F10FF" w:rsidP="00D17E1E">
      <w:pPr>
        <w:spacing w:after="100" w:afterAutospacing="1" w:line="360" w:lineRule="auto"/>
        <w:jc w:val="both"/>
        <w:rPr>
          <w:rFonts w:ascii="Times New Roman" w:hAnsi="Times New Roman" w:cs="Times New Roman"/>
          <w:sz w:val="24"/>
          <w:szCs w:val="24"/>
        </w:rPr>
      </w:pPr>
      <w:r w:rsidRPr="00674CF4">
        <w:rPr>
          <w:rFonts w:ascii="Times New Roman" w:hAnsi="Times New Roman" w:cs="Times New Roman"/>
          <w:sz w:val="24"/>
          <w:szCs w:val="24"/>
        </w:rPr>
        <w:t>Mirosławy Hetman</w:t>
      </w:r>
    </w:p>
    <w:p w:rsidR="00D17E1E" w:rsidRPr="00D17E1E" w:rsidRDefault="00D17E1E" w:rsidP="00BF57B8">
      <w:pPr>
        <w:spacing w:after="120" w:line="360" w:lineRule="auto"/>
        <w:jc w:val="both"/>
        <w:rPr>
          <w:rFonts w:ascii="Times New Roman" w:hAnsi="Times New Roman" w:cs="Times New Roman"/>
          <w:b/>
          <w:sz w:val="24"/>
          <w:szCs w:val="24"/>
        </w:rPr>
      </w:pPr>
      <w:r w:rsidRPr="00D17E1E">
        <w:rPr>
          <w:rFonts w:ascii="Times New Roman" w:hAnsi="Times New Roman" w:cs="Times New Roman"/>
          <w:b/>
          <w:sz w:val="24"/>
          <w:szCs w:val="24"/>
        </w:rPr>
        <w:t>Konsultacj</w:t>
      </w:r>
      <w:r w:rsidR="000600ED">
        <w:rPr>
          <w:rFonts w:ascii="Times New Roman" w:hAnsi="Times New Roman" w:cs="Times New Roman"/>
          <w:b/>
          <w:sz w:val="24"/>
          <w:szCs w:val="24"/>
        </w:rPr>
        <w:t>a</w:t>
      </w:r>
      <w:r w:rsidRPr="00D17E1E">
        <w:rPr>
          <w:rFonts w:ascii="Times New Roman" w:hAnsi="Times New Roman" w:cs="Times New Roman"/>
          <w:b/>
          <w:sz w:val="24"/>
          <w:szCs w:val="24"/>
        </w:rPr>
        <w:t xml:space="preserve"> dokumentu strategii</w:t>
      </w:r>
    </w:p>
    <w:p w:rsidR="00D17E1E" w:rsidRDefault="00D17E1E" w:rsidP="008F10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Józef Nowicki – Prezydent Miasta Konina</w:t>
      </w:r>
    </w:p>
    <w:p w:rsidR="00D17E1E" w:rsidRPr="00674CF4" w:rsidRDefault="00D17E1E" w:rsidP="008F10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Sławomir Lorek – Zastępca Prezydenta Miasta Konina</w:t>
      </w:r>
    </w:p>
    <w:p w:rsidR="008F10FF" w:rsidRPr="00674CF4" w:rsidRDefault="002B7830" w:rsidP="00B02753">
      <w:pPr>
        <w:spacing w:before="200" w:line="360" w:lineRule="auto"/>
        <w:jc w:val="both"/>
        <w:rPr>
          <w:rFonts w:ascii="Times New Roman" w:hAnsi="Times New Roman" w:cs="Times New Roman"/>
          <w:b/>
          <w:sz w:val="24"/>
          <w:szCs w:val="24"/>
        </w:rPr>
      </w:pPr>
      <w:r w:rsidRPr="00674CF4">
        <w:rPr>
          <w:rFonts w:ascii="Times New Roman" w:hAnsi="Times New Roman" w:cs="Times New Roman"/>
          <w:b/>
          <w:sz w:val="24"/>
          <w:szCs w:val="24"/>
        </w:rPr>
        <w:t>Grupa sterująca pracami nad</w:t>
      </w:r>
      <w:r w:rsidR="008F10FF" w:rsidRPr="00674CF4">
        <w:rPr>
          <w:rFonts w:ascii="Times New Roman" w:hAnsi="Times New Roman" w:cs="Times New Roman"/>
          <w:b/>
          <w:sz w:val="24"/>
          <w:szCs w:val="24"/>
        </w:rPr>
        <w:t xml:space="preserve"> opracowaniem strategii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408"/>
      </w:tblGrid>
      <w:tr w:rsidR="00B81856" w:rsidTr="00E91AC7">
        <w:tc>
          <w:tcPr>
            <w:tcW w:w="2802" w:type="dxa"/>
          </w:tcPr>
          <w:p w:rsidR="00B81856" w:rsidRPr="00E91AC7" w:rsidRDefault="00B4739F" w:rsidP="00255F99">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 xml:space="preserve">Igor </w:t>
            </w:r>
            <w:proofErr w:type="spellStart"/>
            <w:r w:rsidR="00255F99" w:rsidRPr="00E91AC7">
              <w:rPr>
                <w:rFonts w:ascii="Times New Roman" w:hAnsi="Times New Roman" w:cs="Times New Roman"/>
                <w:sz w:val="24"/>
                <w:szCs w:val="24"/>
              </w:rPr>
              <w:t>Antecki</w:t>
            </w:r>
            <w:proofErr w:type="spellEnd"/>
            <w:r w:rsidR="00255F99" w:rsidRPr="00E91AC7">
              <w:rPr>
                <w:rFonts w:ascii="Times New Roman" w:hAnsi="Times New Roman" w:cs="Times New Roman"/>
                <w:sz w:val="24"/>
                <w:szCs w:val="24"/>
              </w:rPr>
              <w:t xml:space="preserve"> </w:t>
            </w:r>
          </w:p>
        </w:tc>
        <w:tc>
          <w:tcPr>
            <w:tcW w:w="6408" w:type="dxa"/>
          </w:tcPr>
          <w:p w:rsidR="00B81856" w:rsidRPr="00E91AC7" w:rsidRDefault="00255F99" w:rsidP="004B62F9">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 xml:space="preserve">Miejski Ośrodek Pomocy Rodzinie </w:t>
            </w:r>
          </w:p>
        </w:tc>
      </w:tr>
      <w:tr w:rsidR="004B62F9" w:rsidTr="00E91AC7">
        <w:tc>
          <w:tcPr>
            <w:tcW w:w="2802" w:type="dxa"/>
          </w:tcPr>
          <w:p w:rsidR="004B62F9" w:rsidRPr="00674CF4" w:rsidRDefault="00B4739F" w:rsidP="00255F99">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 xml:space="preserve">Małgorzata </w:t>
            </w:r>
            <w:r w:rsidR="00A073B6" w:rsidRPr="00674CF4">
              <w:rPr>
                <w:rFonts w:ascii="Times New Roman" w:hAnsi="Times New Roman" w:cs="Times New Roman"/>
                <w:sz w:val="24"/>
                <w:szCs w:val="24"/>
              </w:rPr>
              <w:t>Cieśluk</w:t>
            </w:r>
          </w:p>
        </w:tc>
        <w:tc>
          <w:tcPr>
            <w:tcW w:w="6408" w:type="dxa"/>
          </w:tcPr>
          <w:p w:rsidR="004B62F9" w:rsidRPr="00674CF4" w:rsidRDefault="00A073B6" w:rsidP="00A073B6">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Miejski Ośrodek Pomocy Rodzinie</w:t>
            </w:r>
          </w:p>
        </w:tc>
      </w:tr>
      <w:tr w:rsidR="00A073B6" w:rsidTr="00E91AC7">
        <w:tc>
          <w:tcPr>
            <w:tcW w:w="2802" w:type="dxa"/>
          </w:tcPr>
          <w:p w:rsidR="00A073B6" w:rsidRPr="00E91AC7" w:rsidRDefault="00B4739F" w:rsidP="00255F99">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 xml:space="preserve">Katarzyna </w:t>
            </w:r>
            <w:r w:rsidR="002F2C6E" w:rsidRPr="00E91AC7">
              <w:rPr>
                <w:rFonts w:ascii="Times New Roman" w:hAnsi="Times New Roman" w:cs="Times New Roman"/>
                <w:sz w:val="24"/>
                <w:szCs w:val="24"/>
              </w:rPr>
              <w:t>Grabowska</w:t>
            </w:r>
          </w:p>
        </w:tc>
        <w:tc>
          <w:tcPr>
            <w:tcW w:w="6408" w:type="dxa"/>
          </w:tcPr>
          <w:p w:rsidR="00A073B6" w:rsidRPr="00E91AC7" w:rsidRDefault="002F2C6E" w:rsidP="002F2C6E">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Miejski Ośrodek Pomocy Rodzinie</w:t>
            </w:r>
          </w:p>
        </w:tc>
      </w:tr>
      <w:tr w:rsidR="002F2C6E" w:rsidTr="00E91AC7">
        <w:tc>
          <w:tcPr>
            <w:tcW w:w="2802" w:type="dxa"/>
          </w:tcPr>
          <w:p w:rsidR="002F2C6E" w:rsidRPr="00E91AC7" w:rsidRDefault="00B4739F" w:rsidP="00255F99">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 xml:space="preserve">Joanna </w:t>
            </w:r>
            <w:r w:rsidR="0013083D" w:rsidRPr="00E91AC7">
              <w:rPr>
                <w:rFonts w:ascii="Times New Roman" w:hAnsi="Times New Roman" w:cs="Times New Roman"/>
                <w:sz w:val="24"/>
                <w:szCs w:val="24"/>
              </w:rPr>
              <w:t>Jaworska</w:t>
            </w:r>
          </w:p>
        </w:tc>
        <w:tc>
          <w:tcPr>
            <w:tcW w:w="6408" w:type="dxa"/>
          </w:tcPr>
          <w:p w:rsidR="002F2C6E" w:rsidRPr="00E91AC7" w:rsidRDefault="0013083D" w:rsidP="0013083D">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Miejski Ośrodek Pomocy Rodzinie</w:t>
            </w:r>
          </w:p>
        </w:tc>
      </w:tr>
      <w:tr w:rsidR="0013083D" w:rsidTr="00E91AC7">
        <w:tc>
          <w:tcPr>
            <w:tcW w:w="2802" w:type="dxa"/>
          </w:tcPr>
          <w:p w:rsidR="0013083D" w:rsidRPr="00674CF4" w:rsidRDefault="00B4739F" w:rsidP="00255F99">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 xml:space="preserve">Julita </w:t>
            </w:r>
            <w:r w:rsidR="00F429B4" w:rsidRPr="00674CF4">
              <w:rPr>
                <w:rFonts w:ascii="Times New Roman" w:hAnsi="Times New Roman" w:cs="Times New Roman"/>
                <w:sz w:val="24"/>
                <w:szCs w:val="24"/>
              </w:rPr>
              <w:t>Kowalska</w:t>
            </w:r>
          </w:p>
        </w:tc>
        <w:tc>
          <w:tcPr>
            <w:tcW w:w="6408" w:type="dxa"/>
          </w:tcPr>
          <w:p w:rsidR="0013083D" w:rsidRPr="00674CF4" w:rsidRDefault="00F429B4" w:rsidP="00F429B4">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Miejski Ośrodek Pomocy Rodzinie</w:t>
            </w:r>
          </w:p>
        </w:tc>
      </w:tr>
      <w:tr w:rsidR="00564B68" w:rsidTr="00E91AC7">
        <w:tc>
          <w:tcPr>
            <w:tcW w:w="2802" w:type="dxa"/>
          </w:tcPr>
          <w:p w:rsidR="00564B68" w:rsidRPr="00E91AC7" w:rsidRDefault="00B4739F" w:rsidP="00255F99">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 xml:space="preserve">Renata </w:t>
            </w:r>
            <w:r w:rsidR="00564B68" w:rsidRPr="00E91AC7">
              <w:rPr>
                <w:rFonts w:ascii="Times New Roman" w:hAnsi="Times New Roman" w:cs="Times New Roman"/>
                <w:sz w:val="24"/>
                <w:szCs w:val="24"/>
              </w:rPr>
              <w:t>Kupczyk</w:t>
            </w:r>
          </w:p>
        </w:tc>
        <w:tc>
          <w:tcPr>
            <w:tcW w:w="6408" w:type="dxa"/>
          </w:tcPr>
          <w:p w:rsidR="00564B68" w:rsidRPr="00E91AC7" w:rsidRDefault="00564B68" w:rsidP="00564B68">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Miejski Ośrodek Pomocy Rodzinie</w:t>
            </w:r>
          </w:p>
        </w:tc>
      </w:tr>
      <w:tr w:rsidR="00564B68" w:rsidTr="00E91AC7">
        <w:tc>
          <w:tcPr>
            <w:tcW w:w="2802" w:type="dxa"/>
          </w:tcPr>
          <w:p w:rsidR="00564B68" w:rsidRPr="00E91AC7" w:rsidRDefault="00B4739F" w:rsidP="00255F99">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 xml:space="preserve">Agnieszka </w:t>
            </w:r>
            <w:r w:rsidR="00C6133E" w:rsidRPr="00E91AC7">
              <w:rPr>
                <w:rFonts w:ascii="Times New Roman" w:hAnsi="Times New Roman" w:cs="Times New Roman"/>
                <w:sz w:val="24"/>
                <w:szCs w:val="24"/>
              </w:rPr>
              <w:t>Pawlik</w:t>
            </w:r>
          </w:p>
        </w:tc>
        <w:tc>
          <w:tcPr>
            <w:tcW w:w="6408" w:type="dxa"/>
          </w:tcPr>
          <w:p w:rsidR="00564B68" w:rsidRPr="00E91AC7" w:rsidRDefault="00C6133E" w:rsidP="00C6133E">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Miejski Ośrodek Pomocy Rodzinie</w:t>
            </w:r>
          </w:p>
        </w:tc>
      </w:tr>
      <w:tr w:rsidR="00C6133E" w:rsidTr="00E91AC7">
        <w:tc>
          <w:tcPr>
            <w:tcW w:w="2802" w:type="dxa"/>
          </w:tcPr>
          <w:p w:rsidR="00C6133E" w:rsidRPr="00E91AC7" w:rsidRDefault="00B02753" w:rsidP="00255F99">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 xml:space="preserve">Alicja </w:t>
            </w:r>
            <w:proofErr w:type="spellStart"/>
            <w:r w:rsidR="000848DC" w:rsidRPr="00E91AC7">
              <w:rPr>
                <w:rFonts w:ascii="Times New Roman" w:hAnsi="Times New Roman" w:cs="Times New Roman"/>
                <w:sz w:val="24"/>
                <w:szCs w:val="24"/>
              </w:rPr>
              <w:t>Pejka</w:t>
            </w:r>
            <w:proofErr w:type="spellEnd"/>
          </w:p>
        </w:tc>
        <w:tc>
          <w:tcPr>
            <w:tcW w:w="6408" w:type="dxa"/>
          </w:tcPr>
          <w:p w:rsidR="00C6133E" w:rsidRPr="00E91AC7" w:rsidRDefault="000848DC" w:rsidP="000848DC">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Miejski Ośrodek Pomocy Rodzinie</w:t>
            </w:r>
          </w:p>
        </w:tc>
      </w:tr>
      <w:tr w:rsidR="000848DC" w:rsidTr="00E91AC7">
        <w:tc>
          <w:tcPr>
            <w:tcW w:w="2802" w:type="dxa"/>
          </w:tcPr>
          <w:p w:rsidR="000848DC" w:rsidRPr="00E91AC7" w:rsidRDefault="00B02753" w:rsidP="00255F99">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 xml:space="preserve">Katarzyna </w:t>
            </w:r>
            <w:proofErr w:type="spellStart"/>
            <w:r w:rsidR="000848DC" w:rsidRPr="00E91AC7">
              <w:rPr>
                <w:rFonts w:ascii="Times New Roman" w:hAnsi="Times New Roman" w:cs="Times New Roman"/>
                <w:sz w:val="24"/>
                <w:szCs w:val="24"/>
              </w:rPr>
              <w:t>Piekarzewicz</w:t>
            </w:r>
            <w:proofErr w:type="spellEnd"/>
          </w:p>
        </w:tc>
        <w:tc>
          <w:tcPr>
            <w:tcW w:w="6408" w:type="dxa"/>
          </w:tcPr>
          <w:p w:rsidR="000848DC" w:rsidRPr="00E91AC7" w:rsidRDefault="000848DC" w:rsidP="000848DC">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Miejski Ośrodek Pomocy Rodzinie</w:t>
            </w:r>
          </w:p>
        </w:tc>
      </w:tr>
      <w:tr w:rsidR="000848DC" w:rsidTr="00E91AC7">
        <w:tc>
          <w:tcPr>
            <w:tcW w:w="2802" w:type="dxa"/>
          </w:tcPr>
          <w:p w:rsidR="000848DC" w:rsidRPr="00674CF4" w:rsidRDefault="00B02753" w:rsidP="00255F99">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 xml:space="preserve">Małgorzata </w:t>
            </w:r>
            <w:r w:rsidR="003052F3" w:rsidRPr="00674CF4">
              <w:rPr>
                <w:rFonts w:ascii="Times New Roman" w:hAnsi="Times New Roman" w:cs="Times New Roman"/>
                <w:sz w:val="24"/>
                <w:szCs w:val="24"/>
              </w:rPr>
              <w:t>Rogalska</w:t>
            </w:r>
          </w:p>
        </w:tc>
        <w:tc>
          <w:tcPr>
            <w:tcW w:w="6408" w:type="dxa"/>
          </w:tcPr>
          <w:p w:rsidR="000848DC" w:rsidRPr="00674CF4" w:rsidRDefault="003052F3" w:rsidP="003052F3">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Miejski Ośrodek Pomocy Rodzinie</w:t>
            </w:r>
          </w:p>
        </w:tc>
      </w:tr>
      <w:tr w:rsidR="003052F3" w:rsidTr="00E91AC7">
        <w:tc>
          <w:tcPr>
            <w:tcW w:w="2802" w:type="dxa"/>
          </w:tcPr>
          <w:p w:rsidR="003052F3" w:rsidRPr="00674CF4" w:rsidRDefault="00B02753" w:rsidP="00255F99">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 xml:space="preserve">Aneta </w:t>
            </w:r>
            <w:r w:rsidR="00C501C5" w:rsidRPr="00674CF4">
              <w:rPr>
                <w:rFonts w:ascii="Times New Roman" w:hAnsi="Times New Roman" w:cs="Times New Roman"/>
                <w:sz w:val="24"/>
                <w:szCs w:val="24"/>
              </w:rPr>
              <w:t>Szeflińska</w:t>
            </w:r>
          </w:p>
        </w:tc>
        <w:tc>
          <w:tcPr>
            <w:tcW w:w="6408" w:type="dxa"/>
          </w:tcPr>
          <w:p w:rsidR="003052F3" w:rsidRPr="00674CF4" w:rsidRDefault="00C501C5" w:rsidP="00C501C5">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Miejski Ośrodek Pomocy Rodzinie</w:t>
            </w:r>
          </w:p>
        </w:tc>
      </w:tr>
      <w:tr w:rsidR="00C501C5" w:rsidTr="00E91AC7">
        <w:tc>
          <w:tcPr>
            <w:tcW w:w="2802" w:type="dxa"/>
          </w:tcPr>
          <w:p w:rsidR="00C501C5" w:rsidRPr="00674CF4" w:rsidRDefault="00B02753" w:rsidP="00255F99">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 xml:space="preserve">Emilia </w:t>
            </w:r>
            <w:r w:rsidR="00DE284C" w:rsidRPr="00674CF4">
              <w:rPr>
                <w:rFonts w:ascii="Times New Roman" w:hAnsi="Times New Roman" w:cs="Times New Roman"/>
                <w:sz w:val="24"/>
                <w:szCs w:val="24"/>
              </w:rPr>
              <w:t>Tomasik</w:t>
            </w:r>
          </w:p>
        </w:tc>
        <w:tc>
          <w:tcPr>
            <w:tcW w:w="6408" w:type="dxa"/>
          </w:tcPr>
          <w:p w:rsidR="00C501C5" w:rsidRPr="00674CF4" w:rsidRDefault="00DE284C" w:rsidP="00DE284C">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Miejski Ośrodek Pomocy Rodzinie</w:t>
            </w:r>
          </w:p>
        </w:tc>
      </w:tr>
      <w:tr w:rsidR="00DE284C" w:rsidTr="00E91AC7">
        <w:tc>
          <w:tcPr>
            <w:tcW w:w="2802" w:type="dxa"/>
          </w:tcPr>
          <w:p w:rsidR="00DE284C" w:rsidRPr="00E91AC7" w:rsidRDefault="00B02753" w:rsidP="00255F99">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 xml:space="preserve">Małgorzata </w:t>
            </w:r>
            <w:proofErr w:type="spellStart"/>
            <w:r w:rsidR="00DE284C" w:rsidRPr="00E91AC7">
              <w:rPr>
                <w:rFonts w:ascii="Times New Roman" w:hAnsi="Times New Roman" w:cs="Times New Roman"/>
                <w:sz w:val="24"/>
                <w:szCs w:val="24"/>
              </w:rPr>
              <w:t>Tyczewska</w:t>
            </w:r>
            <w:proofErr w:type="spellEnd"/>
          </w:p>
        </w:tc>
        <w:tc>
          <w:tcPr>
            <w:tcW w:w="6408" w:type="dxa"/>
          </w:tcPr>
          <w:p w:rsidR="00DE284C" w:rsidRPr="00E91AC7" w:rsidRDefault="00DE284C" w:rsidP="00DE284C">
            <w:pPr>
              <w:spacing w:line="360" w:lineRule="auto"/>
              <w:jc w:val="both"/>
              <w:rPr>
                <w:rFonts w:ascii="Times New Roman" w:hAnsi="Times New Roman" w:cs="Times New Roman"/>
                <w:sz w:val="24"/>
                <w:szCs w:val="24"/>
              </w:rPr>
            </w:pPr>
            <w:r w:rsidRPr="00E91AC7">
              <w:rPr>
                <w:rFonts w:ascii="Times New Roman" w:hAnsi="Times New Roman" w:cs="Times New Roman"/>
                <w:sz w:val="24"/>
                <w:szCs w:val="24"/>
              </w:rPr>
              <w:t>Miejski Ośrodek Pomocy Rodzinie</w:t>
            </w:r>
          </w:p>
        </w:tc>
      </w:tr>
      <w:tr w:rsidR="00DE284C" w:rsidTr="00E91AC7">
        <w:tc>
          <w:tcPr>
            <w:tcW w:w="2802" w:type="dxa"/>
          </w:tcPr>
          <w:p w:rsidR="00DE284C" w:rsidRPr="00674CF4" w:rsidRDefault="00B02753" w:rsidP="00255F99">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 xml:space="preserve">Maria </w:t>
            </w:r>
            <w:r w:rsidR="00A7086B" w:rsidRPr="00674CF4">
              <w:rPr>
                <w:rFonts w:ascii="Times New Roman" w:hAnsi="Times New Roman" w:cs="Times New Roman"/>
                <w:sz w:val="24"/>
                <w:szCs w:val="24"/>
              </w:rPr>
              <w:t>Wiatrowska</w:t>
            </w:r>
          </w:p>
        </w:tc>
        <w:tc>
          <w:tcPr>
            <w:tcW w:w="6408" w:type="dxa"/>
          </w:tcPr>
          <w:p w:rsidR="00DE284C" w:rsidRPr="00674CF4" w:rsidRDefault="00A7086B" w:rsidP="00A7086B">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Miejski Ośrodek Pomocy Rodzinie</w:t>
            </w:r>
          </w:p>
        </w:tc>
      </w:tr>
      <w:tr w:rsidR="00A7086B" w:rsidTr="00E91AC7">
        <w:tc>
          <w:tcPr>
            <w:tcW w:w="2802" w:type="dxa"/>
          </w:tcPr>
          <w:p w:rsidR="00A7086B" w:rsidRPr="00674CF4" w:rsidRDefault="00B02753" w:rsidP="00255F99">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 xml:space="preserve">Renata </w:t>
            </w:r>
            <w:r w:rsidR="006C77E2" w:rsidRPr="00674CF4">
              <w:rPr>
                <w:rFonts w:ascii="Times New Roman" w:hAnsi="Times New Roman" w:cs="Times New Roman"/>
                <w:sz w:val="24"/>
                <w:szCs w:val="24"/>
              </w:rPr>
              <w:t>Walczak-Wolińska</w:t>
            </w:r>
          </w:p>
        </w:tc>
        <w:tc>
          <w:tcPr>
            <w:tcW w:w="6408" w:type="dxa"/>
          </w:tcPr>
          <w:p w:rsidR="00A7086B" w:rsidRPr="00674CF4" w:rsidRDefault="006C77E2" w:rsidP="006C77E2">
            <w:pPr>
              <w:spacing w:line="360" w:lineRule="auto"/>
              <w:jc w:val="both"/>
              <w:rPr>
                <w:rFonts w:ascii="Times New Roman" w:hAnsi="Times New Roman" w:cs="Times New Roman"/>
                <w:sz w:val="24"/>
                <w:szCs w:val="24"/>
              </w:rPr>
            </w:pPr>
            <w:r w:rsidRPr="00674CF4">
              <w:rPr>
                <w:rFonts w:ascii="Times New Roman" w:hAnsi="Times New Roman" w:cs="Times New Roman"/>
                <w:sz w:val="24"/>
                <w:szCs w:val="24"/>
              </w:rPr>
              <w:t>Miejski Ośrodek Pomocy Rodzinie</w:t>
            </w:r>
          </w:p>
        </w:tc>
      </w:tr>
    </w:tbl>
    <w:p w:rsidR="00947707" w:rsidRPr="00A82A45" w:rsidRDefault="008F10FF" w:rsidP="007F423C">
      <w:pPr>
        <w:spacing w:before="200" w:line="360" w:lineRule="auto"/>
        <w:jc w:val="both"/>
        <w:rPr>
          <w:rFonts w:ascii="Times New Roman" w:hAnsi="Times New Roman" w:cs="Times New Roman"/>
          <w:b/>
          <w:sz w:val="24"/>
          <w:szCs w:val="24"/>
        </w:rPr>
      </w:pPr>
      <w:r w:rsidRPr="00A82A45">
        <w:rPr>
          <w:rFonts w:ascii="Times New Roman" w:hAnsi="Times New Roman" w:cs="Times New Roman"/>
          <w:b/>
          <w:sz w:val="24"/>
          <w:szCs w:val="24"/>
        </w:rPr>
        <w:t>Grupa konsultacyjno – doradcza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408"/>
      </w:tblGrid>
      <w:tr w:rsidR="00081C20" w:rsidRPr="00081C20" w:rsidTr="008D0C6E">
        <w:tc>
          <w:tcPr>
            <w:tcW w:w="2802" w:type="dxa"/>
          </w:tcPr>
          <w:p w:rsidR="007F423C" w:rsidRPr="00081C20" w:rsidRDefault="001F6B2F" w:rsidP="0052777A">
            <w:pPr>
              <w:spacing w:line="360" w:lineRule="auto"/>
              <w:jc w:val="both"/>
              <w:rPr>
                <w:rFonts w:ascii="Times New Roman" w:hAnsi="Times New Roman" w:cs="Times New Roman"/>
                <w:sz w:val="24"/>
                <w:szCs w:val="24"/>
              </w:rPr>
            </w:pPr>
            <w:r w:rsidRPr="00081C20">
              <w:rPr>
                <w:rFonts w:ascii="Times New Roman" w:hAnsi="Times New Roman" w:cs="Times New Roman"/>
                <w:sz w:val="24"/>
                <w:szCs w:val="24"/>
              </w:rPr>
              <w:t xml:space="preserve">Karina </w:t>
            </w:r>
            <w:proofErr w:type="spellStart"/>
            <w:r w:rsidR="007F423C" w:rsidRPr="00081C20">
              <w:rPr>
                <w:rFonts w:ascii="Times New Roman" w:hAnsi="Times New Roman" w:cs="Times New Roman"/>
                <w:sz w:val="24"/>
                <w:szCs w:val="24"/>
              </w:rPr>
              <w:t>Akseńczuk</w:t>
            </w:r>
            <w:proofErr w:type="spellEnd"/>
            <w:r w:rsidR="007F423C" w:rsidRPr="00081C20">
              <w:rPr>
                <w:rFonts w:ascii="Times New Roman" w:hAnsi="Times New Roman" w:cs="Times New Roman"/>
                <w:sz w:val="24"/>
                <w:szCs w:val="24"/>
              </w:rPr>
              <w:t xml:space="preserve"> </w:t>
            </w:r>
          </w:p>
        </w:tc>
        <w:tc>
          <w:tcPr>
            <w:tcW w:w="6408" w:type="dxa"/>
          </w:tcPr>
          <w:p w:rsidR="007F423C" w:rsidRPr="00081C20" w:rsidRDefault="007F423C" w:rsidP="008F10FF">
            <w:pPr>
              <w:spacing w:line="360" w:lineRule="auto"/>
              <w:jc w:val="both"/>
              <w:rPr>
                <w:rFonts w:ascii="Times New Roman" w:hAnsi="Times New Roman" w:cs="Times New Roman"/>
                <w:sz w:val="24"/>
                <w:szCs w:val="24"/>
              </w:rPr>
            </w:pPr>
            <w:r w:rsidRPr="00081C20">
              <w:rPr>
                <w:rFonts w:ascii="Times New Roman" w:hAnsi="Times New Roman" w:cs="Times New Roman"/>
                <w:sz w:val="24"/>
                <w:szCs w:val="24"/>
              </w:rPr>
              <w:t>Stowarzyszenie Głuchy Świat</w:t>
            </w:r>
          </w:p>
        </w:tc>
      </w:tr>
      <w:tr w:rsidR="00C33C88" w:rsidRPr="00C33C88" w:rsidTr="008D0C6E">
        <w:tc>
          <w:tcPr>
            <w:tcW w:w="2802" w:type="dxa"/>
          </w:tcPr>
          <w:p w:rsidR="007F423C" w:rsidRPr="00C33C88" w:rsidRDefault="001F6B2F" w:rsidP="0052777A">
            <w:pPr>
              <w:spacing w:line="360" w:lineRule="auto"/>
              <w:jc w:val="both"/>
              <w:rPr>
                <w:rFonts w:ascii="Times New Roman" w:hAnsi="Times New Roman" w:cs="Times New Roman"/>
                <w:sz w:val="24"/>
                <w:szCs w:val="24"/>
              </w:rPr>
            </w:pPr>
            <w:r w:rsidRPr="00C33C88">
              <w:rPr>
                <w:rFonts w:ascii="Times New Roman" w:hAnsi="Times New Roman" w:cs="Times New Roman"/>
                <w:sz w:val="24"/>
                <w:szCs w:val="24"/>
              </w:rPr>
              <w:t xml:space="preserve">Anna </w:t>
            </w:r>
            <w:proofErr w:type="spellStart"/>
            <w:r w:rsidR="007F423C" w:rsidRPr="00C33C88">
              <w:rPr>
                <w:rFonts w:ascii="Times New Roman" w:hAnsi="Times New Roman" w:cs="Times New Roman"/>
                <w:sz w:val="24"/>
                <w:szCs w:val="24"/>
              </w:rPr>
              <w:t>Biegasiewicz</w:t>
            </w:r>
            <w:proofErr w:type="spellEnd"/>
          </w:p>
        </w:tc>
        <w:tc>
          <w:tcPr>
            <w:tcW w:w="6408" w:type="dxa"/>
          </w:tcPr>
          <w:p w:rsidR="007F423C" w:rsidRPr="00C33C88" w:rsidRDefault="007F423C" w:rsidP="004B62F9">
            <w:pPr>
              <w:spacing w:line="360" w:lineRule="auto"/>
              <w:jc w:val="both"/>
              <w:rPr>
                <w:rFonts w:ascii="Times New Roman" w:hAnsi="Times New Roman" w:cs="Times New Roman"/>
                <w:sz w:val="24"/>
                <w:szCs w:val="24"/>
              </w:rPr>
            </w:pPr>
            <w:r w:rsidRPr="00C33C88">
              <w:rPr>
                <w:rFonts w:ascii="Times New Roman" w:hAnsi="Times New Roman" w:cs="Times New Roman"/>
                <w:sz w:val="24"/>
                <w:szCs w:val="24"/>
              </w:rPr>
              <w:t>Powiatowy Urząd Pracy</w:t>
            </w:r>
          </w:p>
        </w:tc>
      </w:tr>
      <w:tr w:rsidR="00694615" w:rsidRPr="00694615" w:rsidTr="008D0C6E">
        <w:tc>
          <w:tcPr>
            <w:tcW w:w="2802" w:type="dxa"/>
          </w:tcPr>
          <w:p w:rsidR="007F423C" w:rsidRPr="00694615" w:rsidRDefault="001F6B2F" w:rsidP="0052777A">
            <w:pPr>
              <w:spacing w:line="360" w:lineRule="auto"/>
              <w:jc w:val="both"/>
              <w:rPr>
                <w:rFonts w:ascii="Times New Roman" w:hAnsi="Times New Roman" w:cs="Times New Roman"/>
                <w:sz w:val="24"/>
                <w:szCs w:val="24"/>
              </w:rPr>
            </w:pPr>
            <w:r w:rsidRPr="00694615">
              <w:rPr>
                <w:rFonts w:ascii="Times New Roman" w:hAnsi="Times New Roman" w:cs="Times New Roman"/>
                <w:sz w:val="24"/>
                <w:szCs w:val="24"/>
              </w:rPr>
              <w:t xml:space="preserve">Ewa </w:t>
            </w:r>
            <w:proofErr w:type="spellStart"/>
            <w:r w:rsidR="007F423C" w:rsidRPr="00694615">
              <w:rPr>
                <w:rFonts w:ascii="Times New Roman" w:hAnsi="Times New Roman" w:cs="Times New Roman"/>
                <w:sz w:val="24"/>
                <w:szCs w:val="24"/>
              </w:rPr>
              <w:t>Dubanosow</w:t>
            </w:r>
            <w:proofErr w:type="spellEnd"/>
          </w:p>
        </w:tc>
        <w:tc>
          <w:tcPr>
            <w:tcW w:w="6408" w:type="dxa"/>
          </w:tcPr>
          <w:p w:rsidR="007F423C" w:rsidRPr="00A35A5D" w:rsidRDefault="00FC2C6E" w:rsidP="00127FFE">
            <w:pPr>
              <w:spacing w:line="360" w:lineRule="auto"/>
              <w:jc w:val="both"/>
              <w:rPr>
                <w:rFonts w:ascii="Times New Roman" w:hAnsi="Times New Roman" w:cs="Times New Roman"/>
                <w:sz w:val="24"/>
                <w:szCs w:val="24"/>
              </w:rPr>
            </w:pPr>
            <w:r w:rsidRPr="00A35A5D">
              <w:rPr>
                <w:rFonts w:ascii="Times New Roman" w:hAnsi="Times New Roman" w:cs="Times New Roman"/>
                <w:sz w:val="24"/>
                <w:szCs w:val="24"/>
              </w:rPr>
              <w:t>Fundacja na Rzecz Rozwoju Dzieci i Młodzieży „Otwarcie”</w:t>
            </w:r>
          </w:p>
        </w:tc>
      </w:tr>
      <w:tr w:rsidR="009C03EA" w:rsidRPr="009C03EA" w:rsidTr="008D0C6E">
        <w:tc>
          <w:tcPr>
            <w:tcW w:w="2802" w:type="dxa"/>
          </w:tcPr>
          <w:p w:rsidR="007F423C" w:rsidRPr="009C03EA" w:rsidRDefault="001F6B2F" w:rsidP="00A82A45">
            <w:pPr>
              <w:spacing w:line="276" w:lineRule="auto"/>
              <w:jc w:val="both"/>
              <w:rPr>
                <w:rFonts w:ascii="Times New Roman" w:hAnsi="Times New Roman" w:cs="Times New Roman"/>
                <w:sz w:val="24"/>
                <w:szCs w:val="24"/>
              </w:rPr>
            </w:pPr>
            <w:r w:rsidRPr="009C03EA">
              <w:rPr>
                <w:rFonts w:ascii="Times New Roman" w:hAnsi="Times New Roman" w:cs="Times New Roman"/>
                <w:sz w:val="24"/>
                <w:szCs w:val="24"/>
              </w:rPr>
              <w:t xml:space="preserve">Iwona </w:t>
            </w:r>
            <w:r w:rsidR="007F423C" w:rsidRPr="009C03EA">
              <w:rPr>
                <w:rFonts w:ascii="Times New Roman" w:hAnsi="Times New Roman" w:cs="Times New Roman"/>
                <w:sz w:val="24"/>
                <w:szCs w:val="24"/>
              </w:rPr>
              <w:t>Głowacka</w:t>
            </w:r>
          </w:p>
        </w:tc>
        <w:tc>
          <w:tcPr>
            <w:tcW w:w="6408" w:type="dxa"/>
          </w:tcPr>
          <w:p w:rsidR="007F423C" w:rsidRPr="009C03EA" w:rsidRDefault="007F423C" w:rsidP="009C03EA">
            <w:pPr>
              <w:spacing w:line="276" w:lineRule="auto"/>
              <w:jc w:val="both"/>
              <w:rPr>
                <w:rFonts w:ascii="Times New Roman" w:hAnsi="Times New Roman" w:cs="Times New Roman"/>
                <w:sz w:val="24"/>
                <w:szCs w:val="24"/>
              </w:rPr>
            </w:pPr>
            <w:r w:rsidRPr="009C03EA">
              <w:rPr>
                <w:rFonts w:ascii="Times New Roman" w:hAnsi="Times New Roman" w:cs="Times New Roman"/>
                <w:sz w:val="24"/>
                <w:szCs w:val="24"/>
              </w:rPr>
              <w:t>Sąd Rejonowy, Zespoły Kuratorskiej Służby Sądowej Kuratorzy Rodzinni</w:t>
            </w:r>
          </w:p>
        </w:tc>
      </w:tr>
      <w:tr w:rsidR="009C03EA" w:rsidRPr="009C03EA" w:rsidTr="008D0C6E">
        <w:tc>
          <w:tcPr>
            <w:tcW w:w="2802" w:type="dxa"/>
          </w:tcPr>
          <w:p w:rsidR="007F423C" w:rsidRPr="009C03EA" w:rsidRDefault="001F6B2F" w:rsidP="0052777A">
            <w:pPr>
              <w:spacing w:line="360" w:lineRule="auto"/>
              <w:jc w:val="both"/>
              <w:rPr>
                <w:rFonts w:ascii="Times New Roman" w:hAnsi="Times New Roman" w:cs="Times New Roman"/>
                <w:sz w:val="24"/>
                <w:szCs w:val="24"/>
              </w:rPr>
            </w:pPr>
            <w:r w:rsidRPr="009C03EA">
              <w:rPr>
                <w:rFonts w:ascii="Times New Roman" w:hAnsi="Times New Roman" w:cs="Times New Roman"/>
                <w:sz w:val="24"/>
                <w:szCs w:val="24"/>
              </w:rPr>
              <w:t xml:space="preserve">Wanda </w:t>
            </w:r>
            <w:r w:rsidR="007F423C" w:rsidRPr="009C03EA">
              <w:rPr>
                <w:rFonts w:ascii="Times New Roman" w:hAnsi="Times New Roman" w:cs="Times New Roman"/>
                <w:sz w:val="24"/>
                <w:szCs w:val="24"/>
              </w:rPr>
              <w:t>Goj</w:t>
            </w:r>
          </w:p>
        </w:tc>
        <w:tc>
          <w:tcPr>
            <w:tcW w:w="6408" w:type="dxa"/>
          </w:tcPr>
          <w:p w:rsidR="007F423C" w:rsidRPr="009C03EA" w:rsidRDefault="007F423C" w:rsidP="009C03EA">
            <w:pPr>
              <w:spacing w:line="360" w:lineRule="auto"/>
              <w:jc w:val="both"/>
              <w:rPr>
                <w:rFonts w:ascii="Times New Roman" w:hAnsi="Times New Roman" w:cs="Times New Roman"/>
                <w:sz w:val="24"/>
                <w:szCs w:val="24"/>
              </w:rPr>
            </w:pPr>
            <w:r w:rsidRPr="009C03EA">
              <w:rPr>
                <w:rFonts w:ascii="Times New Roman" w:hAnsi="Times New Roman" w:cs="Times New Roman"/>
                <w:sz w:val="24"/>
                <w:szCs w:val="24"/>
              </w:rPr>
              <w:t>Urząd Miejski Wydział Spraw Społecznych</w:t>
            </w:r>
          </w:p>
        </w:tc>
      </w:tr>
      <w:tr w:rsidR="001B75F6" w:rsidRPr="001B75F6" w:rsidTr="008D0C6E">
        <w:tc>
          <w:tcPr>
            <w:tcW w:w="2802" w:type="dxa"/>
          </w:tcPr>
          <w:p w:rsidR="007F423C" w:rsidRPr="001B75F6" w:rsidRDefault="001F6B2F" w:rsidP="0052777A">
            <w:pPr>
              <w:spacing w:line="360" w:lineRule="auto"/>
              <w:jc w:val="both"/>
              <w:rPr>
                <w:rFonts w:ascii="Times New Roman" w:hAnsi="Times New Roman" w:cs="Times New Roman"/>
                <w:sz w:val="24"/>
                <w:szCs w:val="24"/>
              </w:rPr>
            </w:pPr>
            <w:r w:rsidRPr="001B75F6">
              <w:rPr>
                <w:rFonts w:ascii="Times New Roman" w:hAnsi="Times New Roman" w:cs="Times New Roman"/>
                <w:sz w:val="24"/>
                <w:szCs w:val="24"/>
              </w:rPr>
              <w:t xml:space="preserve">Henryk </w:t>
            </w:r>
            <w:r w:rsidR="007F423C" w:rsidRPr="001B75F6">
              <w:rPr>
                <w:rFonts w:ascii="Times New Roman" w:hAnsi="Times New Roman" w:cs="Times New Roman"/>
                <w:sz w:val="24"/>
                <w:szCs w:val="24"/>
              </w:rPr>
              <w:t>Janasek</w:t>
            </w:r>
          </w:p>
        </w:tc>
        <w:tc>
          <w:tcPr>
            <w:tcW w:w="6408" w:type="dxa"/>
          </w:tcPr>
          <w:p w:rsidR="007F423C" w:rsidRPr="001B75F6" w:rsidRDefault="007F423C" w:rsidP="002F2C6E">
            <w:pPr>
              <w:spacing w:line="360" w:lineRule="auto"/>
              <w:jc w:val="both"/>
              <w:rPr>
                <w:rFonts w:ascii="Times New Roman" w:hAnsi="Times New Roman" w:cs="Times New Roman"/>
                <w:sz w:val="24"/>
                <w:szCs w:val="24"/>
              </w:rPr>
            </w:pPr>
            <w:r w:rsidRPr="001B75F6">
              <w:rPr>
                <w:rFonts w:ascii="Times New Roman" w:hAnsi="Times New Roman" w:cs="Times New Roman"/>
                <w:sz w:val="24"/>
                <w:szCs w:val="24"/>
              </w:rPr>
              <w:t>Miejska Biblioteka Publiczna</w:t>
            </w:r>
          </w:p>
        </w:tc>
      </w:tr>
      <w:tr w:rsidR="004026B4" w:rsidRPr="004026B4" w:rsidTr="008D0C6E">
        <w:tc>
          <w:tcPr>
            <w:tcW w:w="2802" w:type="dxa"/>
          </w:tcPr>
          <w:p w:rsidR="007F423C" w:rsidRPr="004026B4" w:rsidRDefault="001F6B2F" w:rsidP="0052777A">
            <w:pPr>
              <w:spacing w:line="360" w:lineRule="auto"/>
              <w:jc w:val="both"/>
              <w:rPr>
                <w:rFonts w:ascii="Times New Roman" w:hAnsi="Times New Roman" w:cs="Times New Roman"/>
                <w:sz w:val="24"/>
                <w:szCs w:val="24"/>
              </w:rPr>
            </w:pPr>
            <w:r w:rsidRPr="004026B4">
              <w:rPr>
                <w:rFonts w:ascii="Times New Roman" w:hAnsi="Times New Roman" w:cs="Times New Roman"/>
                <w:sz w:val="24"/>
                <w:szCs w:val="24"/>
              </w:rPr>
              <w:t xml:space="preserve">Adam </w:t>
            </w:r>
            <w:r w:rsidR="007F423C" w:rsidRPr="004026B4">
              <w:rPr>
                <w:rFonts w:ascii="Times New Roman" w:hAnsi="Times New Roman" w:cs="Times New Roman"/>
                <w:sz w:val="24"/>
                <w:szCs w:val="24"/>
              </w:rPr>
              <w:t>Janowski</w:t>
            </w:r>
          </w:p>
        </w:tc>
        <w:tc>
          <w:tcPr>
            <w:tcW w:w="6408" w:type="dxa"/>
          </w:tcPr>
          <w:p w:rsidR="007F423C" w:rsidRPr="004026B4" w:rsidRDefault="007F423C" w:rsidP="004026B4">
            <w:pPr>
              <w:spacing w:line="360" w:lineRule="auto"/>
              <w:jc w:val="both"/>
              <w:rPr>
                <w:rFonts w:ascii="Times New Roman" w:hAnsi="Times New Roman" w:cs="Times New Roman"/>
                <w:sz w:val="24"/>
                <w:szCs w:val="24"/>
              </w:rPr>
            </w:pPr>
            <w:r w:rsidRPr="004026B4">
              <w:rPr>
                <w:rFonts w:ascii="Times New Roman" w:hAnsi="Times New Roman" w:cs="Times New Roman"/>
                <w:sz w:val="24"/>
                <w:szCs w:val="24"/>
              </w:rPr>
              <w:t>Urząd Miejski Wydział Spraw Lokalowych</w:t>
            </w:r>
          </w:p>
        </w:tc>
      </w:tr>
      <w:tr w:rsidR="00694615" w:rsidRPr="00694615" w:rsidTr="008D0C6E">
        <w:tc>
          <w:tcPr>
            <w:tcW w:w="2802" w:type="dxa"/>
          </w:tcPr>
          <w:p w:rsidR="007F423C" w:rsidRPr="00694615" w:rsidRDefault="001F6B2F" w:rsidP="0052777A">
            <w:pPr>
              <w:spacing w:line="360" w:lineRule="auto"/>
              <w:jc w:val="both"/>
              <w:rPr>
                <w:rFonts w:ascii="Times New Roman" w:hAnsi="Times New Roman" w:cs="Times New Roman"/>
                <w:sz w:val="24"/>
                <w:szCs w:val="24"/>
              </w:rPr>
            </w:pPr>
            <w:r w:rsidRPr="00694615">
              <w:rPr>
                <w:rFonts w:ascii="Times New Roman" w:hAnsi="Times New Roman" w:cs="Times New Roman"/>
                <w:sz w:val="24"/>
                <w:szCs w:val="24"/>
              </w:rPr>
              <w:lastRenderedPageBreak/>
              <w:t xml:space="preserve">Bartosz </w:t>
            </w:r>
            <w:r w:rsidR="007F423C" w:rsidRPr="00694615">
              <w:rPr>
                <w:rFonts w:ascii="Times New Roman" w:hAnsi="Times New Roman" w:cs="Times New Roman"/>
                <w:sz w:val="24"/>
                <w:szCs w:val="24"/>
              </w:rPr>
              <w:t>Jędrzejczak</w:t>
            </w:r>
          </w:p>
        </w:tc>
        <w:tc>
          <w:tcPr>
            <w:tcW w:w="6408" w:type="dxa"/>
          </w:tcPr>
          <w:p w:rsidR="007F423C" w:rsidRPr="00694615" w:rsidRDefault="007F423C" w:rsidP="00971E2E">
            <w:pPr>
              <w:spacing w:line="360" w:lineRule="auto"/>
              <w:jc w:val="both"/>
              <w:rPr>
                <w:rFonts w:ascii="Times New Roman" w:hAnsi="Times New Roman" w:cs="Times New Roman"/>
                <w:sz w:val="24"/>
                <w:szCs w:val="24"/>
              </w:rPr>
            </w:pPr>
            <w:r w:rsidRPr="00694615">
              <w:rPr>
                <w:rFonts w:ascii="Times New Roman" w:hAnsi="Times New Roman" w:cs="Times New Roman"/>
                <w:sz w:val="24"/>
                <w:szCs w:val="24"/>
              </w:rPr>
              <w:t>Centrum Organizacji Pozarządowych</w:t>
            </w:r>
          </w:p>
        </w:tc>
      </w:tr>
      <w:tr w:rsidR="00AE442D" w:rsidRPr="00AE442D" w:rsidTr="008D0C6E">
        <w:tc>
          <w:tcPr>
            <w:tcW w:w="2802" w:type="dxa"/>
          </w:tcPr>
          <w:p w:rsidR="007F423C" w:rsidRPr="00AE442D" w:rsidRDefault="00E321BC" w:rsidP="0052777A">
            <w:pPr>
              <w:spacing w:line="360" w:lineRule="auto"/>
              <w:jc w:val="both"/>
              <w:rPr>
                <w:rFonts w:ascii="Times New Roman" w:hAnsi="Times New Roman" w:cs="Times New Roman"/>
                <w:sz w:val="24"/>
                <w:szCs w:val="24"/>
              </w:rPr>
            </w:pPr>
            <w:r w:rsidRPr="00AE442D">
              <w:rPr>
                <w:rFonts w:ascii="Times New Roman" w:hAnsi="Times New Roman" w:cs="Times New Roman"/>
                <w:sz w:val="24"/>
                <w:szCs w:val="24"/>
              </w:rPr>
              <w:t xml:space="preserve">Emilia </w:t>
            </w:r>
            <w:r w:rsidR="007F423C" w:rsidRPr="00AE442D">
              <w:rPr>
                <w:rFonts w:ascii="Times New Roman" w:hAnsi="Times New Roman" w:cs="Times New Roman"/>
                <w:sz w:val="24"/>
                <w:szCs w:val="24"/>
              </w:rPr>
              <w:t>Jóźwiak</w:t>
            </w:r>
          </w:p>
        </w:tc>
        <w:tc>
          <w:tcPr>
            <w:tcW w:w="6408" w:type="dxa"/>
          </w:tcPr>
          <w:p w:rsidR="007F423C" w:rsidRPr="00AE442D" w:rsidRDefault="00AE442D" w:rsidP="00AE44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Wojewódzki Szpital Zespolony, </w:t>
            </w:r>
            <w:r w:rsidR="007F423C" w:rsidRPr="00AE442D">
              <w:rPr>
                <w:rFonts w:ascii="Times New Roman" w:hAnsi="Times New Roman" w:cs="Times New Roman"/>
                <w:sz w:val="24"/>
                <w:szCs w:val="24"/>
              </w:rPr>
              <w:t>Zakład Fizjoterapii</w:t>
            </w:r>
          </w:p>
        </w:tc>
      </w:tr>
      <w:tr w:rsidR="00E926B9" w:rsidRPr="00E926B9" w:rsidTr="008D0C6E">
        <w:tc>
          <w:tcPr>
            <w:tcW w:w="2802" w:type="dxa"/>
          </w:tcPr>
          <w:p w:rsidR="007F423C" w:rsidRPr="00E926B9" w:rsidRDefault="00E321BC" w:rsidP="0052777A">
            <w:pPr>
              <w:spacing w:line="360" w:lineRule="auto"/>
              <w:jc w:val="both"/>
              <w:rPr>
                <w:rFonts w:ascii="Times New Roman" w:hAnsi="Times New Roman" w:cs="Times New Roman"/>
                <w:sz w:val="24"/>
                <w:szCs w:val="24"/>
              </w:rPr>
            </w:pPr>
            <w:r w:rsidRPr="00E926B9">
              <w:rPr>
                <w:rFonts w:ascii="Times New Roman" w:hAnsi="Times New Roman" w:cs="Times New Roman"/>
                <w:sz w:val="24"/>
                <w:szCs w:val="24"/>
              </w:rPr>
              <w:t xml:space="preserve">Olga </w:t>
            </w:r>
            <w:r w:rsidR="007F423C" w:rsidRPr="00E926B9">
              <w:rPr>
                <w:rFonts w:ascii="Times New Roman" w:hAnsi="Times New Roman" w:cs="Times New Roman"/>
                <w:sz w:val="24"/>
                <w:szCs w:val="24"/>
              </w:rPr>
              <w:t>Karpińska</w:t>
            </w:r>
          </w:p>
        </w:tc>
        <w:tc>
          <w:tcPr>
            <w:tcW w:w="6408" w:type="dxa"/>
          </w:tcPr>
          <w:p w:rsidR="007F423C" w:rsidRPr="00E926B9" w:rsidRDefault="007F423C" w:rsidP="00025EAF">
            <w:pPr>
              <w:spacing w:line="360" w:lineRule="auto"/>
              <w:jc w:val="both"/>
              <w:rPr>
                <w:rFonts w:ascii="Times New Roman" w:hAnsi="Times New Roman" w:cs="Times New Roman"/>
                <w:sz w:val="24"/>
                <w:szCs w:val="24"/>
              </w:rPr>
            </w:pPr>
            <w:r w:rsidRPr="00E926B9">
              <w:rPr>
                <w:rFonts w:ascii="Times New Roman" w:hAnsi="Times New Roman" w:cs="Times New Roman"/>
                <w:sz w:val="24"/>
                <w:szCs w:val="24"/>
              </w:rPr>
              <w:t>Miejska Poradnia Psychologiczno-Pedagogiczna</w:t>
            </w:r>
          </w:p>
        </w:tc>
      </w:tr>
      <w:tr w:rsidR="008C616F" w:rsidRPr="008C616F" w:rsidTr="008D0C6E">
        <w:tc>
          <w:tcPr>
            <w:tcW w:w="2802" w:type="dxa"/>
          </w:tcPr>
          <w:p w:rsidR="007F423C" w:rsidRPr="008C616F" w:rsidRDefault="00E321BC" w:rsidP="002A79FB">
            <w:pPr>
              <w:spacing w:line="276" w:lineRule="auto"/>
              <w:rPr>
                <w:rFonts w:ascii="Times New Roman" w:hAnsi="Times New Roman" w:cs="Times New Roman"/>
                <w:sz w:val="24"/>
                <w:szCs w:val="24"/>
              </w:rPr>
            </w:pPr>
            <w:r w:rsidRPr="008C616F">
              <w:rPr>
                <w:rFonts w:ascii="Times New Roman" w:hAnsi="Times New Roman" w:cs="Times New Roman"/>
                <w:sz w:val="24"/>
                <w:szCs w:val="24"/>
              </w:rPr>
              <w:t xml:space="preserve">Maria </w:t>
            </w:r>
            <w:r w:rsidR="007F423C" w:rsidRPr="008C616F">
              <w:rPr>
                <w:rFonts w:ascii="Times New Roman" w:hAnsi="Times New Roman" w:cs="Times New Roman"/>
                <w:sz w:val="24"/>
                <w:szCs w:val="24"/>
              </w:rPr>
              <w:t>Kobielska-Wawerska</w:t>
            </w:r>
          </w:p>
        </w:tc>
        <w:tc>
          <w:tcPr>
            <w:tcW w:w="6408" w:type="dxa"/>
          </w:tcPr>
          <w:p w:rsidR="007F423C" w:rsidRPr="008C616F" w:rsidRDefault="007F423C" w:rsidP="008C616F">
            <w:pPr>
              <w:spacing w:line="276" w:lineRule="auto"/>
              <w:jc w:val="both"/>
              <w:rPr>
                <w:rFonts w:ascii="Times New Roman" w:hAnsi="Times New Roman" w:cs="Times New Roman"/>
                <w:sz w:val="24"/>
                <w:szCs w:val="24"/>
              </w:rPr>
            </w:pPr>
            <w:r w:rsidRPr="008C616F">
              <w:rPr>
                <w:rFonts w:ascii="Times New Roman" w:hAnsi="Times New Roman" w:cs="Times New Roman"/>
                <w:sz w:val="24"/>
                <w:szCs w:val="24"/>
              </w:rPr>
              <w:t xml:space="preserve">Polski Czerwony Krzyż Oddział Rejonowy </w:t>
            </w:r>
          </w:p>
        </w:tc>
      </w:tr>
      <w:tr w:rsidR="00081C20" w:rsidRPr="00081C20" w:rsidTr="008D0C6E">
        <w:tc>
          <w:tcPr>
            <w:tcW w:w="2802" w:type="dxa"/>
          </w:tcPr>
          <w:p w:rsidR="007F423C" w:rsidRPr="00081C20" w:rsidRDefault="00E321BC" w:rsidP="0052777A">
            <w:pPr>
              <w:spacing w:line="360" w:lineRule="auto"/>
              <w:jc w:val="both"/>
              <w:rPr>
                <w:rFonts w:ascii="Times New Roman" w:hAnsi="Times New Roman" w:cs="Times New Roman"/>
                <w:sz w:val="24"/>
                <w:szCs w:val="24"/>
              </w:rPr>
            </w:pPr>
            <w:r w:rsidRPr="00081C20">
              <w:rPr>
                <w:rFonts w:ascii="Times New Roman" w:hAnsi="Times New Roman" w:cs="Times New Roman"/>
                <w:sz w:val="24"/>
                <w:szCs w:val="24"/>
              </w:rPr>
              <w:t xml:space="preserve">Danuta </w:t>
            </w:r>
            <w:r w:rsidR="007F423C" w:rsidRPr="00081C20">
              <w:rPr>
                <w:rFonts w:ascii="Times New Roman" w:hAnsi="Times New Roman" w:cs="Times New Roman"/>
                <w:sz w:val="24"/>
                <w:szCs w:val="24"/>
              </w:rPr>
              <w:t>Kowalewska</w:t>
            </w:r>
          </w:p>
        </w:tc>
        <w:tc>
          <w:tcPr>
            <w:tcW w:w="6408" w:type="dxa"/>
          </w:tcPr>
          <w:p w:rsidR="007F423C" w:rsidRPr="00081C20" w:rsidRDefault="007F423C" w:rsidP="000D60DB">
            <w:pPr>
              <w:spacing w:line="360" w:lineRule="auto"/>
              <w:jc w:val="both"/>
              <w:rPr>
                <w:rFonts w:ascii="Times New Roman" w:hAnsi="Times New Roman" w:cs="Times New Roman"/>
                <w:sz w:val="24"/>
                <w:szCs w:val="24"/>
              </w:rPr>
            </w:pPr>
            <w:r w:rsidRPr="00081C20">
              <w:rPr>
                <w:rFonts w:ascii="Times New Roman" w:hAnsi="Times New Roman" w:cs="Times New Roman"/>
                <w:sz w:val="24"/>
                <w:szCs w:val="24"/>
              </w:rPr>
              <w:t>Stowarzyszenie „Dzielny Tata”, aktualnie Dla Dobra Dziecka</w:t>
            </w:r>
          </w:p>
        </w:tc>
      </w:tr>
      <w:tr w:rsidR="001B75F6" w:rsidRPr="001B75F6" w:rsidTr="008D0C6E">
        <w:tc>
          <w:tcPr>
            <w:tcW w:w="2802" w:type="dxa"/>
          </w:tcPr>
          <w:p w:rsidR="007F423C" w:rsidRPr="001B75F6" w:rsidRDefault="00E321BC" w:rsidP="0052777A">
            <w:pPr>
              <w:spacing w:line="360" w:lineRule="auto"/>
              <w:jc w:val="both"/>
              <w:rPr>
                <w:rFonts w:ascii="Times New Roman" w:hAnsi="Times New Roman" w:cs="Times New Roman"/>
                <w:sz w:val="24"/>
                <w:szCs w:val="24"/>
              </w:rPr>
            </w:pPr>
            <w:r w:rsidRPr="001B75F6">
              <w:rPr>
                <w:rFonts w:ascii="Times New Roman" w:hAnsi="Times New Roman" w:cs="Times New Roman"/>
                <w:sz w:val="24"/>
                <w:szCs w:val="24"/>
              </w:rPr>
              <w:t xml:space="preserve">Anna </w:t>
            </w:r>
            <w:r w:rsidR="007F423C" w:rsidRPr="001B75F6">
              <w:rPr>
                <w:rFonts w:ascii="Times New Roman" w:hAnsi="Times New Roman" w:cs="Times New Roman"/>
                <w:sz w:val="24"/>
                <w:szCs w:val="24"/>
              </w:rPr>
              <w:t>Kuczyńska</w:t>
            </w:r>
          </w:p>
        </w:tc>
        <w:tc>
          <w:tcPr>
            <w:tcW w:w="6408" w:type="dxa"/>
          </w:tcPr>
          <w:p w:rsidR="007F423C" w:rsidRPr="001B75F6" w:rsidRDefault="007F423C" w:rsidP="00CF1ED5">
            <w:pPr>
              <w:spacing w:line="360" w:lineRule="auto"/>
              <w:jc w:val="both"/>
              <w:rPr>
                <w:rFonts w:ascii="Times New Roman" w:hAnsi="Times New Roman" w:cs="Times New Roman"/>
                <w:sz w:val="24"/>
                <w:szCs w:val="24"/>
              </w:rPr>
            </w:pPr>
            <w:r w:rsidRPr="001B75F6">
              <w:rPr>
                <w:rFonts w:ascii="Times New Roman" w:hAnsi="Times New Roman" w:cs="Times New Roman"/>
                <w:sz w:val="24"/>
                <w:szCs w:val="24"/>
              </w:rPr>
              <w:t>Dom Pomocy Społecznej</w:t>
            </w:r>
          </w:p>
        </w:tc>
      </w:tr>
      <w:tr w:rsidR="005C5BF7" w:rsidRPr="005C5BF7" w:rsidTr="008D0C6E">
        <w:tc>
          <w:tcPr>
            <w:tcW w:w="2802" w:type="dxa"/>
          </w:tcPr>
          <w:p w:rsidR="007F423C" w:rsidRPr="005C5BF7" w:rsidRDefault="00E321BC" w:rsidP="005C5BF7">
            <w:pPr>
              <w:spacing w:line="360" w:lineRule="auto"/>
              <w:jc w:val="both"/>
              <w:rPr>
                <w:rFonts w:ascii="Times New Roman" w:hAnsi="Times New Roman" w:cs="Times New Roman"/>
                <w:sz w:val="24"/>
                <w:szCs w:val="24"/>
              </w:rPr>
            </w:pPr>
            <w:r w:rsidRPr="005C5BF7">
              <w:rPr>
                <w:rFonts w:ascii="Times New Roman" w:hAnsi="Times New Roman" w:cs="Times New Roman"/>
                <w:sz w:val="24"/>
                <w:szCs w:val="24"/>
              </w:rPr>
              <w:t xml:space="preserve">Sławomir </w:t>
            </w:r>
            <w:r w:rsidR="007F423C" w:rsidRPr="005C5BF7">
              <w:rPr>
                <w:rFonts w:ascii="Times New Roman" w:hAnsi="Times New Roman" w:cs="Times New Roman"/>
                <w:sz w:val="24"/>
                <w:szCs w:val="24"/>
              </w:rPr>
              <w:t>Kurek</w:t>
            </w:r>
          </w:p>
        </w:tc>
        <w:tc>
          <w:tcPr>
            <w:tcW w:w="6408" w:type="dxa"/>
          </w:tcPr>
          <w:p w:rsidR="007F423C" w:rsidRPr="005C5BF7" w:rsidRDefault="007F423C" w:rsidP="005C5BF7">
            <w:pPr>
              <w:spacing w:line="360" w:lineRule="auto"/>
              <w:jc w:val="both"/>
              <w:rPr>
                <w:rFonts w:ascii="Times New Roman" w:hAnsi="Times New Roman" w:cs="Times New Roman"/>
                <w:sz w:val="24"/>
                <w:szCs w:val="24"/>
              </w:rPr>
            </w:pPr>
            <w:r w:rsidRPr="005C5BF7">
              <w:rPr>
                <w:rFonts w:ascii="Times New Roman" w:hAnsi="Times New Roman" w:cs="Times New Roman"/>
                <w:sz w:val="24"/>
                <w:szCs w:val="24"/>
              </w:rPr>
              <w:t xml:space="preserve">Doradca Prezydenta ds. Gospodarczych Urząd Miejski </w:t>
            </w:r>
          </w:p>
        </w:tc>
      </w:tr>
      <w:tr w:rsidR="00AE2007" w:rsidRPr="00AE2007" w:rsidTr="008D0C6E">
        <w:tc>
          <w:tcPr>
            <w:tcW w:w="2802" w:type="dxa"/>
          </w:tcPr>
          <w:p w:rsidR="007F423C" w:rsidRPr="00AE2007" w:rsidRDefault="00E321BC" w:rsidP="0052777A">
            <w:pPr>
              <w:spacing w:line="360" w:lineRule="auto"/>
              <w:jc w:val="both"/>
              <w:rPr>
                <w:rFonts w:ascii="Times New Roman" w:hAnsi="Times New Roman" w:cs="Times New Roman"/>
                <w:sz w:val="24"/>
                <w:szCs w:val="24"/>
              </w:rPr>
            </w:pPr>
            <w:r w:rsidRPr="00AE2007">
              <w:rPr>
                <w:rFonts w:ascii="Times New Roman" w:hAnsi="Times New Roman" w:cs="Times New Roman"/>
                <w:sz w:val="24"/>
                <w:szCs w:val="24"/>
              </w:rPr>
              <w:t xml:space="preserve">Jerzy </w:t>
            </w:r>
            <w:r w:rsidR="007F423C" w:rsidRPr="00AE2007">
              <w:rPr>
                <w:rFonts w:ascii="Times New Roman" w:hAnsi="Times New Roman" w:cs="Times New Roman"/>
                <w:sz w:val="24"/>
                <w:szCs w:val="24"/>
              </w:rPr>
              <w:t>Kwieciński</w:t>
            </w:r>
          </w:p>
        </w:tc>
        <w:tc>
          <w:tcPr>
            <w:tcW w:w="6408" w:type="dxa"/>
          </w:tcPr>
          <w:p w:rsidR="007F423C" w:rsidRPr="00AE2007" w:rsidRDefault="007F423C" w:rsidP="00AE2007">
            <w:pPr>
              <w:spacing w:line="360" w:lineRule="auto"/>
              <w:jc w:val="both"/>
              <w:rPr>
                <w:rFonts w:ascii="Times New Roman" w:hAnsi="Times New Roman" w:cs="Times New Roman"/>
                <w:sz w:val="24"/>
                <w:szCs w:val="24"/>
              </w:rPr>
            </w:pPr>
            <w:r w:rsidRPr="00AE2007">
              <w:rPr>
                <w:rFonts w:ascii="Times New Roman" w:hAnsi="Times New Roman" w:cs="Times New Roman"/>
                <w:sz w:val="24"/>
                <w:szCs w:val="24"/>
              </w:rPr>
              <w:t xml:space="preserve">Wojewódzki Szpital Zespolony </w:t>
            </w:r>
          </w:p>
        </w:tc>
      </w:tr>
      <w:tr w:rsidR="00694615" w:rsidRPr="00694615" w:rsidTr="008D0C6E">
        <w:tc>
          <w:tcPr>
            <w:tcW w:w="2802" w:type="dxa"/>
          </w:tcPr>
          <w:p w:rsidR="007F423C" w:rsidRPr="00694615" w:rsidRDefault="00476B97" w:rsidP="00A82A45">
            <w:pPr>
              <w:spacing w:line="276" w:lineRule="auto"/>
              <w:jc w:val="both"/>
              <w:rPr>
                <w:rFonts w:ascii="Times New Roman" w:hAnsi="Times New Roman" w:cs="Times New Roman"/>
                <w:sz w:val="24"/>
                <w:szCs w:val="24"/>
              </w:rPr>
            </w:pPr>
            <w:r w:rsidRPr="00694615">
              <w:rPr>
                <w:rFonts w:ascii="Times New Roman" w:hAnsi="Times New Roman" w:cs="Times New Roman"/>
                <w:sz w:val="24"/>
                <w:szCs w:val="24"/>
              </w:rPr>
              <w:t xml:space="preserve">Anna </w:t>
            </w:r>
            <w:r w:rsidR="007F423C" w:rsidRPr="00694615">
              <w:rPr>
                <w:rFonts w:ascii="Times New Roman" w:hAnsi="Times New Roman" w:cs="Times New Roman"/>
                <w:sz w:val="24"/>
                <w:szCs w:val="24"/>
              </w:rPr>
              <w:t>Leśna-Szymańska</w:t>
            </w:r>
          </w:p>
        </w:tc>
        <w:tc>
          <w:tcPr>
            <w:tcW w:w="6408" w:type="dxa"/>
          </w:tcPr>
          <w:p w:rsidR="007F423C" w:rsidRPr="00694615" w:rsidRDefault="007F423C" w:rsidP="00A82A45">
            <w:pPr>
              <w:spacing w:line="276" w:lineRule="auto"/>
              <w:jc w:val="both"/>
              <w:rPr>
                <w:rFonts w:ascii="Times New Roman" w:hAnsi="Times New Roman" w:cs="Times New Roman"/>
                <w:sz w:val="24"/>
                <w:szCs w:val="24"/>
              </w:rPr>
            </w:pPr>
            <w:r w:rsidRPr="00694615">
              <w:rPr>
                <w:rFonts w:ascii="Times New Roman" w:hAnsi="Times New Roman" w:cs="Times New Roman"/>
                <w:sz w:val="24"/>
                <w:szCs w:val="24"/>
              </w:rPr>
              <w:t>Stowarzyszenie na Rzecz Osób z Autyzmem i Innymi Niepełnosprawnościami Intelektualnymi „Gepetto”</w:t>
            </w:r>
          </w:p>
        </w:tc>
      </w:tr>
      <w:tr w:rsidR="003A18AA" w:rsidRPr="003A18AA" w:rsidTr="008D0C6E">
        <w:tc>
          <w:tcPr>
            <w:tcW w:w="2802" w:type="dxa"/>
          </w:tcPr>
          <w:p w:rsidR="007F423C" w:rsidRPr="003A18AA" w:rsidRDefault="00476B97" w:rsidP="0052777A">
            <w:pPr>
              <w:spacing w:line="360" w:lineRule="auto"/>
              <w:jc w:val="both"/>
              <w:rPr>
                <w:rFonts w:ascii="Times New Roman" w:hAnsi="Times New Roman" w:cs="Times New Roman"/>
                <w:sz w:val="24"/>
                <w:szCs w:val="24"/>
              </w:rPr>
            </w:pPr>
            <w:r w:rsidRPr="003A18AA">
              <w:rPr>
                <w:rFonts w:ascii="Times New Roman" w:hAnsi="Times New Roman" w:cs="Times New Roman"/>
                <w:sz w:val="24"/>
                <w:szCs w:val="24"/>
              </w:rPr>
              <w:t xml:space="preserve">Anna </w:t>
            </w:r>
            <w:r w:rsidR="007F423C" w:rsidRPr="003A18AA">
              <w:rPr>
                <w:rFonts w:ascii="Times New Roman" w:hAnsi="Times New Roman" w:cs="Times New Roman"/>
                <w:sz w:val="24"/>
                <w:szCs w:val="24"/>
              </w:rPr>
              <w:t>Lewandowska</w:t>
            </w:r>
          </w:p>
        </w:tc>
        <w:tc>
          <w:tcPr>
            <w:tcW w:w="6408" w:type="dxa"/>
          </w:tcPr>
          <w:p w:rsidR="007F423C" w:rsidRPr="003A18AA" w:rsidRDefault="007F423C" w:rsidP="00AF24C9">
            <w:pPr>
              <w:spacing w:line="360" w:lineRule="auto"/>
              <w:jc w:val="both"/>
              <w:rPr>
                <w:rFonts w:ascii="Times New Roman" w:hAnsi="Times New Roman" w:cs="Times New Roman"/>
                <w:sz w:val="24"/>
                <w:szCs w:val="24"/>
              </w:rPr>
            </w:pPr>
            <w:r w:rsidRPr="003A18AA">
              <w:rPr>
                <w:rFonts w:ascii="Times New Roman" w:hAnsi="Times New Roman" w:cs="Times New Roman"/>
                <w:sz w:val="24"/>
                <w:szCs w:val="24"/>
              </w:rPr>
              <w:t>Towarzystwo Inicjatyw Obywatelskich</w:t>
            </w:r>
          </w:p>
        </w:tc>
      </w:tr>
      <w:tr w:rsidR="008A402B" w:rsidRPr="008A402B" w:rsidTr="008D0C6E">
        <w:tc>
          <w:tcPr>
            <w:tcW w:w="2802" w:type="dxa"/>
          </w:tcPr>
          <w:p w:rsidR="007F423C" w:rsidRPr="008A402B" w:rsidRDefault="00476B97" w:rsidP="0052777A">
            <w:pPr>
              <w:spacing w:line="360" w:lineRule="auto"/>
              <w:jc w:val="both"/>
              <w:rPr>
                <w:rFonts w:ascii="Times New Roman" w:hAnsi="Times New Roman" w:cs="Times New Roman"/>
                <w:sz w:val="24"/>
                <w:szCs w:val="24"/>
              </w:rPr>
            </w:pPr>
            <w:r w:rsidRPr="008A402B">
              <w:rPr>
                <w:rFonts w:ascii="Times New Roman" w:hAnsi="Times New Roman" w:cs="Times New Roman"/>
                <w:sz w:val="24"/>
                <w:szCs w:val="24"/>
              </w:rPr>
              <w:t xml:space="preserve">Zofia </w:t>
            </w:r>
            <w:r w:rsidR="007F423C" w:rsidRPr="008A402B">
              <w:rPr>
                <w:rFonts w:ascii="Times New Roman" w:hAnsi="Times New Roman" w:cs="Times New Roman"/>
                <w:sz w:val="24"/>
                <w:szCs w:val="24"/>
              </w:rPr>
              <w:t>Mac</w:t>
            </w:r>
          </w:p>
        </w:tc>
        <w:tc>
          <w:tcPr>
            <w:tcW w:w="6408" w:type="dxa"/>
          </w:tcPr>
          <w:p w:rsidR="007F423C" w:rsidRPr="008A402B" w:rsidRDefault="007F423C" w:rsidP="003319EE">
            <w:pPr>
              <w:spacing w:line="360" w:lineRule="auto"/>
              <w:jc w:val="both"/>
              <w:rPr>
                <w:rFonts w:ascii="Times New Roman" w:hAnsi="Times New Roman" w:cs="Times New Roman"/>
                <w:sz w:val="24"/>
                <w:szCs w:val="24"/>
              </w:rPr>
            </w:pPr>
            <w:r w:rsidRPr="008A402B">
              <w:rPr>
                <w:rFonts w:ascii="Times New Roman" w:hAnsi="Times New Roman" w:cs="Times New Roman"/>
                <w:sz w:val="24"/>
                <w:szCs w:val="24"/>
              </w:rPr>
              <w:t>Koniński Klub Amazonki</w:t>
            </w:r>
          </w:p>
        </w:tc>
      </w:tr>
      <w:tr w:rsidR="00C33C88" w:rsidRPr="00C33C88" w:rsidTr="008D0C6E">
        <w:tc>
          <w:tcPr>
            <w:tcW w:w="2802" w:type="dxa"/>
          </w:tcPr>
          <w:p w:rsidR="007F423C" w:rsidRPr="00C33C88" w:rsidRDefault="00476B97" w:rsidP="00A82A45">
            <w:pPr>
              <w:spacing w:line="276" w:lineRule="auto"/>
              <w:jc w:val="both"/>
              <w:rPr>
                <w:rFonts w:ascii="Times New Roman" w:hAnsi="Times New Roman" w:cs="Times New Roman"/>
                <w:sz w:val="24"/>
                <w:szCs w:val="24"/>
              </w:rPr>
            </w:pPr>
            <w:r w:rsidRPr="00C33C88">
              <w:rPr>
                <w:rFonts w:ascii="Times New Roman" w:hAnsi="Times New Roman" w:cs="Times New Roman"/>
                <w:sz w:val="24"/>
                <w:szCs w:val="24"/>
              </w:rPr>
              <w:t xml:space="preserve">Kamil </w:t>
            </w:r>
            <w:r w:rsidR="007F423C" w:rsidRPr="00C33C88">
              <w:rPr>
                <w:rFonts w:ascii="Times New Roman" w:hAnsi="Times New Roman" w:cs="Times New Roman"/>
                <w:sz w:val="24"/>
                <w:szCs w:val="24"/>
              </w:rPr>
              <w:t>Maćkiewicz</w:t>
            </w:r>
          </w:p>
        </w:tc>
        <w:tc>
          <w:tcPr>
            <w:tcW w:w="6408" w:type="dxa"/>
          </w:tcPr>
          <w:p w:rsidR="007F423C" w:rsidRPr="00C33C88" w:rsidRDefault="007F423C" w:rsidP="00A82A45">
            <w:pPr>
              <w:spacing w:line="276" w:lineRule="auto"/>
              <w:jc w:val="both"/>
              <w:rPr>
                <w:rFonts w:ascii="Times New Roman" w:hAnsi="Times New Roman" w:cs="Times New Roman"/>
                <w:sz w:val="24"/>
                <w:szCs w:val="24"/>
              </w:rPr>
            </w:pPr>
            <w:r w:rsidRPr="00C33C88">
              <w:rPr>
                <w:rFonts w:ascii="Times New Roman" w:hAnsi="Times New Roman" w:cs="Times New Roman"/>
                <w:sz w:val="24"/>
                <w:szCs w:val="24"/>
              </w:rPr>
              <w:t>Ośrodek Doraźnej Pomocy Osobom z Problemem Alkoholowym i Przemocą</w:t>
            </w:r>
          </w:p>
        </w:tc>
      </w:tr>
      <w:tr w:rsidR="00E926B9" w:rsidRPr="00E926B9" w:rsidTr="008D0C6E">
        <w:tc>
          <w:tcPr>
            <w:tcW w:w="2802" w:type="dxa"/>
          </w:tcPr>
          <w:p w:rsidR="007F423C" w:rsidRPr="00E926B9" w:rsidRDefault="00476B97" w:rsidP="0052777A">
            <w:pPr>
              <w:spacing w:line="360" w:lineRule="auto"/>
              <w:jc w:val="both"/>
              <w:rPr>
                <w:rFonts w:ascii="Times New Roman" w:hAnsi="Times New Roman" w:cs="Times New Roman"/>
                <w:sz w:val="24"/>
                <w:szCs w:val="24"/>
              </w:rPr>
            </w:pPr>
            <w:r w:rsidRPr="00E926B9">
              <w:rPr>
                <w:rFonts w:ascii="Times New Roman" w:hAnsi="Times New Roman" w:cs="Times New Roman"/>
                <w:sz w:val="24"/>
                <w:szCs w:val="24"/>
              </w:rPr>
              <w:t xml:space="preserve">Iwona </w:t>
            </w:r>
            <w:r w:rsidR="007F423C" w:rsidRPr="00E926B9">
              <w:rPr>
                <w:rFonts w:ascii="Times New Roman" w:hAnsi="Times New Roman" w:cs="Times New Roman"/>
                <w:sz w:val="24"/>
                <w:szCs w:val="24"/>
              </w:rPr>
              <w:t>Majkowska</w:t>
            </w:r>
          </w:p>
        </w:tc>
        <w:tc>
          <w:tcPr>
            <w:tcW w:w="6408" w:type="dxa"/>
          </w:tcPr>
          <w:p w:rsidR="007F423C" w:rsidRPr="00E926B9" w:rsidRDefault="007F423C" w:rsidP="00D15513">
            <w:pPr>
              <w:spacing w:line="360" w:lineRule="auto"/>
              <w:jc w:val="both"/>
              <w:rPr>
                <w:rFonts w:ascii="Times New Roman" w:hAnsi="Times New Roman" w:cs="Times New Roman"/>
                <w:sz w:val="24"/>
                <w:szCs w:val="24"/>
              </w:rPr>
            </w:pPr>
            <w:r w:rsidRPr="00E926B9">
              <w:rPr>
                <w:rFonts w:ascii="Times New Roman" w:hAnsi="Times New Roman" w:cs="Times New Roman"/>
                <w:sz w:val="24"/>
                <w:szCs w:val="24"/>
              </w:rPr>
              <w:t>Komenda Miejska Policji</w:t>
            </w:r>
          </w:p>
        </w:tc>
      </w:tr>
      <w:tr w:rsidR="008A402B" w:rsidRPr="008A402B" w:rsidTr="008D0C6E">
        <w:tc>
          <w:tcPr>
            <w:tcW w:w="2802" w:type="dxa"/>
          </w:tcPr>
          <w:p w:rsidR="007F423C" w:rsidRPr="008A402B" w:rsidRDefault="00476B97" w:rsidP="0052777A">
            <w:pPr>
              <w:spacing w:line="360" w:lineRule="auto"/>
              <w:jc w:val="both"/>
              <w:rPr>
                <w:rFonts w:ascii="Times New Roman" w:hAnsi="Times New Roman" w:cs="Times New Roman"/>
                <w:sz w:val="24"/>
                <w:szCs w:val="24"/>
              </w:rPr>
            </w:pPr>
            <w:r w:rsidRPr="008A402B">
              <w:rPr>
                <w:rFonts w:ascii="Times New Roman" w:hAnsi="Times New Roman" w:cs="Times New Roman"/>
                <w:sz w:val="24"/>
                <w:szCs w:val="24"/>
              </w:rPr>
              <w:t xml:space="preserve">Małgorzata </w:t>
            </w:r>
            <w:r w:rsidR="007F423C" w:rsidRPr="008A402B">
              <w:rPr>
                <w:rFonts w:ascii="Times New Roman" w:hAnsi="Times New Roman" w:cs="Times New Roman"/>
                <w:sz w:val="24"/>
                <w:szCs w:val="24"/>
              </w:rPr>
              <w:t>Malarek</w:t>
            </w:r>
          </w:p>
        </w:tc>
        <w:tc>
          <w:tcPr>
            <w:tcW w:w="6408" w:type="dxa"/>
          </w:tcPr>
          <w:p w:rsidR="007F423C" w:rsidRPr="008A402B" w:rsidRDefault="007F423C" w:rsidP="00951504">
            <w:pPr>
              <w:spacing w:line="360" w:lineRule="auto"/>
              <w:jc w:val="both"/>
              <w:rPr>
                <w:rFonts w:ascii="Times New Roman" w:hAnsi="Times New Roman" w:cs="Times New Roman"/>
                <w:sz w:val="24"/>
                <w:szCs w:val="24"/>
              </w:rPr>
            </w:pPr>
            <w:r w:rsidRPr="008A402B">
              <w:rPr>
                <w:rFonts w:ascii="Times New Roman" w:hAnsi="Times New Roman" w:cs="Times New Roman"/>
                <w:sz w:val="24"/>
                <w:szCs w:val="24"/>
              </w:rPr>
              <w:t>Stowarzyszenie Integracji Społecznej „RAZEM”</w:t>
            </w:r>
          </w:p>
        </w:tc>
      </w:tr>
      <w:tr w:rsidR="00BB55FE" w:rsidRPr="00BB55FE" w:rsidTr="008D0C6E">
        <w:tc>
          <w:tcPr>
            <w:tcW w:w="2802" w:type="dxa"/>
          </w:tcPr>
          <w:p w:rsidR="007F423C" w:rsidRPr="00BB55FE" w:rsidRDefault="00476B97" w:rsidP="00A82A45">
            <w:pPr>
              <w:spacing w:line="276" w:lineRule="auto"/>
              <w:jc w:val="both"/>
              <w:rPr>
                <w:rFonts w:ascii="Times New Roman" w:hAnsi="Times New Roman" w:cs="Times New Roman"/>
                <w:sz w:val="24"/>
                <w:szCs w:val="24"/>
              </w:rPr>
            </w:pPr>
            <w:r w:rsidRPr="00BB55FE">
              <w:rPr>
                <w:rFonts w:ascii="Times New Roman" w:hAnsi="Times New Roman" w:cs="Times New Roman"/>
                <w:sz w:val="24"/>
                <w:szCs w:val="24"/>
              </w:rPr>
              <w:t xml:space="preserve">Paweł </w:t>
            </w:r>
            <w:proofErr w:type="spellStart"/>
            <w:r w:rsidR="007F423C" w:rsidRPr="00BB55FE">
              <w:rPr>
                <w:rFonts w:ascii="Times New Roman" w:hAnsi="Times New Roman" w:cs="Times New Roman"/>
                <w:sz w:val="24"/>
                <w:szCs w:val="24"/>
              </w:rPr>
              <w:t>Malcherczyk</w:t>
            </w:r>
            <w:proofErr w:type="spellEnd"/>
          </w:p>
        </w:tc>
        <w:tc>
          <w:tcPr>
            <w:tcW w:w="6408" w:type="dxa"/>
          </w:tcPr>
          <w:p w:rsidR="007F423C" w:rsidRPr="00BB55FE" w:rsidRDefault="007F423C" w:rsidP="00A82A45">
            <w:pPr>
              <w:spacing w:line="276" w:lineRule="auto"/>
              <w:jc w:val="both"/>
              <w:rPr>
                <w:rFonts w:ascii="Times New Roman" w:hAnsi="Times New Roman" w:cs="Times New Roman"/>
                <w:sz w:val="24"/>
                <w:szCs w:val="24"/>
              </w:rPr>
            </w:pPr>
            <w:r w:rsidRPr="00BB55FE">
              <w:rPr>
                <w:rFonts w:ascii="Times New Roman" w:hAnsi="Times New Roman" w:cs="Times New Roman"/>
                <w:sz w:val="24"/>
                <w:szCs w:val="24"/>
              </w:rPr>
              <w:t>Stowarzyszenie Monar Poradnia Profilaktyczno – Konsultacyjna</w:t>
            </w:r>
          </w:p>
        </w:tc>
      </w:tr>
      <w:tr w:rsidR="001B75F6" w:rsidRPr="001B75F6" w:rsidTr="008D0C6E">
        <w:tc>
          <w:tcPr>
            <w:tcW w:w="2802" w:type="dxa"/>
          </w:tcPr>
          <w:p w:rsidR="007F423C" w:rsidRPr="001B75F6" w:rsidRDefault="005D0B20" w:rsidP="0052777A">
            <w:pPr>
              <w:spacing w:line="360" w:lineRule="auto"/>
              <w:jc w:val="both"/>
              <w:rPr>
                <w:rFonts w:ascii="Times New Roman" w:hAnsi="Times New Roman" w:cs="Times New Roman"/>
                <w:sz w:val="24"/>
                <w:szCs w:val="24"/>
              </w:rPr>
            </w:pPr>
            <w:r w:rsidRPr="001B75F6">
              <w:rPr>
                <w:rFonts w:ascii="Times New Roman" w:hAnsi="Times New Roman" w:cs="Times New Roman"/>
                <w:sz w:val="24"/>
                <w:szCs w:val="24"/>
              </w:rPr>
              <w:t xml:space="preserve">Zygmunt </w:t>
            </w:r>
            <w:r w:rsidR="007F423C" w:rsidRPr="001B75F6">
              <w:rPr>
                <w:rFonts w:ascii="Times New Roman" w:hAnsi="Times New Roman" w:cs="Times New Roman"/>
                <w:sz w:val="24"/>
                <w:szCs w:val="24"/>
              </w:rPr>
              <w:t>Michalak</w:t>
            </w:r>
          </w:p>
        </w:tc>
        <w:tc>
          <w:tcPr>
            <w:tcW w:w="6408" w:type="dxa"/>
          </w:tcPr>
          <w:p w:rsidR="007F423C" w:rsidRPr="001B75F6" w:rsidRDefault="007F423C" w:rsidP="008F1276">
            <w:pPr>
              <w:spacing w:line="360" w:lineRule="auto"/>
              <w:jc w:val="both"/>
              <w:rPr>
                <w:rFonts w:ascii="Times New Roman" w:hAnsi="Times New Roman" w:cs="Times New Roman"/>
                <w:sz w:val="24"/>
                <w:szCs w:val="24"/>
              </w:rPr>
            </w:pPr>
            <w:r w:rsidRPr="001B75F6">
              <w:rPr>
                <w:rFonts w:ascii="Times New Roman" w:hAnsi="Times New Roman" w:cs="Times New Roman"/>
                <w:sz w:val="24"/>
                <w:szCs w:val="24"/>
              </w:rPr>
              <w:t>Politechnika III Wieku</w:t>
            </w:r>
          </w:p>
        </w:tc>
      </w:tr>
      <w:tr w:rsidR="003F0D11" w:rsidRPr="003F0D11" w:rsidTr="008D0C6E">
        <w:tc>
          <w:tcPr>
            <w:tcW w:w="2802" w:type="dxa"/>
          </w:tcPr>
          <w:p w:rsidR="007F423C" w:rsidRPr="003F0D11" w:rsidRDefault="00531877" w:rsidP="0052777A">
            <w:pPr>
              <w:spacing w:line="360" w:lineRule="auto"/>
              <w:jc w:val="both"/>
              <w:rPr>
                <w:rFonts w:ascii="Times New Roman" w:hAnsi="Times New Roman" w:cs="Times New Roman"/>
                <w:sz w:val="24"/>
                <w:szCs w:val="24"/>
              </w:rPr>
            </w:pPr>
            <w:r w:rsidRPr="003F0D11">
              <w:rPr>
                <w:rFonts w:ascii="Times New Roman" w:hAnsi="Times New Roman" w:cs="Times New Roman"/>
                <w:sz w:val="24"/>
                <w:szCs w:val="24"/>
              </w:rPr>
              <w:t xml:space="preserve">Jerzy </w:t>
            </w:r>
            <w:r w:rsidR="007F423C" w:rsidRPr="003F0D11">
              <w:rPr>
                <w:rFonts w:ascii="Times New Roman" w:hAnsi="Times New Roman" w:cs="Times New Roman"/>
                <w:sz w:val="24"/>
                <w:szCs w:val="24"/>
              </w:rPr>
              <w:t>Michalski</w:t>
            </w:r>
          </w:p>
        </w:tc>
        <w:tc>
          <w:tcPr>
            <w:tcW w:w="6408" w:type="dxa"/>
          </w:tcPr>
          <w:p w:rsidR="007F423C" w:rsidRPr="003F0D11" w:rsidRDefault="007F423C" w:rsidP="003F0D11">
            <w:pPr>
              <w:spacing w:line="360" w:lineRule="auto"/>
              <w:jc w:val="both"/>
              <w:rPr>
                <w:rFonts w:ascii="Times New Roman" w:hAnsi="Times New Roman" w:cs="Times New Roman"/>
                <w:sz w:val="24"/>
                <w:szCs w:val="24"/>
              </w:rPr>
            </w:pPr>
            <w:r w:rsidRPr="003F0D11">
              <w:rPr>
                <w:rFonts w:ascii="Times New Roman" w:hAnsi="Times New Roman" w:cs="Times New Roman"/>
                <w:sz w:val="24"/>
                <w:szCs w:val="24"/>
              </w:rPr>
              <w:t>Urząd Miejski Wydział Urbanistyki i Architektury</w:t>
            </w:r>
          </w:p>
        </w:tc>
      </w:tr>
      <w:tr w:rsidR="0054535C" w:rsidRPr="0054535C" w:rsidTr="008D0C6E">
        <w:tc>
          <w:tcPr>
            <w:tcW w:w="2802" w:type="dxa"/>
          </w:tcPr>
          <w:p w:rsidR="007F423C" w:rsidRPr="0054535C" w:rsidRDefault="00531877" w:rsidP="002A79FB">
            <w:pPr>
              <w:spacing w:line="276" w:lineRule="auto"/>
              <w:rPr>
                <w:rFonts w:ascii="Times New Roman" w:hAnsi="Times New Roman" w:cs="Times New Roman"/>
                <w:sz w:val="24"/>
                <w:szCs w:val="24"/>
              </w:rPr>
            </w:pPr>
            <w:r w:rsidRPr="0054535C">
              <w:rPr>
                <w:rFonts w:ascii="Times New Roman" w:hAnsi="Times New Roman" w:cs="Times New Roman"/>
                <w:sz w:val="24"/>
                <w:szCs w:val="24"/>
              </w:rPr>
              <w:t xml:space="preserve">Urszula </w:t>
            </w:r>
            <w:r w:rsidR="007F423C" w:rsidRPr="0054535C">
              <w:rPr>
                <w:rFonts w:ascii="Times New Roman" w:hAnsi="Times New Roman" w:cs="Times New Roman"/>
                <w:sz w:val="24"/>
                <w:szCs w:val="24"/>
              </w:rPr>
              <w:t>Miłosz-Michalkiewicz</w:t>
            </w:r>
          </w:p>
        </w:tc>
        <w:tc>
          <w:tcPr>
            <w:tcW w:w="6408" w:type="dxa"/>
          </w:tcPr>
          <w:p w:rsidR="007F423C" w:rsidRPr="0054535C" w:rsidRDefault="007F423C" w:rsidP="0054535C">
            <w:pPr>
              <w:spacing w:line="276" w:lineRule="auto"/>
              <w:jc w:val="both"/>
              <w:rPr>
                <w:rFonts w:ascii="Times New Roman" w:hAnsi="Times New Roman" w:cs="Times New Roman"/>
                <w:sz w:val="24"/>
                <w:szCs w:val="24"/>
              </w:rPr>
            </w:pPr>
            <w:r w:rsidRPr="0054535C">
              <w:rPr>
                <w:rFonts w:ascii="Times New Roman" w:hAnsi="Times New Roman" w:cs="Times New Roman"/>
                <w:sz w:val="24"/>
                <w:szCs w:val="24"/>
              </w:rPr>
              <w:t>Urząd Miejski Wydział Oświaty</w:t>
            </w:r>
          </w:p>
        </w:tc>
      </w:tr>
      <w:tr w:rsidR="004026B4" w:rsidRPr="004026B4" w:rsidTr="008D0C6E">
        <w:tc>
          <w:tcPr>
            <w:tcW w:w="2802" w:type="dxa"/>
          </w:tcPr>
          <w:p w:rsidR="007F423C" w:rsidRPr="004026B4" w:rsidRDefault="00531877" w:rsidP="0052777A">
            <w:pPr>
              <w:spacing w:line="360" w:lineRule="auto"/>
              <w:jc w:val="both"/>
              <w:rPr>
                <w:rFonts w:ascii="Times New Roman" w:hAnsi="Times New Roman" w:cs="Times New Roman"/>
                <w:sz w:val="24"/>
                <w:szCs w:val="24"/>
              </w:rPr>
            </w:pPr>
            <w:r w:rsidRPr="004026B4">
              <w:rPr>
                <w:rFonts w:ascii="Times New Roman" w:hAnsi="Times New Roman" w:cs="Times New Roman"/>
                <w:sz w:val="24"/>
                <w:szCs w:val="24"/>
              </w:rPr>
              <w:t xml:space="preserve">Anna </w:t>
            </w:r>
            <w:r w:rsidR="007F423C" w:rsidRPr="004026B4">
              <w:rPr>
                <w:rFonts w:ascii="Times New Roman" w:hAnsi="Times New Roman" w:cs="Times New Roman"/>
                <w:sz w:val="24"/>
                <w:szCs w:val="24"/>
              </w:rPr>
              <w:t>Nowacka-Ośka</w:t>
            </w:r>
          </w:p>
        </w:tc>
        <w:tc>
          <w:tcPr>
            <w:tcW w:w="6408" w:type="dxa"/>
          </w:tcPr>
          <w:p w:rsidR="007F423C" w:rsidRPr="004026B4" w:rsidRDefault="007F423C" w:rsidP="00D97975">
            <w:pPr>
              <w:spacing w:line="360" w:lineRule="auto"/>
              <w:jc w:val="both"/>
              <w:rPr>
                <w:rFonts w:ascii="Times New Roman" w:hAnsi="Times New Roman" w:cs="Times New Roman"/>
                <w:sz w:val="24"/>
                <w:szCs w:val="24"/>
              </w:rPr>
            </w:pPr>
            <w:r w:rsidRPr="004026B4">
              <w:rPr>
                <w:rFonts w:ascii="Times New Roman" w:hAnsi="Times New Roman" w:cs="Times New Roman"/>
                <w:sz w:val="24"/>
                <w:szCs w:val="24"/>
              </w:rPr>
              <w:t>Pogotowie Opiekuńcze</w:t>
            </w:r>
          </w:p>
        </w:tc>
      </w:tr>
      <w:tr w:rsidR="00AE2007" w:rsidRPr="00AE2007" w:rsidTr="008D0C6E">
        <w:tc>
          <w:tcPr>
            <w:tcW w:w="2802" w:type="dxa"/>
          </w:tcPr>
          <w:p w:rsidR="007F423C" w:rsidRPr="00AE2007" w:rsidRDefault="00531877" w:rsidP="0052777A">
            <w:pPr>
              <w:spacing w:line="360" w:lineRule="auto"/>
              <w:jc w:val="both"/>
              <w:rPr>
                <w:rFonts w:ascii="Times New Roman" w:hAnsi="Times New Roman" w:cs="Times New Roman"/>
                <w:sz w:val="24"/>
                <w:szCs w:val="24"/>
              </w:rPr>
            </w:pPr>
            <w:r w:rsidRPr="00AE2007">
              <w:rPr>
                <w:rFonts w:ascii="Times New Roman" w:hAnsi="Times New Roman" w:cs="Times New Roman"/>
                <w:sz w:val="24"/>
                <w:szCs w:val="24"/>
              </w:rPr>
              <w:t xml:space="preserve">Anna </w:t>
            </w:r>
            <w:r w:rsidR="007F423C" w:rsidRPr="00AE2007">
              <w:rPr>
                <w:rFonts w:ascii="Times New Roman" w:hAnsi="Times New Roman" w:cs="Times New Roman"/>
                <w:sz w:val="24"/>
                <w:szCs w:val="24"/>
              </w:rPr>
              <w:t>Poniecka</w:t>
            </w:r>
          </w:p>
        </w:tc>
        <w:tc>
          <w:tcPr>
            <w:tcW w:w="6408" w:type="dxa"/>
          </w:tcPr>
          <w:p w:rsidR="007F423C" w:rsidRPr="00AE2007" w:rsidRDefault="007F423C" w:rsidP="000848DC">
            <w:pPr>
              <w:spacing w:line="360" w:lineRule="auto"/>
              <w:jc w:val="both"/>
              <w:rPr>
                <w:rFonts w:ascii="Times New Roman" w:hAnsi="Times New Roman" w:cs="Times New Roman"/>
                <w:sz w:val="24"/>
                <w:szCs w:val="24"/>
              </w:rPr>
            </w:pPr>
            <w:r w:rsidRPr="00AE2007">
              <w:rPr>
                <w:rFonts w:ascii="Times New Roman" w:hAnsi="Times New Roman" w:cs="Times New Roman"/>
                <w:sz w:val="24"/>
                <w:szCs w:val="24"/>
              </w:rPr>
              <w:t>Powiatowy Urząd Pracy</w:t>
            </w:r>
          </w:p>
        </w:tc>
      </w:tr>
      <w:tr w:rsidR="00AE2007" w:rsidRPr="00AE2007" w:rsidTr="008D0C6E">
        <w:tc>
          <w:tcPr>
            <w:tcW w:w="2802" w:type="dxa"/>
          </w:tcPr>
          <w:p w:rsidR="007F423C" w:rsidRPr="00AE2007" w:rsidRDefault="00531877" w:rsidP="0052777A">
            <w:pPr>
              <w:spacing w:line="360" w:lineRule="auto"/>
              <w:jc w:val="both"/>
              <w:rPr>
                <w:rFonts w:ascii="Times New Roman" w:hAnsi="Times New Roman" w:cs="Times New Roman"/>
                <w:sz w:val="24"/>
                <w:szCs w:val="24"/>
              </w:rPr>
            </w:pPr>
            <w:r w:rsidRPr="00AE2007">
              <w:rPr>
                <w:rFonts w:ascii="Times New Roman" w:hAnsi="Times New Roman" w:cs="Times New Roman"/>
                <w:sz w:val="24"/>
                <w:szCs w:val="24"/>
              </w:rPr>
              <w:t xml:space="preserve">Zbigniew </w:t>
            </w:r>
            <w:r w:rsidR="007F423C" w:rsidRPr="00AE2007">
              <w:rPr>
                <w:rFonts w:ascii="Times New Roman" w:hAnsi="Times New Roman" w:cs="Times New Roman"/>
                <w:sz w:val="24"/>
                <w:szCs w:val="24"/>
              </w:rPr>
              <w:t>Prałat</w:t>
            </w:r>
          </w:p>
        </w:tc>
        <w:tc>
          <w:tcPr>
            <w:tcW w:w="6408" w:type="dxa"/>
          </w:tcPr>
          <w:p w:rsidR="007F423C" w:rsidRPr="00AE2007" w:rsidRDefault="007F423C" w:rsidP="004F34D9">
            <w:pPr>
              <w:spacing w:line="360" w:lineRule="auto"/>
              <w:jc w:val="both"/>
              <w:rPr>
                <w:rFonts w:ascii="Times New Roman" w:hAnsi="Times New Roman" w:cs="Times New Roman"/>
                <w:sz w:val="24"/>
                <w:szCs w:val="24"/>
              </w:rPr>
            </w:pPr>
            <w:r w:rsidRPr="00AE2007">
              <w:rPr>
                <w:rFonts w:ascii="Times New Roman" w:hAnsi="Times New Roman" w:cs="Times New Roman"/>
                <w:sz w:val="24"/>
                <w:szCs w:val="24"/>
              </w:rPr>
              <w:t>Koniński Ośrodek Wspierania Ekonomii Społecznej</w:t>
            </w:r>
          </w:p>
        </w:tc>
      </w:tr>
      <w:tr w:rsidR="0047230E" w:rsidRPr="0047230E" w:rsidTr="008D0C6E">
        <w:tc>
          <w:tcPr>
            <w:tcW w:w="2802" w:type="dxa"/>
          </w:tcPr>
          <w:p w:rsidR="007F423C" w:rsidRPr="0047230E" w:rsidRDefault="00531877" w:rsidP="0052777A">
            <w:pPr>
              <w:spacing w:line="360" w:lineRule="auto"/>
              <w:jc w:val="both"/>
              <w:rPr>
                <w:rFonts w:ascii="Times New Roman" w:hAnsi="Times New Roman" w:cs="Times New Roman"/>
                <w:sz w:val="24"/>
                <w:szCs w:val="24"/>
              </w:rPr>
            </w:pPr>
            <w:r w:rsidRPr="0047230E">
              <w:rPr>
                <w:rFonts w:ascii="Times New Roman" w:hAnsi="Times New Roman" w:cs="Times New Roman"/>
                <w:sz w:val="24"/>
                <w:szCs w:val="24"/>
              </w:rPr>
              <w:t xml:space="preserve">Marzanna </w:t>
            </w:r>
            <w:r w:rsidR="007F423C" w:rsidRPr="0047230E">
              <w:rPr>
                <w:rFonts w:ascii="Times New Roman" w:hAnsi="Times New Roman" w:cs="Times New Roman"/>
                <w:sz w:val="24"/>
                <w:szCs w:val="24"/>
              </w:rPr>
              <w:t>Przybyłowska</w:t>
            </w:r>
          </w:p>
        </w:tc>
        <w:tc>
          <w:tcPr>
            <w:tcW w:w="6408" w:type="dxa"/>
          </w:tcPr>
          <w:p w:rsidR="007F423C" w:rsidRPr="0047230E" w:rsidRDefault="007F423C" w:rsidP="00D6246E">
            <w:pPr>
              <w:spacing w:line="360" w:lineRule="auto"/>
              <w:jc w:val="both"/>
              <w:rPr>
                <w:rFonts w:ascii="Times New Roman" w:hAnsi="Times New Roman" w:cs="Times New Roman"/>
                <w:sz w:val="24"/>
                <w:szCs w:val="24"/>
              </w:rPr>
            </w:pPr>
            <w:r w:rsidRPr="0047230E">
              <w:rPr>
                <w:rFonts w:ascii="Times New Roman" w:hAnsi="Times New Roman" w:cs="Times New Roman"/>
                <w:sz w:val="24"/>
                <w:szCs w:val="24"/>
              </w:rPr>
              <w:t>Ośrodek Adopcyjny Towarzystwa Przyjaciół Dzieci</w:t>
            </w:r>
          </w:p>
        </w:tc>
      </w:tr>
      <w:tr w:rsidR="00BB55FE" w:rsidRPr="00BB55FE" w:rsidTr="008D0C6E">
        <w:tc>
          <w:tcPr>
            <w:tcW w:w="2802" w:type="dxa"/>
          </w:tcPr>
          <w:p w:rsidR="007F423C" w:rsidRPr="00BB55FE" w:rsidRDefault="00531877" w:rsidP="0052777A">
            <w:pPr>
              <w:spacing w:line="360" w:lineRule="auto"/>
              <w:jc w:val="both"/>
              <w:rPr>
                <w:rFonts w:ascii="Times New Roman" w:hAnsi="Times New Roman" w:cs="Times New Roman"/>
                <w:sz w:val="24"/>
                <w:szCs w:val="24"/>
              </w:rPr>
            </w:pPr>
            <w:r w:rsidRPr="00BB55FE">
              <w:rPr>
                <w:rFonts w:ascii="Times New Roman" w:hAnsi="Times New Roman" w:cs="Times New Roman"/>
                <w:sz w:val="24"/>
                <w:szCs w:val="24"/>
              </w:rPr>
              <w:t xml:space="preserve">Eryk </w:t>
            </w:r>
            <w:r w:rsidR="007F423C" w:rsidRPr="00BB55FE">
              <w:rPr>
                <w:rFonts w:ascii="Times New Roman" w:hAnsi="Times New Roman" w:cs="Times New Roman"/>
                <w:sz w:val="24"/>
                <w:szCs w:val="24"/>
              </w:rPr>
              <w:t>Rogalski</w:t>
            </w:r>
          </w:p>
        </w:tc>
        <w:tc>
          <w:tcPr>
            <w:tcW w:w="6408" w:type="dxa"/>
          </w:tcPr>
          <w:p w:rsidR="007F423C" w:rsidRPr="00BB55FE" w:rsidRDefault="007F423C" w:rsidP="00BB55FE">
            <w:pPr>
              <w:spacing w:line="360" w:lineRule="auto"/>
              <w:jc w:val="both"/>
              <w:rPr>
                <w:rFonts w:ascii="Times New Roman" w:hAnsi="Times New Roman" w:cs="Times New Roman"/>
                <w:sz w:val="24"/>
                <w:szCs w:val="24"/>
              </w:rPr>
            </w:pPr>
            <w:r w:rsidRPr="00BB55FE">
              <w:rPr>
                <w:rFonts w:ascii="Times New Roman" w:hAnsi="Times New Roman" w:cs="Times New Roman"/>
                <w:sz w:val="24"/>
                <w:szCs w:val="24"/>
              </w:rPr>
              <w:t xml:space="preserve">Wojewódzki Szpital Zespolony </w:t>
            </w:r>
          </w:p>
        </w:tc>
      </w:tr>
      <w:tr w:rsidR="00BB55FE" w:rsidRPr="00BB55FE" w:rsidTr="008D0C6E">
        <w:tc>
          <w:tcPr>
            <w:tcW w:w="2802" w:type="dxa"/>
          </w:tcPr>
          <w:p w:rsidR="007F423C" w:rsidRPr="00BB55FE" w:rsidRDefault="00531877" w:rsidP="0052777A">
            <w:pPr>
              <w:spacing w:line="360" w:lineRule="auto"/>
              <w:jc w:val="both"/>
              <w:rPr>
                <w:rFonts w:ascii="Times New Roman" w:hAnsi="Times New Roman" w:cs="Times New Roman"/>
                <w:sz w:val="24"/>
                <w:szCs w:val="24"/>
              </w:rPr>
            </w:pPr>
            <w:r w:rsidRPr="00BB55FE">
              <w:rPr>
                <w:rFonts w:ascii="Times New Roman" w:hAnsi="Times New Roman" w:cs="Times New Roman"/>
                <w:sz w:val="24"/>
                <w:szCs w:val="24"/>
              </w:rPr>
              <w:t xml:space="preserve">Maria </w:t>
            </w:r>
            <w:r w:rsidR="007F423C" w:rsidRPr="00BB55FE">
              <w:rPr>
                <w:rFonts w:ascii="Times New Roman" w:hAnsi="Times New Roman" w:cs="Times New Roman"/>
                <w:sz w:val="24"/>
                <w:szCs w:val="24"/>
              </w:rPr>
              <w:t>Serafin</w:t>
            </w:r>
          </w:p>
        </w:tc>
        <w:tc>
          <w:tcPr>
            <w:tcW w:w="6408" w:type="dxa"/>
          </w:tcPr>
          <w:p w:rsidR="007F423C" w:rsidRPr="00BB55FE" w:rsidRDefault="007F423C" w:rsidP="00BE4FD9">
            <w:pPr>
              <w:spacing w:line="360" w:lineRule="auto"/>
              <w:jc w:val="both"/>
              <w:rPr>
                <w:rFonts w:ascii="Times New Roman" w:hAnsi="Times New Roman" w:cs="Times New Roman"/>
                <w:sz w:val="24"/>
                <w:szCs w:val="24"/>
              </w:rPr>
            </w:pPr>
            <w:r w:rsidRPr="00BB55FE">
              <w:rPr>
                <w:rFonts w:ascii="Times New Roman" w:hAnsi="Times New Roman" w:cs="Times New Roman"/>
                <w:sz w:val="24"/>
                <w:szCs w:val="24"/>
              </w:rPr>
              <w:t>Rada Seniorów Miasta Konina</w:t>
            </w:r>
          </w:p>
        </w:tc>
      </w:tr>
      <w:tr w:rsidR="001B75F6" w:rsidRPr="001B75F6" w:rsidTr="008D0C6E">
        <w:tc>
          <w:tcPr>
            <w:tcW w:w="2802" w:type="dxa"/>
          </w:tcPr>
          <w:p w:rsidR="007F423C" w:rsidRPr="001B75F6" w:rsidRDefault="00531877" w:rsidP="0052777A">
            <w:pPr>
              <w:spacing w:line="360" w:lineRule="auto"/>
              <w:jc w:val="both"/>
              <w:rPr>
                <w:rFonts w:ascii="Times New Roman" w:hAnsi="Times New Roman" w:cs="Times New Roman"/>
                <w:sz w:val="24"/>
                <w:szCs w:val="24"/>
              </w:rPr>
            </w:pPr>
            <w:r w:rsidRPr="001B75F6">
              <w:rPr>
                <w:rFonts w:ascii="Times New Roman" w:hAnsi="Times New Roman" w:cs="Times New Roman"/>
                <w:sz w:val="24"/>
                <w:szCs w:val="24"/>
              </w:rPr>
              <w:t xml:space="preserve">Lucyna </w:t>
            </w:r>
            <w:r w:rsidR="007F423C" w:rsidRPr="001B75F6">
              <w:rPr>
                <w:rFonts w:ascii="Times New Roman" w:hAnsi="Times New Roman" w:cs="Times New Roman"/>
                <w:sz w:val="24"/>
                <w:szCs w:val="24"/>
              </w:rPr>
              <w:t>Skorupska</w:t>
            </w:r>
          </w:p>
        </w:tc>
        <w:tc>
          <w:tcPr>
            <w:tcW w:w="6408" w:type="dxa"/>
          </w:tcPr>
          <w:p w:rsidR="007F423C" w:rsidRPr="001B75F6" w:rsidRDefault="007F423C" w:rsidP="00BE4FD9">
            <w:pPr>
              <w:spacing w:line="360" w:lineRule="auto"/>
              <w:jc w:val="both"/>
              <w:rPr>
                <w:rFonts w:ascii="Times New Roman" w:hAnsi="Times New Roman" w:cs="Times New Roman"/>
                <w:sz w:val="24"/>
                <w:szCs w:val="24"/>
              </w:rPr>
            </w:pPr>
            <w:r w:rsidRPr="001B75F6">
              <w:rPr>
                <w:rFonts w:ascii="Times New Roman" w:hAnsi="Times New Roman" w:cs="Times New Roman"/>
                <w:sz w:val="24"/>
                <w:szCs w:val="24"/>
              </w:rPr>
              <w:t>Uniwersytet III Wieku</w:t>
            </w:r>
          </w:p>
        </w:tc>
      </w:tr>
      <w:tr w:rsidR="00F8049C" w:rsidRPr="00F8049C" w:rsidTr="008D0C6E">
        <w:tc>
          <w:tcPr>
            <w:tcW w:w="2802" w:type="dxa"/>
          </w:tcPr>
          <w:p w:rsidR="007F423C" w:rsidRPr="00F8049C" w:rsidRDefault="00531877" w:rsidP="0052777A">
            <w:pPr>
              <w:spacing w:line="360" w:lineRule="auto"/>
              <w:jc w:val="both"/>
              <w:rPr>
                <w:rFonts w:ascii="Times New Roman" w:hAnsi="Times New Roman" w:cs="Times New Roman"/>
                <w:sz w:val="24"/>
                <w:szCs w:val="24"/>
              </w:rPr>
            </w:pPr>
            <w:r w:rsidRPr="00F8049C">
              <w:rPr>
                <w:rFonts w:ascii="Times New Roman" w:hAnsi="Times New Roman" w:cs="Times New Roman"/>
                <w:sz w:val="24"/>
                <w:szCs w:val="24"/>
              </w:rPr>
              <w:t xml:space="preserve">Urszula </w:t>
            </w:r>
            <w:r w:rsidR="007F423C" w:rsidRPr="00F8049C">
              <w:rPr>
                <w:rFonts w:ascii="Times New Roman" w:hAnsi="Times New Roman" w:cs="Times New Roman"/>
                <w:sz w:val="24"/>
                <w:szCs w:val="24"/>
              </w:rPr>
              <w:t>Smolarz</w:t>
            </w:r>
          </w:p>
        </w:tc>
        <w:tc>
          <w:tcPr>
            <w:tcW w:w="6408" w:type="dxa"/>
          </w:tcPr>
          <w:p w:rsidR="007F423C" w:rsidRPr="00F8049C" w:rsidRDefault="007F423C" w:rsidP="00F8049C">
            <w:pPr>
              <w:spacing w:line="360" w:lineRule="auto"/>
              <w:jc w:val="both"/>
              <w:rPr>
                <w:rFonts w:ascii="Times New Roman" w:hAnsi="Times New Roman" w:cs="Times New Roman"/>
                <w:sz w:val="24"/>
                <w:szCs w:val="24"/>
              </w:rPr>
            </w:pPr>
            <w:r w:rsidRPr="00F8049C">
              <w:rPr>
                <w:rFonts w:ascii="Times New Roman" w:hAnsi="Times New Roman" w:cs="Times New Roman"/>
                <w:sz w:val="24"/>
                <w:szCs w:val="24"/>
              </w:rPr>
              <w:t>Urząd Miejski Wydział Spraw Społecznych</w:t>
            </w:r>
          </w:p>
        </w:tc>
      </w:tr>
      <w:tr w:rsidR="005C34D3" w:rsidRPr="005C34D3" w:rsidTr="008D0C6E">
        <w:tc>
          <w:tcPr>
            <w:tcW w:w="2802" w:type="dxa"/>
          </w:tcPr>
          <w:p w:rsidR="007F423C" w:rsidRPr="005C34D3" w:rsidRDefault="00531877" w:rsidP="00A82A45">
            <w:pPr>
              <w:spacing w:line="276" w:lineRule="auto"/>
              <w:jc w:val="both"/>
              <w:rPr>
                <w:rFonts w:ascii="Times New Roman" w:hAnsi="Times New Roman" w:cs="Times New Roman"/>
                <w:sz w:val="24"/>
                <w:szCs w:val="24"/>
              </w:rPr>
            </w:pPr>
            <w:r w:rsidRPr="005C34D3">
              <w:rPr>
                <w:rFonts w:ascii="Times New Roman" w:hAnsi="Times New Roman" w:cs="Times New Roman"/>
                <w:sz w:val="24"/>
                <w:szCs w:val="24"/>
              </w:rPr>
              <w:t xml:space="preserve">Katarzyna </w:t>
            </w:r>
            <w:r w:rsidR="007F423C" w:rsidRPr="005C34D3">
              <w:rPr>
                <w:rFonts w:ascii="Times New Roman" w:hAnsi="Times New Roman" w:cs="Times New Roman"/>
                <w:sz w:val="24"/>
                <w:szCs w:val="24"/>
              </w:rPr>
              <w:t>Straszewska</w:t>
            </w:r>
          </w:p>
        </w:tc>
        <w:tc>
          <w:tcPr>
            <w:tcW w:w="6408" w:type="dxa"/>
          </w:tcPr>
          <w:p w:rsidR="007F423C" w:rsidRPr="005C34D3" w:rsidRDefault="007F423C" w:rsidP="005C34D3">
            <w:pPr>
              <w:spacing w:line="276" w:lineRule="auto"/>
              <w:jc w:val="both"/>
              <w:rPr>
                <w:rFonts w:ascii="Times New Roman" w:hAnsi="Times New Roman" w:cs="Times New Roman"/>
                <w:sz w:val="24"/>
                <w:szCs w:val="24"/>
              </w:rPr>
            </w:pPr>
            <w:r w:rsidRPr="005C34D3">
              <w:rPr>
                <w:rFonts w:ascii="Times New Roman" w:hAnsi="Times New Roman" w:cs="Times New Roman"/>
                <w:sz w:val="24"/>
                <w:szCs w:val="24"/>
              </w:rPr>
              <w:t>Sąd Rejonowy, Zespoły Kuratorskiej Służby Sądowej Kuratorzy Rodzinni</w:t>
            </w:r>
          </w:p>
        </w:tc>
      </w:tr>
      <w:tr w:rsidR="00081C20" w:rsidRPr="00081C20" w:rsidTr="008D0C6E">
        <w:tc>
          <w:tcPr>
            <w:tcW w:w="2802" w:type="dxa"/>
          </w:tcPr>
          <w:p w:rsidR="007F423C" w:rsidRPr="00081C20" w:rsidRDefault="00654161" w:rsidP="0052777A">
            <w:pPr>
              <w:spacing w:line="360" w:lineRule="auto"/>
              <w:jc w:val="both"/>
              <w:rPr>
                <w:rFonts w:ascii="Times New Roman" w:hAnsi="Times New Roman" w:cs="Times New Roman"/>
                <w:sz w:val="24"/>
                <w:szCs w:val="24"/>
              </w:rPr>
            </w:pPr>
            <w:r w:rsidRPr="00081C20">
              <w:rPr>
                <w:rFonts w:ascii="Times New Roman" w:hAnsi="Times New Roman" w:cs="Times New Roman"/>
                <w:sz w:val="24"/>
                <w:szCs w:val="24"/>
              </w:rPr>
              <w:t xml:space="preserve">Wiesław </w:t>
            </w:r>
            <w:r w:rsidR="007F423C" w:rsidRPr="00081C20">
              <w:rPr>
                <w:rFonts w:ascii="Times New Roman" w:hAnsi="Times New Roman" w:cs="Times New Roman"/>
                <w:sz w:val="24"/>
                <w:szCs w:val="24"/>
              </w:rPr>
              <w:t>Szukalski</w:t>
            </w:r>
          </w:p>
        </w:tc>
        <w:tc>
          <w:tcPr>
            <w:tcW w:w="6408" w:type="dxa"/>
          </w:tcPr>
          <w:p w:rsidR="007F423C" w:rsidRPr="00081C20" w:rsidRDefault="007F423C" w:rsidP="00C501C5">
            <w:pPr>
              <w:spacing w:line="360" w:lineRule="auto"/>
              <w:jc w:val="both"/>
              <w:rPr>
                <w:rFonts w:ascii="Times New Roman" w:hAnsi="Times New Roman" w:cs="Times New Roman"/>
                <w:sz w:val="24"/>
                <w:szCs w:val="24"/>
              </w:rPr>
            </w:pPr>
            <w:r w:rsidRPr="00081C20">
              <w:rPr>
                <w:rFonts w:ascii="Times New Roman" w:hAnsi="Times New Roman" w:cs="Times New Roman"/>
                <w:sz w:val="24"/>
                <w:szCs w:val="24"/>
              </w:rPr>
              <w:t>Konińskie Stowarzyszenie Abstynentów „SZANSA”</w:t>
            </w:r>
          </w:p>
        </w:tc>
      </w:tr>
      <w:tr w:rsidR="0055162A" w:rsidRPr="0055162A" w:rsidTr="008D0C6E">
        <w:tc>
          <w:tcPr>
            <w:tcW w:w="2802" w:type="dxa"/>
          </w:tcPr>
          <w:p w:rsidR="007F423C" w:rsidRPr="0055162A" w:rsidRDefault="00654161" w:rsidP="0052777A">
            <w:pPr>
              <w:spacing w:line="360" w:lineRule="auto"/>
              <w:jc w:val="both"/>
              <w:rPr>
                <w:rFonts w:ascii="Times New Roman" w:hAnsi="Times New Roman" w:cs="Times New Roman"/>
                <w:sz w:val="24"/>
                <w:szCs w:val="24"/>
              </w:rPr>
            </w:pPr>
            <w:r w:rsidRPr="0055162A">
              <w:rPr>
                <w:rFonts w:ascii="Times New Roman" w:hAnsi="Times New Roman" w:cs="Times New Roman"/>
                <w:sz w:val="24"/>
                <w:szCs w:val="24"/>
              </w:rPr>
              <w:t xml:space="preserve">Lidia </w:t>
            </w:r>
            <w:r w:rsidR="007F423C" w:rsidRPr="0055162A">
              <w:rPr>
                <w:rFonts w:ascii="Times New Roman" w:hAnsi="Times New Roman" w:cs="Times New Roman"/>
                <w:sz w:val="24"/>
                <w:szCs w:val="24"/>
              </w:rPr>
              <w:t>Szymczak</w:t>
            </w:r>
          </w:p>
        </w:tc>
        <w:tc>
          <w:tcPr>
            <w:tcW w:w="6408" w:type="dxa"/>
          </w:tcPr>
          <w:p w:rsidR="007F423C" w:rsidRPr="0055162A" w:rsidRDefault="007F423C" w:rsidP="0070367C">
            <w:pPr>
              <w:spacing w:line="360" w:lineRule="auto"/>
              <w:jc w:val="both"/>
              <w:rPr>
                <w:rFonts w:ascii="Times New Roman" w:hAnsi="Times New Roman" w:cs="Times New Roman"/>
                <w:sz w:val="24"/>
                <w:szCs w:val="24"/>
              </w:rPr>
            </w:pPr>
            <w:r w:rsidRPr="0055162A">
              <w:rPr>
                <w:rFonts w:ascii="Times New Roman" w:hAnsi="Times New Roman" w:cs="Times New Roman"/>
                <w:sz w:val="24"/>
                <w:szCs w:val="24"/>
              </w:rPr>
              <w:t>Miejski Zespół Interdyscyplinarny</w:t>
            </w:r>
          </w:p>
        </w:tc>
      </w:tr>
      <w:tr w:rsidR="00081C20" w:rsidRPr="00081C20" w:rsidTr="008D0C6E">
        <w:tc>
          <w:tcPr>
            <w:tcW w:w="2802" w:type="dxa"/>
          </w:tcPr>
          <w:p w:rsidR="007F423C" w:rsidRPr="00081C20" w:rsidRDefault="00654161" w:rsidP="0052777A">
            <w:pPr>
              <w:spacing w:line="360" w:lineRule="auto"/>
              <w:jc w:val="both"/>
              <w:rPr>
                <w:rFonts w:ascii="Times New Roman" w:hAnsi="Times New Roman" w:cs="Times New Roman"/>
                <w:sz w:val="24"/>
                <w:szCs w:val="24"/>
              </w:rPr>
            </w:pPr>
            <w:r w:rsidRPr="00081C20">
              <w:rPr>
                <w:rFonts w:ascii="Times New Roman" w:hAnsi="Times New Roman" w:cs="Times New Roman"/>
                <w:sz w:val="24"/>
                <w:szCs w:val="24"/>
              </w:rPr>
              <w:t xml:space="preserve">Anna </w:t>
            </w:r>
            <w:proofErr w:type="spellStart"/>
            <w:r w:rsidR="007F423C" w:rsidRPr="00081C20">
              <w:rPr>
                <w:rFonts w:ascii="Times New Roman" w:hAnsi="Times New Roman" w:cs="Times New Roman"/>
                <w:sz w:val="24"/>
                <w:szCs w:val="24"/>
              </w:rPr>
              <w:t>Śramkowska-Malida</w:t>
            </w:r>
            <w:proofErr w:type="spellEnd"/>
            <w:r w:rsidR="007F423C" w:rsidRPr="00081C20">
              <w:rPr>
                <w:rFonts w:ascii="Times New Roman" w:hAnsi="Times New Roman" w:cs="Times New Roman"/>
                <w:sz w:val="24"/>
                <w:szCs w:val="24"/>
              </w:rPr>
              <w:t xml:space="preserve">  </w:t>
            </w:r>
          </w:p>
        </w:tc>
        <w:tc>
          <w:tcPr>
            <w:tcW w:w="6408" w:type="dxa"/>
          </w:tcPr>
          <w:p w:rsidR="007F423C" w:rsidRPr="00081C20" w:rsidRDefault="007F423C" w:rsidP="000E1A64">
            <w:pPr>
              <w:spacing w:line="360" w:lineRule="auto"/>
              <w:jc w:val="both"/>
              <w:rPr>
                <w:rFonts w:ascii="Times New Roman" w:hAnsi="Times New Roman" w:cs="Times New Roman"/>
                <w:sz w:val="24"/>
                <w:szCs w:val="24"/>
              </w:rPr>
            </w:pPr>
            <w:r w:rsidRPr="00081C20">
              <w:rPr>
                <w:rFonts w:ascii="Times New Roman" w:hAnsi="Times New Roman" w:cs="Times New Roman"/>
                <w:sz w:val="24"/>
                <w:szCs w:val="24"/>
              </w:rPr>
              <w:t>Stowarzyszenie „Teraz Młodzież”</w:t>
            </w:r>
          </w:p>
        </w:tc>
      </w:tr>
      <w:tr w:rsidR="004026B4" w:rsidRPr="004026B4" w:rsidTr="008D0C6E">
        <w:tc>
          <w:tcPr>
            <w:tcW w:w="2802" w:type="dxa"/>
          </w:tcPr>
          <w:p w:rsidR="007F423C" w:rsidRPr="004026B4" w:rsidRDefault="00654161" w:rsidP="0052777A">
            <w:pPr>
              <w:spacing w:line="360" w:lineRule="auto"/>
              <w:jc w:val="both"/>
              <w:rPr>
                <w:rFonts w:ascii="Times New Roman" w:hAnsi="Times New Roman" w:cs="Times New Roman"/>
                <w:sz w:val="24"/>
                <w:szCs w:val="24"/>
              </w:rPr>
            </w:pPr>
            <w:r w:rsidRPr="004026B4">
              <w:rPr>
                <w:rFonts w:ascii="Times New Roman" w:hAnsi="Times New Roman" w:cs="Times New Roman"/>
                <w:sz w:val="24"/>
                <w:szCs w:val="24"/>
              </w:rPr>
              <w:t xml:space="preserve">Anna </w:t>
            </w:r>
            <w:proofErr w:type="spellStart"/>
            <w:r w:rsidR="007F423C" w:rsidRPr="004026B4">
              <w:rPr>
                <w:rFonts w:ascii="Times New Roman" w:hAnsi="Times New Roman" w:cs="Times New Roman"/>
                <w:sz w:val="24"/>
                <w:szCs w:val="24"/>
              </w:rPr>
              <w:t>Wincencjusz</w:t>
            </w:r>
            <w:proofErr w:type="spellEnd"/>
          </w:p>
        </w:tc>
        <w:tc>
          <w:tcPr>
            <w:tcW w:w="6408" w:type="dxa"/>
          </w:tcPr>
          <w:p w:rsidR="007F423C" w:rsidRPr="004026B4" w:rsidRDefault="007F423C" w:rsidP="00860DC9">
            <w:pPr>
              <w:spacing w:line="360" w:lineRule="auto"/>
              <w:jc w:val="both"/>
              <w:rPr>
                <w:rFonts w:ascii="Times New Roman" w:hAnsi="Times New Roman" w:cs="Times New Roman"/>
                <w:sz w:val="24"/>
                <w:szCs w:val="24"/>
              </w:rPr>
            </w:pPr>
            <w:r w:rsidRPr="004026B4">
              <w:rPr>
                <w:rFonts w:ascii="Times New Roman" w:hAnsi="Times New Roman" w:cs="Times New Roman"/>
                <w:sz w:val="24"/>
                <w:szCs w:val="24"/>
              </w:rPr>
              <w:t>Miejski Zespół Interdyscyplinarny</w:t>
            </w:r>
          </w:p>
        </w:tc>
      </w:tr>
      <w:tr w:rsidR="0065536B" w:rsidRPr="0065536B" w:rsidTr="008D0C6E">
        <w:tc>
          <w:tcPr>
            <w:tcW w:w="2802" w:type="dxa"/>
          </w:tcPr>
          <w:p w:rsidR="007F423C" w:rsidRPr="0065536B" w:rsidRDefault="00654161" w:rsidP="0052777A">
            <w:pPr>
              <w:spacing w:line="360" w:lineRule="auto"/>
              <w:jc w:val="both"/>
              <w:rPr>
                <w:rFonts w:ascii="Times New Roman" w:hAnsi="Times New Roman" w:cs="Times New Roman"/>
                <w:sz w:val="24"/>
                <w:szCs w:val="24"/>
              </w:rPr>
            </w:pPr>
            <w:r w:rsidRPr="0065536B">
              <w:rPr>
                <w:rFonts w:ascii="Times New Roman" w:hAnsi="Times New Roman" w:cs="Times New Roman"/>
                <w:sz w:val="24"/>
                <w:szCs w:val="24"/>
              </w:rPr>
              <w:lastRenderedPageBreak/>
              <w:t xml:space="preserve">Katarzyna </w:t>
            </w:r>
            <w:r w:rsidR="007F423C" w:rsidRPr="0065536B">
              <w:rPr>
                <w:rFonts w:ascii="Times New Roman" w:hAnsi="Times New Roman" w:cs="Times New Roman"/>
                <w:sz w:val="24"/>
                <w:szCs w:val="24"/>
              </w:rPr>
              <w:t>Wiśniewska</w:t>
            </w:r>
          </w:p>
        </w:tc>
        <w:tc>
          <w:tcPr>
            <w:tcW w:w="6408" w:type="dxa"/>
          </w:tcPr>
          <w:p w:rsidR="007F423C" w:rsidRPr="0065536B" w:rsidRDefault="007F423C" w:rsidP="00860DC9">
            <w:pPr>
              <w:spacing w:line="360" w:lineRule="auto"/>
              <w:jc w:val="both"/>
              <w:rPr>
                <w:rFonts w:ascii="Times New Roman" w:hAnsi="Times New Roman" w:cs="Times New Roman"/>
                <w:sz w:val="24"/>
                <w:szCs w:val="24"/>
              </w:rPr>
            </w:pPr>
            <w:r w:rsidRPr="0065536B">
              <w:rPr>
                <w:rFonts w:ascii="Times New Roman" w:hAnsi="Times New Roman" w:cs="Times New Roman"/>
                <w:sz w:val="24"/>
                <w:szCs w:val="24"/>
              </w:rPr>
              <w:t>Komenda Miejska Policji</w:t>
            </w:r>
          </w:p>
        </w:tc>
      </w:tr>
      <w:tr w:rsidR="003A18AA" w:rsidRPr="003A18AA" w:rsidTr="008D0C6E">
        <w:tc>
          <w:tcPr>
            <w:tcW w:w="2802" w:type="dxa"/>
          </w:tcPr>
          <w:p w:rsidR="007F423C" w:rsidRPr="003A18AA" w:rsidRDefault="00654161" w:rsidP="0052777A">
            <w:pPr>
              <w:spacing w:line="360" w:lineRule="auto"/>
              <w:jc w:val="both"/>
              <w:rPr>
                <w:rFonts w:ascii="Times New Roman" w:hAnsi="Times New Roman" w:cs="Times New Roman"/>
                <w:sz w:val="24"/>
                <w:szCs w:val="24"/>
              </w:rPr>
            </w:pPr>
            <w:r w:rsidRPr="003A18AA">
              <w:rPr>
                <w:rFonts w:ascii="Times New Roman" w:hAnsi="Times New Roman" w:cs="Times New Roman"/>
                <w:sz w:val="24"/>
                <w:szCs w:val="24"/>
              </w:rPr>
              <w:t xml:space="preserve">Karol </w:t>
            </w:r>
            <w:r w:rsidR="007F423C" w:rsidRPr="003A18AA">
              <w:rPr>
                <w:rFonts w:ascii="Times New Roman" w:hAnsi="Times New Roman" w:cs="Times New Roman"/>
                <w:sz w:val="24"/>
                <w:szCs w:val="24"/>
              </w:rPr>
              <w:t>Włodarczyk</w:t>
            </w:r>
          </w:p>
        </w:tc>
        <w:tc>
          <w:tcPr>
            <w:tcW w:w="6408" w:type="dxa"/>
          </w:tcPr>
          <w:p w:rsidR="007F423C" w:rsidRPr="003A18AA" w:rsidRDefault="007F423C" w:rsidP="006C77E2">
            <w:pPr>
              <w:spacing w:line="360" w:lineRule="auto"/>
              <w:jc w:val="both"/>
              <w:rPr>
                <w:rFonts w:ascii="Times New Roman" w:hAnsi="Times New Roman" w:cs="Times New Roman"/>
                <w:sz w:val="24"/>
                <w:szCs w:val="24"/>
              </w:rPr>
            </w:pPr>
            <w:r w:rsidRPr="003A18AA">
              <w:rPr>
                <w:rFonts w:ascii="Times New Roman" w:hAnsi="Times New Roman" w:cs="Times New Roman"/>
                <w:sz w:val="24"/>
                <w:szCs w:val="24"/>
              </w:rPr>
              <w:t>Powiatowa Społeczna Rada ds. Osób Niepełnosprawnych</w:t>
            </w:r>
          </w:p>
        </w:tc>
      </w:tr>
      <w:tr w:rsidR="004409BE" w:rsidRPr="004409BE" w:rsidTr="008D0C6E">
        <w:tc>
          <w:tcPr>
            <w:tcW w:w="2802" w:type="dxa"/>
          </w:tcPr>
          <w:p w:rsidR="007F423C" w:rsidRPr="004409BE" w:rsidRDefault="00654161" w:rsidP="00A82A45">
            <w:pPr>
              <w:spacing w:line="276" w:lineRule="auto"/>
              <w:jc w:val="both"/>
              <w:rPr>
                <w:rFonts w:ascii="Times New Roman" w:hAnsi="Times New Roman" w:cs="Times New Roman"/>
                <w:sz w:val="24"/>
                <w:szCs w:val="24"/>
              </w:rPr>
            </w:pPr>
            <w:r w:rsidRPr="004409BE">
              <w:rPr>
                <w:rFonts w:ascii="Times New Roman" w:hAnsi="Times New Roman" w:cs="Times New Roman"/>
                <w:sz w:val="24"/>
                <w:szCs w:val="24"/>
              </w:rPr>
              <w:t xml:space="preserve">Anna </w:t>
            </w:r>
            <w:r w:rsidR="007F423C" w:rsidRPr="004409BE">
              <w:rPr>
                <w:rFonts w:ascii="Times New Roman" w:hAnsi="Times New Roman" w:cs="Times New Roman"/>
                <w:sz w:val="24"/>
                <w:szCs w:val="24"/>
              </w:rPr>
              <w:t>Zawadzka</w:t>
            </w:r>
          </w:p>
        </w:tc>
        <w:tc>
          <w:tcPr>
            <w:tcW w:w="6408" w:type="dxa"/>
          </w:tcPr>
          <w:p w:rsidR="007F423C" w:rsidRPr="004409BE" w:rsidRDefault="007F423C" w:rsidP="004409BE">
            <w:pPr>
              <w:spacing w:line="276" w:lineRule="auto"/>
              <w:jc w:val="both"/>
              <w:rPr>
                <w:rFonts w:ascii="Times New Roman" w:hAnsi="Times New Roman" w:cs="Times New Roman"/>
                <w:sz w:val="24"/>
                <w:szCs w:val="24"/>
              </w:rPr>
            </w:pPr>
            <w:r w:rsidRPr="004409BE">
              <w:rPr>
                <w:rFonts w:ascii="Times New Roman" w:hAnsi="Times New Roman" w:cs="Times New Roman"/>
                <w:sz w:val="24"/>
                <w:szCs w:val="24"/>
              </w:rPr>
              <w:t>Sąd Rejonowy, Zespoły Kuratorskiej Służby Sądowej Kuratorzy Rodzinni</w:t>
            </w:r>
          </w:p>
        </w:tc>
      </w:tr>
    </w:tbl>
    <w:p w:rsidR="008F10FF" w:rsidRPr="00261818" w:rsidRDefault="008F10FF" w:rsidP="007F423C">
      <w:pPr>
        <w:spacing w:before="200" w:line="360" w:lineRule="auto"/>
        <w:jc w:val="both"/>
        <w:rPr>
          <w:rFonts w:ascii="Times New Roman" w:hAnsi="Times New Roman" w:cs="Times New Roman"/>
          <w:b/>
          <w:sz w:val="24"/>
          <w:szCs w:val="24"/>
        </w:rPr>
      </w:pPr>
      <w:r w:rsidRPr="00261818">
        <w:rPr>
          <w:rFonts w:ascii="Times New Roman" w:hAnsi="Times New Roman" w:cs="Times New Roman"/>
          <w:b/>
          <w:sz w:val="24"/>
          <w:szCs w:val="24"/>
        </w:rPr>
        <w:t>Inne osoby zaproszone do współpracy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408"/>
      </w:tblGrid>
      <w:tr w:rsidR="00261818" w:rsidRPr="00261818" w:rsidTr="00261818">
        <w:tc>
          <w:tcPr>
            <w:tcW w:w="2802" w:type="dxa"/>
          </w:tcPr>
          <w:p w:rsidR="00B52A1E" w:rsidRPr="00261818" w:rsidRDefault="00B52A1E" w:rsidP="00A82A45">
            <w:pPr>
              <w:spacing w:line="276" w:lineRule="auto"/>
              <w:jc w:val="both"/>
              <w:rPr>
                <w:rFonts w:ascii="Times New Roman" w:hAnsi="Times New Roman" w:cs="Times New Roman"/>
                <w:sz w:val="24"/>
                <w:szCs w:val="24"/>
              </w:rPr>
            </w:pPr>
            <w:r w:rsidRPr="00261818">
              <w:rPr>
                <w:rFonts w:ascii="Times New Roman" w:hAnsi="Times New Roman" w:cs="Times New Roman"/>
                <w:sz w:val="24"/>
                <w:szCs w:val="24"/>
              </w:rPr>
              <w:t>Ewa Bobrowska</w:t>
            </w:r>
          </w:p>
        </w:tc>
        <w:tc>
          <w:tcPr>
            <w:tcW w:w="6408" w:type="dxa"/>
          </w:tcPr>
          <w:p w:rsidR="00B52A1E" w:rsidRPr="00261818" w:rsidRDefault="00B52A1E" w:rsidP="00A82A45">
            <w:pPr>
              <w:spacing w:line="276" w:lineRule="auto"/>
              <w:jc w:val="both"/>
              <w:rPr>
                <w:rFonts w:ascii="Times New Roman" w:hAnsi="Times New Roman" w:cs="Times New Roman"/>
                <w:sz w:val="24"/>
                <w:szCs w:val="24"/>
              </w:rPr>
            </w:pPr>
            <w:r w:rsidRPr="00261818">
              <w:rPr>
                <w:rFonts w:ascii="Times New Roman" w:hAnsi="Times New Roman" w:cs="Times New Roman"/>
                <w:sz w:val="24"/>
                <w:szCs w:val="24"/>
              </w:rPr>
              <w:t>Stowarzyszenie Monar Poradnia Profilaktyczno – Konsultacyjna</w:t>
            </w:r>
          </w:p>
        </w:tc>
      </w:tr>
      <w:tr w:rsidR="00261818" w:rsidRPr="00261818" w:rsidTr="00261818">
        <w:tc>
          <w:tcPr>
            <w:tcW w:w="2802" w:type="dxa"/>
          </w:tcPr>
          <w:p w:rsidR="00B52A1E" w:rsidRPr="00261818" w:rsidRDefault="00B52A1E" w:rsidP="008F10FF">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Wioletta Glapińska-Kielin</w:t>
            </w:r>
          </w:p>
        </w:tc>
        <w:tc>
          <w:tcPr>
            <w:tcW w:w="6408" w:type="dxa"/>
          </w:tcPr>
          <w:p w:rsidR="00B52A1E" w:rsidRPr="00261818" w:rsidRDefault="00B52A1E" w:rsidP="00B24563">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Miejski Ośrodek Pomocy Rodzinie</w:t>
            </w:r>
          </w:p>
        </w:tc>
      </w:tr>
      <w:tr w:rsidR="00261818" w:rsidRPr="00261818" w:rsidTr="00261818">
        <w:tc>
          <w:tcPr>
            <w:tcW w:w="2802" w:type="dxa"/>
          </w:tcPr>
          <w:p w:rsidR="00B52A1E" w:rsidRPr="00261818" w:rsidRDefault="00B52A1E" w:rsidP="008F10FF">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 xml:space="preserve">Justyna </w:t>
            </w:r>
            <w:proofErr w:type="spellStart"/>
            <w:r w:rsidRPr="00261818">
              <w:rPr>
                <w:rFonts w:ascii="Times New Roman" w:hAnsi="Times New Roman" w:cs="Times New Roman"/>
                <w:sz w:val="24"/>
                <w:szCs w:val="24"/>
              </w:rPr>
              <w:t>Jasieńczuk</w:t>
            </w:r>
            <w:proofErr w:type="spellEnd"/>
          </w:p>
        </w:tc>
        <w:tc>
          <w:tcPr>
            <w:tcW w:w="6408" w:type="dxa"/>
          </w:tcPr>
          <w:p w:rsidR="00B52A1E" w:rsidRPr="00261818" w:rsidRDefault="00B52A1E" w:rsidP="00144681">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Miejski Ośrodek Pomocy Rodzinie</w:t>
            </w:r>
          </w:p>
        </w:tc>
      </w:tr>
      <w:tr w:rsidR="00261818" w:rsidRPr="00261818" w:rsidTr="00261818">
        <w:tc>
          <w:tcPr>
            <w:tcW w:w="2802" w:type="dxa"/>
          </w:tcPr>
          <w:p w:rsidR="00B52A1E" w:rsidRPr="00261818" w:rsidRDefault="00B52A1E" w:rsidP="008F10FF">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 xml:space="preserve">Edyta </w:t>
            </w:r>
            <w:proofErr w:type="spellStart"/>
            <w:r w:rsidRPr="00261818">
              <w:rPr>
                <w:rFonts w:ascii="Times New Roman" w:hAnsi="Times New Roman" w:cs="Times New Roman"/>
                <w:sz w:val="24"/>
                <w:szCs w:val="24"/>
              </w:rPr>
              <w:t>Kitzman</w:t>
            </w:r>
            <w:proofErr w:type="spellEnd"/>
          </w:p>
        </w:tc>
        <w:tc>
          <w:tcPr>
            <w:tcW w:w="6408" w:type="dxa"/>
          </w:tcPr>
          <w:p w:rsidR="00B52A1E" w:rsidRPr="00261818" w:rsidRDefault="00B52A1E" w:rsidP="00B24563">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Miejski Ośrodek Pomocy Rodzinie</w:t>
            </w:r>
          </w:p>
        </w:tc>
      </w:tr>
      <w:tr w:rsidR="00261818" w:rsidRPr="00261818" w:rsidTr="00261818">
        <w:tc>
          <w:tcPr>
            <w:tcW w:w="2802" w:type="dxa"/>
          </w:tcPr>
          <w:p w:rsidR="00B52A1E" w:rsidRPr="00261818" w:rsidRDefault="00B52A1E" w:rsidP="008F10FF">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Lila Kubicka</w:t>
            </w:r>
          </w:p>
        </w:tc>
        <w:tc>
          <w:tcPr>
            <w:tcW w:w="6408" w:type="dxa"/>
          </w:tcPr>
          <w:p w:rsidR="00B52A1E" w:rsidRPr="00261818" w:rsidRDefault="00B52A1E" w:rsidP="00AA4AEF">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Miejski Ośrodek Pomocy Rodzinie</w:t>
            </w:r>
          </w:p>
        </w:tc>
      </w:tr>
      <w:tr w:rsidR="00261818" w:rsidRPr="00261818" w:rsidTr="00261818">
        <w:tc>
          <w:tcPr>
            <w:tcW w:w="2802" w:type="dxa"/>
          </w:tcPr>
          <w:p w:rsidR="00B52A1E" w:rsidRPr="00261818" w:rsidRDefault="00B52A1E" w:rsidP="008F10FF">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 xml:space="preserve">Aleksandra </w:t>
            </w:r>
            <w:proofErr w:type="spellStart"/>
            <w:r w:rsidRPr="00261818">
              <w:rPr>
                <w:rFonts w:ascii="Times New Roman" w:hAnsi="Times New Roman" w:cs="Times New Roman"/>
                <w:sz w:val="24"/>
                <w:szCs w:val="24"/>
              </w:rPr>
              <w:t>Kuśmierczak</w:t>
            </w:r>
            <w:proofErr w:type="spellEnd"/>
          </w:p>
        </w:tc>
        <w:tc>
          <w:tcPr>
            <w:tcW w:w="6408" w:type="dxa"/>
          </w:tcPr>
          <w:p w:rsidR="00B52A1E" w:rsidRPr="00261818" w:rsidRDefault="00B52A1E" w:rsidP="00B31322">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Miejski Ośrodek Pomocy Rodzinie</w:t>
            </w:r>
          </w:p>
        </w:tc>
      </w:tr>
      <w:tr w:rsidR="00261818" w:rsidRPr="00261818" w:rsidTr="00261818">
        <w:tc>
          <w:tcPr>
            <w:tcW w:w="2802" w:type="dxa"/>
          </w:tcPr>
          <w:p w:rsidR="00B52A1E" w:rsidRPr="00261818" w:rsidRDefault="00B52A1E" w:rsidP="00A82A45">
            <w:pPr>
              <w:spacing w:line="276" w:lineRule="auto"/>
              <w:jc w:val="both"/>
              <w:rPr>
                <w:rFonts w:ascii="Times New Roman" w:hAnsi="Times New Roman" w:cs="Times New Roman"/>
                <w:sz w:val="24"/>
                <w:szCs w:val="24"/>
              </w:rPr>
            </w:pPr>
            <w:r w:rsidRPr="00261818">
              <w:rPr>
                <w:rFonts w:ascii="Times New Roman" w:hAnsi="Times New Roman" w:cs="Times New Roman"/>
                <w:sz w:val="24"/>
                <w:szCs w:val="24"/>
              </w:rPr>
              <w:t>Józef Mazurkiewicz</w:t>
            </w:r>
          </w:p>
        </w:tc>
        <w:tc>
          <w:tcPr>
            <w:tcW w:w="6408" w:type="dxa"/>
          </w:tcPr>
          <w:p w:rsidR="00B52A1E" w:rsidRPr="00261818" w:rsidRDefault="00B52A1E" w:rsidP="00A82A45">
            <w:pPr>
              <w:spacing w:line="276" w:lineRule="auto"/>
              <w:jc w:val="both"/>
              <w:rPr>
                <w:rFonts w:ascii="Times New Roman" w:hAnsi="Times New Roman" w:cs="Times New Roman"/>
                <w:sz w:val="24"/>
                <w:szCs w:val="24"/>
              </w:rPr>
            </w:pPr>
            <w:r w:rsidRPr="00261818">
              <w:rPr>
                <w:rFonts w:ascii="Times New Roman" w:hAnsi="Times New Roman" w:cs="Times New Roman"/>
                <w:sz w:val="24"/>
                <w:szCs w:val="24"/>
              </w:rPr>
              <w:t>Ośrodek Doraźnej Pomocy Osobom z Problemem Alkoholowym i Przemocą</w:t>
            </w:r>
          </w:p>
        </w:tc>
      </w:tr>
      <w:tr w:rsidR="00261818" w:rsidRPr="00261818" w:rsidTr="00261818">
        <w:tc>
          <w:tcPr>
            <w:tcW w:w="2802" w:type="dxa"/>
          </w:tcPr>
          <w:p w:rsidR="00B52A1E" w:rsidRPr="00261818" w:rsidRDefault="00B52A1E" w:rsidP="008F10FF">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 xml:space="preserve">Barbara </w:t>
            </w:r>
            <w:proofErr w:type="spellStart"/>
            <w:r w:rsidRPr="00261818">
              <w:rPr>
                <w:rFonts w:ascii="Times New Roman" w:hAnsi="Times New Roman" w:cs="Times New Roman"/>
                <w:sz w:val="24"/>
                <w:szCs w:val="24"/>
              </w:rPr>
              <w:t>Romaniszyn</w:t>
            </w:r>
            <w:proofErr w:type="spellEnd"/>
          </w:p>
        </w:tc>
        <w:tc>
          <w:tcPr>
            <w:tcW w:w="6408" w:type="dxa"/>
          </w:tcPr>
          <w:p w:rsidR="00B52A1E" w:rsidRPr="00261818" w:rsidRDefault="00B52A1E" w:rsidP="00BE4FD9">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Miejski Ośrodek Pomocy Rodzinie</w:t>
            </w:r>
          </w:p>
        </w:tc>
      </w:tr>
      <w:tr w:rsidR="00261818" w:rsidRPr="00261818" w:rsidTr="00261818">
        <w:tc>
          <w:tcPr>
            <w:tcW w:w="2802" w:type="dxa"/>
          </w:tcPr>
          <w:p w:rsidR="00B52A1E" w:rsidRPr="00261818" w:rsidRDefault="00B52A1E" w:rsidP="008F10FF">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Magdalena Zbyszewska</w:t>
            </w:r>
          </w:p>
        </w:tc>
        <w:tc>
          <w:tcPr>
            <w:tcW w:w="6408" w:type="dxa"/>
          </w:tcPr>
          <w:p w:rsidR="00B52A1E" w:rsidRPr="00261818" w:rsidRDefault="00B52A1E" w:rsidP="00B52A1E">
            <w:pPr>
              <w:spacing w:line="360" w:lineRule="auto"/>
              <w:jc w:val="both"/>
              <w:rPr>
                <w:rFonts w:ascii="Times New Roman" w:hAnsi="Times New Roman" w:cs="Times New Roman"/>
                <w:sz w:val="24"/>
                <w:szCs w:val="24"/>
              </w:rPr>
            </w:pPr>
            <w:r w:rsidRPr="00261818">
              <w:rPr>
                <w:rFonts w:ascii="Times New Roman" w:hAnsi="Times New Roman" w:cs="Times New Roman"/>
                <w:sz w:val="24"/>
                <w:szCs w:val="24"/>
              </w:rPr>
              <w:t>Miejski Ośrodek Pomocy Rodzinie</w:t>
            </w:r>
          </w:p>
        </w:tc>
      </w:tr>
    </w:tbl>
    <w:p w:rsidR="00C81072" w:rsidRDefault="00C81072" w:rsidP="008F10FF">
      <w:pPr>
        <w:spacing w:after="0" w:line="360" w:lineRule="auto"/>
        <w:jc w:val="both"/>
        <w:rPr>
          <w:rFonts w:ascii="Times New Roman" w:hAnsi="Times New Roman" w:cs="Times New Roman"/>
          <w:color w:val="FF0000"/>
          <w:sz w:val="24"/>
          <w:szCs w:val="24"/>
        </w:rPr>
      </w:pPr>
    </w:p>
    <w:p w:rsidR="008F10FF" w:rsidRDefault="008F10FF" w:rsidP="008F10FF">
      <w:pPr>
        <w:spacing w:after="0" w:line="360" w:lineRule="auto"/>
        <w:jc w:val="both"/>
        <w:rPr>
          <w:rFonts w:ascii="Times New Roman" w:hAnsi="Times New Roman" w:cs="Times New Roman"/>
          <w:color w:val="FF0000"/>
          <w:sz w:val="24"/>
          <w:szCs w:val="24"/>
        </w:rPr>
      </w:pPr>
    </w:p>
    <w:p w:rsidR="008F10FF" w:rsidRPr="008F10FF" w:rsidRDefault="008F10FF" w:rsidP="008F10FF">
      <w:pPr>
        <w:spacing w:after="0" w:line="360" w:lineRule="auto"/>
        <w:jc w:val="both"/>
        <w:rPr>
          <w:rFonts w:ascii="Times New Roman" w:hAnsi="Times New Roman" w:cs="Times New Roman"/>
          <w:color w:val="FF0000"/>
          <w:sz w:val="24"/>
          <w:szCs w:val="24"/>
        </w:rPr>
      </w:pPr>
    </w:p>
    <w:p w:rsidR="00947707" w:rsidRPr="008F10FF" w:rsidRDefault="00947707" w:rsidP="008F10FF">
      <w:pPr>
        <w:spacing w:line="360" w:lineRule="auto"/>
        <w:jc w:val="both"/>
        <w:rPr>
          <w:rFonts w:ascii="Times New Roman" w:hAnsi="Times New Roman" w:cs="Times New Roman"/>
          <w:b/>
          <w:sz w:val="24"/>
          <w:szCs w:val="24"/>
          <w:u w:val="single"/>
        </w:rPr>
      </w:pPr>
    </w:p>
    <w:p w:rsidR="00947707" w:rsidRPr="008F10FF" w:rsidRDefault="00947707" w:rsidP="008F10FF">
      <w:pPr>
        <w:spacing w:line="360" w:lineRule="auto"/>
        <w:jc w:val="both"/>
        <w:rPr>
          <w:rFonts w:ascii="Times New Roman" w:hAnsi="Times New Roman" w:cs="Times New Roman"/>
          <w:b/>
          <w:sz w:val="24"/>
          <w:szCs w:val="24"/>
          <w:u w:val="single"/>
        </w:rPr>
      </w:pPr>
    </w:p>
    <w:p w:rsidR="00947707" w:rsidRPr="008F10FF" w:rsidRDefault="00947707" w:rsidP="008F10FF">
      <w:pPr>
        <w:spacing w:line="360" w:lineRule="auto"/>
        <w:jc w:val="both"/>
        <w:rPr>
          <w:rFonts w:ascii="Times New Roman" w:hAnsi="Times New Roman" w:cs="Times New Roman"/>
          <w:b/>
          <w:sz w:val="24"/>
          <w:szCs w:val="24"/>
          <w:u w:val="single"/>
        </w:rPr>
      </w:pPr>
    </w:p>
    <w:p w:rsidR="00947707" w:rsidRPr="008F10FF" w:rsidRDefault="00947707" w:rsidP="008F10FF">
      <w:pPr>
        <w:spacing w:line="360" w:lineRule="auto"/>
        <w:jc w:val="both"/>
        <w:rPr>
          <w:rFonts w:ascii="Times New Roman" w:hAnsi="Times New Roman" w:cs="Times New Roman"/>
          <w:b/>
          <w:sz w:val="24"/>
          <w:szCs w:val="24"/>
          <w:u w:val="single"/>
        </w:rPr>
      </w:pPr>
    </w:p>
    <w:p w:rsidR="00947707" w:rsidRPr="008F10FF" w:rsidRDefault="00947707" w:rsidP="008F10FF">
      <w:pPr>
        <w:spacing w:line="360" w:lineRule="auto"/>
        <w:jc w:val="both"/>
        <w:rPr>
          <w:rFonts w:ascii="Times New Roman" w:hAnsi="Times New Roman" w:cs="Times New Roman"/>
          <w:b/>
          <w:sz w:val="24"/>
          <w:szCs w:val="24"/>
          <w:u w:val="single"/>
        </w:rPr>
      </w:pPr>
    </w:p>
    <w:p w:rsidR="00947707" w:rsidRPr="008F10FF" w:rsidRDefault="00947707" w:rsidP="008F10FF">
      <w:pPr>
        <w:spacing w:line="360" w:lineRule="auto"/>
        <w:jc w:val="both"/>
        <w:rPr>
          <w:rFonts w:ascii="Times New Roman" w:hAnsi="Times New Roman" w:cs="Times New Roman"/>
          <w:b/>
          <w:sz w:val="24"/>
          <w:szCs w:val="24"/>
          <w:u w:val="single"/>
        </w:rPr>
      </w:pPr>
    </w:p>
    <w:p w:rsidR="00947707" w:rsidRPr="008F10FF" w:rsidRDefault="00947707" w:rsidP="008F10FF">
      <w:pPr>
        <w:spacing w:line="360" w:lineRule="auto"/>
        <w:jc w:val="both"/>
        <w:rPr>
          <w:rFonts w:ascii="Times New Roman" w:hAnsi="Times New Roman" w:cs="Times New Roman"/>
          <w:b/>
          <w:sz w:val="24"/>
          <w:szCs w:val="24"/>
          <w:u w:val="single"/>
        </w:rPr>
      </w:pPr>
    </w:p>
    <w:p w:rsidR="00947707" w:rsidRPr="008F10FF" w:rsidRDefault="00947707" w:rsidP="008F10FF">
      <w:pPr>
        <w:spacing w:line="360" w:lineRule="auto"/>
        <w:jc w:val="both"/>
        <w:rPr>
          <w:rFonts w:ascii="Times New Roman" w:hAnsi="Times New Roman" w:cs="Times New Roman"/>
          <w:b/>
          <w:sz w:val="24"/>
          <w:szCs w:val="24"/>
          <w:u w:val="single"/>
        </w:rPr>
      </w:pPr>
    </w:p>
    <w:p w:rsidR="00947707" w:rsidRDefault="00947707" w:rsidP="008F10FF">
      <w:pPr>
        <w:spacing w:line="360" w:lineRule="auto"/>
        <w:jc w:val="both"/>
        <w:rPr>
          <w:rFonts w:ascii="Times New Roman" w:hAnsi="Times New Roman" w:cs="Times New Roman"/>
          <w:b/>
          <w:sz w:val="24"/>
          <w:szCs w:val="24"/>
          <w:u w:val="single"/>
        </w:rPr>
      </w:pPr>
    </w:p>
    <w:p w:rsidR="00C45987" w:rsidRDefault="00C45987" w:rsidP="008F10FF">
      <w:pPr>
        <w:spacing w:line="360" w:lineRule="auto"/>
        <w:jc w:val="both"/>
        <w:rPr>
          <w:rFonts w:ascii="Times New Roman" w:hAnsi="Times New Roman" w:cs="Times New Roman"/>
          <w:b/>
          <w:sz w:val="24"/>
          <w:szCs w:val="24"/>
          <w:u w:val="single"/>
        </w:rPr>
      </w:pPr>
    </w:p>
    <w:p w:rsidR="00C45987" w:rsidRDefault="00C45987" w:rsidP="008F10FF">
      <w:pPr>
        <w:spacing w:line="360" w:lineRule="auto"/>
        <w:jc w:val="both"/>
        <w:rPr>
          <w:rFonts w:ascii="Times New Roman" w:hAnsi="Times New Roman" w:cs="Times New Roman"/>
          <w:b/>
          <w:sz w:val="24"/>
          <w:szCs w:val="24"/>
          <w:u w:val="single"/>
        </w:rPr>
      </w:pPr>
    </w:p>
    <w:tbl>
      <w:tblPr>
        <w:tblStyle w:val="Tabela-Siatka"/>
        <w:tblW w:w="0" w:type="auto"/>
        <w:tblLook w:val="04A0"/>
      </w:tblPr>
      <w:tblGrid>
        <w:gridCol w:w="8188"/>
        <w:gridCol w:w="1022"/>
      </w:tblGrid>
      <w:tr w:rsidR="00F82F63" w:rsidTr="00F82F63">
        <w:tc>
          <w:tcPr>
            <w:tcW w:w="8188" w:type="dxa"/>
            <w:shd w:val="clear" w:color="auto" w:fill="D0E3EA"/>
          </w:tcPr>
          <w:p w:rsidR="00F82F63" w:rsidRPr="002C120B" w:rsidRDefault="00F82F63" w:rsidP="00714022">
            <w:pPr>
              <w:spacing w:line="360" w:lineRule="auto"/>
              <w:jc w:val="both"/>
              <w:rPr>
                <w:rFonts w:ascii="Times New Roman" w:hAnsi="Times New Roman" w:cs="Times New Roman"/>
                <w:sz w:val="24"/>
                <w:szCs w:val="24"/>
              </w:rPr>
            </w:pPr>
            <w:r w:rsidRPr="002C120B">
              <w:rPr>
                <w:rFonts w:ascii="Times New Roman" w:hAnsi="Times New Roman" w:cs="Times New Roman"/>
                <w:sz w:val="24"/>
                <w:szCs w:val="24"/>
              </w:rPr>
              <w:lastRenderedPageBreak/>
              <w:t>Spis treści</w:t>
            </w:r>
          </w:p>
        </w:tc>
        <w:tc>
          <w:tcPr>
            <w:tcW w:w="1022" w:type="dxa"/>
            <w:shd w:val="clear" w:color="auto" w:fill="D0E3EA"/>
          </w:tcPr>
          <w:p w:rsidR="00F82F63" w:rsidRPr="00DB691D" w:rsidRDefault="00DB691D" w:rsidP="00714022">
            <w:pPr>
              <w:spacing w:line="360" w:lineRule="auto"/>
              <w:jc w:val="both"/>
              <w:rPr>
                <w:rFonts w:ascii="Times New Roman" w:hAnsi="Times New Roman" w:cs="Times New Roman"/>
                <w:sz w:val="24"/>
                <w:szCs w:val="24"/>
              </w:rPr>
            </w:pPr>
            <w:r w:rsidRPr="00DB691D">
              <w:rPr>
                <w:rFonts w:ascii="Times New Roman" w:hAnsi="Times New Roman" w:cs="Times New Roman"/>
                <w:sz w:val="24"/>
                <w:szCs w:val="24"/>
              </w:rPr>
              <w:t>str.</w:t>
            </w:r>
          </w:p>
        </w:tc>
      </w:tr>
      <w:tr w:rsidR="00F82F63" w:rsidTr="00F82F63">
        <w:tc>
          <w:tcPr>
            <w:tcW w:w="8188" w:type="dxa"/>
          </w:tcPr>
          <w:p w:rsidR="00F82F63" w:rsidRDefault="00F82F63" w:rsidP="00714022">
            <w:pPr>
              <w:spacing w:line="360" w:lineRule="auto"/>
              <w:jc w:val="both"/>
              <w:rPr>
                <w:rFonts w:ascii="Times New Roman" w:hAnsi="Times New Roman" w:cs="Times New Roman"/>
                <w:b/>
                <w:sz w:val="24"/>
                <w:szCs w:val="24"/>
              </w:rPr>
            </w:pPr>
            <w:r w:rsidRPr="000F52FA">
              <w:rPr>
                <w:rFonts w:ascii="Times New Roman" w:hAnsi="Times New Roman" w:cs="Times New Roman"/>
                <w:b/>
                <w:sz w:val="24"/>
                <w:szCs w:val="24"/>
              </w:rPr>
              <w:t>I.</w:t>
            </w:r>
            <w:r w:rsidRPr="000F52FA">
              <w:rPr>
                <w:rFonts w:ascii="Times New Roman" w:hAnsi="Times New Roman" w:cs="Times New Roman"/>
                <w:b/>
                <w:sz w:val="24"/>
                <w:szCs w:val="24"/>
              </w:rPr>
              <w:tab/>
              <w:t>WSTĘP</w:t>
            </w:r>
          </w:p>
        </w:tc>
        <w:tc>
          <w:tcPr>
            <w:tcW w:w="1022" w:type="dxa"/>
          </w:tcPr>
          <w:p w:rsidR="00F82F63" w:rsidRPr="00081BC2" w:rsidRDefault="00462929" w:rsidP="00081BC2">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82F63" w:rsidTr="00F82F63">
        <w:tc>
          <w:tcPr>
            <w:tcW w:w="8188" w:type="dxa"/>
          </w:tcPr>
          <w:p w:rsidR="00F82F63" w:rsidRPr="00041128" w:rsidRDefault="00F82F63" w:rsidP="00041128">
            <w:pPr>
              <w:spacing w:line="276" w:lineRule="auto"/>
              <w:jc w:val="both"/>
              <w:rPr>
                <w:rFonts w:ascii="Times New Roman" w:hAnsi="Times New Roman" w:cs="Times New Roman"/>
                <w:sz w:val="24"/>
                <w:szCs w:val="24"/>
              </w:rPr>
            </w:pPr>
            <w:r w:rsidRPr="00041128">
              <w:rPr>
                <w:rFonts w:ascii="Times New Roman" w:hAnsi="Times New Roman" w:cs="Times New Roman"/>
                <w:sz w:val="24"/>
                <w:szCs w:val="24"/>
              </w:rPr>
              <w:t>1.</w:t>
            </w:r>
            <w:r w:rsidRPr="00041128">
              <w:rPr>
                <w:rFonts w:ascii="Times New Roman" w:hAnsi="Times New Roman" w:cs="Times New Roman"/>
                <w:sz w:val="24"/>
                <w:szCs w:val="24"/>
              </w:rPr>
              <w:tab/>
              <w:t>Uregulowania prawne, w tym założenia wynikające z dokumentów strategicznych</w:t>
            </w:r>
          </w:p>
        </w:tc>
        <w:tc>
          <w:tcPr>
            <w:tcW w:w="1022" w:type="dxa"/>
          </w:tcPr>
          <w:p w:rsidR="00F82F63" w:rsidRPr="00081BC2" w:rsidRDefault="00462929" w:rsidP="00081BC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82F63" w:rsidTr="00F82F63">
        <w:tc>
          <w:tcPr>
            <w:tcW w:w="8188" w:type="dxa"/>
          </w:tcPr>
          <w:p w:rsidR="00F82F63" w:rsidRPr="00041128" w:rsidRDefault="00F82F63" w:rsidP="00714022">
            <w:pPr>
              <w:spacing w:line="360" w:lineRule="auto"/>
              <w:jc w:val="both"/>
              <w:rPr>
                <w:rFonts w:ascii="Times New Roman" w:hAnsi="Times New Roman" w:cs="Times New Roman"/>
                <w:sz w:val="24"/>
                <w:szCs w:val="24"/>
              </w:rPr>
            </w:pPr>
            <w:r w:rsidRPr="00041128">
              <w:rPr>
                <w:rFonts w:ascii="Times New Roman" w:hAnsi="Times New Roman" w:cs="Times New Roman"/>
                <w:sz w:val="24"/>
                <w:szCs w:val="24"/>
              </w:rPr>
              <w:t>2.</w:t>
            </w:r>
            <w:r w:rsidRPr="00041128">
              <w:rPr>
                <w:rFonts w:ascii="Times New Roman" w:hAnsi="Times New Roman" w:cs="Times New Roman"/>
                <w:sz w:val="24"/>
                <w:szCs w:val="24"/>
              </w:rPr>
              <w:tab/>
              <w:t>Metodologia strategii</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462929">
              <w:rPr>
                <w:rFonts w:ascii="Times New Roman" w:hAnsi="Times New Roman" w:cs="Times New Roman"/>
                <w:sz w:val="24"/>
                <w:szCs w:val="24"/>
              </w:rPr>
              <w:t>3</w:t>
            </w:r>
          </w:p>
        </w:tc>
      </w:tr>
      <w:tr w:rsidR="00F82F63" w:rsidTr="00F82F63">
        <w:tc>
          <w:tcPr>
            <w:tcW w:w="8188" w:type="dxa"/>
          </w:tcPr>
          <w:p w:rsidR="00F82F63" w:rsidRDefault="00F82F63" w:rsidP="00714022">
            <w:pPr>
              <w:spacing w:line="360" w:lineRule="auto"/>
              <w:jc w:val="both"/>
              <w:rPr>
                <w:rFonts w:ascii="Times New Roman" w:hAnsi="Times New Roman" w:cs="Times New Roman"/>
                <w:b/>
                <w:sz w:val="24"/>
                <w:szCs w:val="24"/>
              </w:rPr>
            </w:pPr>
            <w:r w:rsidRPr="000F52FA">
              <w:rPr>
                <w:rFonts w:ascii="Times New Roman" w:hAnsi="Times New Roman" w:cs="Times New Roman"/>
                <w:b/>
                <w:sz w:val="24"/>
                <w:szCs w:val="24"/>
              </w:rPr>
              <w:t>II.</w:t>
            </w:r>
            <w:r w:rsidRPr="000F52FA">
              <w:rPr>
                <w:rFonts w:ascii="Times New Roman" w:hAnsi="Times New Roman" w:cs="Times New Roman"/>
                <w:b/>
                <w:sz w:val="24"/>
                <w:szCs w:val="24"/>
              </w:rPr>
              <w:tab/>
              <w:t>CZĘŚĆ DIAGNOSTYCZNO - ANALITYCZNA</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462929">
              <w:rPr>
                <w:rFonts w:ascii="Times New Roman" w:hAnsi="Times New Roman" w:cs="Times New Roman"/>
                <w:sz w:val="24"/>
                <w:szCs w:val="24"/>
              </w:rPr>
              <w:t>7</w:t>
            </w:r>
          </w:p>
        </w:tc>
      </w:tr>
      <w:tr w:rsidR="00F82F63" w:rsidTr="00F82F63">
        <w:tc>
          <w:tcPr>
            <w:tcW w:w="8188" w:type="dxa"/>
          </w:tcPr>
          <w:p w:rsidR="00F82F63" w:rsidRPr="00041128" w:rsidRDefault="00F82F63" w:rsidP="00714022">
            <w:pPr>
              <w:spacing w:line="360" w:lineRule="auto"/>
              <w:jc w:val="both"/>
              <w:rPr>
                <w:rFonts w:ascii="Times New Roman" w:hAnsi="Times New Roman" w:cs="Times New Roman"/>
                <w:sz w:val="24"/>
                <w:szCs w:val="24"/>
              </w:rPr>
            </w:pPr>
            <w:r w:rsidRPr="00041128">
              <w:rPr>
                <w:rFonts w:ascii="Times New Roman" w:hAnsi="Times New Roman" w:cs="Times New Roman"/>
                <w:sz w:val="24"/>
                <w:szCs w:val="24"/>
              </w:rPr>
              <w:t>1.</w:t>
            </w:r>
            <w:r w:rsidRPr="00041128">
              <w:rPr>
                <w:rFonts w:ascii="Times New Roman" w:hAnsi="Times New Roman" w:cs="Times New Roman"/>
                <w:sz w:val="24"/>
                <w:szCs w:val="24"/>
              </w:rPr>
              <w:tab/>
              <w:t>Położenie geograficzne</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462929">
              <w:rPr>
                <w:rFonts w:ascii="Times New Roman" w:hAnsi="Times New Roman" w:cs="Times New Roman"/>
                <w:sz w:val="24"/>
                <w:szCs w:val="24"/>
              </w:rPr>
              <w:t>7</w:t>
            </w:r>
          </w:p>
        </w:tc>
      </w:tr>
      <w:tr w:rsidR="00F82F63" w:rsidTr="00F82F63">
        <w:tc>
          <w:tcPr>
            <w:tcW w:w="8188" w:type="dxa"/>
          </w:tcPr>
          <w:p w:rsidR="00F82F63" w:rsidRPr="00041128" w:rsidRDefault="00F82F63" w:rsidP="00714022">
            <w:pPr>
              <w:spacing w:line="360" w:lineRule="auto"/>
              <w:jc w:val="both"/>
              <w:rPr>
                <w:rFonts w:ascii="Times New Roman" w:hAnsi="Times New Roman" w:cs="Times New Roman"/>
                <w:sz w:val="24"/>
                <w:szCs w:val="24"/>
              </w:rPr>
            </w:pPr>
            <w:r w:rsidRPr="00041128">
              <w:rPr>
                <w:rFonts w:ascii="Times New Roman" w:hAnsi="Times New Roman" w:cs="Times New Roman"/>
                <w:sz w:val="24"/>
                <w:szCs w:val="24"/>
              </w:rPr>
              <w:t>2.</w:t>
            </w:r>
            <w:r w:rsidRPr="00041128">
              <w:rPr>
                <w:rFonts w:ascii="Times New Roman" w:hAnsi="Times New Roman" w:cs="Times New Roman"/>
                <w:sz w:val="24"/>
                <w:szCs w:val="24"/>
              </w:rPr>
              <w:tab/>
              <w:t>Demografia</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462929">
              <w:rPr>
                <w:rFonts w:ascii="Times New Roman" w:hAnsi="Times New Roman" w:cs="Times New Roman"/>
                <w:sz w:val="24"/>
                <w:szCs w:val="24"/>
              </w:rPr>
              <w:t>8</w:t>
            </w:r>
          </w:p>
        </w:tc>
      </w:tr>
      <w:tr w:rsidR="00F82F63" w:rsidTr="00F82F63">
        <w:tc>
          <w:tcPr>
            <w:tcW w:w="8188" w:type="dxa"/>
          </w:tcPr>
          <w:p w:rsidR="00F82F63" w:rsidRPr="00041128" w:rsidRDefault="00F82F63" w:rsidP="00714022">
            <w:pPr>
              <w:spacing w:line="360" w:lineRule="auto"/>
              <w:jc w:val="both"/>
              <w:rPr>
                <w:rFonts w:ascii="Times New Roman" w:hAnsi="Times New Roman" w:cs="Times New Roman"/>
                <w:sz w:val="24"/>
                <w:szCs w:val="24"/>
              </w:rPr>
            </w:pPr>
            <w:r w:rsidRPr="00041128">
              <w:rPr>
                <w:rFonts w:ascii="Times New Roman" w:hAnsi="Times New Roman" w:cs="Times New Roman"/>
                <w:sz w:val="24"/>
                <w:szCs w:val="24"/>
              </w:rPr>
              <w:t>3.</w:t>
            </w:r>
            <w:r w:rsidRPr="00041128">
              <w:rPr>
                <w:rFonts w:ascii="Times New Roman" w:hAnsi="Times New Roman" w:cs="Times New Roman"/>
                <w:sz w:val="24"/>
                <w:szCs w:val="24"/>
              </w:rPr>
              <w:tab/>
              <w:t>Zasoby gospodarcze</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462929">
              <w:rPr>
                <w:rFonts w:ascii="Times New Roman" w:hAnsi="Times New Roman" w:cs="Times New Roman"/>
                <w:sz w:val="24"/>
                <w:szCs w:val="24"/>
              </w:rPr>
              <w:t>2</w:t>
            </w:r>
          </w:p>
        </w:tc>
      </w:tr>
      <w:tr w:rsidR="00F82F63" w:rsidTr="00F82F63">
        <w:tc>
          <w:tcPr>
            <w:tcW w:w="8188" w:type="dxa"/>
          </w:tcPr>
          <w:p w:rsidR="00F82F63" w:rsidRPr="00041128" w:rsidRDefault="00F82F63" w:rsidP="00714022">
            <w:pPr>
              <w:spacing w:line="360" w:lineRule="auto"/>
              <w:jc w:val="both"/>
              <w:rPr>
                <w:rFonts w:ascii="Times New Roman" w:hAnsi="Times New Roman" w:cs="Times New Roman"/>
                <w:sz w:val="24"/>
                <w:szCs w:val="24"/>
              </w:rPr>
            </w:pPr>
            <w:r w:rsidRPr="00041128">
              <w:rPr>
                <w:rFonts w:ascii="Times New Roman" w:hAnsi="Times New Roman" w:cs="Times New Roman"/>
                <w:sz w:val="24"/>
                <w:szCs w:val="24"/>
              </w:rPr>
              <w:t>4.</w:t>
            </w:r>
            <w:r w:rsidRPr="00041128">
              <w:rPr>
                <w:rFonts w:ascii="Times New Roman" w:hAnsi="Times New Roman" w:cs="Times New Roman"/>
                <w:sz w:val="24"/>
                <w:szCs w:val="24"/>
              </w:rPr>
              <w:tab/>
              <w:t>Infrastruktura społeczna</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462929">
              <w:rPr>
                <w:rFonts w:ascii="Times New Roman" w:hAnsi="Times New Roman" w:cs="Times New Roman"/>
                <w:sz w:val="24"/>
                <w:szCs w:val="24"/>
              </w:rPr>
              <w:t>4</w:t>
            </w:r>
          </w:p>
        </w:tc>
      </w:tr>
      <w:tr w:rsidR="00F82F63" w:rsidTr="00F82F63">
        <w:tc>
          <w:tcPr>
            <w:tcW w:w="8188" w:type="dxa"/>
          </w:tcPr>
          <w:p w:rsidR="00F82F63" w:rsidRPr="00041128" w:rsidRDefault="00F82F63" w:rsidP="00714022">
            <w:pPr>
              <w:spacing w:line="360" w:lineRule="auto"/>
              <w:jc w:val="both"/>
              <w:rPr>
                <w:rFonts w:ascii="Times New Roman" w:hAnsi="Times New Roman" w:cs="Times New Roman"/>
                <w:i/>
                <w:sz w:val="24"/>
                <w:szCs w:val="24"/>
              </w:rPr>
            </w:pPr>
            <w:r w:rsidRPr="00041128">
              <w:rPr>
                <w:rFonts w:ascii="Times New Roman" w:hAnsi="Times New Roman" w:cs="Times New Roman"/>
                <w:i/>
                <w:sz w:val="24"/>
                <w:szCs w:val="24"/>
              </w:rPr>
              <w:t>4.1.</w:t>
            </w:r>
            <w:r w:rsidRPr="00041128">
              <w:rPr>
                <w:rFonts w:ascii="Times New Roman" w:hAnsi="Times New Roman" w:cs="Times New Roman"/>
                <w:i/>
                <w:sz w:val="24"/>
                <w:szCs w:val="24"/>
              </w:rPr>
              <w:tab/>
              <w:t>Infrastruktura w zakresie kultury i sportu</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462929">
              <w:rPr>
                <w:rFonts w:ascii="Times New Roman" w:hAnsi="Times New Roman" w:cs="Times New Roman"/>
                <w:sz w:val="24"/>
                <w:szCs w:val="24"/>
              </w:rPr>
              <w:t>4</w:t>
            </w:r>
          </w:p>
        </w:tc>
      </w:tr>
      <w:tr w:rsidR="00F82F63" w:rsidTr="00F82F63">
        <w:tc>
          <w:tcPr>
            <w:tcW w:w="8188" w:type="dxa"/>
          </w:tcPr>
          <w:p w:rsidR="00F82F63" w:rsidRPr="00041128" w:rsidRDefault="00F82F63" w:rsidP="00041128">
            <w:pPr>
              <w:spacing w:line="276" w:lineRule="auto"/>
              <w:jc w:val="both"/>
              <w:rPr>
                <w:rFonts w:ascii="Times New Roman" w:hAnsi="Times New Roman" w:cs="Times New Roman"/>
                <w:i/>
                <w:sz w:val="24"/>
                <w:szCs w:val="24"/>
              </w:rPr>
            </w:pPr>
            <w:r w:rsidRPr="00041128">
              <w:rPr>
                <w:rFonts w:ascii="Times New Roman" w:hAnsi="Times New Roman" w:cs="Times New Roman"/>
                <w:i/>
                <w:sz w:val="24"/>
                <w:szCs w:val="24"/>
              </w:rPr>
              <w:t>4.2.</w:t>
            </w:r>
            <w:r w:rsidRPr="00041128">
              <w:rPr>
                <w:rFonts w:ascii="Times New Roman" w:hAnsi="Times New Roman" w:cs="Times New Roman"/>
                <w:i/>
                <w:sz w:val="24"/>
                <w:szCs w:val="24"/>
              </w:rPr>
              <w:tab/>
              <w:t>Infrastruktura w zakresie opieki nad dziećmi w wieku do lat 3, edukacji przedszkolnej i szkolnej</w:t>
            </w:r>
          </w:p>
        </w:tc>
        <w:tc>
          <w:tcPr>
            <w:tcW w:w="1022" w:type="dxa"/>
          </w:tcPr>
          <w:p w:rsidR="00F82F63" w:rsidRPr="00081BC2" w:rsidRDefault="00081BC2" w:rsidP="0046292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462929">
              <w:rPr>
                <w:rFonts w:ascii="Times New Roman" w:hAnsi="Times New Roman" w:cs="Times New Roman"/>
                <w:sz w:val="24"/>
                <w:szCs w:val="24"/>
              </w:rPr>
              <w:t>6</w:t>
            </w:r>
          </w:p>
        </w:tc>
      </w:tr>
      <w:tr w:rsidR="00F82F63" w:rsidTr="00F82F63">
        <w:tc>
          <w:tcPr>
            <w:tcW w:w="8188" w:type="dxa"/>
          </w:tcPr>
          <w:p w:rsidR="00F82F63" w:rsidRPr="00041128" w:rsidRDefault="00F82F63" w:rsidP="00714022">
            <w:pPr>
              <w:spacing w:line="360" w:lineRule="auto"/>
              <w:jc w:val="both"/>
              <w:rPr>
                <w:rFonts w:ascii="Times New Roman" w:hAnsi="Times New Roman" w:cs="Times New Roman"/>
                <w:i/>
                <w:sz w:val="24"/>
                <w:szCs w:val="24"/>
              </w:rPr>
            </w:pPr>
            <w:r w:rsidRPr="00041128">
              <w:rPr>
                <w:rFonts w:ascii="Times New Roman" w:hAnsi="Times New Roman" w:cs="Times New Roman"/>
                <w:i/>
                <w:sz w:val="24"/>
                <w:szCs w:val="24"/>
              </w:rPr>
              <w:t>4.3</w:t>
            </w:r>
            <w:r w:rsidRPr="00041128">
              <w:rPr>
                <w:rFonts w:ascii="Times New Roman" w:hAnsi="Times New Roman" w:cs="Times New Roman"/>
                <w:i/>
                <w:sz w:val="24"/>
                <w:szCs w:val="24"/>
              </w:rPr>
              <w:tab/>
              <w:t>Infrastruktura w zakresie opieki zdrowotnej i bezpieczeństwa publicznego</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462929">
              <w:rPr>
                <w:rFonts w:ascii="Times New Roman" w:hAnsi="Times New Roman" w:cs="Times New Roman"/>
                <w:sz w:val="24"/>
                <w:szCs w:val="24"/>
              </w:rPr>
              <w:t>8</w:t>
            </w:r>
          </w:p>
        </w:tc>
      </w:tr>
      <w:tr w:rsidR="00F82F63" w:rsidTr="00F82F63">
        <w:tc>
          <w:tcPr>
            <w:tcW w:w="8188" w:type="dxa"/>
          </w:tcPr>
          <w:p w:rsidR="00F82F63" w:rsidRPr="00041128" w:rsidRDefault="00F82F63" w:rsidP="00714022">
            <w:pPr>
              <w:spacing w:line="360" w:lineRule="auto"/>
              <w:jc w:val="both"/>
              <w:rPr>
                <w:rFonts w:ascii="Times New Roman" w:hAnsi="Times New Roman" w:cs="Times New Roman"/>
                <w:i/>
                <w:sz w:val="24"/>
                <w:szCs w:val="24"/>
              </w:rPr>
            </w:pPr>
            <w:r w:rsidRPr="00041128">
              <w:rPr>
                <w:rFonts w:ascii="Times New Roman" w:hAnsi="Times New Roman" w:cs="Times New Roman"/>
                <w:i/>
                <w:sz w:val="24"/>
                <w:szCs w:val="24"/>
              </w:rPr>
              <w:t>4.4</w:t>
            </w:r>
            <w:r w:rsidRPr="00041128">
              <w:rPr>
                <w:rFonts w:ascii="Times New Roman" w:hAnsi="Times New Roman" w:cs="Times New Roman"/>
                <w:i/>
                <w:sz w:val="24"/>
                <w:szCs w:val="24"/>
              </w:rPr>
              <w:tab/>
              <w:t>Infrastruktura w zakresie gospodarki mieszkaniowej</w:t>
            </w:r>
          </w:p>
        </w:tc>
        <w:tc>
          <w:tcPr>
            <w:tcW w:w="1022" w:type="dxa"/>
          </w:tcPr>
          <w:p w:rsidR="00F82F63" w:rsidRPr="00081BC2" w:rsidRDefault="00462929" w:rsidP="00081B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F82F63" w:rsidTr="00F82F63">
        <w:tc>
          <w:tcPr>
            <w:tcW w:w="8188" w:type="dxa"/>
          </w:tcPr>
          <w:p w:rsidR="00F82F63" w:rsidRPr="00041128" w:rsidRDefault="00AA2BD6" w:rsidP="00714022">
            <w:pPr>
              <w:spacing w:line="360" w:lineRule="auto"/>
              <w:jc w:val="both"/>
              <w:rPr>
                <w:rFonts w:ascii="Times New Roman" w:hAnsi="Times New Roman" w:cs="Times New Roman"/>
                <w:i/>
                <w:sz w:val="24"/>
                <w:szCs w:val="24"/>
              </w:rPr>
            </w:pPr>
            <w:r>
              <w:rPr>
                <w:rFonts w:ascii="Times New Roman" w:hAnsi="Times New Roman" w:cs="Times New Roman"/>
                <w:i/>
                <w:sz w:val="24"/>
                <w:szCs w:val="24"/>
              </w:rPr>
              <w:t>4.5</w:t>
            </w:r>
            <w:r>
              <w:rPr>
                <w:rFonts w:ascii="Times New Roman" w:hAnsi="Times New Roman" w:cs="Times New Roman"/>
                <w:i/>
                <w:sz w:val="24"/>
                <w:szCs w:val="24"/>
              </w:rPr>
              <w:tab/>
              <w:t>Instytucje pomocy społecznej, piecza zastępcza</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sidRPr="00081BC2">
              <w:rPr>
                <w:rFonts w:ascii="Times New Roman" w:hAnsi="Times New Roman" w:cs="Times New Roman"/>
                <w:sz w:val="24"/>
                <w:szCs w:val="24"/>
              </w:rPr>
              <w:t>3</w:t>
            </w:r>
            <w:r w:rsidR="00462929">
              <w:rPr>
                <w:rFonts w:ascii="Times New Roman" w:hAnsi="Times New Roman" w:cs="Times New Roman"/>
                <w:sz w:val="24"/>
                <w:szCs w:val="24"/>
              </w:rPr>
              <w:t>2</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sz w:val="24"/>
                <w:szCs w:val="24"/>
              </w:rPr>
            </w:pPr>
            <w:r w:rsidRPr="00041128">
              <w:rPr>
                <w:rFonts w:ascii="Times New Roman" w:hAnsi="Times New Roman" w:cs="Times New Roman"/>
                <w:sz w:val="24"/>
                <w:szCs w:val="24"/>
              </w:rPr>
              <w:t>5.</w:t>
            </w:r>
            <w:r w:rsidRPr="00041128">
              <w:rPr>
                <w:rFonts w:ascii="Times New Roman" w:hAnsi="Times New Roman" w:cs="Times New Roman"/>
                <w:sz w:val="24"/>
                <w:szCs w:val="24"/>
              </w:rPr>
              <w:tab/>
              <w:t>Diagnoza problemów społecznych</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sidRPr="00081BC2">
              <w:rPr>
                <w:rFonts w:ascii="Times New Roman" w:hAnsi="Times New Roman" w:cs="Times New Roman"/>
                <w:sz w:val="24"/>
                <w:szCs w:val="24"/>
              </w:rPr>
              <w:t>4</w:t>
            </w:r>
            <w:r w:rsidR="00462929">
              <w:rPr>
                <w:rFonts w:ascii="Times New Roman" w:hAnsi="Times New Roman" w:cs="Times New Roman"/>
                <w:sz w:val="24"/>
                <w:szCs w:val="24"/>
              </w:rPr>
              <w:t>1</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i/>
                <w:sz w:val="24"/>
                <w:szCs w:val="24"/>
              </w:rPr>
            </w:pPr>
            <w:r w:rsidRPr="00041128">
              <w:rPr>
                <w:rFonts w:ascii="Times New Roman" w:hAnsi="Times New Roman" w:cs="Times New Roman"/>
                <w:i/>
                <w:sz w:val="24"/>
                <w:szCs w:val="24"/>
              </w:rPr>
              <w:t>5.1.</w:t>
            </w:r>
            <w:r w:rsidRPr="00041128">
              <w:rPr>
                <w:rFonts w:ascii="Times New Roman" w:hAnsi="Times New Roman" w:cs="Times New Roman"/>
                <w:i/>
                <w:sz w:val="24"/>
                <w:szCs w:val="24"/>
              </w:rPr>
              <w:tab/>
              <w:t>Bezrobocie</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sidRPr="00081BC2">
              <w:rPr>
                <w:rFonts w:ascii="Times New Roman" w:hAnsi="Times New Roman" w:cs="Times New Roman"/>
                <w:sz w:val="24"/>
                <w:szCs w:val="24"/>
              </w:rPr>
              <w:t>4</w:t>
            </w:r>
            <w:r w:rsidR="00462929">
              <w:rPr>
                <w:rFonts w:ascii="Times New Roman" w:hAnsi="Times New Roman" w:cs="Times New Roman"/>
                <w:sz w:val="24"/>
                <w:szCs w:val="24"/>
              </w:rPr>
              <w:t>1</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i/>
                <w:sz w:val="24"/>
                <w:szCs w:val="24"/>
              </w:rPr>
            </w:pPr>
            <w:r w:rsidRPr="00041128">
              <w:rPr>
                <w:rFonts w:ascii="Times New Roman" w:hAnsi="Times New Roman" w:cs="Times New Roman"/>
                <w:i/>
                <w:sz w:val="24"/>
                <w:szCs w:val="24"/>
              </w:rPr>
              <w:t>5.2.</w:t>
            </w:r>
            <w:r w:rsidRPr="00041128">
              <w:rPr>
                <w:rFonts w:ascii="Times New Roman" w:hAnsi="Times New Roman" w:cs="Times New Roman"/>
                <w:i/>
                <w:sz w:val="24"/>
                <w:szCs w:val="24"/>
              </w:rPr>
              <w:tab/>
              <w:t>Bezdomność</w:t>
            </w:r>
          </w:p>
        </w:tc>
        <w:tc>
          <w:tcPr>
            <w:tcW w:w="1022" w:type="dxa"/>
          </w:tcPr>
          <w:p w:rsidR="00F82F63" w:rsidRPr="00081BC2" w:rsidRDefault="00081BC2" w:rsidP="00462929">
            <w:pPr>
              <w:spacing w:line="360" w:lineRule="auto"/>
              <w:jc w:val="center"/>
              <w:rPr>
                <w:rFonts w:ascii="Times New Roman" w:hAnsi="Times New Roman" w:cs="Times New Roman"/>
                <w:sz w:val="24"/>
                <w:szCs w:val="24"/>
              </w:rPr>
            </w:pPr>
            <w:r w:rsidRPr="00081BC2">
              <w:rPr>
                <w:rFonts w:ascii="Times New Roman" w:hAnsi="Times New Roman" w:cs="Times New Roman"/>
                <w:sz w:val="24"/>
                <w:szCs w:val="24"/>
              </w:rPr>
              <w:t>5</w:t>
            </w:r>
            <w:r w:rsidR="00462929">
              <w:rPr>
                <w:rFonts w:ascii="Times New Roman" w:hAnsi="Times New Roman" w:cs="Times New Roman"/>
                <w:sz w:val="24"/>
                <w:szCs w:val="24"/>
              </w:rPr>
              <w:t>6</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i/>
                <w:sz w:val="24"/>
                <w:szCs w:val="24"/>
              </w:rPr>
            </w:pPr>
            <w:r w:rsidRPr="00041128">
              <w:rPr>
                <w:rFonts w:ascii="Times New Roman" w:hAnsi="Times New Roman" w:cs="Times New Roman"/>
                <w:i/>
                <w:sz w:val="24"/>
                <w:szCs w:val="24"/>
              </w:rPr>
              <w:t>5.3.</w:t>
            </w:r>
            <w:r w:rsidRPr="00041128">
              <w:rPr>
                <w:rFonts w:ascii="Times New Roman" w:hAnsi="Times New Roman" w:cs="Times New Roman"/>
                <w:i/>
                <w:sz w:val="24"/>
                <w:szCs w:val="24"/>
              </w:rPr>
              <w:tab/>
              <w:t>Uzależnienia</w:t>
            </w:r>
          </w:p>
        </w:tc>
        <w:tc>
          <w:tcPr>
            <w:tcW w:w="1022" w:type="dxa"/>
          </w:tcPr>
          <w:p w:rsidR="00F82F63" w:rsidRPr="00081BC2" w:rsidRDefault="00BD6921"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462929">
              <w:rPr>
                <w:rFonts w:ascii="Times New Roman" w:hAnsi="Times New Roman" w:cs="Times New Roman"/>
                <w:sz w:val="24"/>
                <w:szCs w:val="24"/>
              </w:rPr>
              <w:t>7</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i/>
                <w:sz w:val="24"/>
                <w:szCs w:val="24"/>
              </w:rPr>
            </w:pPr>
            <w:r w:rsidRPr="00041128">
              <w:rPr>
                <w:rFonts w:ascii="Times New Roman" w:hAnsi="Times New Roman" w:cs="Times New Roman"/>
                <w:i/>
                <w:sz w:val="24"/>
                <w:szCs w:val="24"/>
              </w:rPr>
              <w:t>5.4.</w:t>
            </w:r>
            <w:r w:rsidRPr="00041128">
              <w:rPr>
                <w:rFonts w:ascii="Times New Roman" w:hAnsi="Times New Roman" w:cs="Times New Roman"/>
                <w:i/>
                <w:sz w:val="24"/>
                <w:szCs w:val="24"/>
              </w:rPr>
              <w:tab/>
              <w:t>Niepełnosprawność</w:t>
            </w:r>
          </w:p>
        </w:tc>
        <w:tc>
          <w:tcPr>
            <w:tcW w:w="1022" w:type="dxa"/>
          </w:tcPr>
          <w:p w:rsidR="00F82F63" w:rsidRPr="00081BC2" w:rsidRDefault="00BD6921"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462929">
              <w:rPr>
                <w:rFonts w:ascii="Times New Roman" w:hAnsi="Times New Roman" w:cs="Times New Roman"/>
                <w:sz w:val="24"/>
                <w:szCs w:val="24"/>
              </w:rPr>
              <w:t>4</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i/>
                <w:sz w:val="24"/>
                <w:szCs w:val="24"/>
              </w:rPr>
            </w:pPr>
            <w:r w:rsidRPr="00041128">
              <w:rPr>
                <w:rFonts w:ascii="Times New Roman" w:hAnsi="Times New Roman" w:cs="Times New Roman"/>
                <w:i/>
                <w:sz w:val="24"/>
                <w:szCs w:val="24"/>
              </w:rPr>
              <w:t>5.5.</w:t>
            </w:r>
            <w:r w:rsidRPr="00041128">
              <w:rPr>
                <w:rFonts w:ascii="Times New Roman" w:hAnsi="Times New Roman" w:cs="Times New Roman"/>
                <w:i/>
                <w:sz w:val="24"/>
                <w:szCs w:val="24"/>
              </w:rPr>
              <w:tab/>
              <w:t>Starość</w:t>
            </w:r>
          </w:p>
        </w:tc>
        <w:tc>
          <w:tcPr>
            <w:tcW w:w="1022" w:type="dxa"/>
          </w:tcPr>
          <w:p w:rsidR="00F82F63" w:rsidRPr="00081BC2" w:rsidRDefault="00BD6921"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r w:rsidR="00462929">
              <w:rPr>
                <w:rFonts w:ascii="Times New Roman" w:hAnsi="Times New Roman" w:cs="Times New Roman"/>
                <w:sz w:val="24"/>
                <w:szCs w:val="24"/>
              </w:rPr>
              <w:t>1</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i/>
                <w:sz w:val="24"/>
                <w:szCs w:val="24"/>
              </w:rPr>
            </w:pPr>
            <w:r w:rsidRPr="00041128">
              <w:rPr>
                <w:rFonts w:ascii="Times New Roman" w:hAnsi="Times New Roman" w:cs="Times New Roman"/>
                <w:i/>
                <w:sz w:val="24"/>
                <w:szCs w:val="24"/>
              </w:rPr>
              <w:t>5.6.</w:t>
            </w:r>
            <w:r w:rsidRPr="00041128">
              <w:rPr>
                <w:rFonts w:ascii="Times New Roman" w:hAnsi="Times New Roman" w:cs="Times New Roman"/>
                <w:i/>
                <w:sz w:val="24"/>
                <w:szCs w:val="24"/>
              </w:rPr>
              <w:tab/>
              <w:t xml:space="preserve"> Rodzina</w:t>
            </w:r>
          </w:p>
        </w:tc>
        <w:tc>
          <w:tcPr>
            <w:tcW w:w="1022" w:type="dxa"/>
          </w:tcPr>
          <w:p w:rsidR="00F82F63" w:rsidRPr="00081BC2" w:rsidRDefault="00BD6921"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r w:rsidR="00462929">
              <w:rPr>
                <w:rFonts w:ascii="Times New Roman" w:hAnsi="Times New Roman" w:cs="Times New Roman"/>
                <w:sz w:val="24"/>
                <w:szCs w:val="24"/>
              </w:rPr>
              <w:t>4</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sz w:val="24"/>
                <w:szCs w:val="24"/>
              </w:rPr>
            </w:pPr>
            <w:r w:rsidRPr="00041128">
              <w:rPr>
                <w:rFonts w:ascii="Times New Roman" w:hAnsi="Times New Roman" w:cs="Times New Roman"/>
                <w:sz w:val="24"/>
                <w:szCs w:val="24"/>
              </w:rPr>
              <w:t>6.</w:t>
            </w:r>
            <w:r w:rsidRPr="00041128">
              <w:rPr>
                <w:rFonts w:ascii="Times New Roman" w:hAnsi="Times New Roman" w:cs="Times New Roman"/>
                <w:sz w:val="24"/>
                <w:szCs w:val="24"/>
              </w:rPr>
              <w:tab/>
              <w:t>Analiza SWOT</w:t>
            </w:r>
          </w:p>
        </w:tc>
        <w:tc>
          <w:tcPr>
            <w:tcW w:w="1022" w:type="dxa"/>
          </w:tcPr>
          <w:p w:rsidR="00F82F63" w:rsidRPr="00081BC2" w:rsidRDefault="00BD6921"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462929">
              <w:rPr>
                <w:rFonts w:ascii="Times New Roman" w:hAnsi="Times New Roman" w:cs="Times New Roman"/>
                <w:sz w:val="24"/>
                <w:szCs w:val="24"/>
              </w:rPr>
              <w:t>30</w:t>
            </w:r>
          </w:p>
        </w:tc>
      </w:tr>
      <w:tr w:rsidR="00F82F63" w:rsidTr="00F82F63">
        <w:tc>
          <w:tcPr>
            <w:tcW w:w="8188" w:type="dxa"/>
          </w:tcPr>
          <w:p w:rsidR="00F82F63" w:rsidRDefault="00F82F63" w:rsidP="00714022">
            <w:pPr>
              <w:spacing w:line="360" w:lineRule="auto"/>
              <w:jc w:val="both"/>
              <w:rPr>
                <w:rFonts w:ascii="Times New Roman" w:hAnsi="Times New Roman" w:cs="Times New Roman"/>
                <w:b/>
                <w:sz w:val="24"/>
                <w:szCs w:val="24"/>
              </w:rPr>
            </w:pPr>
            <w:r w:rsidRPr="000F52FA">
              <w:rPr>
                <w:rFonts w:ascii="Times New Roman" w:hAnsi="Times New Roman" w:cs="Times New Roman"/>
                <w:b/>
                <w:sz w:val="24"/>
                <w:szCs w:val="24"/>
              </w:rPr>
              <w:t>III.</w:t>
            </w:r>
            <w:r w:rsidRPr="000F52FA">
              <w:rPr>
                <w:rFonts w:ascii="Times New Roman" w:hAnsi="Times New Roman" w:cs="Times New Roman"/>
                <w:b/>
                <w:sz w:val="24"/>
                <w:szCs w:val="24"/>
              </w:rPr>
              <w:tab/>
              <w:t>CZĘŚĆ PROGRAMOWA</w:t>
            </w:r>
          </w:p>
        </w:tc>
        <w:tc>
          <w:tcPr>
            <w:tcW w:w="1022" w:type="dxa"/>
          </w:tcPr>
          <w:p w:rsidR="00F82F63" w:rsidRPr="00081BC2" w:rsidRDefault="00BD6921"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r w:rsidR="00462929">
              <w:rPr>
                <w:rFonts w:ascii="Times New Roman" w:hAnsi="Times New Roman" w:cs="Times New Roman"/>
                <w:sz w:val="24"/>
                <w:szCs w:val="24"/>
              </w:rPr>
              <w:t>8</w:t>
            </w:r>
          </w:p>
        </w:tc>
      </w:tr>
      <w:tr w:rsidR="00F82F63" w:rsidTr="00F82F63">
        <w:tc>
          <w:tcPr>
            <w:tcW w:w="8188" w:type="dxa"/>
          </w:tcPr>
          <w:p w:rsidR="00F82F63" w:rsidRDefault="00F82F63" w:rsidP="003D1609">
            <w:pPr>
              <w:spacing w:line="360" w:lineRule="auto"/>
              <w:jc w:val="both"/>
              <w:rPr>
                <w:rFonts w:ascii="Times New Roman" w:hAnsi="Times New Roman" w:cs="Times New Roman"/>
                <w:b/>
                <w:sz w:val="24"/>
                <w:szCs w:val="24"/>
              </w:rPr>
            </w:pPr>
            <w:r>
              <w:rPr>
                <w:rFonts w:ascii="Times New Roman" w:hAnsi="Times New Roman" w:cs="Times New Roman"/>
                <w:b/>
                <w:sz w:val="24"/>
                <w:szCs w:val="24"/>
              </w:rPr>
              <w:t>Misja i Wiz</w:t>
            </w:r>
            <w:r w:rsidR="003D1609">
              <w:rPr>
                <w:rFonts w:ascii="Times New Roman" w:hAnsi="Times New Roman" w:cs="Times New Roman"/>
                <w:b/>
                <w:sz w:val="24"/>
                <w:szCs w:val="24"/>
              </w:rPr>
              <w:t>j</w:t>
            </w:r>
            <w:r>
              <w:rPr>
                <w:rFonts w:ascii="Times New Roman" w:hAnsi="Times New Roman" w:cs="Times New Roman"/>
                <w:b/>
                <w:sz w:val="24"/>
                <w:szCs w:val="24"/>
              </w:rPr>
              <w:t>a</w:t>
            </w:r>
          </w:p>
        </w:tc>
        <w:tc>
          <w:tcPr>
            <w:tcW w:w="1022" w:type="dxa"/>
          </w:tcPr>
          <w:p w:rsidR="00F82F63" w:rsidRPr="00081BC2" w:rsidRDefault="00BD6921"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r w:rsidR="00462929">
              <w:rPr>
                <w:rFonts w:ascii="Times New Roman" w:hAnsi="Times New Roman" w:cs="Times New Roman"/>
                <w:sz w:val="24"/>
                <w:szCs w:val="24"/>
              </w:rPr>
              <w:t>8</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sz w:val="24"/>
                <w:szCs w:val="24"/>
              </w:rPr>
            </w:pPr>
            <w:r w:rsidRPr="00041128">
              <w:rPr>
                <w:rFonts w:ascii="Times New Roman" w:hAnsi="Times New Roman" w:cs="Times New Roman"/>
                <w:sz w:val="24"/>
                <w:szCs w:val="24"/>
              </w:rPr>
              <w:t>1.</w:t>
            </w:r>
            <w:r w:rsidRPr="00041128">
              <w:rPr>
                <w:rFonts w:ascii="Times New Roman" w:hAnsi="Times New Roman" w:cs="Times New Roman"/>
                <w:sz w:val="24"/>
                <w:szCs w:val="24"/>
              </w:rPr>
              <w:tab/>
              <w:t>Cele i kierunki ich realizacji</w:t>
            </w:r>
          </w:p>
        </w:tc>
        <w:tc>
          <w:tcPr>
            <w:tcW w:w="1022" w:type="dxa"/>
          </w:tcPr>
          <w:p w:rsidR="00F82F63" w:rsidRPr="00081BC2" w:rsidRDefault="00BD6921"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462929">
              <w:rPr>
                <w:rFonts w:ascii="Times New Roman" w:hAnsi="Times New Roman" w:cs="Times New Roman"/>
                <w:sz w:val="24"/>
                <w:szCs w:val="24"/>
              </w:rPr>
              <w:t>40</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sz w:val="24"/>
                <w:szCs w:val="24"/>
              </w:rPr>
            </w:pPr>
            <w:r w:rsidRPr="00041128">
              <w:rPr>
                <w:rFonts w:ascii="Times New Roman" w:hAnsi="Times New Roman" w:cs="Times New Roman"/>
                <w:sz w:val="24"/>
                <w:szCs w:val="24"/>
              </w:rPr>
              <w:t>2.</w:t>
            </w:r>
            <w:r w:rsidRPr="00041128">
              <w:rPr>
                <w:rFonts w:ascii="Times New Roman" w:hAnsi="Times New Roman" w:cs="Times New Roman"/>
                <w:sz w:val="24"/>
                <w:szCs w:val="24"/>
              </w:rPr>
              <w:tab/>
              <w:t>Czas realizacji, realizatorzy, źródła finansowania</w:t>
            </w:r>
          </w:p>
        </w:tc>
        <w:tc>
          <w:tcPr>
            <w:tcW w:w="1022" w:type="dxa"/>
          </w:tcPr>
          <w:p w:rsidR="00F82F63" w:rsidRPr="00081BC2" w:rsidRDefault="00BD6921"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00462929">
              <w:rPr>
                <w:rFonts w:ascii="Times New Roman" w:hAnsi="Times New Roman" w:cs="Times New Roman"/>
                <w:sz w:val="24"/>
                <w:szCs w:val="24"/>
              </w:rPr>
              <w:t>1</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sz w:val="24"/>
                <w:szCs w:val="24"/>
              </w:rPr>
            </w:pPr>
            <w:r w:rsidRPr="00041128">
              <w:rPr>
                <w:rFonts w:ascii="Times New Roman" w:hAnsi="Times New Roman" w:cs="Times New Roman"/>
                <w:sz w:val="24"/>
                <w:szCs w:val="24"/>
              </w:rPr>
              <w:t>3.</w:t>
            </w:r>
            <w:r w:rsidRPr="00041128">
              <w:rPr>
                <w:rFonts w:ascii="Times New Roman" w:hAnsi="Times New Roman" w:cs="Times New Roman"/>
                <w:sz w:val="24"/>
                <w:szCs w:val="24"/>
              </w:rPr>
              <w:tab/>
              <w:t>Wdrażanie, zarządzanie, monitoring strategii</w:t>
            </w:r>
          </w:p>
        </w:tc>
        <w:tc>
          <w:tcPr>
            <w:tcW w:w="1022" w:type="dxa"/>
          </w:tcPr>
          <w:p w:rsidR="00F82F63" w:rsidRPr="00081BC2" w:rsidRDefault="00BD6921"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00462929">
              <w:rPr>
                <w:rFonts w:ascii="Times New Roman" w:hAnsi="Times New Roman" w:cs="Times New Roman"/>
                <w:sz w:val="24"/>
                <w:szCs w:val="24"/>
              </w:rPr>
              <w:t>2</w:t>
            </w:r>
          </w:p>
        </w:tc>
      </w:tr>
      <w:tr w:rsidR="00F82F63" w:rsidRPr="00041128" w:rsidTr="00F82F63">
        <w:tc>
          <w:tcPr>
            <w:tcW w:w="8188" w:type="dxa"/>
          </w:tcPr>
          <w:p w:rsidR="00F82F63" w:rsidRPr="00041128" w:rsidRDefault="00F82F63" w:rsidP="00714022">
            <w:pPr>
              <w:spacing w:line="360" w:lineRule="auto"/>
              <w:jc w:val="both"/>
              <w:rPr>
                <w:rFonts w:ascii="Times New Roman" w:hAnsi="Times New Roman" w:cs="Times New Roman"/>
                <w:sz w:val="24"/>
                <w:szCs w:val="24"/>
              </w:rPr>
            </w:pPr>
            <w:r w:rsidRPr="00041128">
              <w:rPr>
                <w:rFonts w:ascii="Times New Roman" w:hAnsi="Times New Roman" w:cs="Times New Roman"/>
                <w:sz w:val="24"/>
                <w:szCs w:val="24"/>
              </w:rPr>
              <w:t>4.</w:t>
            </w:r>
            <w:r w:rsidRPr="00041128">
              <w:rPr>
                <w:rFonts w:ascii="Times New Roman" w:hAnsi="Times New Roman" w:cs="Times New Roman"/>
                <w:sz w:val="24"/>
                <w:szCs w:val="24"/>
              </w:rPr>
              <w:tab/>
              <w:t>Spis tabel, wykresów, rysunków</w:t>
            </w:r>
          </w:p>
        </w:tc>
        <w:tc>
          <w:tcPr>
            <w:tcW w:w="1022" w:type="dxa"/>
          </w:tcPr>
          <w:p w:rsidR="00F82F63" w:rsidRPr="00081BC2" w:rsidRDefault="00BD6921" w:rsidP="00462929">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00462929">
              <w:rPr>
                <w:rFonts w:ascii="Times New Roman" w:hAnsi="Times New Roman" w:cs="Times New Roman"/>
                <w:sz w:val="24"/>
                <w:szCs w:val="24"/>
              </w:rPr>
              <w:t>3</w:t>
            </w:r>
          </w:p>
        </w:tc>
      </w:tr>
    </w:tbl>
    <w:p w:rsidR="00437911" w:rsidRDefault="00437911" w:rsidP="00437911">
      <w:pPr>
        <w:spacing w:line="360" w:lineRule="auto"/>
        <w:jc w:val="both"/>
        <w:rPr>
          <w:rFonts w:ascii="Times New Roman" w:hAnsi="Times New Roman" w:cs="Times New Roman"/>
          <w:b/>
          <w:sz w:val="24"/>
          <w:szCs w:val="24"/>
        </w:rPr>
      </w:pPr>
    </w:p>
    <w:p w:rsidR="00041128" w:rsidRDefault="00041128" w:rsidP="00437911">
      <w:pPr>
        <w:spacing w:line="360" w:lineRule="auto"/>
        <w:jc w:val="both"/>
        <w:rPr>
          <w:rFonts w:ascii="Times New Roman" w:hAnsi="Times New Roman" w:cs="Times New Roman"/>
          <w:b/>
          <w:sz w:val="24"/>
          <w:szCs w:val="24"/>
        </w:rPr>
      </w:pPr>
    </w:p>
    <w:p w:rsidR="00F82F63" w:rsidRDefault="00F82F63" w:rsidP="00437911">
      <w:pPr>
        <w:spacing w:line="360" w:lineRule="auto"/>
        <w:jc w:val="both"/>
        <w:rPr>
          <w:rFonts w:ascii="Times New Roman" w:hAnsi="Times New Roman" w:cs="Times New Roman"/>
          <w:b/>
          <w:sz w:val="24"/>
          <w:szCs w:val="24"/>
        </w:rPr>
      </w:pPr>
    </w:p>
    <w:tbl>
      <w:tblPr>
        <w:tblStyle w:val="Tabela-Siatka"/>
        <w:tblW w:w="0" w:type="auto"/>
        <w:tblLook w:val="04A0"/>
      </w:tblPr>
      <w:tblGrid>
        <w:gridCol w:w="1483"/>
        <w:gridCol w:w="7803"/>
      </w:tblGrid>
      <w:tr w:rsidR="000A75F5" w:rsidTr="00DC22DB">
        <w:tc>
          <w:tcPr>
            <w:tcW w:w="9286" w:type="dxa"/>
            <w:gridSpan w:val="2"/>
            <w:tcBorders>
              <w:top w:val="single" w:sz="4" w:space="0" w:color="auto"/>
              <w:left w:val="single" w:sz="4" w:space="0" w:color="auto"/>
              <w:bottom w:val="single" w:sz="4" w:space="0" w:color="auto"/>
              <w:right w:val="single" w:sz="4" w:space="0" w:color="auto"/>
            </w:tcBorders>
            <w:shd w:val="clear" w:color="auto" w:fill="D0E3EA"/>
          </w:tcPr>
          <w:p w:rsidR="000A75F5" w:rsidRDefault="000A75F5"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Słowniczek </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3F0AE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DPS</w:t>
            </w:r>
          </w:p>
        </w:tc>
        <w:tc>
          <w:tcPr>
            <w:tcW w:w="7902" w:type="dxa"/>
            <w:tcBorders>
              <w:top w:val="single" w:sz="4" w:space="0" w:color="auto"/>
              <w:left w:val="single" w:sz="4" w:space="0" w:color="auto"/>
              <w:bottom w:val="single" w:sz="4" w:space="0" w:color="auto"/>
              <w:right w:val="single" w:sz="4" w:space="0" w:color="auto"/>
            </w:tcBorders>
          </w:tcPr>
          <w:p w:rsidR="00F8438D" w:rsidRPr="003F0AE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Dom Pomocy Społecznej</w:t>
            </w:r>
          </w:p>
        </w:tc>
      </w:tr>
      <w:tr w:rsidR="005012A2" w:rsidTr="00DC22DB">
        <w:tc>
          <w:tcPr>
            <w:tcW w:w="1384" w:type="dxa"/>
            <w:tcBorders>
              <w:top w:val="single" w:sz="4" w:space="0" w:color="auto"/>
              <w:left w:val="single" w:sz="4" w:space="0" w:color="auto"/>
              <w:bottom w:val="single" w:sz="4" w:space="0" w:color="auto"/>
              <w:right w:val="single" w:sz="4" w:space="0" w:color="auto"/>
            </w:tcBorders>
          </w:tcPr>
          <w:p w:rsidR="005012A2" w:rsidRDefault="005012A2" w:rsidP="00DC22DB">
            <w:pPr>
              <w:spacing w:line="360" w:lineRule="auto"/>
              <w:jc w:val="both"/>
              <w:rPr>
                <w:rFonts w:ascii="Times New Roman" w:hAnsi="Times New Roman" w:cs="Times New Roman"/>
                <w:sz w:val="24"/>
                <w:szCs w:val="24"/>
              </w:rPr>
            </w:pPr>
            <w:r w:rsidRPr="005012A2">
              <w:rPr>
                <w:rFonts w:ascii="Times New Roman" w:hAnsi="Times New Roman" w:cs="Times New Roman"/>
                <w:sz w:val="24"/>
                <w:szCs w:val="24"/>
              </w:rPr>
              <w:t>ESPAD</w:t>
            </w:r>
          </w:p>
        </w:tc>
        <w:tc>
          <w:tcPr>
            <w:tcW w:w="7902" w:type="dxa"/>
            <w:tcBorders>
              <w:top w:val="single" w:sz="4" w:space="0" w:color="auto"/>
              <w:left w:val="single" w:sz="4" w:space="0" w:color="auto"/>
              <w:bottom w:val="single" w:sz="4" w:space="0" w:color="auto"/>
              <w:right w:val="single" w:sz="4" w:space="0" w:color="auto"/>
            </w:tcBorders>
          </w:tcPr>
          <w:p w:rsidR="005012A2" w:rsidRDefault="005012A2" w:rsidP="00DC22DB">
            <w:pPr>
              <w:spacing w:line="360" w:lineRule="auto"/>
              <w:jc w:val="both"/>
              <w:rPr>
                <w:rFonts w:ascii="Times New Roman" w:hAnsi="Times New Roman" w:cs="Times New Roman"/>
                <w:sz w:val="24"/>
                <w:szCs w:val="24"/>
              </w:rPr>
            </w:pPr>
            <w:r w:rsidRPr="005012A2">
              <w:rPr>
                <w:rFonts w:ascii="Times New Roman" w:hAnsi="Times New Roman" w:cs="Times New Roman"/>
                <w:sz w:val="24"/>
                <w:szCs w:val="24"/>
              </w:rPr>
              <w:t>Europejskie Szkolne Badania na Temat Alkoholu i Narkotyków</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C34C66"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GUS</w:t>
            </w:r>
          </w:p>
        </w:tc>
        <w:tc>
          <w:tcPr>
            <w:tcW w:w="7902" w:type="dxa"/>
            <w:tcBorders>
              <w:top w:val="single" w:sz="4" w:space="0" w:color="auto"/>
              <w:left w:val="single" w:sz="4" w:space="0" w:color="auto"/>
              <w:bottom w:val="single" w:sz="4" w:space="0" w:color="auto"/>
              <w:right w:val="single" w:sz="4" w:space="0" w:color="auto"/>
            </w:tcBorders>
          </w:tcPr>
          <w:p w:rsidR="00F8438D" w:rsidRPr="00C34C66"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Główny Urząd Statystyczny</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0A75F5" w:rsidRDefault="00F8438D" w:rsidP="000A75F5">
            <w:pPr>
              <w:spacing w:line="360" w:lineRule="auto"/>
              <w:jc w:val="both"/>
              <w:rPr>
                <w:rFonts w:ascii="Times New Roman" w:hAnsi="Times New Roman" w:cs="Times New Roman"/>
                <w:sz w:val="24"/>
                <w:szCs w:val="24"/>
              </w:rPr>
            </w:pPr>
            <w:r w:rsidRPr="000A75F5">
              <w:rPr>
                <w:rFonts w:ascii="Times New Roman" w:hAnsi="Times New Roman" w:cs="Times New Roman"/>
                <w:sz w:val="24"/>
                <w:szCs w:val="24"/>
              </w:rPr>
              <w:t>JST</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Jednostka samorządu terytorialnego</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C34C66" w:rsidRDefault="00F8438D" w:rsidP="00DC22DB">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KIS</w:t>
            </w:r>
          </w:p>
        </w:tc>
        <w:tc>
          <w:tcPr>
            <w:tcW w:w="7902" w:type="dxa"/>
            <w:tcBorders>
              <w:top w:val="single" w:sz="4" w:space="0" w:color="auto"/>
              <w:left w:val="single" w:sz="4" w:space="0" w:color="auto"/>
              <w:bottom w:val="single" w:sz="4" w:space="0" w:color="auto"/>
              <w:right w:val="single" w:sz="4" w:space="0" w:color="auto"/>
            </w:tcBorders>
          </w:tcPr>
          <w:p w:rsidR="00F8438D" w:rsidRPr="00C34C66" w:rsidRDefault="00F8438D" w:rsidP="00DC22DB">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Klub Integracji Społecznej</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3F0AED" w:rsidRDefault="00F8438D" w:rsidP="00DC22DB">
            <w:pPr>
              <w:spacing w:line="360" w:lineRule="auto"/>
              <w:jc w:val="both"/>
              <w:rPr>
                <w:rFonts w:ascii="Times New Roman" w:hAnsi="Times New Roman" w:cs="Times New Roman"/>
                <w:sz w:val="24"/>
                <w:szCs w:val="24"/>
              </w:rPr>
            </w:pPr>
            <w:r w:rsidRPr="003F0AED">
              <w:rPr>
                <w:rFonts w:ascii="Times New Roman" w:hAnsi="Times New Roman" w:cs="Times New Roman"/>
                <w:sz w:val="24"/>
                <w:szCs w:val="24"/>
              </w:rPr>
              <w:t>Komisja</w:t>
            </w:r>
          </w:p>
        </w:tc>
        <w:tc>
          <w:tcPr>
            <w:tcW w:w="7902" w:type="dxa"/>
            <w:tcBorders>
              <w:top w:val="single" w:sz="4" w:space="0" w:color="auto"/>
              <w:left w:val="single" w:sz="4" w:space="0" w:color="auto"/>
              <w:bottom w:val="single" w:sz="4" w:space="0" w:color="auto"/>
              <w:right w:val="single" w:sz="4" w:space="0" w:color="auto"/>
            </w:tcBorders>
          </w:tcPr>
          <w:p w:rsidR="00F8438D" w:rsidRPr="003F0AED" w:rsidRDefault="00F8438D" w:rsidP="00DC22DB">
            <w:pPr>
              <w:spacing w:line="360" w:lineRule="auto"/>
              <w:jc w:val="both"/>
              <w:rPr>
                <w:rFonts w:ascii="Times New Roman" w:hAnsi="Times New Roman" w:cs="Times New Roman"/>
                <w:bCs/>
                <w:sz w:val="24"/>
                <w:szCs w:val="24"/>
              </w:rPr>
            </w:pPr>
            <w:r w:rsidRPr="003F0AED">
              <w:rPr>
                <w:rFonts w:ascii="Times New Roman" w:hAnsi="Times New Roman" w:cs="Times New Roman"/>
                <w:sz w:val="24"/>
                <w:szCs w:val="24"/>
              </w:rPr>
              <w:t>Miejska Komisja Rozwiązywania Problemów Alkoholowych</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LO</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Liceum Ogólnokształcące</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MOPR</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Miejski Ośrodek Pomocy Rodzinie</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C34C66" w:rsidRDefault="00F8438D" w:rsidP="00DC22DB">
            <w:pPr>
              <w:spacing w:line="360" w:lineRule="auto"/>
              <w:jc w:val="both"/>
              <w:rPr>
                <w:rFonts w:ascii="Times New Roman" w:hAnsi="Times New Roman" w:cs="Times New Roman"/>
                <w:sz w:val="24"/>
                <w:szCs w:val="24"/>
              </w:rPr>
            </w:pPr>
            <w:proofErr w:type="spellStart"/>
            <w:r w:rsidRPr="00C34C66">
              <w:rPr>
                <w:rFonts w:ascii="Times New Roman" w:hAnsi="Times New Roman" w:cs="Times New Roman"/>
                <w:sz w:val="24"/>
                <w:szCs w:val="24"/>
              </w:rPr>
              <w:t>MPiPS</w:t>
            </w:r>
            <w:proofErr w:type="spellEnd"/>
          </w:p>
        </w:tc>
        <w:tc>
          <w:tcPr>
            <w:tcW w:w="7902" w:type="dxa"/>
            <w:tcBorders>
              <w:top w:val="single" w:sz="4" w:space="0" w:color="auto"/>
              <w:left w:val="single" w:sz="4" w:space="0" w:color="auto"/>
              <w:bottom w:val="single" w:sz="4" w:space="0" w:color="auto"/>
              <w:right w:val="single" w:sz="4" w:space="0" w:color="auto"/>
            </w:tcBorders>
          </w:tcPr>
          <w:p w:rsidR="00F8438D" w:rsidRPr="00C34C66" w:rsidRDefault="00F8438D" w:rsidP="00DC22DB">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Ministerstwo Pracy i Polityki Społecznej</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Default="00F8438D" w:rsidP="000A75F5">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MŚP</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Małe i średnie przedsiębiorstwa</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C34C66"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MZI</w:t>
            </w:r>
          </w:p>
        </w:tc>
        <w:tc>
          <w:tcPr>
            <w:tcW w:w="7902" w:type="dxa"/>
            <w:tcBorders>
              <w:top w:val="single" w:sz="4" w:space="0" w:color="auto"/>
              <w:left w:val="single" w:sz="4" w:space="0" w:color="auto"/>
              <w:bottom w:val="single" w:sz="4" w:space="0" w:color="auto"/>
              <w:right w:val="single" w:sz="4" w:space="0" w:color="auto"/>
            </w:tcBorders>
          </w:tcPr>
          <w:p w:rsidR="00F8438D" w:rsidRPr="00C34C66"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Miejski Zespół Interdyscyplinarny</w:t>
            </w:r>
          </w:p>
        </w:tc>
      </w:tr>
      <w:tr w:rsidR="002B6795" w:rsidTr="00DC22DB">
        <w:tc>
          <w:tcPr>
            <w:tcW w:w="1384" w:type="dxa"/>
            <w:tcBorders>
              <w:top w:val="single" w:sz="4" w:space="0" w:color="auto"/>
              <w:left w:val="single" w:sz="4" w:space="0" w:color="auto"/>
              <w:bottom w:val="single" w:sz="4" w:space="0" w:color="auto"/>
              <w:right w:val="single" w:sz="4" w:space="0" w:color="auto"/>
            </w:tcBorders>
          </w:tcPr>
          <w:p w:rsidR="002B6795" w:rsidRDefault="002B6795" w:rsidP="000A75F5">
            <w:pPr>
              <w:spacing w:line="360" w:lineRule="auto"/>
              <w:jc w:val="both"/>
              <w:rPr>
                <w:rFonts w:ascii="Times New Roman" w:hAnsi="Times New Roman" w:cs="Times New Roman"/>
                <w:sz w:val="24"/>
                <w:szCs w:val="24"/>
              </w:rPr>
            </w:pPr>
            <w:r w:rsidRPr="002B6795">
              <w:rPr>
                <w:rFonts w:ascii="Times New Roman" w:hAnsi="Times New Roman" w:cs="Times New Roman"/>
                <w:sz w:val="24"/>
                <w:szCs w:val="24"/>
              </w:rPr>
              <w:t>NSP 2011</w:t>
            </w:r>
          </w:p>
        </w:tc>
        <w:tc>
          <w:tcPr>
            <w:tcW w:w="7902" w:type="dxa"/>
            <w:tcBorders>
              <w:top w:val="single" w:sz="4" w:space="0" w:color="auto"/>
              <w:left w:val="single" w:sz="4" w:space="0" w:color="auto"/>
              <w:bottom w:val="single" w:sz="4" w:space="0" w:color="auto"/>
              <w:right w:val="single" w:sz="4" w:space="0" w:color="auto"/>
            </w:tcBorders>
          </w:tcPr>
          <w:p w:rsidR="002B6795" w:rsidRDefault="002B6795"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Narodowy spis powszechny</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0A75F5" w:rsidRDefault="00F8438D" w:rsidP="000A75F5">
            <w:pPr>
              <w:spacing w:line="360" w:lineRule="auto"/>
              <w:jc w:val="both"/>
              <w:rPr>
                <w:rFonts w:ascii="Times New Roman" w:hAnsi="Times New Roman" w:cs="Times New Roman"/>
                <w:sz w:val="24"/>
                <w:szCs w:val="24"/>
              </w:rPr>
            </w:pPr>
            <w:r>
              <w:rPr>
                <w:rFonts w:ascii="Times New Roman" w:hAnsi="Times New Roman" w:cs="Times New Roman"/>
                <w:sz w:val="24"/>
                <w:szCs w:val="24"/>
              </w:rPr>
              <w:t>NGO</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Organizacje pozarządowe</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E62CF9" w:rsidRDefault="00F8438D" w:rsidP="000A75F5">
            <w:pPr>
              <w:spacing w:line="360" w:lineRule="auto"/>
              <w:jc w:val="both"/>
              <w:rPr>
                <w:rFonts w:ascii="Times New Roman" w:hAnsi="Times New Roman" w:cs="Times New Roman"/>
                <w:sz w:val="24"/>
                <w:szCs w:val="24"/>
              </w:rPr>
            </w:pPr>
            <w:r>
              <w:rPr>
                <w:rFonts w:ascii="Times New Roman" w:hAnsi="Times New Roman" w:cs="Times New Roman"/>
                <w:sz w:val="24"/>
                <w:szCs w:val="24"/>
              </w:rPr>
              <w:t>NK</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Niebieska karta</w:t>
            </w:r>
          </w:p>
        </w:tc>
      </w:tr>
      <w:tr w:rsidR="00A03268" w:rsidTr="00DC22DB">
        <w:tc>
          <w:tcPr>
            <w:tcW w:w="1384" w:type="dxa"/>
            <w:tcBorders>
              <w:top w:val="single" w:sz="4" w:space="0" w:color="auto"/>
              <w:left w:val="single" w:sz="4" w:space="0" w:color="auto"/>
              <w:bottom w:val="single" w:sz="4" w:space="0" w:color="auto"/>
              <w:right w:val="single" w:sz="4" w:space="0" w:color="auto"/>
            </w:tcBorders>
          </w:tcPr>
          <w:p w:rsidR="00A03268" w:rsidRDefault="00A03268" w:rsidP="000A75F5">
            <w:pPr>
              <w:spacing w:line="360" w:lineRule="auto"/>
              <w:jc w:val="both"/>
              <w:rPr>
                <w:rFonts w:ascii="Times New Roman" w:hAnsi="Times New Roman" w:cs="Times New Roman"/>
                <w:sz w:val="24"/>
                <w:szCs w:val="24"/>
              </w:rPr>
            </w:pPr>
            <w:r>
              <w:rPr>
                <w:rFonts w:ascii="Times New Roman" w:hAnsi="Times New Roman" w:cs="Times New Roman"/>
                <w:sz w:val="24"/>
                <w:szCs w:val="24"/>
              </w:rPr>
              <w:t>NOT</w:t>
            </w:r>
          </w:p>
        </w:tc>
        <w:tc>
          <w:tcPr>
            <w:tcW w:w="7902" w:type="dxa"/>
            <w:tcBorders>
              <w:top w:val="single" w:sz="4" w:space="0" w:color="auto"/>
              <w:left w:val="single" w:sz="4" w:space="0" w:color="auto"/>
              <w:bottom w:val="single" w:sz="4" w:space="0" w:color="auto"/>
              <w:right w:val="single" w:sz="4" w:space="0" w:color="auto"/>
            </w:tcBorders>
          </w:tcPr>
          <w:p w:rsidR="00A03268" w:rsidRDefault="00A0326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Naczelna Organizacja Techniczna</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Default="00F8438D" w:rsidP="000A75F5">
            <w:pPr>
              <w:spacing w:line="360" w:lineRule="auto"/>
              <w:jc w:val="both"/>
              <w:rPr>
                <w:rFonts w:ascii="Times New Roman" w:hAnsi="Times New Roman" w:cs="Times New Roman"/>
                <w:sz w:val="24"/>
                <w:szCs w:val="24"/>
              </w:rPr>
            </w:pPr>
            <w:proofErr w:type="spellStart"/>
            <w:r w:rsidRPr="000A75F5">
              <w:rPr>
                <w:rFonts w:ascii="Times New Roman" w:hAnsi="Times New Roman" w:cs="Times New Roman"/>
                <w:sz w:val="24"/>
                <w:szCs w:val="24"/>
              </w:rPr>
              <w:t>Nzoz</w:t>
            </w:r>
            <w:proofErr w:type="spellEnd"/>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Niepubliczny zakład opieki zdrowotnej</w:t>
            </w:r>
          </w:p>
        </w:tc>
      </w:tr>
      <w:tr w:rsidR="00223F16" w:rsidRPr="00223F16" w:rsidTr="00DC22DB">
        <w:tc>
          <w:tcPr>
            <w:tcW w:w="1384" w:type="dxa"/>
            <w:tcBorders>
              <w:top w:val="single" w:sz="4" w:space="0" w:color="auto"/>
              <w:left w:val="single" w:sz="4" w:space="0" w:color="auto"/>
              <w:bottom w:val="single" w:sz="4" w:space="0" w:color="auto"/>
              <w:right w:val="single" w:sz="4" w:space="0" w:color="auto"/>
            </w:tcBorders>
          </w:tcPr>
          <w:p w:rsidR="0063252C" w:rsidRPr="00223F16" w:rsidRDefault="0063252C" w:rsidP="00DC22DB">
            <w:pPr>
              <w:spacing w:line="360" w:lineRule="auto"/>
              <w:jc w:val="both"/>
              <w:rPr>
                <w:rFonts w:ascii="Times New Roman" w:hAnsi="Times New Roman" w:cs="Times New Roman"/>
                <w:sz w:val="24"/>
                <w:szCs w:val="24"/>
              </w:rPr>
            </w:pPr>
            <w:proofErr w:type="spellStart"/>
            <w:r w:rsidRPr="00223F16">
              <w:rPr>
                <w:rFonts w:ascii="Times New Roman" w:hAnsi="Times New Roman" w:cs="Times New Roman"/>
                <w:sz w:val="24"/>
                <w:szCs w:val="24"/>
              </w:rPr>
              <w:t>ODPOzPAiP</w:t>
            </w:r>
            <w:proofErr w:type="spellEnd"/>
          </w:p>
        </w:tc>
        <w:tc>
          <w:tcPr>
            <w:tcW w:w="7902" w:type="dxa"/>
            <w:tcBorders>
              <w:top w:val="single" w:sz="4" w:space="0" w:color="auto"/>
              <w:left w:val="single" w:sz="4" w:space="0" w:color="auto"/>
              <w:bottom w:val="single" w:sz="4" w:space="0" w:color="auto"/>
              <w:right w:val="single" w:sz="4" w:space="0" w:color="auto"/>
            </w:tcBorders>
          </w:tcPr>
          <w:p w:rsidR="0063252C" w:rsidRPr="00223F16" w:rsidRDefault="0063252C" w:rsidP="00DC22DB">
            <w:pPr>
              <w:spacing w:line="360" w:lineRule="auto"/>
              <w:jc w:val="both"/>
              <w:rPr>
                <w:rFonts w:ascii="Times New Roman" w:hAnsi="Times New Roman" w:cs="Times New Roman"/>
                <w:sz w:val="24"/>
                <w:szCs w:val="24"/>
              </w:rPr>
            </w:pPr>
            <w:r w:rsidRPr="00223F16">
              <w:rPr>
                <w:rFonts w:ascii="Times New Roman" w:hAnsi="Times New Roman" w:cs="Times New Roman"/>
                <w:sz w:val="24"/>
                <w:szCs w:val="24"/>
              </w:rPr>
              <w:t>Ośrodek Doraźnej Pomocy Osobom z Problemem Alkoholowym i Przemocą</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571B30" w:rsidRDefault="00F8438D" w:rsidP="00DC22DB">
            <w:pPr>
              <w:spacing w:line="360" w:lineRule="auto"/>
              <w:jc w:val="both"/>
              <w:rPr>
                <w:rFonts w:ascii="Times New Roman" w:hAnsi="Times New Roman" w:cs="Times New Roman"/>
                <w:sz w:val="24"/>
                <w:szCs w:val="24"/>
              </w:rPr>
            </w:pPr>
            <w:r w:rsidRPr="00571B30">
              <w:rPr>
                <w:rFonts w:ascii="Times New Roman" w:hAnsi="Times New Roman" w:cs="Times New Roman"/>
                <w:sz w:val="24"/>
                <w:szCs w:val="24"/>
              </w:rPr>
              <w:t>PCK</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Polski Czerwony Krzyż</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sidRPr="007C2C44">
              <w:rPr>
                <w:rFonts w:ascii="Times New Roman" w:hAnsi="Times New Roman" w:cs="Times New Roman"/>
                <w:sz w:val="24"/>
                <w:szCs w:val="24"/>
              </w:rPr>
              <w:t>PFRON</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Państwowy Fundusz Rehabilitacji Osób Niepełnosprawnych</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PUP</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Powiatowy Urząd Pracy</w:t>
            </w:r>
          </w:p>
        </w:tc>
      </w:tr>
      <w:tr w:rsidR="00953763" w:rsidTr="00DC22DB">
        <w:tc>
          <w:tcPr>
            <w:tcW w:w="1384" w:type="dxa"/>
            <w:tcBorders>
              <w:top w:val="single" w:sz="4" w:space="0" w:color="auto"/>
              <w:left w:val="single" w:sz="4" w:space="0" w:color="auto"/>
              <w:bottom w:val="single" w:sz="4" w:space="0" w:color="auto"/>
              <w:right w:val="single" w:sz="4" w:space="0" w:color="auto"/>
            </w:tcBorders>
          </w:tcPr>
          <w:p w:rsidR="00953763" w:rsidRDefault="00953763" w:rsidP="00DC22DB">
            <w:pPr>
              <w:spacing w:line="360" w:lineRule="auto"/>
              <w:jc w:val="both"/>
              <w:rPr>
                <w:rFonts w:ascii="Times New Roman" w:hAnsi="Times New Roman" w:cs="Times New Roman"/>
                <w:sz w:val="24"/>
                <w:szCs w:val="24"/>
              </w:rPr>
            </w:pPr>
            <w:r w:rsidRPr="00953763">
              <w:rPr>
                <w:rFonts w:ascii="Times New Roman" w:hAnsi="Times New Roman" w:cs="Times New Roman"/>
                <w:sz w:val="24"/>
                <w:szCs w:val="24"/>
              </w:rPr>
              <w:t>PWSZ</w:t>
            </w:r>
          </w:p>
        </w:tc>
        <w:tc>
          <w:tcPr>
            <w:tcW w:w="7902" w:type="dxa"/>
            <w:tcBorders>
              <w:top w:val="single" w:sz="4" w:space="0" w:color="auto"/>
              <w:left w:val="single" w:sz="4" w:space="0" w:color="auto"/>
              <w:bottom w:val="single" w:sz="4" w:space="0" w:color="auto"/>
              <w:right w:val="single" w:sz="4" w:space="0" w:color="auto"/>
            </w:tcBorders>
          </w:tcPr>
          <w:p w:rsidR="00953763" w:rsidRDefault="0095376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Państwowa Wyższa Szkoła Zawodowa</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sidRPr="003F0AED">
              <w:rPr>
                <w:rFonts w:ascii="Times New Roman" w:hAnsi="Times New Roman" w:cs="Times New Roman"/>
                <w:sz w:val="24"/>
                <w:szCs w:val="24"/>
              </w:rPr>
              <w:t>REGON</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sidRPr="003F0AED">
              <w:rPr>
                <w:rFonts w:ascii="Times New Roman" w:hAnsi="Times New Roman" w:cs="Times New Roman"/>
                <w:bCs/>
                <w:sz w:val="24"/>
                <w:szCs w:val="24"/>
              </w:rPr>
              <w:t>Krajowy Rejestr Urzędowy Podmiotów Gospodarki Narodowej</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Default="00F8438D" w:rsidP="000A75F5">
            <w:pPr>
              <w:spacing w:line="360" w:lineRule="auto"/>
              <w:jc w:val="both"/>
              <w:rPr>
                <w:rFonts w:ascii="Times New Roman" w:hAnsi="Times New Roman" w:cs="Times New Roman"/>
                <w:sz w:val="24"/>
                <w:szCs w:val="24"/>
              </w:rPr>
            </w:pPr>
            <w:proofErr w:type="spellStart"/>
            <w:r w:rsidRPr="007C2C44">
              <w:rPr>
                <w:rFonts w:ascii="Times New Roman" w:hAnsi="Times New Roman" w:cs="Times New Roman"/>
                <w:sz w:val="24"/>
                <w:szCs w:val="24"/>
              </w:rPr>
              <w:t>SODiR</w:t>
            </w:r>
            <w:proofErr w:type="spellEnd"/>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sidRPr="007C2C44">
              <w:rPr>
                <w:rFonts w:ascii="Times New Roman" w:hAnsi="Times New Roman" w:cs="Times New Roman"/>
                <w:sz w:val="24"/>
                <w:szCs w:val="24"/>
              </w:rPr>
              <w:t>Systemu Obsługi Dofinansowań i Refundacji</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proofErr w:type="spellStart"/>
            <w:r w:rsidRPr="00C34C66">
              <w:rPr>
                <w:rFonts w:ascii="Times New Roman" w:hAnsi="Times New Roman" w:cs="Times New Roman"/>
                <w:sz w:val="24"/>
                <w:szCs w:val="24"/>
              </w:rPr>
              <w:t>SPRiIK</w:t>
            </w:r>
            <w:proofErr w:type="spellEnd"/>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Sekcja Poradnictwa Rodzinnego i Interwencji Kryzysowej w Koninie</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571B30" w:rsidRDefault="00F8438D" w:rsidP="00DC22DB">
            <w:pPr>
              <w:spacing w:line="360" w:lineRule="auto"/>
              <w:jc w:val="both"/>
              <w:rPr>
                <w:rFonts w:ascii="Times New Roman" w:hAnsi="Times New Roman" w:cs="Times New Roman"/>
                <w:sz w:val="24"/>
                <w:szCs w:val="24"/>
              </w:rPr>
            </w:pPr>
            <w:r w:rsidRPr="00571B30">
              <w:rPr>
                <w:rFonts w:ascii="Times New Roman" w:hAnsi="Times New Roman" w:cs="Times New Roman"/>
                <w:sz w:val="24"/>
                <w:szCs w:val="24"/>
              </w:rPr>
              <w:t>UAM</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Uniwersytet Adama Mickiewicza</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UE</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Unia Europejska</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WSZ</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Wojewódzki Szpital Zespolony</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B37A74" w:rsidRDefault="00F8438D" w:rsidP="00DC22DB">
            <w:pPr>
              <w:spacing w:line="360" w:lineRule="auto"/>
              <w:jc w:val="both"/>
              <w:rPr>
                <w:rFonts w:ascii="Times New Roman" w:hAnsi="Times New Roman" w:cs="Times New Roman"/>
                <w:sz w:val="24"/>
                <w:szCs w:val="24"/>
              </w:rPr>
            </w:pPr>
            <w:r w:rsidRPr="00571B30">
              <w:rPr>
                <w:rFonts w:ascii="Times New Roman" w:hAnsi="Times New Roman" w:cs="Times New Roman"/>
                <w:sz w:val="24"/>
                <w:szCs w:val="24"/>
              </w:rPr>
              <w:t>WTZ</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Warsztat Pracy Chronionej</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7C2C44" w:rsidRDefault="00F8438D" w:rsidP="00DC22DB">
            <w:pPr>
              <w:spacing w:line="360" w:lineRule="auto"/>
              <w:jc w:val="both"/>
              <w:rPr>
                <w:rFonts w:ascii="Times New Roman" w:hAnsi="Times New Roman" w:cs="Times New Roman"/>
                <w:sz w:val="24"/>
                <w:szCs w:val="24"/>
              </w:rPr>
            </w:pPr>
            <w:r w:rsidRPr="00B37A74">
              <w:rPr>
                <w:rFonts w:ascii="Times New Roman" w:hAnsi="Times New Roman" w:cs="Times New Roman"/>
                <w:sz w:val="24"/>
                <w:szCs w:val="24"/>
              </w:rPr>
              <w:t>ZAZ</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sidRPr="00B37A74">
              <w:rPr>
                <w:rFonts w:ascii="Times New Roman" w:hAnsi="Times New Roman" w:cs="Times New Roman"/>
                <w:sz w:val="24"/>
                <w:szCs w:val="24"/>
              </w:rPr>
              <w:t>Zakładu Aktywności Zawodowej</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B37A74" w:rsidRDefault="00F8438D" w:rsidP="00DC22DB">
            <w:pPr>
              <w:spacing w:line="360" w:lineRule="auto"/>
              <w:jc w:val="both"/>
              <w:rPr>
                <w:rFonts w:ascii="Times New Roman" w:hAnsi="Times New Roman" w:cs="Times New Roman"/>
                <w:sz w:val="24"/>
                <w:szCs w:val="24"/>
              </w:rPr>
            </w:pPr>
            <w:r w:rsidRPr="00B37A74">
              <w:rPr>
                <w:rFonts w:ascii="Times New Roman" w:hAnsi="Times New Roman" w:cs="Times New Roman"/>
                <w:sz w:val="24"/>
                <w:szCs w:val="24"/>
              </w:rPr>
              <w:t>ZPCH</w:t>
            </w:r>
          </w:p>
        </w:tc>
        <w:tc>
          <w:tcPr>
            <w:tcW w:w="7902" w:type="dxa"/>
            <w:tcBorders>
              <w:top w:val="single" w:sz="4" w:space="0" w:color="auto"/>
              <w:left w:val="single" w:sz="4" w:space="0" w:color="auto"/>
              <w:bottom w:val="single" w:sz="4" w:space="0" w:color="auto"/>
              <w:right w:val="single" w:sz="4" w:space="0" w:color="auto"/>
            </w:tcBorders>
          </w:tcPr>
          <w:p w:rsidR="00F8438D" w:rsidRPr="00B37A74"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Zakład Pracy Chronionej</w:t>
            </w:r>
          </w:p>
        </w:tc>
      </w:tr>
      <w:tr w:rsidR="00F8438D" w:rsidTr="00DC22DB">
        <w:tc>
          <w:tcPr>
            <w:tcW w:w="1384" w:type="dxa"/>
            <w:tcBorders>
              <w:top w:val="single" w:sz="4" w:space="0" w:color="auto"/>
              <w:left w:val="single" w:sz="4" w:space="0" w:color="auto"/>
              <w:bottom w:val="single" w:sz="4" w:space="0" w:color="auto"/>
              <w:right w:val="single" w:sz="4" w:space="0" w:color="auto"/>
            </w:tcBorders>
          </w:tcPr>
          <w:p w:rsidR="00F8438D" w:rsidRPr="00571B30" w:rsidRDefault="00F8438D" w:rsidP="00DC22DB">
            <w:pPr>
              <w:spacing w:line="360" w:lineRule="auto"/>
              <w:jc w:val="both"/>
              <w:rPr>
                <w:rFonts w:ascii="Times New Roman" w:hAnsi="Times New Roman" w:cs="Times New Roman"/>
                <w:sz w:val="24"/>
                <w:szCs w:val="24"/>
              </w:rPr>
            </w:pPr>
            <w:r w:rsidRPr="00571B30">
              <w:rPr>
                <w:rFonts w:ascii="Times New Roman" w:hAnsi="Times New Roman" w:cs="Times New Roman"/>
                <w:sz w:val="24"/>
                <w:szCs w:val="24"/>
              </w:rPr>
              <w:t>ZUS</w:t>
            </w:r>
          </w:p>
        </w:tc>
        <w:tc>
          <w:tcPr>
            <w:tcW w:w="7902" w:type="dxa"/>
            <w:tcBorders>
              <w:top w:val="single" w:sz="4" w:space="0" w:color="auto"/>
              <w:left w:val="single" w:sz="4" w:space="0" w:color="auto"/>
              <w:bottom w:val="single" w:sz="4" w:space="0" w:color="auto"/>
              <w:right w:val="single" w:sz="4" w:space="0" w:color="auto"/>
            </w:tcBorders>
          </w:tcPr>
          <w:p w:rsidR="00F8438D" w:rsidRDefault="00F8438D"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Zakład Ubezpieczeń Społecznych</w:t>
            </w:r>
          </w:p>
        </w:tc>
      </w:tr>
    </w:tbl>
    <w:p w:rsidR="000A75F5" w:rsidRDefault="000A75F5" w:rsidP="00437911">
      <w:pPr>
        <w:pStyle w:val="Akapitzlist"/>
        <w:spacing w:line="360" w:lineRule="auto"/>
        <w:ind w:left="0"/>
        <w:jc w:val="both"/>
        <w:rPr>
          <w:rFonts w:ascii="Times New Roman" w:hAnsi="Times New Roman" w:cs="Times New Roman"/>
          <w:b/>
          <w:sz w:val="24"/>
          <w:szCs w:val="24"/>
        </w:rPr>
      </w:pPr>
    </w:p>
    <w:p w:rsidR="00130A18" w:rsidRDefault="00130A18"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Default="00437911" w:rsidP="00C34C66">
      <w:pPr>
        <w:pStyle w:val="Akapitzlist"/>
        <w:spacing w:line="360" w:lineRule="auto"/>
        <w:jc w:val="both"/>
        <w:rPr>
          <w:rFonts w:ascii="Times New Roman" w:hAnsi="Times New Roman" w:cs="Times New Roman"/>
          <w:sz w:val="24"/>
          <w:szCs w:val="24"/>
        </w:rPr>
      </w:pPr>
    </w:p>
    <w:p w:rsidR="00437911" w:rsidRPr="00C45987" w:rsidRDefault="00437911" w:rsidP="00C45987">
      <w:pPr>
        <w:spacing w:line="360" w:lineRule="auto"/>
        <w:jc w:val="both"/>
        <w:rPr>
          <w:rFonts w:ascii="Times New Roman" w:hAnsi="Times New Roman" w:cs="Times New Roman"/>
          <w:sz w:val="24"/>
          <w:szCs w:val="24"/>
        </w:rPr>
      </w:pPr>
    </w:p>
    <w:p w:rsidR="00437911" w:rsidRDefault="00DD1D92" w:rsidP="00C34C66">
      <w:pPr>
        <w:pStyle w:val="Akapitzlist"/>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486400" cy="3200400"/>
            <wp:effectExtent l="190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64C43" w:rsidRPr="00CA4A04" w:rsidRDefault="00CA4A04" w:rsidP="004D0976">
      <w:pPr>
        <w:pStyle w:val="Akapitzlist"/>
        <w:numPr>
          <w:ilvl w:val="0"/>
          <w:numId w:val="47"/>
        </w:numPr>
        <w:spacing w:after="0" w:line="360" w:lineRule="auto"/>
        <w:ind w:left="1077"/>
        <w:jc w:val="both"/>
        <w:rPr>
          <w:rFonts w:ascii="Times New Roman" w:hAnsi="Times New Roman" w:cs="Times New Roman"/>
          <w:b/>
          <w:sz w:val="28"/>
          <w:szCs w:val="28"/>
        </w:rPr>
      </w:pPr>
      <w:r w:rsidRPr="00CA4A04">
        <w:rPr>
          <w:rFonts w:ascii="Times New Roman" w:hAnsi="Times New Roman" w:cs="Times New Roman"/>
          <w:b/>
          <w:sz w:val="28"/>
          <w:szCs w:val="28"/>
        </w:rPr>
        <w:lastRenderedPageBreak/>
        <w:t>WSTĘP</w:t>
      </w:r>
    </w:p>
    <w:p w:rsidR="00255A90" w:rsidRDefault="00130A18" w:rsidP="00EF2BF8">
      <w:pPr>
        <w:spacing w:line="360" w:lineRule="auto"/>
        <w:jc w:val="both"/>
        <w:rPr>
          <w:rFonts w:ascii="Times New Roman" w:hAnsi="Times New Roman" w:cs="Times New Roman"/>
          <w:sz w:val="24"/>
          <w:szCs w:val="24"/>
        </w:rPr>
      </w:pPr>
      <w:r w:rsidRPr="00130A18">
        <w:rPr>
          <w:rFonts w:ascii="Times New Roman" w:hAnsi="Times New Roman" w:cs="Times New Roman"/>
          <w:sz w:val="24"/>
          <w:szCs w:val="24"/>
        </w:rPr>
        <w:t xml:space="preserve">Strategia rozwiązywania problemów społecznych jest jednym z podstawowych </w:t>
      </w:r>
      <w:r w:rsidR="008E5DC1">
        <w:rPr>
          <w:rFonts w:ascii="Times New Roman" w:hAnsi="Times New Roman" w:cs="Times New Roman"/>
          <w:sz w:val="24"/>
          <w:szCs w:val="24"/>
        </w:rPr>
        <w:t xml:space="preserve">dokumentów określającym zadania </w:t>
      </w:r>
      <w:r w:rsidRPr="00130A18">
        <w:rPr>
          <w:rFonts w:ascii="Times New Roman" w:hAnsi="Times New Roman" w:cs="Times New Roman"/>
          <w:sz w:val="24"/>
          <w:szCs w:val="24"/>
        </w:rPr>
        <w:t xml:space="preserve">lokalnej polityki społecznej. </w:t>
      </w:r>
      <w:r>
        <w:rPr>
          <w:rFonts w:ascii="Times New Roman" w:hAnsi="Times New Roman" w:cs="Times New Roman"/>
          <w:sz w:val="24"/>
          <w:szCs w:val="24"/>
        </w:rPr>
        <w:t>Ma na celu zmniejszać skalę</w:t>
      </w:r>
      <w:r w:rsidRPr="00130A18">
        <w:rPr>
          <w:rFonts w:ascii="Times New Roman" w:hAnsi="Times New Roman" w:cs="Times New Roman"/>
          <w:sz w:val="24"/>
          <w:szCs w:val="24"/>
        </w:rPr>
        <w:t xml:space="preserve">, czy też </w:t>
      </w:r>
      <w:r w:rsidR="00A5508E">
        <w:rPr>
          <w:rFonts w:ascii="Times New Roman" w:hAnsi="Times New Roman" w:cs="Times New Roman"/>
          <w:sz w:val="24"/>
          <w:szCs w:val="24"/>
        </w:rPr>
        <w:br/>
      </w:r>
      <w:r w:rsidRPr="00130A18">
        <w:rPr>
          <w:rFonts w:ascii="Times New Roman" w:hAnsi="Times New Roman" w:cs="Times New Roman"/>
          <w:sz w:val="24"/>
          <w:szCs w:val="24"/>
        </w:rPr>
        <w:t>w miarę możliwości,</w:t>
      </w:r>
      <w:r>
        <w:rPr>
          <w:rFonts w:ascii="Times New Roman" w:hAnsi="Times New Roman" w:cs="Times New Roman"/>
          <w:sz w:val="24"/>
          <w:szCs w:val="24"/>
        </w:rPr>
        <w:t xml:space="preserve"> usuwać problemy dolegliwe</w:t>
      </w:r>
      <w:r w:rsidR="00255A90">
        <w:rPr>
          <w:rFonts w:ascii="Times New Roman" w:hAnsi="Times New Roman" w:cs="Times New Roman"/>
          <w:sz w:val="24"/>
          <w:szCs w:val="24"/>
        </w:rPr>
        <w:t xml:space="preserve"> mieszkańcom </w:t>
      </w:r>
      <w:r w:rsidRPr="00130A18">
        <w:rPr>
          <w:rFonts w:ascii="Times New Roman" w:hAnsi="Times New Roman" w:cs="Times New Roman"/>
          <w:sz w:val="24"/>
          <w:szCs w:val="24"/>
        </w:rPr>
        <w:t>miasta.</w:t>
      </w:r>
    </w:p>
    <w:p w:rsidR="003D2756" w:rsidRPr="00316CCD" w:rsidRDefault="00316CCD" w:rsidP="00EF2B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Strategia rozwiązywania problemów społecznych jest dokumentem opartym na przepisach prawa. </w:t>
      </w:r>
      <w:r w:rsidR="003D2756" w:rsidRPr="00C34C66">
        <w:rPr>
          <w:rFonts w:ascii="Times New Roman" w:hAnsi="Times New Roman" w:cs="Times New Roman"/>
          <w:sz w:val="24"/>
          <w:szCs w:val="24"/>
        </w:rPr>
        <w:t xml:space="preserve">Zapisy ustawy o pomocy społecznej nakładają na gminę obowiązek </w:t>
      </w:r>
      <w:r w:rsidR="003D2756" w:rsidRPr="00C34C66">
        <w:rPr>
          <w:rFonts w:ascii="Times New Roman" w:hAnsi="Times New Roman" w:cs="Times New Roman"/>
          <w:i/>
          <w:sz w:val="24"/>
          <w:szCs w:val="24"/>
        </w:rPr>
        <w:t xml:space="preserve">„opracowania </w:t>
      </w:r>
      <w:r w:rsidR="00A5508E">
        <w:rPr>
          <w:rFonts w:ascii="Times New Roman" w:hAnsi="Times New Roman" w:cs="Times New Roman"/>
          <w:i/>
          <w:sz w:val="24"/>
          <w:szCs w:val="24"/>
        </w:rPr>
        <w:br/>
      </w:r>
      <w:r w:rsidR="003D2756" w:rsidRPr="00C34C66">
        <w:rPr>
          <w:rFonts w:ascii="Times New Roman" w:hAnsi="Times New Roman" w:cs="Times New Roman"/>
          <w:i/>
          <w:sz w:val="24"/>
          <w:szCs w:val="24"/>
        </w:rPr>
        <w:t>i realizacji gminnej strategii rozwiazywania problemów społecznych ze szczególnym uwzględnieniem programów pomocy społecznej, profilaktyki i rozw</w:t>
      </w:r>
      <w:r>
        <w:rPr>
          <w:rFonts w:ascii="Times New Roman" w:hAnsi="Times New Roman" w:cs="Times New Roman"/>
          <w:i/>
          <w:sz w:val="24"/>
          <w:szCs w:val="24"/>
        </w:rPr>
        <w:t>iazywania problemów alkoholowych</w:t>
      </w:r>
      <w:r w:rsidR="003D2756" w:rsidRPr="00C34C66">
        <w:rPr>
          <w:rFonts w:ascii="Times New Roman" w:hAnsi="Times New Roman" w:cs="Times New Roman"/>
          <w:i/>
          <w:sz w:val="24"/>
          <w:szCs w:val="24"/>
        </w:rPr>
        <w:t xml:space="preserve"> i innych, których celem jest integracja osób i rodzin z grup szczególnego ryzyka” </w:t>
      </w:r>
      <w:r w:rsidR="003D2756" w:rsidRPr="00C34C66">
        <w:rPr>
          <w:rFonts w:ascii="Times New Roman" w:hAnsi="Times New Roman" w:cs="Times New Roman"/>
          <w:sz w:val="24"/>
          <w:szCs w:val="24"/>
        </w:rPr>
        <w:t>(art. 17</w:t>
      </w:r>
      <w:r w:rsidR="00130A18">
        <w:rPr>
          <w:rFonts w:ascii="Times New Roman" w:hAnsi="Times New Roman" w:cs="Times New Roman"/>
          <w:sz w:val="24"/>
          <w:szCs w:val="24"/>
        </w:rPr>
        <w:t xml:space="preserve"> ust. 1 pkt 1</w:t>
      </w:r>
      <w:r w:rsidR="00EB7078">
        <w:rPr>
          <w:rFonts w:ascii="Times New Roman" w:hAnsi="Times New Roman" w:cs="Times New Roman"/>
          <w:sz w:val="24"/>
          <w:szCs w:val="24"/>
        </w:rPr>
        <w:t>). Ponadto, zgodnie z wymienioną</w:t>
      </w:r>
      <w:r w:rsidR="003D2756" w:rsidRPr="00C34C66">
        <w:rPr>
          <w:rFonts w:ascii="Times New Roman" w:hAnsi="Times New Roman" w:cs="Times New Roman"/>
          <w:sz w:val="24"/>
          <w:szCs w:val="24"/>
        </w:rPr>
        <w:t xml:space="preserve"> ustawą, do zadań własnych powiatu należy </w:t>
      </w:r>
      <w:r w:rsidR="003D2756" w:rsidRPr="00C34C66">
        <w:rPr>
          <w:rFonts w:ascii="Times New Roman" w:hAnsi="Times New Roman" w:cs="Times New Roman"/>
          <w:i/>
          <w:sz w:val="24"/>
          <w:szCs w:val="24"/>
        </w:rPr>
        <w:t>„opracowanie i realizacja powiatowej strategii rozwiazywania problemów społecznych, ze szczególnym uwzględnieniem programów pomocy społecznej, wspierania osób niepełnosprawnych i innych, których celem jest integracja osób i rodzin z grup szczególnego ryzyka – po konsultacji z właściwymi terytorialnie gminami”</w:t>
      </w:r>
      <w:r w:rsidR="00130A18">
        <w:rPr>
          <w:rFonts w:ascii="Times New Roman" w:hAnsi="Times New Roman" w:cs="Times New Roman"/>
          <w:sz w:val="24"/>
          <w:szCs w:val="24"/>
        </w:rPr>
        <w:t xml:space="preserve"> (art. 19 pkt</w:t>
      </w:r>
      <w:r w:rsidR="003D2756" w:rsidRPr="00C34C66">
        <w:rPr>
          <w:rFonts w:ascii="Times New Roman" w:hAnsi="Times New Roman" w:cs="Times New Roman"/>
          <w:sz w:val="24"/>
          <w:szCs w:val="24"/>
        </w:rPr>
        <w:t xml:space="preserve"> 1).</w:t>
      </w:r>
    </w:p>
    <w:p w:rsidR="00155799" w:rsidRDefault="00F54EAF" w:rsidP="00EF2BF8">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Celem niniejszej strategii jest przedstawienie problemów społecznych występujących</w:t>
      </w:r>
      <w:r w:rsidR="00130A18">
        <w:rPr>
          <w:rFonts w:ascii="Times New Roman" w:hAnsi="Times New Roman" w:cs="Times New Roman"/>
          <w:sz w:val="24"/>
          <w:szCs w:val="24"/>
        </w:rPr>
        <w:t xml:space="preserve"> </w:t>
      </w:r>
      <w:r w:rsidR="00A5508E">
        <w:rPr>
          <w:rFonts w:ascii="Times New Roman" w:hAnsi="Times New Roman" w:cs="Times New Roman"/>
          <w:sz w:val="24"/>
          <w:szCs w:val="24"/>
        </w:rPr>
        <w:br/>
      </w:r>
      <w:r w:rsidRPr="00C34C66">
        <w:rPr>
          <w:rFonts w:ascii="Times New Roman" w:hAnsi="Times New Roman" w:cs="Times New Roman"/>
          <w:sz w:val="24"/>
          <w:szCs w:val="24"/>
        </w:rPr>
        <w:t>w społeczności miasta Konina oraz wskazanie metod i kierunków działania, które będą</w:t>
      </w:r>
      <w:r w:rsidR="00364B49">
        <w:rPr>
          <w:rFonts w:ascii="Times New Roman" w:hAnsi="Times New Roman" w:cs="Times New Roman"/>
          <w:sz w:val="24"/>
          <w:szCs w:val="24"/>
        </w:rPr>
        <w:t xml:space="preserve"> </w:t>
      </w:r>
      <w:r w:rsidR="00A5508E">
        <w:rPr>
          <w:rFonts w:ascii="Times New Roman" w:hAnsi="Times New Roman" w:cs="Times New Roman"/>
          <w:sz w:val="24"/>
          <w:szCs w:val="24"/>
        </w:rPr>
        <w:br/>
      </w:r>
      <w:r w:rsidRPr="00C34C66">
        <w:rPr>
          <w:rFonts w:ascii="Times New Roman" w:hAnsi="Times New Roman" w:cs="Times New Roman"/>
          <w:sz w:val="24"/>
          <w:szCs w:val="24"/>
        </w:rPr>
        <w:t>je minimalizować i rozwiązywać</w:t>
      </w:r>
      <w:r w:rsidR="00155799">
        <w:rPr>
          <w:rFonts w:ascii="Times New Roman" w:hAnsi="Times New Roman" w:cs="Times New Roman"/>
          <w:sz w:val="24"/>
          <w:szCs w:val="24"/>
        </w:rPr>
        <w:t>.</w:t>
      </w:r>
      <w:r w:rsidR="00155799" w:rsidRPr="00316CCD">
        <w:rPr>
          <w:rFonts w:ascii="Times New Roman" w:hAnsi="Times New Roman" w:cs="Times New Roman"/>
          <w:sz w:val="24"/>
          <w:szCs w:val="24"/>
        </w:rPr>
        <w:t xml:space="preserve"> </w:t>
      </w:r>
      <w:r w:rsidR="00155799" w:rsidRPr="00130A18">
        <w:rPr>
          <w:rFonts w:ascii="Times New Roman" w:hAnsi="Times New Roman" w:cs="Times New Roman"/>
          <w:sz w:val="24"/>
          <w:szCs w:val="24"/>
        </w:rPr>
        <w:t>Dlatego też rozpoznano  sytuację i potrzeby mieszkańców, w sześciu obszarach strategicznych, takich jak: rodzina, uzależnienia, starość, bezdomność</w:t>
      </w:r>
      <w:r w:rsidR="000A0F4B">
        <w:rPr>
          <w:rFonts w:ascii="Times New Roman" w:hAnsi="Times New Roman" w:cs="Times New Roman"/>
          <w:sz w:val="24"/>
          <w:szCs w:val="24"/>
        </w:rPr>
        <w:t>, bezrobocie, niepełnosprawność</w:t>
      </w:r>
      <w:r w:rsidR="00155799" w:rsidRPr="00130A18">
        <w:rPr>
          <w:rFonts w:ascii="Times New Roman" w:hAnsi="Times New Roman" w:cs="Times New Roman"/>
          <w:sz w:val="24"/>
          <w:szCs w:val="24"/>
        </w:rPr>
        <w:t xml:space="preserve">. </w:t>
      </w:r>
    </w:p>
    <w:p w:rsidR="008E5DC1" w:rsidRDefault="00155799" w:rsidP="00EF2BF8">
      <w:pPr>
        <w:autoSpaceDE w:val="0"/>
        <w:autoSpaceDN w:val="0"/>
        <w:adjustRightInd w:val="0"/>
        <w:spacing w:line="360" w:lineRule="auto"/>
        <w:jc w:val="both"/>
        <w:rPr>
          <w:rFonts w:ascii="Times New Roman" w:hAnsi="Times New Roman" w:cs="Times New Roman"/>
          <w:sz w:val="24"/>
          <w:szCs w:val="24"/>
        </w:rPr>
      </w:pPr>
      <w:r w:rsidRPr="00155799">
        <w:rPr>
          <w:rFonts w:ascii="Times New Roman" w:hAnsi="Times New Roman" w:cs="Times New Roman"/>
          <w:sz w:val="24"/>
          <w:szCs w:val="24"/>
        </w:rPr>
        <w:t>Dokument stanowi zatem podstawę do realizacji stosunkowo trwałych interwencji spo</w:t>
      </w:r>
      <w:r w:rsidR="008E5DC1">
        <w:rPr>
          <w:rFonts w:ascii="Times New Roman" w:hAnsi="Times New Roman" w:cs="Times New Roman"/>
          <w:sz w:val="24"/>
          <w:szCs w:val="24"/>
        </w:rPr>
        <w:t>łecznych, które mają przyczynić</w:t>
      </w:r>
      <w:r w:rsidRPr="00155799">
        <w:rPr>
          <w:rFonts w:ascii="Times New Roman" w:hAnsi="Times New Roman" w:cs="Times New Roman"/>
          <w:sz w:val="24"/>
          <w:szCs w:val="24"/>
        </w:rPr>
        <w:t xml:space="preserve"> się do poprawy warunków życia mieszkańców Konina, </w:t>
      </w:r>
      <w:r w:rsidR="00A5508E">
        <w:rPr>
          <w:rFonts w:ascii="Times New Roman" w:hAnsi="Times New Roman" w:cs="Times New Roman"/>
          <w:sz w:val="24"/>
          <w:szCs w:val="24"/>
        </w:rPr>
        <w:br/>
      </w:r>
      <w:r w:rsidRPr="00155799">
        <w:rPr>
          <w:rFonts w:ascii="Times New Roman" w:hAnsi="Times New Roman" w:cs="Times New Roman"/>
          <w:sz w:val="24"/>
          <w:szCs w:val="24"/>
        </w:rPr>
        <w:t xml:space="preserve">w szczególności  tych, którzy zagrożeni są marginalizacją, poprzez </w:t>
      </w:r>
      <w:r w:rsidR="000A0F4B">
        <w:rPr>
          <w:rFonts w:ascii="Times New Roman" w:hAnsi="Times New Roman" w:cs="Times New Roman"/>
          <w:sz w:val="24"/>
          <w:szCs w:val="24"/>
        </w:rPr>
        <w:t xml:space="preserve">ich </w:t>
      </w:r>
      <w:r w:rsidRPr="00155799">
        <w:rPr>
          <w:rFonts w:ascii="Times New Roman" w:hAnsi="Times New Roman" w:cs="Times New Roman"/>
          <w:sz w:val="24"/>
          <w:szCs w:val="24"/>
        </w:rPr>
        <w:t>włączenie społeczne.</w:t>
      </w:r>
    </w:p>
    <w:p w:rsidR="00155799" w:rsidRDefault="00FE38F5" w:rsidP="00EF2BF8">
      <w:pPr>
        <w:autoSpaceDE w:val="0"/>
        <w:autoSpaceDN w:val="0"/>
        <w:adjustRightInd w:val="0"/>
        <w:spacing w:line="360" w:lineRule="auto"/>
        <w:jc w:val="both"/>
        <w:rPr>
          <w:rFonts w:ascii="Times-Roman" w:hAnsi="Times-Roman" w:cs="Times-Roman"/>
          <w:sz w:val="24"/>
          <w:szCs w:val="24"/>
        </w:rPr>
      </w:pPr>
      <w:r>
        <w:rPr>
          <w:rFonts w:ascii="Times New Roman" w:hAnsi="Times New Roman" w:cs="Times New Roman"/>
          <w:sz w:val="24"/>
          <w:szCs w:val="24"/>
        </w:rPr>
        <w:t xml:space="preserve">Dokument </w:t>
      </w:r>
      <w:r w:rsidRPr="00155799">
        <w:rPr>
          <w:rFonts w:ascii="Times New Roman" w:hAnsi="Times New Roman" w:cs="Times New Roman"/>
          <w:sz w:val="24"/>
          <w:szCs w:val="24"/>
        </w:rPr>
        <w:t xml:space="preserve">jest </w:t>
      </w:r>
      <w:r w:rsidR="00155799" w:rsidRPr="00155799">
        <w:rPr>
          <w:rFonts w:ascii="Times New Roman" w:hAnsi="Times New Roman" w:cs="Times New Roman"/>
          <w:sz w:val="24"/>
          <w:szCs w:val="24"/>
        </w:rPr>
        <w:t xml:space="preserve">zgodny </w:t>
      </w:r>
      <w:r w:rsidR="00155799" w:rsidRPr="00155799">
        <w:rPr>
          <w:rFonts w:ascii="Times-Roman" w:hAnsi="Times-Roman" w:cs="Times-Roman"/>
          <w:sz w:val="24"/>
          <w:szCs w:val="24"/>
        </w:rPr>
        <w:t>z założeniami odnosz</w:t>
      </w:r>
      <w:r w:rsidR="00155799" w:rsidRPr="00155799">
        <w:rPr>
          <w:rFonts w:ascii="TTE2t00~3b" w:hAnsi="TTE2t00~3b" w:cs="TTE2t00~3b"/>
          <w:sz w:val="24"/>
          <w:szCs w:val="24"/>
        </w:rPr>
        <w:t>ą</w:t>
      </w:r>
      <w:r w:rsidR="00155799" w:rsidRPr="00155799">
        <w:rPr>
          <w:rFonts w:ascii="Times-Roman" w:hAnsi="Times-Roman" w:cs="Times-Roman"/>
          <w:sz w:val="24"/>
          <w:szCs w:val="24"/>
        </w:rPr>
        <w:t>cymi si</w:t>
      </w:r>
      <w:r w:rsidR="00155799" w:rsidRPr="00155799">
        <w:rPr>
          <w:rFonts w:ascii="TTE2t00~3b" w:hAnsi="TTE2t00~3b" w:cs="TTE2t00~3b"/>
          <w:sz w:val="24"/>
          <w:szCs w:val="24"/>
        </w:rPr>
        <w:t xml:space="preserve">ę </w:t>
      </w:r>
      <w:r w:rsidR="00155799" w:rsidRPr="00155799">
        <w:rPr>
          <w:rFonts w:ascii="Times-Roman" w:hAnsi="Times-Roman" w:cs="Times-Roman"/>
          <w:sz w:val="24"/>
          <w:szCs w:val="24"/>
        </w:rPr>
        <w:t>do dokumentów strategicznych</w:t>
      </w:r>
      <w:r w:rsidR="008E5DC1">
        <w:rPr>
          <w:rFonts w:ascii="Times-Roman" w:hAnsi="Times-Roman" w:cs="Times-Roman"/>
          <w:sz w:val="24"/>
          <w:szCs w:val="24"/>
        </w:rPr>
        <w:t xml:space="preserve"> z zakresu </w:t>
      </w:r>
      <w:r w:rsidR="008E5DC1" w:rsidRPr="00155799">
        <w:rPr>
          <w:rFonts w:ascii="Times-Roman" w:hAnsi="Times-Roman" w:cs="Times-Roman"/>
          <w:sz w:val="24"/>
          <w:szCs w:val="24"/>
        </w:rPr>
        <w:t>polityki społecznej</w:t>
      </w:r>
      <w:r w:rsidR="008E5DC1">
        <w:rPr>
          <w:rFonts w:ascii="Times-Roman" w:hAnsi="Times-Roman" w:cs="Times-Roman"/>
          <w:sz w:val="24"/>
          <w:szCs w:val="24"/>
        </w:rPr>
        <w:t>.</w:t>
      </w:r>
      <w:r w:rsidR="008E5DC1" w:rsidRPr="00155799">
        <w:rPr>
          <w:rFonts w:ascii="Times-Roman" w:hAnsi="Times-Roman" w:cs="Times-Roman"/>
          <w:sz w:val="24"/>
          <w:szCs w:val="24"/>
        </w:rPr>
        <w:t xml:space="preserve"> </w:t>
      </w:r>
      <w:r w:rsidR="008E5DC1">
        <w:rPr>
          <w:rFonts w:ascii="Times-Roman" w:hAnsi="Times-Roman" w:cs="Times-Roman"/>
          <w:sz w:val="24"/>
          <w:szCs w:val="24"/>
        </w:rPr>
        <w:t>U</w:t>
      </w:r>
      <w:r w:rsidR="00155799" w:rsidRPr="00155799">
        <w:rPr>
          <w:rFonts w:ascii="Times-Roman" w:hAnsi="Times-Roman" w:cs="Times-Roman"/>
          <w:sz w:val="24"/>
          <w:szCs w:val="24"/>
        </w:rPr>
        <w:t>możliwia ubieganie się o środki zewnętrzne, w szczególności z funduszy strukturalnych Unii Europejskiej, oraz stanowi materiał wyjściowy do opracowania szczegółowych programów i projektów</w:t>
      </w:r>
      <w:r w:rsidR="00077B7A">
        <w:rPr>
          <w:rFonts w:ascii="Times-Roman" w:hAnsi="Times-Roman" w:cs="Times-Roman"/>
          <w:color w:val="FF0000"/>
          <w:sz w:val="24"/>
          <w:szCs w:val="24"/>
        </w:rPr>
        <w:t xml:space="preserve">. </w:t>
      </w:r>
      <w:r w:rsidR="00077B7A" w:rsidRPr="00802DAB">
        <w:rPr>
          <w:rFonts w:ascii="Times-Roman" w:hAnsi="Times-Roman" w:cs="Times-Roman"/>
          <w:sz w:val="24"/>
          <w:szCs w:val="24"/>
        </w:rPr>
        <w:t>Zakres</w:t>
      </w:r>
      <w:r w:rsidR="00155799" w:rsidRPr="00802DAB">
        <w:rPr>
          <w:rFonts w:ascii="Times-Roman" w:hAnsi="Times-Roman" w:cs="Times-Roman"/>
          <w:sz w:val="24"/>
          <w:szCs w:val="24"/>
        </w:rPr>
        <w:t xml:space="preserve"> realizacji zadań uzależniony będzie, między innymi od środków finansowych, jak i szeroko rozumianej współpracy przedstawicieli samorządu</w:t>
      </w:r>
      <w:r w:rsidR="008E5DC1">
        <w:rPr>
          <w:rFonts w:ascii="Times-Roman" w:hAnsi="Times-Roman" w:cs="Times-Roman"/>
          <w:sz w:val="24"/>
          <w:szCs w:val="24"/>
        </w:rPr>
        <w:t xml:space="preserve"> </w:t>
      </w:r>
      <w:r w:rsidR="00155799" w:rsidRPr="00802DAB">
        <w:rPr>
          <w:rFonts w:ascii="Times-Roman" w:hAnsi="Times-Roman" w:cs="Times-Roman"/>
          <w:sz w:val="24"/>
          <w:szCs w:val="24"/>
        </w:rPr>
        <w:t xml:space="preserve">i partnerów społecznych, w tym organizacji pozarządowych. </w:t>
      </w:r>
    </w:p>
    <w:p w:rsidR="00E74ACE" w:rsidRDefault="00E74ACE" w:rsidP="00EF2BF8">
      <w:pPr>
        <w:autoSpaceDE w:val="0"/>
        <w:autoSpaceDN w:val="0"/>
        <w:adjustRightInd w:val="0"/>
        <w:spacing w:line="360" w:lineRule="auto"/>
        <w:jc w:val="both"/>
        <w:rPr>
          <w:rFonts w:ascii="Times-Roman" w:hAnsi="Times-Roman" w:cs="Times-Roman"/>
          <w:sz w:val="24"/>
          <w:szCs w:val="24"/>
        </w:rPr>
      </w:pPr>
    </w:p>
    <w:p w:rsidR="00E74ACE" w:rsidRDefault="00E74ACE" w:rsidP="00EF2BF8">
      <w:pPr>
        <w:autoSpaceDE w:val="0"/>
        <w:autoSpaceDN w:val="0"/>
        <w:adjustRightInd w:val="0"/>
        <w:spacing w:line="360" w:lineRule="auto"/>
        <w:jc w:val="both"/>
        <w:rPr>
          <w:rFonts w:ascii="Times-Roman" w:hAnsi="Times-Roman" w:cs="Times-Roman"/>
          <w:sz w:val="24"/>
          <w:szCs w:val="24"/>
        </w:rPr>
      </w:pPr>
    </w:p>
    <w:p w:rsidR="00E74ACE" w:rsidRPr="00802DAB" w:rsidRDefault="00E74ACE" w:rsidP="00EF2BF8">
      <w:pPr>
        <w:autoSpaceDE w:val="0"/>
        <w:autoSpaceDN w:val="0"/>
        <w:adjustRightInd w:val="0"/>
        <w:spacing w:line="360" w:lineRule="auto"/>
        <w:jc w:val="both"/>
        <w:rPr>
          <w:rFonts w:ascii="Times New Roman" w:hAnsi="Times New Roman" w:cs="Times New Roman"/>
          <w:sz w:val="24"/>
          <w:szCs w:val="24"/>
        </w:rPr>
      </w:pPr>
    </w:p>
    <w:p w:rsidR="008E5DC1" w:rsidRPr="00CA4A04" w:rsidRDefault="008E5DC1" w:rsidP="004D0976">
      <w:pPr>
        <w:pStyle w:val="Akapitzlist"/>
        <w:numPr>
          <w:ilvl w:val="0"/>
          <w:numId w:val="46"/>
        </w:numPr>
        <w:spacing w:line="360" w:lineRule="auto"/>
        <w:ind w:left="714" w:hanging="357"/>
        <w:jc w:val="both"/>
        <w:rPr>
          <w:rFonts w:ascii="Times New Roman" w:hAnsi="Times New Roman" w:cs="Times New Roman"/>
          <w:sz w:val="24"/>
          <w:szCs w:val="24"/>
        </w:rPr>
      </w:pPr>
      <w:r w:rsidRPr="00CA4A04">
        <w:rPr>
          <w:rFonts w:ascii="Times New Roman" w:hAnsi="Times New Roman" w:cs="Times New Roman"/>
          <w:b/>
          <w:sz w:val="24"/>
          <w:szCs w:val="24"/>
        </w:rPr>
        <w:lastRenderedPageBreak/>
        <w:t>Uregulowania prawne, w tym założenia wynikające z dokumentów strategicznych</w:t>
      </w:r>
      <w:r w:rsidRPr="00CA4A04">
        <w:rPr>
          <w:rFonts w:ascii="Times New Roman" w:hAnsi="Times New Roman" w:cs="Times New Roman"/>
          <w:sz w:val="24"/>
          <w:szCs w:val="24"/>
        </w:rPr>
        <w:t xml:space="preserve"> </w:t>
      </w:r>
    </w:p>
    <w:p w:rsidR="00DA1ACA" w:rsidRDefault="00DA1ACA" w:rsidP="00EF2BF8">
      <w:pPr>
        <w:spacing w:line="360" w:lineRule="auto"/>
        <w:jc w:val="both"/>
        <w:rPr>
          <w:rFonts w:ascii="Times New Roman" w:hAnsi="Times New Roman" w:cs="Times New Roman"/>
          <w:sz w:val="24"/>
          <w:szCs w:val="24"/>
        </w:rPr>
      </w:pPr>
      <w:r>
        <w:rPr>
          <w:rFonts w:ascii="Times New Roman" w:hAnsi="Times New Roman" w:cs="Times New Roman"/>
          <w:sz w:val="24"/>
          <w:szCs w:val="24"/>
        </w:rPr>
        <w:t>Różnorodność problemów społecznych występujących na terenie miasta wymaga</w:t>
      </w:r>
      <w:r w:rsidR="00077B7A">
        <w:rPr>
          <w:rFonts w:ascii="Times New Roman" w:hAnsi="Times New Roman" w:cs="Times New Roman"/>
          <w:sz w:val="24"/>
          <w:szCs w:val="24"/>
        </w:rPr>
        <w:t xml:space="preserve"> realizacji zadań wynikających m.in. z:</w:t>
      </w:r>
      <w:r>
        <w:rPr>
          <w:rFonts w:ascii="Times New Roman" w:hAnsi="Times New Roman" w:cs="Times New Roman"/>
          <w:sz w:val="24"/>
          <w:szCs w:val="24"/>
        </w:rPr>
        <w:t xml:space="preserve"> </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8 marca 1990</w:t>
      </w:r>
      <w:r w:rsidR="00DA728B">
        <w:rPr>
          <w:rFonts w:ascii="Times New Roman" w:eastAsia="Calibri" w:hAnsi="Times New Roman" w:cs="Times New Roman"/>
          <w:sz w:val="24"/>
          <w:szCs w:val="24"/>
          <w:lang w:eastAsia="ar-SA"/>
        </w:rPr>
        <w:t xml:space="preserve"> </w:t>
      </w:r>
      <w:r w:rsidR="00DA1ACA">
        <w:rPr>
          <w:rFonts w:ascii="Times New Roman" w:eastAsia="Calibri" w:hAnsi="Times New Roman" w:cs="Times New Roman"/>
          <w:sz w:val="24"/>
          <w:szCs w:val="24"/>
          <w:lang w:eastAsia="ar-SA"/>
        </w:rPr>
        <w:t>r. o samorządzie gminnym (Dz.</w:t>
      </w:r>
      <w:r w:rsidR="00DA728B">
        <w:rPr>
          <w:rFonts w:ascii="Times New Roman" w:eastAsia="Calibri" w:hAnsi="Times New Roman" w:cs="Times New Roman"/>
          <w:sz w:val="24"/>
          <w:szCs w:val="24"/>
          <w:lang w:eastAsia="ar-SA"/>
        </w:rPr>
        <w:t xml:space="preserve"> </w:t>
      </w:r>
      <w:r w:rsidR="00DA1ACA">
        <w:rPr>
          <w:rFonts w:ascii="Times New Roman" w:eastAsia="Calibri" w:hAnsi="Times New Roman" w:cs="Times New Roman"/>
          <w:sz w:val="24"/>
          <w:szCs w:val="24"/>
          <w:lang w:eastAsia="ar-SA"/>
        </w:rPr>
        <w:t>U. z 2013</w:t>
      </w:r>
      <w:r w:rsidR="00DA728B">
        <w:rPr>
          <w:rFonts w:ascii="Times New Roman" w:eastAsia="Calibri" w:hAnsi="Times New Roman" w:cs="Times New Roman"/>
          <w:sz w:val="24"/>
          <w:szCs w:val="24"/>
          <w:lang w:eastAsia="ar-SA"/>
        </w:rPr>
        <w:t xml:space="preserve"> </w:t>
      </w:r>
      <w:r w:rsidR="00DA1ACA">
        <w:rPr>
          <w:rFonts w:ascii="Times New Roman" w:eastAsia="Calibri" w:hAnsi="Times New Roman" w:cs="Times New Roman"/>
          <w:sz w:val="24"/>
          <w:szCs w:val="24"/>
          <w:lang w:eastAsia="ar-SA"/>
        </w:rPr>
        <w:t>r., poz.594</w:t>
      </w:r>
      <w:r w:rsidR="00B357D0">
        <w:rPr>
          <w:rFonts w:ascii="Times New Roman" w:eastAsia="Calibri" w:hAnsi="Times New Roman" w:cs="Times New Roman"/>
          <w:sz w:val="24"/>
          <w:szCs w:val="24"/>
          <w:lang w:eastAsia="ar-SA"/>
        </w:rPr>
        <w:t xml:space="preserve"> </w:t>
      </w:r>
      <w:r w:rsidR="00A5508E">
        <w:rPr>
          <w:rFonts w:ascii="Times New Roman" w:eastAsia="Calibri" w:hAnsi="Times New Roman" w:cs="Times New Roman"/>
          <w:sz w:val="24"/>
          <w:szCs w:val="24"/>
          <w:lang w:eastAsia="ar-SA"/>
        </w:rPr>
        <w:br/>
      </w:r>
      <w:r w:rsidR="00DA1ACA">
        <w:rPr>
          <w:rFonts w:ascii="Times New Roman" w:eastAsia="Calibri" w:hAnsi="Times New Roman" w:cs="Times New Roman"/>
          <w:sz w:val="24"/>
          <w:szCs w:val="24"/>
          <w:lang w:eastAsia="ar-SA"/>
        </w:rPr>
        <w:t>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5 czerwca 1998 r. o samorządzie powiatowym (Dz. U. z 2013 r., poz. 595 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12 marca 2004 r. o pomocy społecznej (Dz. U.  z 2013 r., poz. 182 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27 sierpnia 1997 r. o rehabilitacji zawodowej i społecznej oraz zatrudnianiu osób niepełnosprawnych (Dz. U. z 2011 r. Nr 127, poz. 721 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13 czerwca 2003 r. o zatrudnieniu socjalnym (Dz. U. z 2011 r. Nr 43, poz. 225 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28 listopada 2003 r. o świadczeniach rodzinnych (Dz. U. z 2013 r.</w:t>
      </w:r>
      <w:r w:rsidR="00BD2AE2">
        <w:rPr>
          <w:rFonts w:ascii="Times New Roman" w:eastAsia="Calibri" w:hAnsi="Times New Roman" w:cs="Times New Roman"/>
          <w:sz w:val="24"/>
          <w:szCs w:val="24"/>
          <w:lang w:eastAsia="ar-SA"/>
        </w:rPr>
        <w:t>,</w:t>
      </w:r>
      <w:r w:rsidR="00DA1ACA">
        <w:rPr>
          <w:rFonts w:ascii="Times New Roman" w:eastAsia="Calibri" w:hAnsi="Times New Roman" w:cs="Times New Roman"/>
          <w:sz w:val="24"/>
          <w:szCs w:val="24"/>
          <w:lang w:eastAsia="ar-SA"/>
        </w:rPr>
        <w:t xml:space="preserve"> poz. 1456 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26 października 1982 r. o wychowaniu w trzeźwości i przeciwdziałaniu alkoholizmowi (Dz. U. z 2012 r., poz. 1356 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20 kwietnia 2004 r. o promocji zatrudnienia i instytucjach rynku pracy (Dz. U. z 2013 r., poz. 674 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7 września 2007r. o pomocy osobom uprawnionym do alimentów (Dz. U. z 2012 r., poz.1228 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29 lipca 2005 r. o przeciwdziałaniu przemocy w rodzinie (Dz. U. </w:t>
      </w:r>
      <w:r w:rsidR="00472D9D">
        <w:rPr>
          <w:rFonts w:ascii="Times New Roman" w:eastAsia="Calibri" w:hAnsi="Times New Roman" w:cs="Times New Roman"/>
          <w:sz w:val="24"/>
          <w:szCs w:val="24"/>
          <w:lang w:eastAsia="ar-SA"/>
        </w:rPr>
        <w:t>z 2005 r.</w:t>
      </w:r>
      <w:r w:rsidR="003F64EC">
        <w:rPr>
          <w:rFonts w:ascii="Times New Roman" w:eastAsia="Calibri" w:hAnsi="Times New Roman" w:cs="Times New Roman"/>
          <w:sz w:val="24"/>
          <w:szCs w:val="24"/>
          <w:lang w:eastAsia="ar-SA"/>
        </w:rPr>
        <w:t>,</w:t>
      </w:r>
      <w:r w:rsidR="00472D9D">
        <w:rPr>
          <w:rFonts w:ascii="Times New Roman" w:eastAsia="Calibri" w:hAnsi="Times New Roman" w:cs="Times New Roman"/>
          <w:sz w:val="24"/>
          <w:szCs w:val="24"/>
          <w:lang w:eastAsia="ar-SA"/>
        </w:rPr>
        <w:t xml:space="preserve"> </w:t>
      </w:r>
      <w:r w:rsidR="00DA1ACA">
        <w:rPr>
          <w:rFonts w:ascii="Times New Roman" w:eastAsia="Calibri" w:hAnsi="Times New Roman" w:cs="Times New Roman"/>
          <w:sz w:val="24"/>
          <w:szCs w:val="24"/>
          <w:lang w:eastAsia="ar-SA"/>
        </w:rPr>
        <w:t>Nr 180, poz. 1493 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29 lipca 2005 r. o przeciwdziałaniu narkomanii (Dz. U. z 2012 r., poz. 124 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hAnsi="Times New Roman" w:cs="Times New Roman"/>
          <w:sz w:val="24"/>
        </w:rPr>
        <w:t>Uchwały</w:t>
      </w:r>
      <w:r w:rsidR="00DA1ACA">
        <w:rPr>
          <w:rFonts w:ascii="Times New Roman" w:hAnsi="Times New Roman" w:cs="Times New Roman"/>
          <w:sz w:val="24"/>
        </w:rPr>
        <w:t xml:space="preserve"> Nr 221 Rady Ministrów z 10 grudnia 2013 r. w sprawie ustanowienia wieloletniego programu wspierania finansowego gmin w zakresie dożywiania „Pomoc państwa w zakresie dożywiania” na lata 2014–2020</w:t>
      </w:r>
      <w:r w:rsidR="003F64EC">
        <w:rPr>
          <w:rFonts w:ascii="Times New Roman" w:hAnsi="Times New Roman" w:cs="Times New Roman"/>
          <w:sz w:val="24"/>
        </w:rPr>
        <w:t xml:space="preserve"> (M. P. z 2013 r., poz. 1024)</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7 września 1991 r. o systemie oświaty (Dz. U. z 2004 r. Nr 256, poz. 2572 ze zm.)</w:t>
      </w:r>
    </w:p>
    <w:p w:rsidR="00DA1ACA" w:rsidRDefault="00077B7A" w:rsidP="004D0976">
      <w:pPr>
        <w:numPr>
          <w:ilvl w:val="0"/>
          <w:numId w:val="36"/>
        </w:numPr>
        <w:tabs>
          <w:tab w:val="clear" w:pos="720"/>
          <w:tab w:val="num" w:pos="0"/>
          <w:tab w:val="left" w:pos="568"/>
          <w:tab w:val="left" w:pos="852"/>
        </w:tabs>
        <w:suppressAutoHyphens/>
        <w:spacing w:after="0" w:line="360" w:lineRule="auto"/>
        <w:ind w:left="426" w:hanging="426"/>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Ustawy</w:t>
      </w:r>
      <w:r w:rsidR="00DA1ACA">
        <w:rPr>
          <w:rFonts w:ascii="Times New Roman" w:eastAsia="Calibri" w:hAnsi="Times New Roman" w:cs="Times New Roman"/>
          <w:sz w:val="24"/>
          <w:szCs w:val="24"/>
          <w:lang w:eastAsia="ar-SA"/>
        </w:rPr>
        <w:t xml:space="preserve"> z dnia 9 czerwca 2011 r. o wspieraniu rodziny i systemie pieczy zastępczej (Dz. U. z 2013, poz. 135 ze zm.)</w:t>
      </w:r>
    </w:p>
    <w:p w:rsidR="008E5DC1" w:rsidRPr="007E75B2" w:rsidRDefault="008E5DC1" w:rsidP="004D0976">
      <w:pPr>
        <w:numPr>
          <w:ilvl w:val="0"/>
          <w:numId w:val="36"/>
        </w:numPr>
        <w:tabs>
          <w:tab w:val="clear" w:pos="720"/>
          <w:tab w:val="num" w:pos="0"/>
          <w:tab w:val="left" w:pos="568"/>
          <w:tab w:val="left" w:pos="852"/>
        </w:tabs>
        <w:suppressAutoHyphens/>
        <w:spacing w:line="360" w:lineRule="auto"/>
        <w:ind w:left="425" w:hanging="425"/>
        <w:jc w:val="both"/>
        <w:rPr>
          <w:rFonts w:ascii="Times New Roman" w:eastAsia="Calibri" w:hAnsi="Times New Roman" w:cs="Times New Roman"/>
          <w:sz w:val="24"/>
          <w:szCs w:val="24"/>
          <w:lang w:eastAsia="ar-SA"/>
        </w:rPr>
      </w:pPr>
      <w:r w:rsidRPr="007E75B2">
        <w:rPr>
          <w:rFonts w:ascii="Times New Roman" w:eastAsia="Calibri" w:hAnsi="Times New Roman" w:cs="Times New Roman"/>
          <w:sz w:val="24"/>
          <w:szCs w:val="24"/>
          <w:lang w:eastAsia="ar-SA"/>
        </w:rPr>
        <w:t xml:space="preserve">Ustawa </w:t>
      </w:r>
      <w:r w:rsidR="003F64EC" w:rsidRPr="007E75B2">
        <w:rPr>
          <w:rFonts w:ascii="Times New Roman" w:eastAsia="Calibri" w:hAnsi="Times New Roman" w:cs="Times New Roman"/>
          <w:sz w:val="24"/>
          <w:szCs w:val="24"/>
          <w:lang w:eastAsia="ar-SA"/>
        </w:rPr>
        <w:t xml:space="preserve">z dnia 19 sierpnia 1994 r. </w:t>
      </w:r>
      <w:r w:rsidRPr="007E75B2">
        <w:rPr>
          <w:rFonts w:ascii="Times New Roman" w:eastAsia="Calibri" w:hAnsi="Times New Roman" w:cs="Times New Roman"/>
          <w:sz w:val="24"/>
          <w:szCs w:val="24"/>
          <w:lang w:eastAsia="ar-SA"/>
        </w:rPr>
        <w:t>o ochronie zdrowia psychicznego</w:t>
      </w:r>
      <w:r w:rsidR="003F64EC" w:rsidRPr="007E75B2">
        <w:rPr>
          <w:rFonts w:ascii="Times New Roman" w:eastAsia="Calibri" w:hAnsi="Times New Roman" w:cs="Times New Roman"/>
          <w:sz w:val="24"/>
          <w:szCs w:val="24"/>
          <w:lang w:eastAsia="ar-SA"/>
        </w:rPr>
        <w:t xml:space="preserve"> (Dz. U. z 2011 r., Nr 231, poz. 1375 ze zm.)</w:t>
      </w:r>
    </w:p>
    <w:p w:rsidR="00DA1ACA" w:rsidRPr="00CA4A04" w:rsidRDefault="00DA1ACA" w:rsidP="00DA728B">
      <w:pPr>
        <w:autoSpaceDE w:val="0"/>
        <w:autoSpaceDN w:val="0"/>
        <w:adjustRightInd w:val="0"/>
        <w:spacing w:after="0" w:line="360" w:lineRule="auto"/>
        <w:jc w:val="both"/>
        <w:rPr>
          <w:rFonts w:ascii="Times New Roman" w:hAnsi="Times New Roman" w:cs="Times New Roman"/>
          <w:i/>
          <w:sz w:val="24"/>
          <w:szCs w:val="24"/>
        </w:rPr>
      </w:pPr>
      <w:r w:rsidRPr="00CA4A04">
        <w:rPr>
          <w:rFonts w:ascii="Times New Roman" w:hAnsi="Times New Roman" w:cs="Times New Roman"/>
          <w:i/>
          <w:sz w:val="24"/>
          <w:szCs w:val="24"/>
        </w:rPr>
        <w:lastRenderedPageBreak/>
        <w:t>Strategia Rozwoju Kraju 2020</w:t>
      </w:r>
      <w:r w:rsidR="00DA728B" w:rsidRPr="00CA4A04">
        <w:rPr>
          <w:rFonts w:ascii="Times New Roman" w:hAnsi="Times New Roman" w:cs="Times New Roman"/>
          <w:i/>
          <w:sz w:val="24"/>
          <w:szCs w:val="24"/>
        </w:rPr>
        <w:t>.</w:t>
      </w:r>
    </w:p>
    <w:p w:rsidR="00DA1ACA" w:rsidRPr="00DA728B" w:rsidRDefault="00DA1ACA" w:rsidP="00DA1ACA">
      <w:pPr>
        <w:autoSpaceDE w:val="0"/>
        <w:autoSpaceDN w:val="0"/>
        <w:adjustRightInd w:val="0"/>
        <w:spacing w:after="0" w:line="360" w:lineRule="auto"/>
        <w:jc w:val="both"/>
        <w:rPr>
          <w:rFonts w:ascii="Times New Roman" w:hAnsi="Times New Roman" w:cs="Times New Roman"/>
          <w:sz w:val="24"/>
          <w:szCs w:val="24"/>
        </w:rPr>
      </w:pPr>
      <w:r w:rsidRPr="00DA728B">
        <w:rPr>
          <w:rFonts w:ascii="Times New Roman" w:hAnsi="Times New Roman" w:cs="Times New Roman"/>
          <w:sz w:val="24"/>
          <w:szCs w:val="24"/>
        </w:rPr>
        <w:t xml:space="preserve">Dokument określa podstawowe uwarunkowania, cele i kierunki rozwoju kraju w wymiarach społecznym, gospodarczym, regionalnym i przestrzennym w okresie do 2020 roku, realizowane przy pomocy programów, z uwzględnieniem okresu programowania UE. </w:t>
      </w:r>
    </w:p>
    <w:p w:rsidR="00DA1ACA" w:rsidRDefault="00DA1ACA" w:rsidP="00EF2BF8">
      <w:pPr>
        <w:autoSpaceDE w:val="0"/>
        <w:autoSpaceDN w:val="0"/>
        <w:adjustRightInd w:val="0"/>
        <w:spacing w:line="360" w:lineRule="auto"/>
        <w:jc w:val="both"/>
        <w:rPr>
          <w:rFonts w:ascii="Times New Roman" w:hAnsi="Times New Roman" w:cs="Times New Roman"/>
          <w:sz w:val="24"/>
          <w:szCs w:val="24"/>
        </w:rPr>
      </w:pPr>
      <w:r w:rsidRPr="00DA728B">
        <w:rPr>
          <w:rFonts w:ascii="Times New Roman" w:hAnsi="Times New Roman" w:cs="Times New Roman"/>
          <w:sz w:val="24"/>
          <w:szCs w:val="24"/>
        </w:rPr>
        <w:t>Celem głównym Strategii jest  wzmocnienie i wykorzystanie gospodarczych, społecznych</w:t>
      </w:r>
      <w:r w:rsidR="00A20616">
        <w:rPr>
          <w:rFonts w:ascii="Times New Roman" w:hAnsi="Times New Roman" w:cs="Times New Roman"/>
          <w:sz w:val="24"/>
          <w:szCs w:val="24"/>
        </w:rPr>
        <w:t xml:space="preserve"> </w:t>
      </w:r>
      <w:r w:rsidR="00A5508E">
        <w:rPr>
          <w:rFonts w:ascii="Times New Roman" w:hAnsi="Times New Roman" w:cs="Times New Roman"/>
          <w:sz w:val="24"/>
          <w:szCs w:val="24"/>
        </w:rPr>
        <w:br/>
      </w:r>
      <w:r w:rsidRPr="00DA728B">
        <w:rPr>
          <w:rFonts w:ascii="Times New Roman" w:hAnsi="Times New Roman" w:cs="Times New Roman"/>
          <w:sz w:val="24"/>
          <w:szCs w:val="24"/>
        </w:rPr>
        <w:t>i instytucjonalnych zasobów,  zapewniających szybszy i zrównoważony rozwój kraju oraz poprawę jakości życia ludności.</w:t>
      </w:r>
    </w:p>
    <w:p w:rsidR="00DA1ACA" w:rsidRPr="00CA4A04" w:rsidRDefault="00DA1ACA" w:rsidP="00741866">
      <w:pPr>
        <w:spacing w:after="0" w:line="360" w:lineRule="auto"/>
        <w:outlineLvl w:val="2"/>
        <w:rPr>
          <w:rFonts w:ascii="Times New Roman" w:eastAsia="Times New Roman" w:hAnsi="Times New Roman" w:cs="Times New Roman"/>
          <w:bCs/>
          <w:i/>
          <w:sz w:val="24"/>
          <w:szCs w:val="24"/>
          <w:lang w:eastAsia="pl-PL"/>
        </w:rPr>
      </w:pPr>
      <w:r w:rsidRPr="00CA4A04">
        <w:rPr>
          <w:rFonts w:ascii="Times New Roman" w:eastAsia="Times New Roman" w:hAnsi="Times New Roman" w:cs="Times New Roman"/>
          <w:bCs/>
          <w:i/>
          <w:sz w:val="24"/>
          <w:szCs w:val="24"/>
          <w:lang w:eastAsia="pl-PL"/>
        </w:rPr>
        <w:t>Strategia Polityki Społecznej dla Województwa Wielkopolskiego do 2020 roku</w:t>
      </w:r>
      <w:r w:rsidR="00DA728B" w:rsidRPr="00CA4A04">
        <w:rPr>
          <w:rFonts w:ascii="Times New Roman" w:eastAsia="Times New Roman" w:hAnsi="Times New Roman" w:cs="Times New Roman"/>
          <w:bCs/>
          <w:i/>
          <w:sz w:val="24"/>
          <w:szCs w:val="24"/>
          <w:lang w:eastAsia="pl-PL"/>
        </w:rPr>
        <w:t>.</w:t>
      </w:r>
    </w:p>
    <w:p w:rsidR="00DA1ACA" w:rsidRDefault="00DA1ACA" w:rsidP="00EF2BF8">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Stanowi jeden z najważniejszych dokumentów wyznaczających główne kierunki rozwoju</w:t>
      </w:r>
      <w:r w:rsidR="00A20616">
        <w:rPr>
          <w:rFonts w:ascii="Times New Roman" w:eastAsia="Times New Roman" w:hAnsi="Times New Roman" w:cs="Times New Roman"/>
          <w:sz w:val="24"/>
          <w:szCs w:val="24"/>
          <w:lang w:eastAsia="pl-PL"/>
        </w:rPr>
        <w:t xml:space="preserve"> </w:t>
      </w:r>
      <w:r w:rsidR="00A5508E">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i wdrażania polityki społecznej w regionie. Jest integralną częścią Strategii Rozw</w:t>
      </w:r>
      <w:r w:rsidR="00155799">
        <w:rPr>
          <w:rFonts w:ascii="Times New Roman" w:eastAsia="Times New Roman" w:hAnsi="Times New Roman" w:cs="Times New Roman"/>
          <w:sz w:val="24"/>
          <w:szCs w:val="24"/>
          <w:lang w:eastAsia="pl-PL"/>
        </w:rPr>
        <w:t>oju Województwa Wielkopolskiego, której misją jest</w:t>
      </w:r>
      <w:r w:rsidR="00155799">
        <w:rPr>
          <w:rFonts w:ascii="Times New Roman" w:hAnsi="Times New Roman" w:cs="Times New Roman"/>
          <w:color w:val="FF0000"/>
          <w:sz w:val="24"/>
          <w:szCs w:val="24"/>
        </w:rPr>
        <w:t xml:space="preserve"> </w:t>
      </w:r>
      <w:r w:rsidR="00D55094" w:rsidRPr="00D55094">
        <w:rPr>
          <w:rFonts w:ascii="Times New Roman" w:hAnsi="Times New Roman" w:cs="Times New Roman"/>
          <w:sz w:val="24"/>
          <w:szCs w:val="24"/>
        </w:rPr>
        <w:t>(</w:t>
      </w:r>
      <w:r w:rsidR="00155799" w:rsidRPr="00155799">
        <w:rPr>
          <w:rFonts w:ascii="Times New Roman" w:hAnsi="Times New Roman" w:cs="Times New Roman"/>
          <w:sz w:val="24"/>
          <w:szCs w:val="24"/>
        </w:rPr>
        <w:t>„Skupienie wszystkich podmiotów publicznych działających na rzecz wzrostu konkurencyjności regionu i poprawy warunków życia mieszkańców. Uzyskanie efektu synergii poprzez stworzenie spójnej koncepcji wykorzystania środków publicznych”</w:t>
      </w:r>
      <w:r w:rsidR="00D55094">
        <w:rPr>
          <w:rFonts w:ascii="Times New Roman" w:hAnsi="Times New Roman" w:cs="Times New Roman"/>
          <w:sz w:val="24"/>
          <w:szCs w:val="24"/>
        </w:rPr>
        <w:t xml:space="preserve">), a celem </w:t>
      </w:r>
      <w:r w:rsidR="00D55094" w:rsidRPr="00D55094">
        <w:rPr>
          <w:rFonts w:ascii="Times New Roman" w:hAnsi="Times New Roman" w:cs="Times New Roman"/>
          <w:sz w:val="24"/>
          <w:szCs w:val="24"/>
        </w:rPr>
        <w:t xml:space="preserve">generalnym </w:t>
      </w:r>
      <w:r w:rsidR="00155799" w:rsidRPr="00D55094">
        <w:rPr>
          <w:rFonts w:ascii="Times New Roman" w:eastAsia="Times New Roman" w:hAnsi="Times New Roman" w:cs="Times New Roman"/>
          <w:sz w:val="24"/>
          <w:szCs w:val="24"/>
          <w:lang w:eastAsia="pl-PL"/>
        </w:rPr>
        <w:t xml:space="preserve"> </w:t>
      </w:r>
      <w:r w:rsidR="00D55094" w:rsidRPr="00D55094">
        <w:rPr>
          <w:rFonts w:ascii="Times New Roman" w:hAnsi="Times New Roman" w:cs="Times New Roman"/>
          <w:sz w:val="24"/>
          <w:szCs w:val="24"/>
        </w:rPr>
        <w:t>(„Poprawa jakości przestrzeni województwa, systemu edukacji, rynku pracy, gospodarki oraz sfery społecznej skutkująca wzrostem poziomu życia mieszkańców”)</w:t>
      </w:r>
      <w:r w:rsidR="008E3C02">
        <w:rPr>
          <w:rFonts w:ascii="Times New Roman" w:hAnsi="Times New Roman" w:cs="Times New Roman"/>
          <w:sz w:val="24"/>
          <w:szCs w:val="24"/>
        </w:rPr>
        <w:t>.</w:t>
      </w:r>
      <w:r w:rsidRPr="00D5509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Przedstawia działania, które należałoby podjąć, </w:t>
      </w:r>
      <w:r w:rsidR="00A5508E">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by skutecznie zmierzać do podnoszenia poziomu życia mieszkańców</w:t>
      </w:r>
      <w:r w:rsidR="008E3C02">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Wielkopolski oraz zaspokajać ich różnorodne potrzeby.</w:t>
      </w:r>
    </w:p>
    <w:p w:rsidR="00DA1ACA" w:rsidRPr="00CA4A04" w:rsidRDefault="00DA1ACA" w:rsidP="00741866">
      <w:pPr>
        <w:spacing w:after="0" w:line="360" w:lineRule="auto"/>
        <w:jc w:val="both"/>
        <w:rPr>
          <w:rFonts w:ascii="Times New Roman" w:hAnsi="Times New Roman" w:cs="Times New Roman"/>
          <w:bCs/>
          <w:i/>
          <w:sz w:val="24"/>
          <w:szCs w:val="24"/>
        </w:rPr>
      </w:pPr>
      <w:r w:rsidRPr="00CA4A04">
        <w:rPr>
          <w:rFonts w:ascii="Times New Roman" w:hAnsi="Times New Roman" w:cs="Times New Roman"/>
          <w:bCs/>
          <w:i/>
          <w:sz w:val="24"/>
          <w:szCs w:val="24"/>
        </w:rPr>
        <w:t xml:space="preserve">Strategia Rozwoju Konina na lata 2007 – 2015 . </w:t>
      </w:r>
    </w:p>
    <w:p w:rsidR="008E3C02" w:rsidRPr="00AC2D26" w:rsidRDefault="008E3C02" w:rsidP="00DA728B">
      <w:pPr>
        <w:spacing w:after="0" w:line="360" w:lineRule="auto"/>
        <w:jc w:val="both"/>
        <w:rPr>
          <w:rFonts w:ascii="Times New Roman" w:hAnsi="Times New Roman" w:cs="Times New Roman"/>
          <w:sz w:val="24"/>
          <w:szCs w:val="24"/>
        </w:rPr>
      </w:pPr>
      <w:r w:rsidRPr="00AC2D26">
        <w:rPr>
          <w:rFonts w:ascii="Times New Roman" w:hAnsi="Times New Roman" w:cs="Times New Roman"/>
          <w:sz w:val="24"/>
          <w:szCs w:val="24"/>
        </w:rPr>
        <w:t>Strategia rozwoju Konina na lata 2007-2015 wyznacza kierunki rozwoju nowoczesnej</w:t>
      </w:r>
      <w:r w:rsidR="00A92EB3">
        <w:rPr>
          <w:rFonts w:ascii="Times New Roman" w:hAnsi="Times New Roman" w:cs="Times New Roman"/>
          <w:sz w:val="24"/>
          <w:szCs w:val="24"/>
        </w:rPr>
        <w:t xml:space="preserve"> </w:t>
      </w:r>
      <w:r w:rsidR="00380A0A">
        <w:rPr>
          <w:rFonts w:ascii="Times New Roman" w:hAnsi="Times New Roman" w:cs="Times New Roman"/>
          <w:sz w:val="24"/>
          <w:szCs w:val="24"/>
        </w:rPr>
        <w:br/>
      </w:r>
      <w:r w:rsidRPr="00AC2D26">
        <w:rPr>
          <w:rFonts w:ascii="Times New Roman" w:hAnsi="Times New Roman" w:cs="Times New Roman"/>
          <w:sz w:val="24"/>
          <w:szCs w:val="24"/>
        </w:rPr>
        <w:t>i zrównoważonej gospodarki miasta. W dokumencie określony został cel nadrzędny „Stymulowanie rozwoju gospodarczego miasta przy głównych szlakach komunikacyjnych,</w:t>
      </w:r>
      <w:r w:rsidR="00A92EB3">
        <w:rPr>
          <w:rFonts w:ascii="Times New Roman" w:hAnsi="Times New Roman" w:cs="Times New Roman"/>
          <w:sz w:val="24"/>
          <w:szCs w:val="24"/>
        </w:rPr>
        <w:t xml:space="preserve"> </w:t>
      </w:r>
      <w:r w:rsidR="00380A0A">
        <w:rPr>
          <w:rFonts w:ascii="Times New Roman" w:hAnsi="Times New Roman" w:cs="Times New Roman"/>
          <w:sz w:val="24"/>
          <w:szCs w:val="24"/>
        </w:rPr>
        <w:br/>
      </w:r>
      <w:r w:rsidRPr="00AC2D26">
        <w:rPr>
          <w:rFonts w:ascii="Times New Roman" w:hAnsi="Times New Roman" w:cs="Times New Roman"/>
          <w:sz w:val="24"/>
          <w:szCs w:val="24"/>
        </w:rPr>
        <w:t>w szczególności wzdłuż nowego przebiegu drogi krajowej nr 25” oraz cztery główne cele strategiczne:</w:t>
      </w:r>
    </w:p>
    <w:p w:rsidR="008E3C02" w:rsidRPr="00AC2D26" w:rsidRDefault="008E3C02" w:rsidP="004D0976">
      <w:pPr>
        <w:pStyle w:val="Akapitzlist"/>
        <w:numPr>
          <w:ilvl w:val="0"/>
          <w:numId w:val="44"/>
        </w:numPr>
        <w:spacing w:after="0" w:line="360" w:lineRule="auto"/>
        <w:jc w:val="both"/>
        <w:rPr>
          <w:rFonts w:ascii="Times New Roman" w:hAnsi="Times New Roman" w:cs="Times New Roman"/>
          <w:sz w:val="24"/>
          <w:szCs w:val="24"/>
        </w:rPr>
      </w:pPr>
      <w:r w:rsidRPr="00AC2D26">
        <w:rPr>
          <w:rFonts w:ascii="Times New Roman" w:hAnsi="Times New Roman" w:cs="Times New Roman"/>
          <w:sz w:val="24"/>
          <w:szCs w:val="24"/>
        </w:rPr>
        <w:t>Stymulowanie rozwoju nowoczesnej i zrównoważonej gospodarki miasta.</w:t>
      </w:r>
    </w:p>
    <w:p w:rsidR="008E3C02" w:rsidRPr="00AC2D26" w:rsidRDefault="008E3C02" w:rsidP="004D0976">
      <w:pPr>
        <w:pStyle w:val="Akapitzlist"/>
        <w:numPr>
          <w:ilvl w:val="0"/>
          <w:numId w:val="44"/>
        </w:numPr>
        <w:spacing w:after="0" w:line="360" w:lineRule="auto"/>
        <w:jc w:val="both"/>
        <w:rPr>
          <w:rFonts w:ascii="Times New Roman" w:hAnsi="Times New Roman" w:cs="Times New Roman"/>
          <w:sz w:val="24"/>
          <w:szCs w:val="24"/>
        </w:rPr>
      </w:pPr>
      <w:r w:rsidRPr="00AC2D26">
        <w:rPr>
          <w:rFonts w:ascii="Times New Roman" w:hAnsi="Times New Roman" w:cs="Times New Roman"/>
          <w:sz w:val="24"/>
          <w:szCs w:val="24"/>
        </w:rPr>
        <w:t>Poprawa warunków życia mieszkańców miasta.</w:t>
      </w:r>
    </w:p>
    <w:p w:rsidR="008E3C02" w:rsidRPr="00AC2D26" w:rsidRDefault="008E3C02" w:rsidP="004D0976">
      <w:pPr>
        <w:pStyle w:val="Akapitzlist"/>
        <w:numPr>
          <w:ilvl w:val="0"/>
          <w:numId w:val="44"/>
        </w:numPr>
        <w:spacing w:after="0" w:line="360" w:lineRule="auto"/>
        <w:jc w:val="both"/>
        <w:rPr>
          <w:rFonts w:ascii="Times New Roman" w:hAnsi="Times New Roman" w:cs="Times New Roman"/>
          <w:sz w:val="24"/>
          <w:szCs w:val="24"/>
        </w:rPr>
      </w:pPr>
      <w:r w:rsidRPr="00AC2D26">
        <w:rPr>
          <w:rFonts w:ascii="Times New Roman" w:hAnsi="Times New Roman" w:cs="Times New Roman"/>
          <w:sz w:val="24"/>
          <w:szCs w:val="24"/>
        </w:rPr>
        <w:t>Zapobieganie zjawiskom patologicznym i ubożeniu społeczeństwa miasta.</w:t>
      </w:r>
    </w:p>
    <w:p w:rsidR="008E3C02" w:rsidRPr="00AC2D26" w:rsidRDefault="008E3C02" w:rsidP="004D0976">
      <w:pPr>
        <w:pStyle w:val="Akapitzlist"/>
        <w:numPr>
          <w:ilvl w:val="0"/>
          <w:numId w:val="44"/>
        </w:numPr>
        <w:spacing w:after="0" w:line="360" w:lineRule="auto"/>
        <w:jc w:val="both"/>
        <w:rPr>
          <w:rFonts w:ascii="Times New Roman" w:hAnsi="Times New Roman" w:cs="Times New Roman"/>
          <w:sz w:val="24"/>
          <w:szCs w:val="24"/>
        </w:rPr>
      </w:pPr>
      <w:r w:rsidRPr="00AC2D26">
        <w:rPr>
          <w:rFonts w:ascii="Times New Roman" w:hAnsi="Times New Roman" w:cs="Times New Roman"/>
          <w:sz w:val="24"/>
          <w:szCs w:val="24"/>
        </w:rPr>
        <w:t>Poprawa stanu środowiska naturalnego i ładu przestrzennego miasta oraz racjonalne gospodarowanie zasobami przyrodniczymi.</w:t>
      </w:r>
    </w:p>
    <w:p w:rsidR="004C403E" w:rsidRDefault="00802DAB" w:rsidP="00EF2BF8">
      <w:pPr>
        <w:spacing w:line="360" w:lineRule="auto"/>
        <w:jc w:val="both"/>
        <w:rPr>
          <w:rFonts w:ascii="Times New Roman" w:hAnsi="Times New Roman" w:cs="Times New Roman"/>
          <w:sz w:val="24"/>
          <w:szCs w:val="24"/>
        </w:rPr>
      </w:pPr>
      <w:r w:rsidRPr="00AC2D26">
        <w:rPr>
          <w:rFonts w:ascii="Times New Roman" w:hAnsi="Times New Roman" w:cs="Times New Roman"/>
          <w:sz w:val="24"/>
          <w:szCs w:val="24"/>
        </w:rPr>
        <w:t>Prace związane ze Strategią Rozwoju Konina na kolejne lata są realizowane z udziałem pracowników MOPR, co zapewni dalszą spójność celów strategicznych.</w:t>
      </w:r>
    </w:p>
    <w:p w:rsidR="00260EFE" w:rsidRDefault="00260EFE" w:rsidP="00741866">
      <w:pPr>
        <w:spacing w:after="0" w:line="360" w:lineRule="auto"/>
        <w:jc w:val="both"/>
        <w:rPr>
          <w:rFonts w:ascii="Times New Roman" w:hAnsi="Times New Roman" w:cs="Times New Roman"/>
          <w:bCs/>
          <w:i/>
          <w:sz w:val="24"/>
          <w:szCs w:val="24"/>
        </w:rPr>
      </w:pPr>
    </w:p>
    <w:p w:rsidR="00260EFE" w:rsidRDefault="00260EFE" w:rsidP="00741866">
      <w:pPr>
        <w:spacing w:after="0" w:line="360" w:lineRule="auto"/>
        <w:jc w:val="both"/>
        <w:rPr>
          <w:rFonts w:ascii="Times New Roman" w:hAnsi="Times New Roman" w:cs="Times New Roman"/>
          <w:bCs/>
          <w:i/>
          <w:sz w:val="24"/>
          <w:szCs w:val="24"/>
        </w:rPr>
      </w:pPr>
    </w:p>
    <w:p w:rsidR="00DA1ACA" w:rsidRPr="00CA4A04" w:rsidRDefault="00741866" w:rsidP="00741866">
      <w:pPr>
        <w:spacing w:after="0" w:line="360" w:lineRule="auto"/>
        <w:jc w:val="both"/>
        <w:rPr>
          <w:rFonts w:ascii="Times New Roman" w:hAnsi="Times New Roman" w:cs="Times New Roman"/>
          <w:bCs/>
          <w:i/>
          <w:sz w:val="24"/>
          <w:szCs w:val="24"/>
        </w:rPr>
      </w:pPr>
      <w:r w:rsidRPr="00741866">
        <w:rPr>
          <w:rFonts w:ascii="Times New Roman" w:hAnsi="Times New Roman" w:cs="Times New Roman"/>
          <w:bCs/>
          <w:i/>
          <w:sz w:val="24"/>
          <w:szCs w:val="24"/>
        </w:rPr>
        <w:lastRenderedPageBreak/>
        <w:t xml:space="preserve">Wielkopolski Regionalny Program Operacyjny </w:t>
      </w:r>
      <w:r w:rsidR="00D55094" w:rsidRPr="00741866">
        <w:rPr>
          <w:rFonts w:ascii="Times New Roman" w:hAnsi="Times New Roman" w:cs="Times New Roman"/>
          <w:bCs/>
          <w:i/>
          <w:sz w:val="24"/>
          <w:szCs w:val="24"/>
        </w:rPr>
        <w:t>(WRPO)</w:t>
      </w:r>
      <w:r w:rsidR="00DA1ACA" w:rsidRPr="00741866">
        <w:rPr>
          <w:rFonts w:ascii="Times New Roman" w:hAnsi="Times New Roman" w:cs="Times New Roman"/>
          <w:bCs/>
          <w:i/>
          <w:sz w:val="24"/>
          <w:szCs w:val="24"/>
        </w:rPr>
        <w:t xml:space="preserve"> </w:t>
      </w:r>
      <w:r w:rsidR="00A92EB3">
        <w:rPr>
          <w:rFonts w:ascii="Times New Roman" w:hAnsi="Times New Roman" w:cs="Times New Roman"/>
          <w:bCs/>
          <w:i/>
          <w:sz w:val="24"/>
          <w:szCs w:val="24"/>
        </w:rPr>
        <w:t xml:space="preserve">na </w:t>
      </w:r>
      <w:r w:rsidRPr="00741866">
        <w:rPr>
          <w:rFonts w:ascii="Times New Roman" w:hAnsi="Times New Roman" w:cs="Times New Roman"/>
          <w:bCs/>
          <w:i/>
          <w:sz w:val="24"/>
          <w:szCs w:val="24"/>
        </w:rPr>
        <w:t xml:space="preserve">lata </w:t>
      </w:r>
      <w:r w:rsidR="00DA1ACA" w:rsidRPr="00741866">
        <w:rPr>
          <w:rFonts w:ascii="Times New Roman" w:hAnsi="Times New Roman" w:cs="Times New Roman"/>
          <w:bCs/>
          <w:i/>
          <w:sz w:val="24"/>
          <w:szCs w:val="24"/>
        </w:rPr>
        <w:t>2014 – 2020</w:t>
      </w:r>
      <w:r w:rsidR="00DA728B" w:rsidRPr="00741866">
        <w:rPr>
          <w:rFonts w:ascii="Times New Roman" w:hAnsi="Times New Roman" w:cs="Times New Roman"/>
          <w:bCs/>
          <w:i/>
          <w:sz w:val="24"/>
          <w:szCs w:val="24"/>
        </w:rPr>
        <w:t>.</w:t>
      </w:r>
      <w:r w:rsidR="00DA1ACA" w:rsidRPr="00CA4A04">
        <w:rPr>
          <w:rFonts w:ascii="Times New Roman" w:hAnsi="Times New Roman" w:cs="Times New Roman"/>
          <w:bCs/>
          <w:i/>
          <w:sz w:val="24"/>
          <w:szCs w:val="24"/>
        </w:rPr>
        <w:t xml:space="preserve"> (projekt)</w:t>
      </w:r>
    </w:p>
    <w:p w:rsidR="00DA1ACA" w:rsidRPr="00DA728B" w:rsidRDefault="00DA1ACA" w:rsidP="00DA728B">
      <w:pPr>
        <w:autoSpaceDE w:val="0"/>
        <w:autoSpaceDN w:val="0"/>
        <w:adjustRightInd w:val="0"/>
        <w:spacing w:after="0" w:line="360" w:lineRule="auto"/>
        <w:jc w:val="both"/>
        <w:rPr>
          <w:rFonts w:ascii="Times New Roman" w:hAnsi="Times New Roman" w:cs="Times New Roman"/>
          <w:sz w:val="24"/>
        </w:rPr>
      </w:pPr>
      <w:r w:rsidRPr="004C403E">
        <w:rPr>
          <w:rFonts w:ascii="Times New Roman" w:hAnsi="Times New Roman" w:cs="Times New Roman"/>
          <w:sz w:val="24"/>
        </w:rPr>
        <w:t>Oprócz głównego celu WRPO 2014+ jakim jest  „Poprawa konkurencyjności i spójności</w:t>
      </w:r>
      <w:r w:rsidRPr="00DA728B">
        <w:rPr>
          <w:rFonts w:ascii="Times New Roman" w:hAnsi="Times New Roman" w:cs="Times New Roman"/>
          <w:sz w:val="24"/>
        </w:rPr>
        <w:t xml:space="preserve"> województwa” uwzględniono w Programie priorytety dotyczące poprawy infrastruktury, rozwoju technologicznego i innowacji, przedsiębiorczości, społeczeństwa informacyjnego oraz środowiska. Do priorytetów należą również działania zmierzające do wzrostu zatrudnienia i aktywizacji osób bezrobotnych i zagrożonych utratą pracy, poprawy edukacji,</w:t>
      </w:r>
      <w:r w:rsidR="009B375D">
        <w:rPr>
          <w:rFonts w:ascii="Times New Roman" w:hAnsi="Times New Roman" w:cs="Times New Roman"/>
          <w:sz w:val="24"/>
        </w:rPr>
        <w:t xml:space="preserve"> </w:t>
      </w:r>
      <w:r w:rsidR="00380A0A">
        <w:rPr>
          <w:rFonts w:ascii="Times New Roman" w:hAnsi="Times New Roman" w:cs="Times New Roman"/>
          <w:sz w:val="24"/>
        </w:rPr>
        <w:br/>
      </w:r>
      <w:r w:rsidRPr="00DA728B">
        <w:rPr>
          <w:rFonts w:ascii="Times New Roman" w:hAnsi="Times New Roman" w:cs="Times New Roman"/>
          <w:sz w:val="24"/>
        </w:rPr>
        <w:t>z uwzględnieniem edukacji ustawicznej. Ważne są działania zmierzające do  rozwiązania problemów związanych z integracją i włączeniem społecznym oraz z wyrównywaniem dysproporcji rozwojowych występujących wewnątrz Wielkopolski.</w:t>
      </w:r>
    </w:p>
    <w:p w:rsidR="00DA1ACA" w:rsidRPr="00DA728B" w:rsidRDefault="00D55094" w:rsidP="00EF2BF8">
      <w:pPr>
        <w:autoSpaceDE w:val="0"/>
        <w:autoSpaceDN w:val="0"/>
        <w:adjustRightInd w:val="0"/>
        <w:spacing w:line="360" w:lineRule="auto"/>
        <w:jc w:val="both"/>
        <w:rPr>
          <w:rFonts w:ascii="Times New Roman" w:hAnsi="Times New Roman" w:cs="Times New Roman"/>
          <w:color w:val="000000"/>
          <w:sz w:val="24"/>
          <w:szCs w:val="24"/>
        </w:rPr>
      </w:pPr>
      <w:r w:rsidRPr="00DA728B">
        <w:rPr>
          <w:rFonts w:ascii="Times New Roman" w:hAnsi="Times New Roman" w:cs="Times New Roman"/>
          <w:sz w:val="24"/>
        </w:rPr>
        <w:t>Wymieniony Program w kwietniu 2014 r</w:t>
      </w:r>
      <w:r w:rsidR="00DA1ACA" w:rsidRPr="00DA728B">
        <w:rPr>
          <w:rFonts w:ascii="Times New Roman" w:hAnsi="Times New Roman" w:cs="Times New Roman"/>
          <w:sz w:val="24"/>
        </w:rPr>
        <w:t>. został przedłożony do akceptacji</w:t>
      </w:r>
      <w:r w:rsidRPr="00DA728B">
        <w:rPr>
          <w:rFonts w:ascii="Times New Roman" w:hAnsi="Times New Roman" w:cs="Times New Roman"/>
          <w:sz w:val="24"/>
        </w:rPr>
        <w:t xml:space="preserve"> </w:t>
      </w:r>
      <w:r w:rsidR="00760884" w:rsidRPr="00DA728B">
        <w:rPr>
          <w:rFonts w:ascii="Times New Roman" w:hAnsi="Times New Roman" w:cs="Times New Roman"/>
          <w:sz w:val="24"/>
        </w:rPr>
        <w:t xml:space="preserve">Komisji Europejskiej z założeniem, że zostanie zaakceptowany do końca 2014 r. </w:t>
      </w:r>
    </w:p>
    <w:p w:rsidR="00DA1ACA" w:rsidRPr="00A013B7" w:rsidRDefault="00A013B7" w:rsidP="00A013B7">
      <w:pPr>
        <w:spacing w:after="0" w:line="360" w:lineRule="auto"/>
        <w:jc w:val="both"/>
        <w:rPr>
          <w:rFonts w:ascii="Times New Roman" w:hAnsi="Times New Roman" w:cs="Times New Roman"/>
          <w:bCs/>
          <w:i/>
          <w:sz w:val="24"/>
          <w:szCs w:val="24"/>
        </w:rPr>
      </w:pPr>
      <w:r w:rsidRPr="00A013B7">
        <w:rPr>
          <w:rFonts w:ascii="Times New Roman" w:hAnsi="Times New Roman" w:cs="Times New Roman"/>
          <w:bCs/>
          <w:i/>
          <w:sz w:val="24"/>
          <w:szCs w:val="24"/>
        </w:rPr>
        <w:t xml:space="preserve">Krajowy program przeciwdziałania ubóstwu i wykluczeniu społecznemu </w:t>
      </w:r>
      <w:r w:rsidR="00DA1ACA" w:rsidRPr="00A013B7">
        <w:rPr>
          <w:rFonts w:ascii="Times New Roman" w:hAnsi="Times New Roman" w:cs="Times New Roman"/>
          <w:bCs/>
          <w:i/>
          <w:sz w:val="24"/>
          <w:szCs w:val="24"/>
        </w:rPr>
        <w:t xml:space="preserve">2020. Nowy wymiar aktywnej integracji. </w:t>
      </w:r>
    </w:p>
    <w:p w:rsidR="00DA1ACA" w:rsidRPr="00DA728B" w:rsidRDefault="00DA1ACA" w:rsidP="00DA728B">
      <w:pPr>
        <w:spacing w:after="0" w:line="360" w:lineRule="auto"/>
        <w:jc w:val="both"/>
        <w:rPr>
          <w:rFonts w:ascii="Times New Roman" w:hAnsi="Times New Roman" w:cs="Times New Roman"/>
          <w:bCs/>
          <w:sz w:val="24"/>
          <w:szCs w:val="24"/>
        </w:rPr>
      </w:pPr>
      <w:r w:rsidRPr="00DA728B">
        <w:rPr>
          <w:rFonts w:ascii="Times New Roman" w:hAnsi="Times New Roman" w:cs="Times New Roman"/>
          <w:bCs/>
          <w:sz w:val="24"/>
          <w:szCs w:val="24"/>
        </w:rPr>
        <w:t xml:space="preserve">Stanowi kontynuację polityki społecznej państwa wobec problematyki ograniczenia ubóstwa </w:t>
      </w:r>
      <w:r w:rsidR="00380A0A">
        <w:rPr>
          <w:rFonts w:ascii="Times New Roman" w:hAnsi="Times New Roman" w:cs="Times New Roman"/>
          <w:bCs/>
          <w:sz w:val="24"/>
          <w:szCs w:val="24"/>
        </w:rPr>
        <w:br/>
      </w:r>
      <w:r w:rsidRPr="00DA728B">
        <w:rPr>
          <w:rFonts w:ascii="Times New Roman" w:hAnsi="Times New Roman" w:cs="Times New Roman"/>
          <w:bCs/>
          <w:sz w:val="24"/>
          <w:szCs w:val="24"/>
        </w:rPr>
        <w:t>i aktywnej integracji osób wykluczonych, w której to istotną rolę odgrywają centra</w:t>
      </w:r>
      <w:r w:rsidR="009B375D">
        <w:rPr>
          <w:rFonts w:ascii="Times New Roman" w:hAnsi="Times New Roman" w:cs="Times New Roman"/>
          <w:bCs/>
          <w:sz w:val="24"/>
          <w:szCs w:val="24"/>
        </w:rPr>
        <w:t xml:space="preserve"> </w:t>
      </w:r>
      <w:r w:rsidRPr="00DA728B">
        <w:rPr>
          <w:rFonts w:ascii="Times New Roman" w:hAnsi="Times New Roman" w:cs="Times New Roman"/>
          <w:bCs/>
          <w:sz w:val="24"/>
          <w:szCs w:val="24"/>
        </w:rPr>
        <w:t>i kluby integracji społecznej.</w:t>
      </w:r>
    </w:p>
    <w:p w:rsidR="00DA1ACA" w:rsidRPr="00DA728B" w:rsidRDefault="00DA1ACA" w:rsidP="00EF2BF8">
      <w:pPr>
        <w:spacing w:line="360" w:lineRule="auto"/>
        <w:jc w:val="both"/>
        <w:rPr>
          <w:rFonts w:ascii="Times New Roman" w:hAnsi="Times New Roman" w:cs="Times New Roman"/>
          <w:bCs/>
          <w:sz w:val="24"/>
          <w:szCs w:val="24"/>
        </w:rPr>
      </w:pPr>
      <w:r w:rsidRPr="00DA728B">
        <w:rPr>
          <w:rFonts w:ascii="Times New Roman" w:hAnsi="Times New Roman" w:cs="Times New Roman"/>
          <w:bCs/>
          <w:sz w:val="24"/>
          <w:szCs w:val="24"/>
        </w:rPr>
        <w:t>Celem głównym Programu jest ograniczenie ubóstwa i wykluczenia społecznego poprzez działania zmierzające do zwiększenia zatrudnienia oraz do wzrostu spójności społecznej</w:t>
      </w:r>
    </w:p>
    <w:p w:rsidR="00DA1ACA" w:rsidRPr="00CA4A04" w:rsidRDefault="00DA1ACA" w:rsidP="00200E07">
      <w:pPr>
        <w:spacing w:after="0" w:line="360" w:lineRule="auto"/>
        <w:jc w:val="both"/>
        <w:rPr>
          <w:rFonts w:ascii="Times New Roman" w:eastAsia="Times New Roman" w:hAnsi="Times New Roman" w:cs="Times New Roman"/>
          <w:i/>
          <w:sz w:val="24"/>
          <w:szCs w:val="24"/>
          <w:lang w:eastAsia="pl-PL"/>
        </w:rPr>
      </w:pPr>
      <w:r w:rsidRPr="00CA4A04">
        <w:rPr>
          <w:rFonts w:ascii="Times New Roman" w:eastAsia="Times New Roman" w:hAnsi="Times New Roman" w:cs="Times New Roman"/>
          <w:i/>
          <w:sz w:val="24"/>
          <w:szCs w:val="24"/>
          <w:lang w:eastAsia="pl-PL"/>
        </w:rPr>
        <w:t>Rządowy Program na rzecz Aktywności Społecznej Osób Starszych na lata 2014 –2020</w:t>
      </w:r>
      <w:r w:rsidR="00DA728B" w:rsidRPr="00CA4A04">
        <w:rPr>
          <w:rFonts w:ascii="Times New Roman" w:eastAsia="Times New Roman" w:hAnsi="Times New Roman" w:cs="Times New Roman"/>
          <w:i/>
          <w:sz w:val="24"/>
          <w:szCs w:val="24"/>
          <w:lang w:eastAsia="pl-PL"/>
        </w:rPr>
        <w:t>.</w:t>
      </w:r>
    </w:p>
    <w:p w:rsidR="00DA1ACA" w:rsidRPr="00DA728B" w:rsidRDefault="00DA1ACA" w:rsidP="005E2568">
      <w:pPr>
        <w:spacing w:after="0" w:line="360" w:lineRule="auto"/>
        <w:jc w:val="both"/>
        <w:rPr>
          <w:rFonts w:ascii="Times New Roman" w:eastAsia="Times New Roman" w:hAnsi="Times New Roman" w:cs="Times New Roman"/>
          <w:sz w:val="24"/>
          <w:szCs w:val="24"/>
          <w:lang w:eastAsia="pl-PL"/>
        </w:rPr>
      </w:pPr>
      <w:r w:rsidRPr="00DA728B">
        <w:rPr>
          <w:rFonts w:ascii="Times New Roman" w:eastAsia="Times New Roman" w:hAnsi="Times New Roman" w:cs="Times New Roman"/>
          <w:sz w:val="24"/>
          <w:szCs w:val="24"/>
          <w:lang w:eastAsia="pl-PL"/>
        </w:rPr>
        <w:t xml:space="preserve">Celem głównym Rządowego Programu na rzecz Aktywności Społecznej Osób Starszych jest </w:t>
      </w:r>
      <w:r w:rsidR="007E19A5" w:rsidRPr="00DA728B">
        <w:rPr>
          <w:rFonts w:ascii="Times New Roman" w:eastAsia="Times New Roman" w:hAnsi="Times New Roman" w:cs="Times New Roman"/>
          <w:sz w:val="24"/>
          <w:szCs w:val="24"/>
          <w:lang w:eastAsia="pl-PL"/>
        </w:rPr>
        <w:t>p</w:t>
      </w:r>
      <w:r w:rsidRPr="00DA728B">
        <w:rPr>
          <w:rFonts w:ascii="Times New Roman" w:eastAsia="Times New Roman" w:hAnsi="Times New Roman" w:cs="Times New Roman"/>
          <w:sz w:val="24"/>
          <w:szCs w:val="24"/>
          <w:lang w:eastAsia="pl-PL"/>
        </w:rPr>
        <w:t xml:space="preserve">oprawa jakości i poziomu życia osób starszych dla godnego starzenia się poprzez aktywność społeczną. </w:t>
      </w:r>
      <w:r w:rsidRPr="00DA728B">
        <w:rPr>
          <w:rFonts w:ascii="Times New Roman" w:eastAsia="Times New Roman" w:hAnsi="Times New Roman" w:cs="Times New Roman"/>
          <w:sz w:val="24"/>
          <w:lang w:eastAsia="pl-PL"/>
        </w:rPr>
        <w:t>Dokument ten  wyznaczył cztery priorytetowe kierunki w działalności na rzecz seniorów: aktywność społeczna promująca integrację wewnątrz i międzypokoleniową, edukacja osób starszych, partycypacja społeczna oraz usługi społeczne.</w:t>
      </w:r>
    </w:p>
    <w:p w:rsidR="00DA1ACA" w:rsidRDefault="00BC1213" w:rsidP="00200E07">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Rządowy program  wspiera</w:t>
      </w:r>
      <w:r w:rsidR="00DA1ACA">
        <w:rPr>
          <w:rFonts w:ascii="Times New Roman" w:eastAsia="Times New Roman" w:hAnsi="Times New Roman" w:cs="Times New Roman"/>
          <w:sz w:val="24"/>
          <w:szCs w:val="24"/>
          <w:lang w:eastAsia="pl-PL"/>
        </w:rPr>
        <w:t xml:space="preserve"> inicjatywy, służące zwiększeniu i poprawie jakości oferty edukacyjnej dla osób starszych, rozwijaniu wolontariatu seniorów, promowaniu udziału seniorów w procesach decyzyjnych i w życiu społecznym</w:t>
      </w:r>
    </w:p>
    <w:p w:rsidR="005E2568" w:rsidRDefault="00DA1ACA" w:rsidP="00DA728B">
      <w:pPr>
        <w:autoSpaceDE w:val="0"/>
        <w:autoSpaceDN w:val="0"/>
        <w:adjustRightInd w:val="0"/>
        <w:spacing w:after="0" w:line="360" w:lineRule="auto"/>
        <w:jc w:val="both"/>
        <w:rPr>
          <w:rFonts w:ascii="Times-Bold" w:hAnsi="Times-Bold" w:cs="Times-Bold"/>
          <w:bCs/>
          <w:sz w:val="24"/>
          <w:szCs w:val="24"/>
        </w:rPr>
      </w:pPr>
      <w:r w:rsidRPr="005E2568">
        <w:rPr>
          <w:rFonts w:ascii="Times New Roman" w:eastAsia="Times New Roman" w:hAnsi="Times New Roman" w:cs="Times New Roman"/>
          <w:i/>
          <w:sz w:val="24"/>
          <w:szCs w:val="24"/>
          <w:lang w:eastAsia="pl-PL"/>
        </w:rPr>
        <w:t>Europa 2020 – Strategia na rzecz inteligentnego i zrównoważonego rozwoju sprzyjającego włączeniu społecznemu.</w:t>
      </w:r>
      <w:r>
        <w:rPr>
          <w:rFonts w:ascii="Times-Bold" w:hAnsi="Times-Bold" w:cs="Times-Bold"/>
          <w:bCs/>
          <w:sz w:val="24"/>
          <w:szCs w:val="24"/>
        </w:rPr>
        <w:t xml:space="preserve"> </w:t>
      </w:r>
    </w:p>
    <w:p w:rsidR="00DA1ACA" w:rsidRDefault="00DA1ACA" w:rsidP="00200E07">
      <w:pPr>
        <w:autoSpaceDE w:val="0"/>
        <w:autoSpaceDN w:val="0"/>
        <w:adjustRightInd w:val="0"/>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Europa 2020 to unijna strategia wzrostu na okres od 2010</w:t>
      </w:r>
      <w:r w:rsidR="00BC1213">
        <w:rPr>
          <w:rFonts w:ascii="Times New Roman" w:eastAsia="Times New Roman" w:hAnsi="Times New Roman" w:cs="Times New Roman"/>
          <w:sz w:val="24"/>
          <w:szCs w:val="24"/>
          <w:lang w:eastAsia="pl-PL"/>
        </w:rPr>
        <w:t xml:space="preserve"> r. </w:t>
      </w:r>
      <w:r>
        <w:rPr>
          <w:rFonts w:ascii="Times New Roman" w:eastAsia="Times New Roman" w:hAnsi="Times New Roman" w:cs="Times New Roman"/>
          <w:sz w:val="24"/>
          <w:szCs w:val="24"/>
          <w:lang w:eastAsia="pl-PL"/>
        </w:rPr>
        <w:t xml:space="preserve">do 2020 r. Obejmuje ona o wiele więcej niż samo wyjście z kryzysu, z którym nadal boryka się wiele europejskich krajów. Strategia ta ma pomóc nam skorygować niedociągnięcia europejskiego modelu wzrostu gospodarczego i stworzyć warunki, dzięki którym będzie on bardziej inteligentny, </w:t>
      </w:r>
      <w:r>
        <w:rPr>
          <w:rFonts w:ascii="Times New Roman" w:eastAsia="Times New Roman" w:hAnsi="Times New Roman" w:cs="Times New Roman"/>
          <w:sz w:val="24"/>
          <w:szCs w:val="24"/>
          <w:lang w:eastAsia="pl-PL"/>
        </w:rPr>
        <w:lastRenderedPageBreak/>
        <w:t>zrównoważony sprzyjający włączeniu społecznemu.</w:t>
      </w:r>
      <w:r w:rsidR="009B375D">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Aby nadać temu zadaniu konkretne ramy, UE wyznaczyła sobie pięć nadrzędnych </w:t>
      </w:r>
      <w:hyperlink r:id="rId20" w:tooltip="celów" w:history="1">
        <w:r w:rsidRPr="00750734">
          <w:rPr>
            <w:rStyle w:val="Hipercze"/>
            <w:rFonts w:ascii="Times New Roman" w:eastAsia="Times New Roman" w:hAnsi="Times New Roman" w:cs="Times New Roman"/>
            <w:color w:val="auto"/>
            <w:sz w:val="24"/>
            <w:szCs w:val="24"/>
            <w:u w:val="none"/>
            <w:lang w:eastAsia="pl-PL"/>
          </w:rPr>
          <w:t>celów</w:t>
        </w:r>
      </w:hyperlink>
      <w:r w:rsidRPr="0075073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które ma zamiar zrealizować do końca bieżącego dziesięciolecia. Cele te dotyczą: zatrudnienia, edukacji i innowacji, włączenia społecznego i ograniczenia ubóstwa oraz kwestii klimatu i energii.</w:t>
      </w:r>
    </w:p>
    <w:p w:rsidR="00DA1ACA" w:rsidRDefault="00DA1ACA" w:rsidP="00200E07">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Głównym celem strategii Europa 2020 jest osiągnięcie przynajmniej 75-procentowego wskaźnika zatrudnienia kobiet i mężczyzn w wieku od 20 do 64 lat do roku 2020. Strategia dąży także do zredukowania liczby osób przedwcześnie kończących naukę do poziomu 10% oraz zwiększenia liczby młodych osób kształcenia zawodowego do poziomu co najmniej 40%. W ramach programu proponowane są działania, które przyczynią się do poprawy funkcjonowania rynku pracy. Ich celem jest zwiększenie elastyczności i bezpieczeństwa pracy, zapewnienie zachęt do inwestowania w szkolenia, zagwarantowanie przyzwoitych warunków pracy oraz ułatwienie tworzenia miejsc pracy.</w:t>
      </w:r>
    </w:p>
    <w:p w:rsidR="00DA1ACA" w:rsidRPr="00200E07" w:rsidRDefault="00DA1ACA" w:rsidP="00200E0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Strategia „Europa 2020” jest najważniejszym, z punktu widzenia regionów, dokumentem strategicznym w Unii Europejskiej.</w:t>
      </w:r>
    </w:p>
    <w:p w:rsidR="00DA1ACA" w:rsidRPr="00634AAA" w:rsidRDefault="00634AAA" w:rsidP="00634AAA">
      <w:pPr>
        <w:autoSpaceDE w:val="0"/>
        <w:autoSpaceDN w:val="0"/>
        <w:adjustRightInd w:val="0"/>
        <w:spacing w:after="0" w:line="360" w:lineRule="auto"/>
        <w:jc w:val="both"/>
        <w:rPr>
          <w:rFonts w:ascii="Times New Roman" w:eastAsia="Times New Roman" w:hAnsi="Times New Roman" w:cs="Times New Roman"/>
          <w:i/>
          <w:sz w:val="24"/>
          <w:szCs w:val="24"/>
          <w:lang w:eastAsia="pl-PL"/>
        </w:rPr>
      </w:pPr>
      <w:r w:rsidRPr="00634AAA">
        <w:rPr>
          <w:rFonts w:ascii="Times New Roman" w:eastAsia="Times New Roman" w:hAnsi="Times New Roman" w:cs="Times New Roman"/>
          <w:i/>
          <w:sz w:val="24"/>
          <w:szCs w:val="24"/>
          <w:lang w:eastAsia="pl-PL"/>
        </w:rPr>
        <w:t xml:space="preserve">Program operacyjny wiedza edukacja rozwój </w:t>
      </w:r>
      <w:r w:rsidR="00DA1ACA" w:rsidRPr="00634AAA">
        <w:rPr>
          <w:rFonts w:ascii="Times New Roman" w:eastAsia="Times New Roman" w:hAnsi="Times New Roman" w:cs="Times New Roman"/>
          <w:i/>
          <w:sz w:val="24"/>
          <w:szCs w:val="24"/>
          <w:lang w:eastAsia="pl-PL"/>
        </w:rPr>
        <w:t>2014 – 2020</w:t>
      </w:r>
      <w:r w:rsidR="00520514" w:rsidRPr="00634AAA">
        <w:rPr>
          <w:rFonts w:ascii="Times New Roman" w:eastAsia="Times New Roman" w:hAnsi="Times New Roman" w:cs="Times New Roman"/>
          <w:i/>
          <w:sz w:val="24"/>
          <w:szCs w:val="24"/>
          <w:lang w:eastAsia="pl-PL"/>
        </w:rPr>
        <w:t>.</w:t>
      </w:r>
      <w:r w:rsidR="00BC1213" w:rsidRPr="00634AAA">
        <w:rPr>
          <w:rFonts w:ascii="Times New Roman" w:eastAsia="Times New Roman" w:hAnsi="Times New Roman" w:cs="Times New Roman"/>
          <w:i/>
          <w:sz w:val="24"/>
          <w:szCs w:val="24"/>
          <w:lang w:eastAsia="pl-PL"/>
        </w:rPr>
        <w:t xml:space="preserve"> (PO WER)</w:t>
      </w:r>
    </w:p>
    <w:p w:rsidR="00DA1ACA" w:rsidRDefault="00DA1ACA" w:rsidP="00DA728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rPr>
        <w:t xml:space="preserve">Program Operacyjny Wiedza, Edukacja, Rozwój powstał w odpowiedzi na potrzeby reform </w:t>
      </w:r>
      <w:r w:rsidR="00380A0A">
        <w:rPr>
          <w:rFonts w:ascii="Times New Roman" w:hAnsi="Times New Roman" w:cs="Times New Roman"/>
          <w:sz w:val="24"/>
        </w:rPr>
        <w:br/>
      </w:r>
      <w:r>
        <w:rPr>
          <w:rFonts w:ascii="Times New Roman" w:hAnsi="Times New Roman" w:cs="Times New Roman"/>
          <w:sz w:val="24"/>
        </w:rPr>
        <w:t xml:space="preserve">w obszarach zatrudnienia, włączenia społecznego, edukacji, szkolnictwa wyższego, zdrowia </w:t>
      </w:r>
      <w:r w:rsidR="00380A0A">
        <w:rPr>
          <w:rFonts w:ascii="Times New Roman" w:hAnsi="Times New Roman" w:cs="Times New Roman"/>
          <w:sz w:val="24"/>
        </w:rPr>
        <w:br/>
      </w:r>
      <w:r>
        <w:rPr>
          <w:rFonts w:ascii="Times New Roman" w:hAnsi="Times New Roman" w:cs="Times New Roman"/>
          <w:sz w:val="24"/>
        </w:rPr>
        <w:t>i dobrego rządzeni</w:t>
      </w:r>
      <w:r w:rsidRPr="00EB2E8C">
        <w:rPr>
          <w:rFonts w:ascii="Times New Roman" w:hAnsi="Times New Roman" w:cs="Times New Roman"/>
          <w:sz w:val="24"/>
        </w:rPr>
        <w:t>a</w:t>
      </w:r>
      <w:r w:rsidR="007C5232" w:rsidRPr="00EB2E8C">
        <w:rPr>
          <w:rFonts w:ascii="Times New Roman" w:hAnsi="Times New Roman" w:cs="Times New Roman"/>
          <w:sz w:val="24"/>
        </w:rPr>
        <w:t>.</w:t>
      </w:r>
      <w:r w:rsidRPr="00EB2E8C">
        <w:rPr>
          <w:rFonts w:ascii="Times New Roman" w:hAnsi="Times New Roman" w:cs="Times New Roman"/>
          <w:sz w:val="24"/>
        </w:rPr>
        <w:t xml:space="preserve"> </w:t>
      </w:r>
      <w:r w:rsidR="007C5232">
        <w:rPr>
          <w:rFonts w:ascii="Times New Roman" w:hAnsi="Times New Roman" w:cs="Times New Roman"/>
          <w:sz w:val="24"/>
        </w:rPr>
        <w:t>Wspiera</w:t>
      </w:r>
      <w:r>
        <w:rPr>
          <w:rFonts w:ascii="Times New Roman" w:hAnsi="Times New Roman" w:cs="Times New Roman"/>
          <w:sz w:val="24"/>
        </w:rPr>
        <w:t xml:space="preserve"> innowacje społeczne i współpracę ponadnarodową </w:t>
      </w:r>
      <w:r w:rsidR="00380A0A">
        <w:rPr>
          <w:rFonts w:ascii="Times New Roman" w:hAnsi="Times New Roman" w:cs="Times New Roman"/>
          <w:sz w:val="24"/>
        </w:rPr>
        <w:br/>
      </w:r>
      <w:r>
        <w:rPr>
          <w:rFonts w:ascii="Times New Roman" w:hAnsi="Times New Roman" w:cs="Times New Roman"/>
          <w:sz w:val="24"/>
        </w:rPr>
        <w:t>w wymie</w:t>
      </w:r>
      <w:r w:rsidR="007C5232">
        <w:rPr>
          <w:rFonts w:ascii="Times New Roman" w:hAnsi="Times New Roman" w:cs="Times New Roman"/>
          <w:sz w:val="24"/>
        </w:rPr>
        <w:t>nionych obszarach oraz wdraża</w:t>
      </w:r>
      <w:r>
        <w:rPr>
          <w:rFonts w:ascii="Times New Roman" w:hAnsi="Times New Roman" w:cs="Times New Roman"/>
          <w:sz w:val="24"/>
        </w:rPr>
        <w:t xml:space="preserve"> w Polsce Inicjatywy na rzecz zatrudnienia osób młodych. </w:t>
      </w:r>
      <w:r w:rsidR="007C5232">
        <w:rPr>
          <w:rFonts w:ascii="Times New Roman" w:hAnsi="Times New Roman" w:cs="Times New Roman"/>
          <w:sz w:val="24"/>
        </w:rPr>
        <w:t xml:space="preserve">Finansowanie </w:t>
      </w:r>
      <w:r>
        <w:rPr>
          <w:rFonts w:ascii="Times New Roman" w:hAnsi="Times New Roman" w:cs="Times New Roman"/>
          <w:sz w:val="24"/>
        </w:rPr>
        <w:t>PO WER z Europejskiego Funduszu Społecznego (EFS)</w:t>
      </w:r>
      <w:r w:rsidR="00BC1213">
        <w:rPr>
          <w:rFonts w:ascii="Times New Roman" w:hAnsi="Times New Roman" w:cs="Times New Roman"/>
          <w:sz w:val="24"/>
        </w:rPr>
        <w:t>.</w:t>
      </w:r>
    </w:p>
    <w:p w:rsidR="00DA1ACA" w:rsidRDefault="00DA1ACA" w:rsidP="00200E0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Niniejszy Program wraz z 16 regionalnymi programami operacyjnymi współfinansowanymi </w:t>
      </w:r>
      <w:r w:rsidR="00380A0A">
        <w:rPr>
          <w:rFonts w:ascii="Times New Roman" w:hAnsi="Times New Roman" w:cs="Times New Roman"/>
          <w:sz w:val="24"/>
        </w:rPr>
        <w:br/>
      </w:r>
      <w:r>
        <w:rPr>
          <w:rFonts w:ascii="Times New Roman" w:hAnsi="Times New Roman" w:cs="Times New Roman"/>
          <w:sz w:val="24"/>
        </w:rPr>
        <w:t>z EFS stanowią zatem spójną całość, obejmującą interwencje w obszarach zatrudnienia, włączenia społecznego, edukacji oraz dobrego rządzenia.</w:t>
      </w:r>
    </w:p>
    <w:p w:rsidR="007C5232" w:rsidRPr="007C5232" w:rsidRDefault="007C5232" w:rsidP="00200E07">
      <w:pPr>
        <w:autoSpaceDE w:val="0"/>
        <w:autoSpaceDN w:val="0"/>
        <w:adjustRightInd w:val="0"/>
        <w:spacing w:line="360" w:lineRule="auto"/>
        <w:jc w:val="both"/>
        <w:rPr>
          <w:rFonts w:ascii="Times-Roman" w:hAnsi="Times-Roman" w:cs="Times-Roman"/>
          <w:sz w:val="24"/>
          <w:szCs w:val="24"/>
        </w:rPr>
      </w:pPr>
      <w:r w:rsidRPr="007C5232">
        <w:rPr>
          <w:rFonts w:ascii="Times-Roman" w:hAnsi="Times-Roman" w:cs="Times-Roman"/>
          <w:sz w:val="24"/>
          <w:szCs w:val="24"/>
        </w:rPr>
        <w:t>Realizacja strategii będzie wymagała także odwoływania się do innych aktów prawnych krajowych jak i europejskich.</w:t>
      </w:r>
    </w:p>
    <w:p w:rsidR="00316CCD" w:rsidRPr="007D1DA7" w:rsidRDefault="001E2F06" w:rsidP="004D0976">
      <w:pPr>
        <w:pStyle w:val="Akapitzlist"/>
        <w:numPr>
          <w:ilvl w:val="0"/>
          <w:numId w:val="46"/>
        </w:numPr>
        <w:spacing w:line="360" w:lineRule="auto"/>
        <w:ind w:left="714" w:hanging="357"/>
        <w:jc w:val="both"/>
        <w:rPr>
          <w:rFonts w:ascii="Times New Roman" w:hAnsi="Times New Roman" w:cs="Times New Roman"/>
          <w:b/>
          <w:sz w:val="24"/>
          <w:szCs w:val="24"/>
        </w:rPr>
      </w:pPr>
      <w:r w:rsidRPr="007D1DA7">
        <w:rPr>
          <w:rFonts w:ascii="Times New Roman" w:hAnsi="Times New Roman" w:cs="Times New Roman"/>
          <w:b/>
          <w:sz w:val="24"/>
          <w:szCs w:val="24"/>
        </w:rPr>
        <w:t>Metodologia strategii</w:t>
      </w:r>
    </w:p>
    <w:p w:rsidR="00535A74" w:rsidRPr="00750734" w:rsidRDefault="00845AE7" w:rsidP="00200E07">
      <w:pPr>
        <w:spacing w:line="360" w:lineRule="auto"/>
        <w:jc w:val="both"/>
        <w:rPr>
          <w:rFonts w:ascii="Times New Roman" w:hAnsi="Times New Roman" w:cs="Times New Roman"/>
          <w:sz w:val="24"/>
          <w:szCs w:val="24"/>
        </w:rPr>
      </w:pPr>
      <w:r w:rsidRPr="00750734">
        <w:rPr>
          <w:rFonts w:ascii="Times New Roman" w:hAnsi="Times New Roman" w:cs="Times New Roman"/>
          <w:sz w:val="24"/>
          <w:szCs w:val="24"/>
        </w:rPr>
        <w:t xml:space="preserve">Opracowanie Strategii Rozwiązywania Problemów Społecznych dla </w:t>
      </w:r>
      <w:r w:rsidR="00F05D8B" w:rsidRPr="00750734">
        <w:rPr>
          <w:rFonts w:ascii="Times New Roman" w:hAnsi="Times New Roman" w:cs="Times New Roman"/>
          <w:sz w:val="24"/>
          <w:szCs w:val="24"/>
        </w:rPr>
        <w:t>Miasta</w:t>
      </w:r>
      <w:r w:rsidRPr="00750734">
        <w:rPr>
          <w:rFonts w:ascii="Times New Roman" w:hAnsi="Times New Roman" w:cs="Times New Roman"/>
          <w:sz w:val="24"/>
          <w:szCs w:val="24"/>
        </w:rPr>
        <w:t xml:space="preserve"> Konina na lata 2015 – 2025 </w:t>
      </w:r>
      <w:r w:rsidR="00535A74" w:rsidRPr="00750734">
        <w:rPr>
          <w:rFonts w:ascii="Times New Roman" w:hAnsi="Times New Roman" w:cs="Times New Roman"/>
          <w:sz w:val="24"/>
          <w:szCs w:val="24"/>
        </w:rPr>
        <w:t>został</w:t>
      </w:r>
      <w:r w:rsidRPr="00750734">
        <w:rPr>
          <w:rFonts w:ascii="Times New Roman" w:hAnsi="Times New Roman" w:cs="Times New Roman"/>
          <w:sz w:val="24"/>
          <w:szCs w:val="24"/>
        </w:rPr>
        <w:t>o</w:t>
      </w:r>
      <w:r w:rsidR="00535A74" w:rsidRPr="00750734">
        <w:rPr>
          <w:rFonts w:ascii="Times New Roman" w:hAnsi="Times New Roman" w:cs="Times New Roman"/>
          <w:sz w:val="24"/>
          <w:szCs w:val="24"/>
        </w:rPr>
        <w:t xml:space="preserve"> </w:t>
      </w:r>
      <w:r w:rsidRPr="00750734">
        <w:rPr>
          <w:rFonts w:ascii="Times New Roman" w:hAnsi="Times New Roman" w:cs="Times New Roman"/>
          <w:sz w:val="24"/>
          <w:szCs w:val="24"/>
        </w:rPr>
        <w:t>powierzone</w:t>
      </w:r>
      <w:r w:rsidR="00535A74" w:rsidRPr="00750734">
        <w:rPr>
          <w:rFonts w:ascii="Times New Roman" w:hAnsi="Times New Roman" w:cs="Times New Roman"/>
          <w:sz w:val="24"/>
          <w:szCs w:val="24"/>
        </w:rPr>
        <w:t xml:space="preserve"> Miejski</w:t>
      </w:r>
      <w:r w:rsidRPr="00750734">
        <w:rPr>
          <w:rFonts w:ascii="Times New Roman" w:hAnsi="Times New Roman" w:cs="Times New Roman"/>
          <w:sz w:val="24"/>
          <w:szCs w:val="24"/>
        </w:rPr>
        <w:t>emu</w:t>
      </w:r>
      <w:r w:rsidR="00535A74" w:rsidRPr="00750734">
        <w:rPr>
          <w:rFonts w:ascii="Times New Roman" w:hAnsi="Times New Roman" w:cs="Times New Roman"/>
          <w:sz w:val="24"/>
          <w:szCs w:val="24"/>
        </w:rPr>
        <w:t xml:space="preserve"> Ośrodk</w:t>
      </w:r>
      <w:r w:rsidRPr="00750734">
        <w:rPr>
          <w:rFonts w:ascii="Times New Roman" w:hAnsi="Times New Roman" w:cs="Times New Roman"/>
          <w:sz w:val="24"/>
          <w:szCs w:val="24"/>
        </w:rPr>
        <w:t>owi</w:t>
      </w:r>
      <w:r w:rsidR="00535A74" w:rsidRPr="00750734">
        <w:rPr>
          <w:rFonts w:ascii="Times New Roman" w:hAnsi="Times New Roman" w:cs="Times New Roman"/>
          <w:sz w:val="24"/>
          <w:szCs w:val="24"/>
        </w:rPr>
        <w:t xml:space="preserve"> Pomocy Rodzinie w Koninie</w:t>
      </w:r>
      <w:r w:rsidRPr="00750734">
        <w:rPr>
          <w:rFonts w:ascii="Times New Roman" w:hAnsi="Times New Roman" w:cs="Times New Roman"/>
          <w:sz w:val="24"/>
          <w:szCs w:val="24"/>
        </w:rPr>
        <w:t>.</w:t>
      </w:r>
      <w:r w:rsidR="00535A74" w:rsidRPr="00750734">
        <w:rPr>
          <w:rFonts w:ascii="Times New Roman" w:hAnsi="Times New Roman" w:cs="Times New Roman"/>
          <w:sz w:val="24"/>
          <w:szCs w:val="24"/>
        </w:rPr>
        <w:t xml:space="preserve"> </w:t>
      </w:r>
      <w:r w:rsidRPr="00750734">
        <w:rPr>
          <w:rFonts w:ascii="Times New Roman" w:hAnsi="Times New Roman" w:cs="Times New Roman"/>
          <w:sz w:val="24"/>
          <w:szCs w:val="24"/>
        </w:rPr>
        <w:t>Z</w:t>
      </w:r>
      <w:r w:rsidR="00535A74" w:rsidRPr="00750734">
        <w:rPr>
          <w:rFonts w:ascii="Times New Roman" w:hAnsi="Times New Roman" w:cs="Times New Roman"/>
          <w:sz w:val="24"/>
          <w:szCs w:val="24"/>
        </w:rPr>
        <w:t xml:space="preserve">arządzeniem Prezydenta Miasta Konina </w:t>
      </w:r>
      <w:r w:rsidRPr="00750734">
        <w:rPr>
          <w:rFonts w:ascii="Times New Roman" w:hAnsi="Times New Roman" w:cs="Times New Roman"/>
          <w:sz w:val="24"/>
          <w:szCs w:val="24"/>
        </w:rPr>
        <w:t xml:space="preserve">został powołany </w:t>
      </w:r>
      <w:r w:rsidR="00535A74" w:rsidRPr="00750734">
        <w:rPr>
          <w:rFonts w:ascii="Times New Roman" w:hAnsi="Times New Roman" w:cs="Times New Roman"/>
          <w:sz w:val="24"/>
          <w:szCs w:val="24"/>
        </w:rPr>
        <w:t>zespół, w którego skład</w:t>
      </w:r>
      <w:r w:rsidRPr="00750734">
        <w:rPr>
          <w:rFonts w:ascii="Times New Roman" w:hAnsi="Times New Roman" w:cs="Times New Roman"/>
          <w:sz w:val="24"/>
          <w:szCs w:val="24"/>
        </w:rPr>
        <w:t>zie</w:t>
      </w:r>
      <w:r w:rsidR="00535A74" w:rsidRPr="00750734">
        <w:rPr>
          <w:rFonts w:ascii="Times New Roman" w:hAnsi="Times New Roman" w:cs="Times New Roman"/>
          <w:sz w:val="24"/>
          <w:szCs w:val="24"/>
        </w:rPr>
        <w:t xml:space="preserve"> działała grupa sterująca i konsultacyjno – doradcza. W skład grupy sterującej wchodzili pracownicy MOPR, grupę sterująco – konsultacyjną stanowili przedstawiciele samorządu lokalnego, </w:t>
      </w:r>
      <w:r w:rsidR="00535A74" w:rsidRPr="00750734">
        <w:rPr>
          <w:rFonts w:ascii="Times New Roman" w:hAnsi="Times New Roman" w:cs="Times New Roman"/>
          <w:sz w:val="24"/>
          <w:szCs w:val="24"/>
        </w:rPr>
        <w:lastRenderedPageBreak/>
        <w:t>przedstawiciele instytucji działających w obszarze pomocy społecznej, organizacji pozarządowych, rynku pracy, służby zdrowia, oświaty, kultury, policji.</w:t>
      </w:r>
    </w:p>
    <w:p w:rsidR="00535A74" w:rsidRPr="00750734" w:rsidRDefault="00535A74" w:rsidP="00520514">
      <w:pPr>
        <w:spacing w:after="0" w:line="360" w:lineRule="auto"/>
        <w:jc w:val="both"/>
        <w:rPr>
          <w:rFonts w:ascii="Times New Roman" w:hAnsi="Times New Roman" w:cs="Times New Roman"/>
          <w:sz w:val="24"/>
          <w:szCs w:val="24"/>
        </w:rPr>
      </w:pPr>
      <w:r w:rsidRPr="00750734">
        <w:rPr>
          <w:rFonts w:ascii="Times New Roman" w:hAnsi="Times New Roman" w:cs="Times New Roman"/>
          <w:sz w:val="24"/>
          <w:szCs w:val="24"/>
        </w:rPr>
        <w:t>Strat</w:t>
      </w:r>
      <w:r w:rsidR="008F5EDD">
        <w:rPr>
          <w:rFonts w:ascii="Times New Roman" w:hAnsi="Times New Roman" w:cs="Times New Roman"/>
          <w:sz w:val="24"/>
          <w:szCs w:val="24"/>
        </w:rPr>
        <w:t>egia została podzielona na części</w:t>
      </w:r>
      <w:r w:rsidRPr="00750734">
        <w:rPr>
          <w:rFonts w:ascii="Times New Roman" w:hAnsi="Times New Roman" w:cs="Times New Roman"/>
          <w:sz w:val="24"/>
          <w:szCs w:val="24"/>
        </w:rPr>
        <w:t xml:space="preserve"> wprowadzającą, diagnozując</w:t>
      </w:r>
      <w:r w:rsidR="00750734">
        <w:rPr>
          <w:rFonts w:ascii="Times New Roman" w:hAnsi="Times New Roman" w:cs="Times New Roman"/>
          <w:sz w:val="24"/>
          <w:szCs w:val="24"/>
        </w:rPr>
        <w:t xml:space="preserve">o-analityczną </w:t>
      </w:r>
      <w:r w:rsidR="00380A0A">
        <w:rPr>
          <w:rFonts w:ascii="Times New Roman" w:hAnsi="Times New Roman" w:cs="Times New Roman"/>
          <w:sz w:val="24"/>
          <w:szCs w:val="24"/>
        </w:rPr>
        <w:br/>
      </w:r>
      <w:r w:rsidRPr="00750734">
        <w:rPr>
          <w:rFonts w:ascii="Times New Roman" w:hAnsi="Times New Roman" w:cs="Times New Roman"/>
          <w:sz w:val="24"/>
          <w:szCs w:val="24"/>
        </w:rPr>
        <w:t>i programową. W części wprowadzającej zawarte zostały ogólne informacje dotyczące dokumentu strategii</w:t>
      </w:r>
      <w:r w:rsidR="00845AE7" w:rsidRPr="00750734">
        <w:rPr>
          <w:rFonts w:ascii="Times New Roman" w:hAnsi="Times New Roman" w:cs="Times New Roman"/>
          <w:sz w:val="24"/>
          <w:szCs w:val="24"/>
        </w:rPr>
        <w:t>,</w:t>
      </w:r>
      <w:r w:rsidRPr="00750734">
        <w:rPr>
          <w:rFonts w:ascii="Times New Roman" w:hAnsi="Times New Roman" w:cs="Times New Roman"/>
          <w:sz w:val="24"/>
          <w:szCs w:val="24"/>
        </w:rPr>
        <w:t xml:space="preserve"> jej prawne uregulowania </w:t>
      </w:r>
      <w:r w:rsidR="00845AE7" w:rsidRPr="00750734">
        <w:rPr>
          <w:rFonts w:ascii="Times New Roman" w:hAnsi="Times New Roman" w:cs="Times New Roman"/>
          <w:sz w:val="24"/>
          <w:szCs w:val="24"/>
        </w:rPr>
        <w:t xml:space="preserve">krajowe </w:t>
      </w:r>
      <w:r w:rsidRPr="00750734">
        <w:rPr>
          <w:rFonts w:ascii="Times New Roman" w:hAnsi="Times New Roman" w:cs="Times New Roman"/>
          <w:sz w:val="24"/>
          <w:szCs w:val="24"/>
        </w:rPr>
        <w:t xml:space="preserve">i </w:t>
      </w:r>
      <w:r w:rsidR="00F05D8B" w:rsidRPr="00750734">
        <w:rPr>
          <w:rFonts w:ascii="Times New Roman" w:hAnsi="Times New Roman" w:cs="Times New Roman"/>
          <w:sz w:val="24"/>
          <w:szCs w:val="24"/>
        </w:rPr>
        <w:t>europejskie</w:t>
      </w:r>
      <w:r w:rsidR="00845AE7" w:rsidRPr="00750734">
        <w:rPr>
          <w:rFonts w:ascii="Times New Roman" w:hAnsi="Times New Roman" w:cs="Times New Roman"/>
          <w:sz w:val="24"/>
          <w:szCs w:val="24"/>
        </w:rPr>
        <w:t>.</w:t>
      </w:r>
      <w:r w:rsidRPr="00750734">
        <w:rPr>
          <w:rFonts w:ascii="Times New Roman" w:hAnsi="Times New Roman" w:cs="Times New Roman"/>
          <w:sz w:val="24"/>
          <w:szCs w:val="24"/>
        </w:rPr>
        <w:t xml:space="preserve"> W części diagnozując</w:t>
      </w:r>
      <w:r w:rsidR="00750734">
        <w:rPr>
          <w:rFonts w:ascii="Times New Roman" w:hAnsi="Times New Roman" w:cs="Times New Roman"/>
          <w:sz w:val="24"/>
          <w:szCs w:val="24"/>
        </w:rPr>
        <w:t>o-analitycznej</w:t>
      </w:r>
      <w:r w:rsidRPr="00750734">
        <w:rPr>
          <w:rFonts w:ascii="Times New Roman" w:hAnsi="Times New Roman" w:cs="Times New Roman"/>
          <w:sz w:val="24"/>
          <w:szCs w:val="24"/>
        </w:rPr>
        <w:t xml:space="preserve"> przedstawiono </w:t>
      </w:r>
      <w:r w:rsidR="00845AE7" w:rsidRPr="00750734">
        <w:rPr>
          <w:rFonts w:ascii="Times New Roman" w:hAnsi="Times New Roman" w:cs="Times New Roman"/>
          <w:sz w:val="24"/>
          <w:szCs w:val="24"/>
        </w:rPr>
        <w:t xml:space="preserve">informacje dotyczące położenia miasta Konina, </w:t>
      </w:r>
      <w:r w:rsidRPr="00750734">
        <w:rPr>
          <w:rFonts w:ascii="Times New Roman" w:hAnsi="Times New Roman" w:cs="Times New Roman"/>
          <w:sz w:val="24"/>
          <w:szCs w:val="24"/>
        </w:rPr>
        <w:t xml:space="preserve">sytuację demograficzną miasta, </w:t>
      </w:r>
      <w:r w:rsidR="00845AE7" w:rsidRPr="00750734">
        <w:rPr>
          <w:rFonts w:ascii="Times New Roman" w:hAnsi="Times New Roman" w:cs="Times New Roman"/>
          <w:sz w:val="24"/>
          <w:szCs w:val="24"/>
        </w:rPr>
        <w:t xml:space="preserve">infrastrukturę społeczną </w:t>
      </w:r>
      <w:r w:rsidRPr="00750734">
        <w:rPr>
          <w:rFonts w:ascii="Times New Roman" w:hAnsi="Times New Roman" w:cs="Times New Roman"/>
          <w:sz w:val="24"/>
          <w:szCs w:val="24"/>
        </w:rPr>
        <w:t>oraz opis sytuacji społecznej w obszarach takich jak</w:t>
      </w:r>
      <w:r w:rsidR="00845AE7" w:rsidRPr="00750734">
        <w:rPr>
          <w:rFonts w:ascii="Times New Roman" w:hAnsi="Times New Roman" w:cs="Times New Roman"/>
          <w:sz w:val="24"/>
          <w:szCs w:val="24"/>
        </w:rPr>
        <w:t>:</w:t>
      </w:r>
      <w:r w:rsidRPr="00750734">
        <w:rPr>
          <w:rFonts w:ascii="Times New Roman" w:hAnsi="Times New Roman" w:cs="Times New Roman"/>
          <w:sz w:val="24"/>
          <w:szCs w:val="24"/>
        </w:rPr>
        <w:t xml:space="preserve"> bezrobocie, bezdomność, uzależnienia, </w:t>
      </w:r>
      <w:r w:rsidRPr="00535A74">
        <w:rPr>
          <w:rFonts w:ascii="Times New Roman" w:hAnsi="Times New Roman" w:cs="Times New Roman"/>
          <w:sz w:val="24"/>
          <w:szCs w:val="24"/>
        </w:rPr>
        <w:t xml:space="preserve">niepełnosprawność, starość, rodzina. </w:t>
      </w:r>
      <w:r w:rsidR="00380A0A">
        <w:rPr>
          <w:rFonts w:ascii="Times New Roman" w:hAnsi="Times New Roman" w:cs="Times New Roman"/>
          <w:sz w:val="24"/>
          <w:szCs w:val="24"/>
        </w:rPr>
        <w:br/>
      </w:r>
      <w:r w:rsidRPr="00535A74">
        <w:rPr>
          <w:rFonts w:ascii="Times New Roman" w:hAnsi="Times New Roman" w:cs="Times New Roman"/>
          <w:sz w:val="24"/>
          <w:szCs w:val="24"/>
        </w:rPr>
        <w:t xml:space="preserve">Do opisu wykorzystano dane pozyskane ze źródeł zastanych, z instytucji i organizacji oraz wykorzystano dane ilościowe z przeprowadzonych badań ankietowych. Uzyskane w toku analiz wyniki i wnioski wykorzystano w analizie SWOT, dzięki której określono </w:t>
      </w:r>
      <w:r w:rsidR="00750734">
        <w:rPr>
          <w:rFonts w:ascii="Times New Roman" w:hAnsi="Times New Roman" w:cs="Times New Roman"/>
          <w:sz w:val="24"/>
          <w:szCs w:val="24"/>
        </w:rPr>
        <w:t xml:space="preserve">wewnętrzne uwarunkowania, czyli </w:t>
      </w:r>
      <w:r w:rsidRPr="00535A74">
        <w:rPr>
          <w:rFonts w:ascii="Times New Roman" w:hAnsi="Times New Roman" w:cs="Times New Roman"/>
          <w:sz w:val="24"/>
          <w:szCs w:val="24"/>
        </w:rPr>
        <w:t xml:space="preserve">mocne i słabe strony miasta oraz </w:t>
      </w:r>
      <w:r w:rsidR="00750734">
        <w:rPr>
          <w:rFonts w:ascii="Times New Roman" w:hAnsi="Times New Roman" w:cs="Times New Roman"/>
          <w:sz w:val="24"/>
          <w:szCs w:val="24"/>
        </w:rPr>
        <w:t xml:space="preserve">zewnętrzne, czyli </w:t>
      </w:r>
      <w:r w:rsidRPr="00535A74">
        <w:rPr>
          <w:rFonts w:ascii="Times New Roman" w:hAnsi="Times New Roman" w:cs="Times New Roman"/>
          <w:sz w:val="24"/>
          <w:szCs w:val="24"/>
        </w:rPr>
        <w:t xml:space="preserve">szanse i zagrożenia jakie przed nim stoją w najbliższych latach. W części programowej zawarto misję i wizję niniejszej strategii. Do każdego obszaru sformułowano cel główny, cele szczegółowe, kierunki działań, wskaźniki, prognozy zmian, </w:t>
      </w:r>
      <w:r w:rsidRPr="003B52B3">
        <w:rPr>
          <w:rFonts w:ascii="Times New Roman" w:hAnsi="Times New Roman" w:cs="Times New Roman"/>
          <w:sz w:val="24"/>
          <w:szCs w:val="24"/>
        </w:rPr>
        <w:t>wskazano źródła finansowania,</w:t>
      </w:r>
      <w:r w:rsidRPr="00535A74">
        <w:rPr>
          <w:rFonts w:ascii="Times New Roman" w:hAnsi="Times New Roman" w:cs="Times New Roman"/>
          <w:sz w:val="24"/>
          <w:szCs w:val="24"/>
        </w:rPr>
        <w:t xml:space="preserve"> </w:t>
      </w:r>
      <w:r w:rsidR="0070112C">
        <w:rPr>
          <w:rFonts w:ascii="Times New Roman" w:hAnsi="Times New Roman" w:cs="Times New Roman"/>
          <w:sz w:val="24"/>
          <w:szCs w:val="24"/>
        </w:rPr>
        <w:t>realizato</w:t>
      </w:r>
      <w:r w:rsidRPr="00535A74">
        <w:rPr>
          <w:rFonts w:ascii="Times New Roman" w:hAnsi="Times New Roman" w:cs="Times New Roman"/>
          <w:sz w:val="24"/>
          <w:szCs w:val="24"/>
        </w:rPr>
        <w:t>rów oraz określono zakres wdrażania i zarz</w:t>
      </w:r>
      <w:r w:rsidR="00750734">
        <w:rPr>
          <w:rFonts w:ascii="Times New Roman" w:hAnsi="Times New Roman" w:cs="Times New Roman"/>
          <w:sz w:val="24"/>
          <w:szCs w:val="24"/>
        </w:rPr>
        <w:t>ą</w:t>
      </w:r>
      <w:r w:rsidRPr="00535A74">
        <w:rPr>
          <w:rFonts w:ascii="Times New Roman" w:hAnsi="Times New Roman" w:cs="Times New Roman"/>
          <w:sz w:val="24"/>
          <w:szCs w:val="24"/>
        </w:rPr>
        <w:t xml:space="preserve">dzania </w:t>
      </w:r>
      <w:r w:rsidRPr="00750734">
        <w:rPr>
          <w:rFonts w:ascii="Times New Roman" w:hAnsi="Times New Roman" w:cs="Times New Roman"/>
          <w:sz w:val="24"/>
          <w:szCs w:val="24"/>
        </w:rPr>
        <w:t>strategią</w:t>
      </w:r>
      <w:r w:rsidR="003B52B3" w:rsidRPr="00750734">
        <w:rPr>
          <w:rFonts w:ascii="Times New Roman" w:hAnsi="Times New Roman" w:cs="Times New Roman"/>
          <w:sz w:val="24"/>
          <w:szCs w:val="24"/>
        </w:rPr>
        <w:t>, a także</w:t>
      </w:r>
      <w:r w:rsidRPr="00750734">
        <w:rPr>
          <w:rFonts w:ascii="Times New Roman" w:hAnsi="Times New Roman" w:cs="Times New Roman"/>
          <w:sz w:val="24"/>
          <w:szCs w:val="24"/>
        </w:rPr>
        <w:t xml:space="preserve"> spos</w:t>
      </w:r>
      <w:r w:rsidR="00F05D8B" w:rsidRPr="00750734">
        <w:rPr>
          <w:rFonts w:ascii="Times New Roman" w:hAnsi="Times New Roman" w:cs="Times New Roman"/>
          <w:sz w:val="24"/>
          <w:szCs w:val="24"/>
        </w:rPr>
        <w:t>ób jej monitorowania</w:t>
      </w:r>
      <w:r w:rsidRPr="00750734">
        <w:rPr>
          <w:rFonts w:ascii="Times New Roman" w:hAnsi="Times New Roman" w:cs="Times New Roman"/>
          <w:sz w:val="24"/>
          <w:szCs w:val="24"/>
        </w:rPr>
        <w:t xml:space="preserve">. </w:t>
      </w:r>
    </w:p>
    <w:p w:rsidR="003B52B3" w:rsidRPr="00E0038B" w:rsidRDefault="003B52B3" w:rsidP="00E0038B">
      <w:pPr>
        <w:spacing w:after="0" w:line="360" w:lineRule="auto"/>
        <w:jc w:val="both"/>
        <w:rPr>
          <w:rFonts w:ascii="Times New Roman" w:hAnsi="Times New Roman" w:cs="Times New Roman"/>
          <w:sz w:val="24"/>
          <w:szCs w:val="24"/>
        </w:rPr>
      </w:pPr>
      <w:r w:rsidRPr="00750734">
        <w:rPr>
          <w:rFonts w:ascii="Times New Roman" w:hAnsi="Times New Roman" w:cs="Times New Roman"/>
          <w:sz w:val="24"/>
          <w:szCs w:val="24"/>
        </w:rPr>
        <w:t>Strategia, jako dokument opracowany przez pracowników Miejskiego Ośrodka Pomocy Rodzinie w</w:t>
      </w:r>
      <w:r w:rsidR="00F05D8B" w:rsidRPr="00750734">
        <w:rPr>
          <w:rFonts w:ascii="Times New Roman" w:hAnsi="Times New Roman" w:cs="Times New Roman"/>
          <w:sz w:val="24"/>
          <w:szCs w:val="24"/>
        </w:rPr>
        <w:t xml:space="preserve"> Koninie, przy współpracy</w:t>
      </w:r>
      <w:r w:rsidRPr="00750734">
        <w:rPr>
          <w:rFonts w:ascii="Times New Roman" w:hAnsi="Times New Roman" w:cs="Times New Roman"/>
          <w:sz w:val="24"/>
          <w:szCs w:val="24"/>
        </w:rPr>
        <w:t xml:space="preserve"> grupy konsultacyjno – doradczej została poddana konsultacjom społecznym.</w:t>
      </w:r>
    </w:p>
    <w:p w:rsidR="00AC2D26" w:rsidRPr="00E0038B" w:rsidRDefault="00AC2D26" w:rsidP="00E0038B">
      <w:pPr>
        <w:spacing w:after="0" w:line="360" w:lineRule="auto"/>
        <w:ind w:firstLine="708"/>
        <w:jc w:val="both"/>
        <w:rPr>
          <w:rFonts w:ascii="Times New Roman" w:hAnsi="Times New Roman" w:cs="Times New Roman"/>
          <w:sz w:val="24"/>
          <w:szCs w:val="24"/>
        </w:rPr>
      </w:pPr>
    </w:p>
    <w:p w:rsidR="00217AE6" w:rsidRDefault="00217AE6" w:rsidP="00535A74">
      <w:pPr>
        <w:spacing w:line="360" w:lineRule="auto"/>
        <w:ind w:firstLine="708"/>
        <w:jc w:val="both"/>
        <w:rPr>
          <w:rFonts w:ascii="Times New Roman" w:hAnsi="Times New Roman" w:cs="Times New Roman"/>
          <w:b/>
          <w:sz w:val="24"/>
          <w:szCs w:val="24"/>
        </w:rPr>
      </w:pPr>
    </w:p>
    <w:p w:rsidR="00217AE6" w:rsidRDefault="00217AE6" w:rsidP="00535A74">
      <w:pPr>
        <w:spacing w:line="360" w:lineRule="auto"/>
        <w:ind w:firstLine="708"/>
        <w:jc w:val="both"/>
        <w:rPr>
          <w:rFonts w:ascii="Times New Roman" w:hAnsi="Times New Roman" w:cs="Times New Roman"/>
          <w:b/>
          <w:sz w:val="24"/>
          <w:szCs w:val="24"/>
        </w:rPr>
      </w:pPr>
    </w:p>
    <w:p w:rsidR="00217AE6" w:rsidRDefault="00217AE6" w:rsidP="00535A74">
      <w:pPr>
        <w:spacing w:line="360" w:lineRule="auto"/>
        <w:ind w:firstLine="708"/>
        <w:jc w:val="both"/>
        <w:rPr>
          <w:rFonts w:ascii="Times New Roman" w:hAnsi="Times New Roman" w:cs="Times New Roman"/>
          <w:b/>
          <w:sz w:val="24"/>
          <w:szCs w:val="24"/>
        </w:rPr>
      </w:pPr>
    </w:p>
    <w:p w:rsidR="00217AE6" w:rsidRDefault="00217AE6" w:rsidP="00535A74">
      <w:pPr>
        <w:spacing w:line="360" w:lineRule="auto"/>
        <w:ind w:firstLine="708"/>
        <w:jc w:val="both"/>
        <w:rPr>
          <w:rFonts w:ascii="Times New Roman" w:hAnsi="Times New Roman" w:cs="Times New Roman"/>
          <w:b/>
          <w:sz w:val="24"/>
          <w:szCs w:val="24"/>
        </w:rPr>
      </w:pPr>
    </w:p>
    <w:p w:rsidR="00217AE6" w:rsidRDefault="00217AE6" w:rsidP="00535A74">
      <w:pPr>
        <w:spacing w:line="360" w:lineRule="auto"/>
        <w:ind w:firstLine="708"/>
        <w:jc w:val="both"/>
        <w:rPr>
          <w:rFonts w:ascii="Times New Roman" w:hAnsi="Times New Roman" w:cs="Times New Roman"/>
          <w:b/>
          <w:sz w:val="24"/>
          <w:szCs w:val="24"/>
        </w:rPr>
      </w:pPr>
    </w:p>
    <w:p w:rsidR="00217AE6" w:rsidRDefault="00217AE6" w:rsidP="00535A74">
      <w:pPr>
        <w:spacing w:line="360" w:lineRule="auto"/>
        <w:ind w:firstLine="708"/>
        <w:jc w:val="both"/>
        <w:rPr>
          <w:rFonts w:ascii="Times New Roman" w:hAnsi="Times New Roman" w:cs="Times New Roman"/>
          <w:b/>
          <w:sz w:val="24"/>
          <w:szCs w:val="24"/>
        </w:rPr>
      </w:pPr>
    </w:p>
    <w:p w:rsidR="00217AE6" w:rsidRDefault="00217AE6" w:rsidP="00535A74">
      <w:pPr>
        <w:spacing w:line="360" w:lineRule="auto"/>
        <w:ind w:firstLine="708"/>
        <w:jc w:val="both"/>
        <w:rPr>
          <w:rFonts w:ascii="Times New Roman" w:hAnsi="Times New Roman" w:cs="Times New Roman"/>
          <w:b/>
          <w:sz w:val="24"/>
          <w:szCs w:val="24"/>
        </w:rPr>
      </w:pPr>
    </w:p>
    <w:p w:rsidR="00217AE6" w:rsidRDefault="00217AE6" w:rsidP="00535A74">
      <w:pPr>
        <w:spacing w:line="360" w:lineRule="auto"/>
        <w:ind w:firstLine="708"/>
        <w:jc w:val="both"/>
        <w:rPr>
          <w:rFonts w:ascii="Times New Roman" w:hAnsi="Times New Roman" w:cs="Times New Roman"/>
          <w:b/>
          <w:sz w:val="24"/>
          <w:szCs w:val="24"/>
        </w:rPr>
      </w:pPr>
    </w:p>
    <w:p w:rsidR="009D37B0" w:rsidRDefault="009D37B0" w:rsidP="00535A74">
      <w:pPr>
        <w:spacing w:line="360" w:lineRule="auto"/>
        <w:ind w:firstLine="708"/>
        <w:jc w:val="both"/>
        <w:rPr>
          <w:rFonts w:ascii="Times New Roman" w:hAnsi="Times New Roman" w:cs="Times New Roman"/>
          <w:b/>
          <w:sz w:val="24"/>
          <w:szCs w:val="24"/>
        </w:rPr>
      </w:pPr>
    </w:p>
    <w:p w:rsidR="00217AE6" w:rsidRDefault="00217AE6" w:rsidP="00535A74">
      <w:pPr>
        <w:spacing w:line="360" w:lineRule="auto"/>
        <w:ind w:firstLine="708"/>
        <w:jc w:val="both"/>
        <w:rPr>
          <w:rFonts w:ascii="Times New Roman" w:hAnsi="Times New Roman" w:cs="Times New Roman"/>
          <w:b/>
          <w:sz w:val="24"/>
          <w:szCs w:val="24"/>
        </w:rPr>
      </w:pPr>
    </w:p>
    <w:p w:rsidR="007C5232" w:rsidRPr="008F2B4E" w:rsidRDefault="00B20B5B" w:rsidP="00535A74">
      <w:pPr>
        <w:spacing w:line="360" w:lineRule="auto"/>
        <w:ind w:firstLine="708"/>
        <w:jc w:val="both"/>
        <w:rPr>
          <w:rFonts w:ascii="Times New Roman" w:hAnsi="Times New Roman" w:cs="Times New Roman"/>
          <w:b/>
          <w:sz w:val="24"/>
          <w:szCs w:val="24"/>
        </w:rPr>
      </w:pPr>
      <w:r w:rsidRPr="008F2B4E">
        <w:rPr>
          <w:rFonts w:ascii="Times New Roman" w:hAnsi="Times New Roman" w:cs="Times New Roman"/>
          <w:b/>
          <w:sz w:val="24"/>
          <w:szCs w:val="24"/>
        </w:rPr>
        <w:lastRenderedPageBreak/>
        <w:t>Struktura strategii</w:t>
      </w:r>
    </w:p>
    <w:p w:rsidR="00EF56CB" w:rsidRPr="00EF56CB" w:rsidRDefault="00EF56CB" w:rsidP="00535A74">
      <w:pPr>
        <w:spacing w:line="360" w:lineRule="auto"/>
        <w:ind w:firstLine="708"/>
        <w:jc w:val="both"/>
        <w:rPr>
          <w:rFonts w:ascii="Times New Roman" w:hAnsi="Times New Roman" w:cs="Times New Roman"/>
          <w:color w:val="00B0F0"/>
          <w:sz w:val="24"/>
          <w:szCs w:val="24"/>
        </w:rPr>
      </w:pPr>
      <w:r>
        <w:rPr>
          <w:noProof/>
          <w:lang w:eastAsia="pl-PL"/>
        </w:rPr>
        <w:drawing>
          <wp:inline distT="0" distB="0" distL="0" distR="0">
            <wp:extent cx="5486400" cy="7576458"/>
            <wp:effectExtent l="19050" t="0" r="19050" b="5442"/>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44A4F" w:rsidRDefault="00644A4F" w:rsidP="00B20B5B">
      <w:pPr>
        <w:spacing w:line="360" w:lineRule="auto"/>
        <w:ind w:left="708"/>
        <w:jc w:val="both"/>
        <w:rPr>
          <w:rFonts w:ascii="Times New Roman" w:hAnsi="Times New Roman" w:cs="Times New Roman"/>
          <w:color w:val="00B0F0"/>
          <w:sz w:val="24"/>
          <w:szCs w:val="24"/>
        </w:rPr>
      </w:pPr>
    </w:p>
    <w:p w:rsidR="00644A4F" w:rsidRDefault="00644A4F" w:rsidP="00B20B5B">
      <w:pPr>
        <w:spacing w:line="360" w:lineRule="auto"/>
        <w:ind w:left="708"/>
        <w:jc w:val="both"/>
        <w:rPr>
          <w:rFonts w:ascii="Times New Roman" w:hAnsi="Times New Roman" w:cs="Times New Roman"/>
          <w:color w:val="00B0F0"/>
          <w:sz w:val="24"/>
          <w:szCs w:val="24"/>
        </w:rPr>
      </w:pPr>
    </w:p>
    <w:p w:rsidR="00644A4F" w:rsidRDefault="00644A4F"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B20B5B">
      <w:pPr>
        <w:spacing w:line="360" w:lineRule="auto"/>
        <w:ind w:left="708"/>
        <w:jc w:val="both"/>
        <w:rPr>
          <w:rFonts w:ascii="Times New Roman" w:hAnsi="Times New Roman" w:cs="Times New Roman"/>
          <w:color w:val="00B0F0"/>
          <w:sz w:val="24"/>
          <w:szCs w:val="24"/>
        </w:rPr>
      </w:pPr>
    </w:p>
    <w:p w:rsidR="002B1D24" w:rsidRDefault="002B1D24" w:rsidP="00DD1D92">
      <w:pPr>
        <w:spacing w:line="360" w:lineRule="auto"/>
        <w:jc w:val="both"/>
        <w:rPr>
          <w:rFonts w:ascii="Times New Roman" w:hAnsi="Times New Roman" w:cs="Times New Roman"/>
          <w:color w:val="00B0F0"/>
          <w:sz w:val="24"/>
          <w:szCs w:val="24"/>
        </w:rPr>
      </w:pPr>
    </w:p>
    <w:p w:rsidR="002B1D24" w:rsidRDefault="00DD1D92" w:rsidP="00B20B5B">
      <w:pPr>
        <w:spacing w:line="360" w:lineRule="auto"/>
        <w:ind w:left="708"/>
        <w:jc w:val="both"/>
        <w:rPr>
          <w:rFonts w:ascii="Times New Roman" w:hAnsi="Times New Roman" w:cs="Times New Roman"/>
          <w:color w:val="00B0F0"/>
          <w:sz w:val="24"/>
          <w:szCs w:val="24"/>
        </w:rPr>
      </w:pPr>
      <w:r>
        <w:rPr>
          <w:rFonts w:ascii="Times New Roman" w:hAnsi="Times New Roman" w:cs="Times New Roman"/>
          <w:noProof/>
          <w:sz w:val="24"/>
          <w:szCs w:val="24"/>
          <w:lang w:eastAsia="pl-PL"/>
        </w:rPr>
        <w:drawing>
          <wp:inline distT="0" distB="0" distL="0" distR="0">
            <wp:extent cx="5486400" cy="3200400"/>
            <wp:effectExtent l="1905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B5C0B" w:rsidRPr="008B5C0B" w:rsidRDefault="008B5C0B" w:rsidP="004D0976">
      <w:pPr>
        <w:pStyle w:val="Akapitzlist"/>
        <w:numPr>
          <w:ilvl w:val="0"/>
          <w:numId w:val="47"/>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CZĘŚĆ DIAGNOSTYCZNO - ANALITYCZNA</w:t>
      </w:r>
    </w:p>
    <w:p w:rsidR="007C5232" w:rsidRPr="00644A4F" w:rsidRDefault="00206688" w:rsidP="004D0976">
      <w:pPr>
        <w:pStyle w:val="Akapitzlist"/>
        <w:numPr>
          <w:ilvl w:val="0"/>
          <w:numId w:val="48"/>
        </w:numPr>
        <w:spacing w:line="360" w:lineRule="auto"/>
        <w:ind w:left="714" w:hanging="357"/>
        <w:jc w:val="both"/>
        <w:rPr>
          <w:rFonts w:ascii="Times New Roman" w:hAnsi="Times New Roman" w:cs="Times New Roman"/>
          <w:sz w:val="24"/>
          <w:szCs w:val="24"/>
        </w:rPr>
      </w:pPr>
      <w:r w:rsidRPr="00644A4F">
        <w:rPr>
          <w:rFonts w:ascii="Times New Roman" w:hAnsi="Times New Roman" w:cs="Times New Roman"/>
          <w:b/>
          <w:sz w:val="24"/>
          <w:szCs w:val="24"/>
        </w:rPr>
        <w:t>Położenie geograficzne</w:t>
      </w:r>
      <w:r w:rsidRPr="00644A4F">
        <w:rPr>
          <w:rFonts w:ascii="Times New Roman" w:hAnsi="Times New Roman" w:cs="Times New Roman"/>
          <w:sz w:val="24"/>
          <w:szCs w:val="24"/>
        </w:rPr>
        <w:t xml:space="preserve"> </w:t>
      </w:r>
    </w:p>
    <w:p w:rsidR="00BE6192" w:rsidRPr="00520514" w:rsidRDefault="00C44AF8" w:rsidP="008B5C0B">
      <w:pPr>
        <w:spacing w:after="0" w:line="360" w:lineRule="auto"/>
        <w:jc w:val="both"/>
        <w:rPr>
          <w:rFonts w:ascii="Times New Roman" w:hAnsi="Times New Roman" w:cs="Times New Roman"/>
          <w:sz w:val="24"/>
          <w:szCs w:val="24"/>
        </w:rPr>
      </w:pPr>
      <w:r w:rsidRPr="00520514">
        <w:rPr>
          <w:rFonts w:ascii="Times New Roman" w:hAnsi="Times New Roman" w:cs="Times New Roman"/>
          <w:sz w:val="24"/>
          <w:szCs w:val="24"/>
        </w:rPr>
        <w:t>Obszarem realizacji celów polityki społecznej jest miasto Konin</w:t>
      </w:r>
      <w:r w:rsidR="00BE6192" w:rsidRPr="00520514">
        <w:rPr>
          <w:rFonts w:ascii="Times New Roman" w:hAnsi="Times New Roman" w:cs="Times New Roman"/>
          <w:sz w:val="24"/>
          <w:szCs w:val="24"/>
        </w:rPr>
        <w:t xml:space="preserve">. </w:t>
      </w:r>
      <w:r w:rsidR="00993BC6" w:rsidRPr="00520514">
        <w:rPr>
          <w:rFonts w:ascii="Times New Roman" w:hAnsi="Times New Roman" w:cs="Times New Roman"/>
          <w:sz w:val="24"/>
          <w:szCs w:val="24"/>
        </w:rPr>
        <w:t xml:space="preserve">Konin jest gminą – miastem na prawach powiatu, </w:t>
      </w:r>
      <w:r w:rsidR="0075546F">
        <w:rPr>
          <w:rFonts w:ascii="Times New Roman" w:hAnsi="Times New Roman" w:cs="Times New Roman"/>
          <w:sz w:val="24"/>
          <w:szCs w:val="24"/>
        </w:rPr>
        <w:t>wykonującym</w:t>
      </w:r>
      <w:r w:rsidR="009203D5" w:rsidRPr="00520514">
        <w:rPr>
          <w:rFonts w:ascii="Times New Roman" w:hAnsi="Times New Roman" w:cs="Times New Roman"/>
          <w:sz w:val="24"/>
          <w:szCs w:val="24"/>
        </w:rPr>
        <w:t xml:space="preserve"> zadania gminy i</w:t>
      </w:r>
      <w:r w:rsidR="008F130B" w:rsidRPr="00520514">
        <w:rPr>
          <w:rFonts w:ascii="Times New Roman" w:hAnsi="Times New Roman" w:cs="Times New Roman"/>
          <w:sz w:val="24"/>
          <w:szCs w:val="24"/>
        </w:rPr>
        <w:t xml:space="preserve"> zadania</w:t>
      </w:r>
      <w:r w:rsidR="009203D5" w:rsidRPr="00520514">
        <w:rPr>
          <w:rFonts w:ascii="Times New Roman" w:hAnsi="Times New Roman" w:cs="Times New Roman"/>
          <w:sz w:val="24"/>
          <w:szCs w:val="24"/>
        </w:rPr>
        <w:t xml:space="preserve"> powiatu.</w:t>
      </w:r>
      <w:r w:rsidR="00513E56" w:rsidRPr="00520514">
        <w:rPr>
          <w:rFonts w:ascii="Times New Roman" w:hAnsi="Times New Roman" w:cs="Times New Roman"/>
          <w:sz w:val="24"/>
          <w:szCs w:val="24"/>
        </w:rPr>
        <w:t xml:space="preserve"> </w:t>
      </w:r>
    </w:p>
    <w:p w:rsidR="00C31DCD" w:rsidRPr="00C34C66" w:rsidRDefault="00513E56" w:rsidP="00BE5A67">
      <w:pPr>
        <w:spacing w:line="360" w:lineRule="auto"/>
        <w:jc w:val="both"/>
        <w:rPr>
          <w:rFonts w:ascii="Times New Roman" w:hAnsi="Times New Roman" w:cs="Times New Roman"/>
          <w:sz w:val="24"/>
          <w:szCs w:val="24"/>
        </w:rPr>
      </w:pPr>
      <w:r w:rsidRPr="00520514">
        <w:rPr>
          <w:rFonts w:ascii="Times New Roman" w:hAnsi="Times New Roman" w:cs="Times New Roman"/>
          <w:sz w:val="24"/>
          <w:szCs w:val="24"/>
        </w:rPr>
        <w:t xml:space="preserve">Położone jest </w:t>
      </w:r>
      <w:r w:rsidR="00D46CDF" w:rsidRPr="00520514">
        <w:rPr>
          <w:rFonts w:ascii="Times New Roman" w:hAnsi="Times New Roman" w:cs="Times New Roman"/>
          <w:sz w:val="24"/>
          <w:szCs w:val="24"/>
        </w:rPr>
        <w:t xml:space="preserve">w środkowej Polsce, </w:t>
      </w:r>
      <w:r w:rsidRPr="00520514">
        <w:rPr>
          <w:rFonts w:ascii="Times New Roman" w:hAnsi="Times New Roman" w:cs="Times New Roman"/>
          <w:sz w:val="24"/>
          <w:szCs w:val="24"/>
        </w:rPr>
        <w:t xml:space="preserve">we wschodniej </w:t>
      </w:r>
      <w:r w:rsidR="00824A28" w:rsidRPr="00520514">
        <w:rPr>
          <w:rFonts w:ascii="Times New Roman" w:hAnsi="Times New Roman" w:cs="Times New Roman"/>
          <w:sz w:val="24"/>
          <w:szCs w:val="24"/>
        </w:rPr>
        <w:t xml:space="preserve">części województwa </w:t>
      </w:r>
      <w:r w:rsidR="00824A28" w:rsidRPr="00C34C66">
        <w:rPr>
          <w:rFonts w:ascii="Times New Roman" w:hAnsi="Times New Roman" w:cs="Times New Roman"/>
          <w:sz w:val="24"/>
          <w:szCs w:val="24"/>
        </w:rPr>
        <w:t xml:space="preserve">wielkopolskiego. </w:t>
      </w:r>
      <w:r w:rsidR="009D5AC8">
        <w:rPr>
          <w:rFonts w:ascii="Times New Roman" w:hAnsi="Times New Roman" w:cs="Times New Roman"/>
          <w:sz w:val="24"/>
          <w:szCs w:val="24"/>
        </w:rPr>
        <w:br/>
      </w:r>
      <w:r w:rsidR="002F3358" w:rsidRPr="00C34C66">
        <w:rPr>
          <w:rFonts w:ascii="Times New Roman" w:hAnsi="Times New Roman" w:cs="Times New Roman"/>
          <w:sz w:val="24"/>
          <w:szCs w:val="24"/>
        </w:rPr>
        <w:t xml:space="preserve">Tuż przy południowej granicy Konina przebiega autostrada A2 </w:t>
      </w:r>
      <w:hyperlink r:id="rId31" w:tooltip="Świecko" w:history="1">
        <w:r w:rsidR="002F3358" w:rsidRPr="00C34C66">
          <w:rPr>
            <w:rStyle w:val="Hipercze"/>
            <w:rFonts w:ascii="Times New Roman" w:hAnsi="Times New Roman" w:cs="Times New Roman"/>
            <w:color w:val="auto"/>
            <w:sz w:val="24"/>
            <w:szCs w:val="24"/>
            <w:u w:val="none"/>
          </w:rPr>
          <w:t>Świecko</w:t>
        </w:r>
      </w:hyperlink>
      <w:r w:rsidR="002F3358" w:rsidRPr="00C34C66">
        <w:rPr>
          <w:rFonts w:ascii="Times New Roman" w:hAnsi="Times New Roman" w:cs="Times New Roman"/>
          <w:sz w:val="24"/>
          <w:szCs w:val="24"/>
        </w:rPr>
        <w:t xml:space="preserve"> – </w:t>
      </w:r>
      <w:hyperlink r:id="rId32" w:tooltip="Stryków" w:history="1">
        <w:r w:rsidR="002F3358" w:rsidRPr="00C34C66">
          <w:rPr>
            <w:rStyle w:val="Hipercze"/>
            <w:rFonts w:ascii="Times New Roman" w:hAnsi="Times New Roman" w:cs="Times New Roman"/>
            <w:color w:val="auto"/>
            <w:sz w:val="24"/>
            <w:szCs w:val="24"/>
            <w:u w:val="none"/>
          </w:rPr>
          <w:t>Stryków</w:t>
        </w:r>
      </w:hyperlink>
      <w:r w:rsidR="00DC37EC" w:rsidRPr="00C34C66">
        <w:rPr>
          <w:rFonts w:ascii="Times New Roman" w:hAnsi="Times New Roman" w:cs="Times New Roman"/>
          <w:sz w:val="24"/>
          <w:szCs w:val="24"/>
        </w:rPr>
        <w:t>. Połączenie z autostradą zapewniają dwa węzły: Konin – Zachód i Konin – Wschód.</w:t>
      </w:r>
      <w:r w:rsidR="00B61DC1" w:rsidRPr="00C34C66">
        <w:rPr>
          <w:rFonts w:ascii="Times New Roman" w:hAnsi="Times New Roman" w:cs="Times New Roman"/>
          <w:sz w:val="24"/>
          <w:szCs w:val="24"/>
        </w:rPr>
        <w:t xml:space="preserve"> Miasto przecina droga krajowa nr 92 łącząca Rzepin z Łowiczem i droga krajowa nr 25 z Bobolic </w:t>
      </w:r>
      <w:r w:rsidR="009D5AC8">
        <w:rPr>
          <w:rFonts w:ascii="Times New Roman" w:hAnsi="Times New Roman" w:cs="Times New Roman"/>
          <w:sz w:val="24"/>
          <w:szCs w:val="24"/>
        </w:rPr>
        <w:br/>
      </w:r>
      <w:r w:rsidR="00B61DC1" w:rsidRPr="00C34C66">
        <w:rPr>
          <w:rFonts w:ascii="Times New Roman" w:hAnsi="Times New Roman" w:cs="Times New Roman"/>
          <w:sz w:val="24"/>
          <w:szCs w:val="24"/>
        </w:rPr>
        <w:t xml:space="preserve">do Oleśnicy. </w:t>
      </w:r>
      <w:r w:rsidR="003D0F96" w:rsidRPr="00C34C66">
        <w:rPr>
          <w:rFonts w:ascii="Times New Roman" w:hAnsi="Times New Roman" w:cs="Times New Roman"/>
          <w:sz w:val="24"/>
          <w:szCs w:val="24"/>
        </w:rPr>
        <w:t xml:space="preserve">W obrębie miasta znajdują się cztery mosty drogowe na </w:t>
      </w:r>
      <w:r w:rsidR="00AF4CDB" w:rsidRPr="00C34C66">
        <w:rPr>
          <w:rFonts w:ascii="Times New Roman" w:hAnsi="Times New Roman" w:cs="Times New Roman"/>
          <w:sz w:val="24"/>
          <w:szCs w:val="24"/>
        </w:rPr>
        <w:t>rzece Warcie.</w:t>
      </w:r>
      <w:r w:rsidR="003D0F96" w:rsidRPr="00C34C66">
        <w:rPr>
          <w:rFonts w:ascii="Times New Roman" w:hAnsi="Times New Roman" w:cs="Times New Roman"/>
          <w:sz w:val="24"/>
          <w:szCs w:val="24"/>
        </w:rPr>
        <w:t xml:space="preserve"> </w:t>
      </w:r>
      <w:r w:rsidR="009D5AC8">
        <w:rPr>
          <w:rFonts w:ascii="Times New Roman" w:hAnsi="Times New Roman" w:cs="Times New Roman"/>
          <w:sz w:val="24"/>
          <w:szCs w:val="24"/>
        </w:rPr>
        <w:br/>
      </w:r>
      <w:r w:rsidR="00AF4CDB" w:rsidRPr="00C34C66">
        <w:rPr>
          <w:rFonts w:ascii="Times New Roman" w:hAnsi="Times New Roman" w:cs="Times New Roman"/>
          <w:sz w:val="24"/>
          <w:szCs w:val="24"/>
        </w:rPr>
        <w:t xml:space="preserve">Dwa </w:t>
      </w:r>
      <w:r w:rsidR="003D0F96" w:rsidRPr="00C34C66">
        <w:rPr>
          <w:rFonts w:ascii="Times New Roman" w:hAnsi="Times New Roman" w:cs="Times New Roman"/>
          <w:sz w:val="24"/>
          <w:szCs w:val="24"/>
        </w:rPr>
        <w:t xml:space="preserve">łączące dzielnice południowe z północnymi Most im. Marszałka Józefa Piłsudskiego </w:t>
      </w:r>
      <w:r w:rsidR="009D5AC8">
        <w:rPr>
          <w:rFonts w:ascii="Times New Roman" w:hAnsi="Times New Roman" w:cs="Times New Roman"/>
          <w:sz w:val="24"/>
          <w:szCs w:val="24"/>
        </w:rPr>
        <w:br/>
      </w:r>
      <w:r w:rsidR="003D0F96" w:rsidRPr="00C34C66">
        <w:rPr>
          <w:rFonts w:ascii="Times New Roman" w:hAnsi="Times New Roman" w:cs="Times New Roman"/>
          <w:sz w:val="24"/>
          <w:szCs w:val="24"/>
        </w:rPr>
        <w:t xml:space="preserve">w centrum Konina w ciągu drogi krajowej nr 92 i Most Unii Europejskiej w ciągu drogi krajowej nr 25 oraz dwa mosty komunikujące Starówkę Most Warszawski w ciągu drogi krajowej nr 92 i Most Toruński w ciągu ulicy Wojska Polskiego, a także most na Kanale Warta-Gopło w ciągu drogi wojewódzkiej nr 266. </w:t>
      </w:r>
      <w:r w:rsidR="00F73A54" w:rsidRPr="00C34C66">
        <w:rPr>
          <w:rFonts w:ascii="Times New Roman" w:hAnsi="Times New Roman" w:cs="Times New Roman"/>
          <w:sz w:val="24"/>
          <w:szCs w:val="24"/>
        </w:rPr>
        <w:t xml:space="preserve"> Ogólna powierzchnia miasta Konina wynosi 82 km</w:t>
      </w:r>
      <w:r w:rsidR="00F73A54" w:rsidRPr="00C34C66">
        <w:rPr>
          <w:rFonts w:ascii="Times New Roman" w:hAnsi="Times New Roman" w:cs="Times New Roman"/>
          <w:sz w:val="24"/>
          <w:szCs w:val="24"/>
          <w:vertAlign w:val="superscript"/>
        </w:rPr>
        <w:t>2</w:t>
      </w:r>
      <w:r w:rsidR="00F73A54" w:rsidRPr="00C34C66">
        <w:rPr>
          <w:rFonts w:ascii="Times New Roman" w:hAnsi="Times New Roman" w:cs="Times New Roman"/>
          <w:sz w:val="24"/>
          <w:szCs w:val="24"/>
        </w:rPr>
        <w:t>.</w:t>
      </w:r>
      <w:r w:rsidR="00EB480E" w:rsidRPr="00C34C66">
        <w:rPr>
          <w:rFonts w:ascii="Times New Roman" w:hAnsi="Times New Roman" w:cs="Times New Roman"/>
          <w:sz w:val="24"/>
          <w:szCs w:val="24"/>
        </w:rPr>
        <w:t xml:space="preserve"> Pod względem </w:t>
      </w:r>
      <w:r w:rsidR="003E37CA" w:rsidRPr="00C34C66">
        <w:rPr>
          <w:rFonts w:ascii="Times New Roman" w:hAnsi="Times New Roman" w:cs="Times New Roman"/>
          <w:sz w:val="24"/>
          <w:szCs w:val="24"/>
        </w:rPr>
        <w:t xml:space="preserve">liczby </w:t>
      </w:r>
      <w:r w:rsidR="00EB480E" w:rsidRPr="00C34C66">
        <w:rPr>
          <w:rFonts w:ascii="Times New Roman" w:hAnsi="Times New Roman" w:cs="Times New Roman"/>
          <w:sz w:val="24"/>
          <w:szCs w:val="24"/>
        </w:rPr>
        <w:t xml:space="preserve">ludności Konin jest trzecim miastem </w:t>
      </w:r>
      <w:r w:rsidR="00715999" w:rsidRPr="00C34C66">
        <w:rPr>
          <w:rFonts w:ascii="Times New Roman" w:hAnsi="Times New Roman" w:cs="Times New Roman"/>
          <w:sz w:val="24"/>
          <w:szCs w:val="24"/>
        </w:rPr>
        <w:t>na prawach powiatu w województwie wielkopolskim.</w:t>
      </w:r>
    </w:p>
    <w:p w:rsidR="00BE6192" w:rsidRDefault="009D37B0" w:rsidP="000F20C9">
      <w:pPr>
        <w:spacing w:after="0" w:line="240" w:lineRule="auto"/>
        <w:jc w:val="both"/>
        <w:rPr>
          <w:rFonts w:ascii="Times New Roman" w:hAnsi="Times New Roman" w:cs="Times New Roman"/>
          <w:sz w:val="24"/>
          <w:szCs w:val="24"/>
        </w:rPr>
      </w:pPr>
      <w:r>
        <w:rPr>
          <w:noProof/>
          <w:lang w:eastAsia="pl-PL"/>
        </w:rPr>
        <w:drawing>
          <wp:inline distT="0" distB="0" distL="0" distR="0">
            <wp:extent cx="3507105" cy="3862705"/>
            <wp:effectExtent l="0" t="0" r="0" b="4445"/>
            <wp:docPr id="1" name="Obraz 1" descr="C:\Users\Przemo\Desktop\mapa autostrad\mapka_2.jpg"/>
            <wp:cNvGraphicFramePr/>
            <a:graphic xmlns:a="http://schemas.openxmlformats.org/drawingml/2006/main">
              <a:graphicData uri="http://schemas.openxmlformats.org/drawingml/2006/picture">
                <pic:pic xmlns:pic="http://schemas.openxmlformats.org/drawingml/2006/picture">
                  <pic:nvPicPr>
                    <pic:cNvPr id="1" name="Obraz 1" descr="C:\Users\Przemo\Desktop\mapa autostrad\mapka_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7105" cy="3862705"/>
                    </a:xfrm>
                    <a:prstGeom prst="rect">
                      <a:avLst/>
                    </a:prstGeom>
                    <a:noFill/>
                    <a:ln>
                      <a:noFill/>
                    </a:ln>
                  </pic:spPr>
                </pic:pic>
              </a:graphicData>
            </a:graphic>
          </wp:inline>
        </w:drawing>
      </w:r>
    </w:p>
    <w:p w:rsidR="008940AB" w:rsidRPr="00BE5A67" w:rsidRDefault="00D46CDF" w:rsidP="00BE5A67">
      <w:pPr>
        <w:spacing w:after="0" w:line="240" w:lineRule="auto"/>
        <w:jc w:val="both"/>
        <w:rPr>
          <w:rFonts w:ascii="Times New Roman" w:hAnsi="Times New Roman" w:cs="Times New Roman"/>
          <w:sz w:val="20"/>
          <w:szCs w:val="20"/>
        </w:rPr>
      </w:pPr>
      <w:r w:rsidRPr="00BE5A67">
        <w:rPr>
          <w:rFonts w:ascii="Times New Roman" w:hAnsi="Times New Roman" w:cs="Times New Roman"/>
          <w:sz w:val="20"/>
          <w:szCs w:val="20"/>
        </w:rPr>
        <w:t>Rysunek 1. Konin na mapie powiatu konińskiego.</w:t>
      </w:r>
    </w:p>
    <w:p w:rsidR="00D46CDF" w:rsidRDefault="00B11AB4" w:rsidP="00070DA5">
      <w:pPr>
        <w:spacing w:after="0" w:line="360" w:lineRule="auto"/>
        <w:jc w:val="both"/>
        <w:rPr>
          <w:rFonts w:ascii="Times New Roman" w:hAnsi="Times New Roman" w:cs="Times New Roman"/>
          <w:sz w:val="24"/>
          <w:szCs w:val="24"/>
        </w:rPr>
      </w:pPr>
      <w:r>
        <w:rPr>
          <w:noProof/>
          <w:lang w:eastAsia="pl-PL"/>
        </w:rPr>
        <w:lastRenderedPageBreak/>
        <w:drawing>
          <wp:inline distT="0" distB="0" distL="0" distR="0">
            <wp:extent cx="3261738" cy="2581200"/>
            <wp:effectExtent l="0" t="0" r="0" b="0"/>
            <wp:docPr id="7" name="Obraz 7" descr="C:\Users\Przemo\Desktop\autostrady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zemo\Desktop\autostrady201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1738" cy="2581200"/>
                    </a:xfrm>
                    <a:prstGeom prst="rect">
                      <a:avLst/>
                    </a:prstGeom>
                    <a:noFill/>
                    <a:ln>
                      <a:noFill/>
                    </a:ln>
                  </pic:spPr>
                </pic:pic>
              </a:graphicData>
            </a:graphic>
          </wp:inline>
        </w:drawing>
      </w:r>
    </w:p>
    <w:p w:rsidR="00D46CDF" w:rsidRPr="00BE5A67" w:rsidRDefault="00D46CDF" w:rsidP="00BE5A67">
      <w:pPr>
        <w:spacing w:after="0" w:line="240" w:lineRule="auto"/>
        <w:jc w:val="both"/>
        <w:rPr>
          <w:rFonts w:ascii="Times New Roman" w:hAnsi="Times New Roman" w:cs="Times New Roman"/>
          <w:sz w:val="20"/>
          <w:szCs w:val="20"/>
        </w:rPr>
      </w:pPr>
      <w:r w:rsidRPr="00BE5A67">
        <w:rPr>
          <w:rFonts w:ascii="Times New Roman" w:hAnsi="Times New Roman" w:cs="Times New Roman"/>
          <w:sz w:val="20"/>
          <w:szCs w:val="20"/>
        </w:rPr>
        <w:t>Rysunek 2. Konin</w:t>
      </w:r>
      <w:r w:rsidR="004E50A8" w:rsidRPr="00BE5A67">
        <w:rPr>
          <w:rFonts w:ascii="Times New Roman" w:hAnsi="Times New Roman" w:cs="Times New Roman"/>
          <w:sz w:val="20"/>
          <w:szCs w:val="20"/>
        </w:rPr>
        <w:t xml:space="preserve"> – cztery strony Polski</w:t>
      </w:r>
      <w:r w:rsidRPr="00BE5A67">
        <w:rPr>
          <w:rFonts w:ascii="Times New Roman" w:hAnsi="Times New Roman" w:cs="Times New Roman"/>
          <w:sz w:val="20"/>
          <w:szCs w:val="20"/>
        </w:rPr>
        <w:t>.</w:t>
      </w:r>
    </w:p>
    <w:p w:rsidR="00AC2D26" w:rsidRDefault="00AC2D26" w:rsidP="00070DA5">
      <w:pPr>
        <w:spacing w:after="0" w:line="360" w:lineRule="auto"/>
        <w:jc w:val="both"/>
        <w:rPr>
          <w:rFonts w:ascii="Times New Roman" w:hAnsi="Times New Roman" w:cs="Times New Roman"/>
          <w:b/>
          <w:color w:val="0070C0"/>
          <w:sz w:val="24"/>
          <w:szCs w:val="24"/>
        </w:rPr>
      </w:pPr>
    </w:p>
    <w:p w:rsidR="008940AB" w:rsidRPr="007D1DA7" w:rsidRDefault="00F5076A" w:rsidP="004D0976">
      <w:pPr>
        <w:pStyle w:val="Akapitzlist"/>
        <w:numPr>
          <w:ilvl w:val="0"/>
          <w:numId w:val="48"/>
        </w:numPr>
        <w:spacing w:line="360" w:lineRule="auto"/>
        <w:jc w:val="both"/>
        <w:rPr>
          <w:rFonts w:ascii="Times New Roman" w:hAnsi="Times New Roman" w:cs="Times New Roman"/>
          <w:b/>
          <w:sz w:val="24"/>
          <w:szCs w:val="24"/>
        </w:rPr>
      </w:pPr>
      <w:r w:rsidRPr="007D1DA7">
        <w:rPr>
          <w:rFonts w:ascii="Times New Roman" w:hAnsi="Times New Roman" w:cs="Times New Roman"/>
          <w:b/>
          <w:sz w:val="24"/>
          <w:szCs w:val="24"/>
        </w:rPr>
        <w:t>Demografia</w:t>
      </w:r>
      <w:r>
        <w:rPr>
          <w:rFonts w:ascii="Times New Roman" w:hAnsi="Times New Roman" w:cs="Times New Roman"/>
          <w:b/>
          <w:sz w:val="24"/>
          <w:szCs w:val="24"/>
        </w:rPr>
        <w:t xml:space="preserve"> </w:t>
      </w:r>
    </w:p>
    <w:p w:rsidR="004E50A8" w:rsidRPr="008325F6" w:rsidRDefault="004E50A8" w:rsidP="00F05ECE">
      <w:pPr>
        <w:spacing w:line="360" w:lineRule="auto"/>
        <w:jc w:val="both"/>
        <w:rPr>
          <w:rFonts w:ascii="Times New Roman" w:hAnsi="Times New Roman" w:cs="Times New Roman"/>
          <w:i/>
          <w:sz w:val="24"/>
          <w:szCs w:val="24"/>
        </w:rPr>
      </w:pPr>
      <w:r w:rsidRPr="008325F6">
        <w:rPr>
          <w:rFonts w:ascii="Times New Roman" w:hAnsi="Times New Roman" w:cs="Times New Roman"/>
          <w:i/>
          <w:sz w:val="24"/>
          <w:szCs w:val="24"/>
        </w:rPr>
        <w:t>Liczba ludności</w:t>
      </w:r>
    </w:p>
    <w:p w:rsidR="007B58BB" w:rsidRPr="00C34C66" w:rsidRDefault="007B58BB" w:rsidP="00070DA5">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Tabela </w:t>
      </w:r>
      <w:r w:rsidR="00BC5407">
        <w:rPr>
          <w:rFonts w:ascii="Times New Roman" w:hAnsi="Times New Roman" w:cs="Times New Roman"/>
          <w:sz w:val="24"/>
          <w:szCs w:val="24"/>
        </w:rPr>
        <w:t>1.</w:t>
      </w:r>
      <w:r w:rsidRPr="00C34C66">
        <w:rPr>
          <w:rFonts w:ascii="Times New Roman" w:hAnsi="Times New Roman" w:cs="Times New Roman"/>
          <w:sz w:val="24"/>
          <w:szCs w:val="24"/>
        </w:rPr>
        <w:t xml:space="preserve"> Liczba ludności w miastach na prawach powiatu w </w:t>
      </w:r>
      <w:r w:rsidR="00263D30">
        <w:rPr>
          <w:rFonts w:ascii="Times New Roman" w:hAnsi="Times New Roman" w:cs="Times New Roman"/>
          <w:sz w:val="24"/>
          <w:szCs w:val="24"/>
        </w:rPr>
        <w:t>województwie wielkopolskim.</w:t>
      </w:r>
    </w:p>
    <w:tbl>
      <w:tblPr>
        <w:tblStyle w:val="Tabela-Siatka"/>
        <w:tblW w:w="0" w:type="auto"/>
        <w:tblInd w:w="108" w:type="dxa"/>
        <w:tblLook w:val="04A0"/>
      </w:tblPr>
      <w:tblGrid>
        <w:gridCol w:w="3544"/>
        <w:gridCol w:w="1843"/>
      </w:tblGrid>
      <w:tr w:rsidR="007B58BB" w:rsidRPr="00F61A26" w:rsidTr="00762E9E">
        <w:tc>
          <w:tcPr>
            <w:tcW w:w="3544" w:type="dxa"/>
            <w:shd w:val="clear" w:color="auto" w:fill="D0E3EA"/>
          </w:tcPr>
          <w:p w:rsidR="007B58BB" w:rsidRPr="00F61A26" w:rsidRDefault="007B58BB"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Miasto</w:t>
            </w:r>
          </w:p>
        </w:tc>
        <w:tc>
          <w:tcPr>
            <w:tcW w:w="1843" w:type="dxa"/>
            <w:shd w:val="clear" w:color="auto" w:fill="D0E3EA"/>
          </w:tcPr>
          <w:p w:rsidR="007B58BB" w:rsidRPr="00F61A26" w:rsidRDefault="007B58BB"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2012 r.</w:t>
            </w:r>
          </w:p>
        </w:tc>
      </w:tr>
      <w:tr w:rsidR="007B58BB" w:rsidRPr="00F61A26" w:rsidTr="004B0030">
        <w:tc>
          <w:tcPr>
            <w:tcW w:w="3544" w:type="dxa"/>
          </w:tcPr>
          <w:p w:rsidR="007B58BB" w:rsidRPr="00F61A26" w:rsidRDefault="00E91FB0"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Poznań</w:t>
            </w:r>
          </w:p>
        </w:tc>
        <w:tc>
          <w:tcPr>
            <w:tcW w:w="1843" w:type="dxa"/>
          </w:tcPr>
          <w:p w:rsidR="007B58BB" w:rsidRPr="00F61A26" w:rsidRDefault="00E91FB0" w:rsidP="00C34C66">
            <w:pPr>
              <w:spacing w:line="360" w:lineRule="auto"/>
              <w:ind w:right="601"/>
              <w:jc w:val="right"/>
              <w:rPr>
                <w:rFonts w:ascii="Times New Roman" w:hAnsi="Times New Roman" w:cs="Times New Roman"/>
                <w:sz w:val="20"/>
                <w:szCs w:val="20"/>
              </w:rPr>
            </w:pPr>
            <w:r w:rsidRPr="00F61A26">
              <w:rPr>
                <w:rFonts w:ascii="Times New Roman" w:hAnsi="Times New Roman" w:cs="Times New Roman"/>
                <w:sz w:val="20"/>
                <w:szCs w:val="20"/>
              </w:rPr>
              <w:t>552 393</w:t>
            </w:r>
          </w:p>
        </w:tc>
      </w:tr>
      <w:tr w:rsidR="00E91FB0" w:rsidRPr="00F61A26" w:rsidTr="004B0030">
        <w:tc>
          <w:tcPr>
            <w:tcW w:w="3544" w:type="dxa"/>
          </w:tcPr>
          <w:p w:rsidR="00E91FB0" w:rsidRPr="00F61A26" w:rsidRDefault="00E91FB0"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Kalisz</w:t>
            </w:r>
          </w:p>
        </w:tc>
        <w:tc>
          <w:tcPr>
            <w:tcW w:w="1843" w:type="dxa"/>
          </w:tcPr>
          <w:p w:rsidR="00E91FB0" w:rsidRPr="00F61A26" w:rsidRDefault="00E91FB0" w:rsidP="00C34C66">
            <w:pPr>
              <w:spacing w:line="360" w:lineRule="auto"/>
              <w:ind w:right="601"/>
              <w:jc w:val="right"/>
              <w:rPr>
                <w:rFonts w:ascii="Times New Roman" w:hAnsi="Times New Roman" w:cs="Times New Roman"/>
                <w:sz w:val="20"/>
                <w:szCs w:val="20"/>
              </w:rPr>
            </w:pPr>
            <w:r w:rsidRPr="00F61A26">
              <w:rPr>
                <w:rFonts w:ascii="Times New Roman" w:hAnsi="Times New Roman" w:cs="Times New Roman"/>
                <w:sz w:val="20"/>
                <w:szCs w:val="20"/>
              </w:rPr>
              <w:t>104 867</w:t>
            </w:r>
          </w:p>
        </w:tc>
      </w:tr>
      <w:tr w:rsidR="00E91FB0" w:rsidRPr="00F61A26" w:rsidTr="004B0030">
        <w:tc>
          <w:tcPr>
            <w:tcW w:w="3544" w:type="dxa"/>
          </w:tcPr>
          <w:p w:rsidR="00E91FB0" w:rsidRPr="00F61A26" w:rsidRDefault="00E91FB0"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Konin</w:t>
            </w:r>
          </w:p>
        </w:tc>
        <w:tc>
          <w:tcPr>
            <w:tcW w:w="1843" w:type="dxa"/>
          </w:tcPr>
          <w:p w:rsidR="00E91FB0" w:rsidRPr="00F61A26" w:rsidRDefault="004B0030" w:rsidP="00C34C66">
            <w:pPr>
              <w:spacing w:line="360" w:lineRule="auto"/>
              <w:ind w:right="601"/>
              <w:jc w:val="right"/>
              <w:rPr>
                <w:rFonts w:ascii="Times New Roman" w:hAnsi="Times New Roman" w:cs="Times New Roman"/>
                <w:sz w:val="20"/>
                <w:szCs w:val="20"/>
              </w:rPr>
            </w:pPr>
            <w:r w:rsidRPr="00F61A26">
              <w:rPr>
                <w:rFonts w:ascii="Times New Roman" w:hAnsi="Times New Roman" w:cs="Times New Roman"/>
                <w:sz w:val="20"/>
                <w:szCs w:val="20"/>
              </w:rPr>
              <w:t>77 847</w:t>
            </w:r>
          </w:p>
        </w:tc>
      </w:tr>
      <w:tr w:rsidR="004B0030" w:rsidRPr="00F61A26" w:rsidTr="004B0030">
        <w:tc>
          <w:tcPr>
            <w:tcW w:w="3544" w:type="dxa"/>
          </w:tcPr>
          <w:p w:rsidR="004B0030" w:rsidRPr="00F61A26" w:rsidRDefault="004B0030"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Leszno</w:t>
            </w:r>
          </w:p>
        </w:tc>
        <w:tc>
          <w:tcPr>
            <w:tcW w:w="1843" w:type="dxa"/>
          </w:tcPr>
          <w:p w:rsidR="004B0030" w:rsidRPr="00F61A26" w:rsidRDefault="004B0030" w:rsidP="00C34C66">
            <w:pPr>
              <w:spacing w:line="360" w:lineRule="auto"/>
              <w:ind w:right="601"/>
              <w:jc w:val="right"/>
              <w:rPr>
                <w:rFonts w:ascii="Times New Roman" w:hAnsi="Times New Roman" w:cs="Times New Roman"/>
                <w:sz w:val="20"/>
                <w:szCs w:val="20"/>
              </w:rPr>
            </w:pPr>
            <w:r w:rsidRPr="00F61A26">
              <w:rPr>
                <w:rFonts w:ascii="Times New Roman" w:hAnsi="Times New Roman" w:cs="Times New Roman"/>
                <w:sz w:val="20"/>
                <w:szCs w:val="20"/>
              </w:rPr>
              <w:t>64 694</w:t>
            </w:r>
          </w:p>
        </w:tc>
      </w:tr>
    </w:tbl>
    <w:p w:rsidR="004E50A8" w:rsidRPr="00AF4FD4" w:rsidRDefault="007B58BB" w:rsidP="00AF4FD4">
      <w:pPr>
        <w:spacing w:line="360" w:lineRule="auto"/>
        <w:jc w:val="both"/>
        <w:rPr>
          <w:rFonts w:ascii="Times New Roman" w:hAnsi="Times New Roman" w:cs="Times New Roman"/>
          <w:sz w:val="20"/>
          <w:szCs w:val="20"/>
        </w:rPr>
      </w:pPr>
      <w:r w:rsidRPr="008F72AE">
        <w:rPr>
          <w:rFonts w:ascii="Times New Roman" w:hAnsi="Times New Roman" w:cs="Times New Roman"/>
          <w:sz w:val="20"/>
          <w:szCs w:val="20"/>
        </w:rPr>
        <w:t>Źródło: Urząd Statystyczny w Poznaniu.</w:t>
      </w:r>
    </w:p>
    <w:p w:rsidR="004E50A8" w:rsidRPr="00C34C66" w:rsidRDefault="004E50A8" w:rsidP="004E50A8">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W latach 2010 – 2012 liczba </w:t>
      </w:r>
      <w:r>
        <w:rPr>
          <w:rFonts w:ascii="Times New Roman" w:hAnsi="Times New Roman" w:cs="Times New Roman"/>
          <w:sz w:val="24"/>
          <w:szCs w:val="24"/>
        </w:rPr>
        <w:t>ludności Konina malała, co przedstawia poniższy wykres.</w:t>
      </w:r>
    </w:p>
    <w:p w:rsidR="004E50A8" w:rsidRPr="00C34C66" w:rsidRDefault="004E50A8" w:rsidP="004E50A8">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Wykres </w:t>
      </w:r>
      <w:r w:rsidR="00B9618D">
        <w:rPr>
          <w:rFonts w:ascii="Times New Roman" w:hAnsi="Times New Roman" w:cs="Times New Roman"/>
          <w:sz w:val="24"/>
          <w:szCs w:val="24"/>
        </w:rPr>
        <w:t>1.</w:t>
      </w:r>
      <w:r w:rsidRPr="00C34C66">
        <w:rPr>
          <w:rFonts w:ascii="Times New Roman" w:hAnsi="Times New Roman" w:cs="Times New Roman"/>
          <w:sz w:val="24"/>
          <w:szCs w:val="24"/>
        </w:rPr>
        <w:t xml:space="preserve"> Liczba mieszkańców Konina w latach 2010 – 2012.</w:t>
      </w:r>
    </w:p>
    <w:p w:rsidR="004E50A8" w:rsidRPr="00C34C66" w:rsidRDefault="00217AE6" w:rsidP="004E50A8">
      <w:pPr>
        <w:spacing w:after="0" w:line="240" w:lineRule="auto"/>
        <w:jc w:val="both"/>
        <w:rPr>
          <w:rFonts w:ascii="Times New Roman" w:hAnsi="Times New Roman" w:cs="Times New Roman"/>
          <w:sz w:val="24"/>
          <w:szCs w:val="24"/>
        </w:rPr>
      </w:pPr>
      <w:r w:rsidRPr="00C34C66">
        <w:rPr>
          <w:rFonts w:ascii="Times New Roman" w:hAnsi="Times New Roman" w:cs="Times New Roman"/>
          <w:sz w:val="24"/>
          <w:szCs w:val="24"/>
        </w:rPr>
        <w:object w:dxaOrig="11172" w:dyaOrig="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11.5pt" o:ole="">
            <v:imagedata r:id="rId35" o:title=""/>
          </v:shape>
          <o:OLEObject Type="Embed" ProgID="Excel.Sheet.12" ShapeID="_x0000_i1025" DrawAspect="Content" ObjectID="_1474365340" r:id="rId36"/>
        </w:object>
      </w:r>
    </w:p>
    <w:p w:rsidR="004E50A8" w:rsidRPr="00A42646" w:rsidRDefault="004E50A8" w:rsidP="008F3FF0">
      <w:pPr>
        <w:spacing w:line="360" w:lineRule="auto"/>
        <w:jc w:val="both"/>
        <w:rPr>
          <w:rFonts w:ascii="Times New Roman" w:hAnsi="Times New Roman" w:cs="Times New Roman"/>
          <w:sz w:val="20"/>
          <w:szCs w:val="20"/>
        </w:rPr>
      </w:pPr>
      <w:r w:rsidRPr="00A42646">
        <w:rPr>
          <w:rFonts w:ascii="Times New Roman" w:hAnsi="Times New Roman" w:cs="Times New Roman"/>
          <w:sz w:val="20"/>
          <w:szCs w:val="20"/>
        </w:rPr>
        <w:t>Źródło: Urząd Statystyczny w Poznaniu.</w:t>
      </w:r>
    </w:p>
    <w:p w:rsidR="004C7E45" w:rsidRPr="00C34C66" w:rsidRDefault="004C7E45" w:rsidP="008F3FF0">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lastRenderedPageBreak/>
        <w:t>Analizując strukturę płci w 2012 r. udział kobiet w ogólnej liczbie ludności wyniósł 52,4%. Współczynnik feminizacji kształtował się na poziomie 110%, co oznacza, że na 100 mężczyzn przypadało 110 kobiet.</w:t>
      </w:r>
    </w:p>
    <w:p w:rsidR="004E50A8" w:rsidRPr="00C34C66" w:rsidRDefault="004E50A8" w:rsidP="004E50A8">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Wykres </w:t>
      </w:r>
      <w:r w:rsidR="00B9618D">
        <w:rPr>
          <w:rFonts w:ascii="Times New Roman" w:hAnsi="Times New Roman" w:cs="Times New Roman"/>
          <w:sz w:val="24"/>
          <w:szCs w:val="24"/>
        </w:rPr>
        <w:t>2.</w:t>
      </w:r>
      <w:r w:rsidRPr="00C34C66">
        <w:rPr>
          <w:rFonts w:ascii="Times New Roman" w:hAnsi="Times New Roman" w:cs="Times New Roman"/>
          <w:sz w:val="24"/>
          <w:szCs w:val="24"/>
        </w:rPr>
        <w:t xml:space="preserve"> Struktura mieszkańców Konina według płci w 2012 r.</w:t>
      </w:r>
    </w:p>
    <w:bookmarkStart w:id="0" w:name="_MON_1468945970"/>
    <w:bookmarkEnd w:id="0"/>
    <w:p w:rsidR="004E50A8" w:rsidRPr="00C34C66" w:rsidRDefault="00A4685D" w:rsidP="004E50A8">
      <w:pPr>
        <w:spacing w:after="0" w:line="240" w:lineRule="auto"/>
        <w:jc w:val="both"/>
        <w:rPr>
          <w:rFonts w:ascii="Times New Roman" w:hAnsi="Times New Roman" w:cs="Times New Roman"/>
          <w:sz w:val="24"/>
          <w:szCs w:val="24"/>
        </w:rPr>
      </w:pPr>
      <w:r w:rsidRPr="00C34C66">
        <w:rPr>
          <w:rFonts w:ascii="Times New Roman" w:hAnsi="Times New Roman" w:cs="Times New Roman"/>
          <w:sz w:val="24"/>
          <w:szCs w:val="24"/>
        </w:rPr>
        <w:object w:dxaOrig="8934" w:dyaOrig="4198">
          <v:shape id="_x0000_i1026" type="#_x0000_t75" style="width:372pt;height:174pt" o:ole="">
            <v:imagedata r:id="rId37" o:title=""/>
          </v:shape>
          <o:OLEObject Type="Embed" ProgID="Excel.Sheet.12" ShapeID="_x0000_i1026" DrawAspect="Content" ObjectID="_1474365341" r:id="rId38"/>
        </w:object>
      </w:r>
    </w:p>
    <w:p w:rsidR="004E50A8" w:rsidRPr="007D7DA6" w:rsidRDefault="004E50A8" w:rsidP="008F3FF0">
      <w:pPr>
        <w:spacing w:line="360" w:lineRule="auto"/>
        <w:jc w:val="both"/>
        <w:rPr>
          <w:rFonts w:ascii="Times New Roman" w:hAnsi="Times New Roman" w:cs="Times New Roman"/>
          <w:sz w:val="20"/>
          <w:szCs w:val="20"/>
        </w:rPr>
      </w:pPr>
      <w:r w:rsidRPr="007D7DA6">
        <w:rPr>
          <w:rFonts w:ascii="Times New Roman" w:hAnsi="Times New Roman" w:cs="Times New Roman"/>
          <w:sz w:val="20"/>
          <w:szCs w:val="20"/>
        </w:rPr>
        <w:t>Źródło: Urząd Statystyczny w Poznaniu.</w:t>
      </w:r>
    </w:p>
    <w:p w:rsidR="004E50A8" w:rsidRPr="00C34C66" w:rsidRDefault="004E50A8" w:rsidP="008F3FF0">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Poniższa tabela </w:t>
      </w:r>
      <w:r w:rsidR="004C7E45">
        <w:rPr>
          <w:rFonts w:ascii="Times New Roman" w:hAnsi="Times New Roman" w:cs="Times New Roman"/>
          <w:sz w:val="24"/>
          <w:szCs w:val="24"/>
        </w:rPr>
        <w:t>przedstawia</w:t>
      </w:r>
      <w:r w:rsidRPr="00C34C66">
        <w:rPr>
          <w:rFonts w:ascii="Times New Roman" w:hAnsi="Times New Roman" w:cs="Times New Roman"/>
          <w:sz w:val="24"/>
          <w:szCs w:val="24"/>
        </w:rPr>
        <w:t xml:space="preserve"> strukturę mieszkańców Konina w podziale na grupy wieku. </w:t>
      </w:r>
    </w:p>
    <w:p w:rsidR="004E50A8" w:rsidRPr="00C34C66" w:rsidRDefault="004E50A8" w:rsidP="004E50A8">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Tabela </w:t>
      </w:r>
      <w:r w:rsidR="00B9618D">
        <w:rPr>
          <w:rFonts w:ascii="Times New Roman" w:hAnsi="Times New Roman" w:cs="Times New Roman"/>
          <w:sz w:val="24"/>
          <w:szCs w:val="24"/>
        </w:rPr>
        <w:t>2.</w:t>
      </w:r>
      <w:r w:rsidRPr="00C34C66">
        <w:rPr>
          <w:rFonts w:ascii="Times New Roman" w:hAnsi="Times New Roman" w:cs="Times New Roman"/>
          <w:sz w:val="24"/>
          <w:szCs w:val="24"/>
        </w:rPr>
        <w:t xml:space="preserve"> Mieszkańcy Konina w podziale na grupy wieku w latach 2010 - 2012 r.</w:t>
      </w:r>
    </w:p>
    <w:tbl>
      <w:tblPr>
        <w:tblStyle w:val="Tabela-Siatka"/>
        <w:tblW w:w="0" w:type="auto"/>
        <w:tblLayout w:type="fixed"/>
        <w:tblLook w:val="04A0"/>
      </w:tblPr>
      <w:tblGrid>
        <w:gridCol w:w="1805"/>
        <w:gridCol w:w="819"/>
        <w:gridCol w:w="819"/>
        <w:gridCol w:w="820"/>
        <w:gridCol w:w="819"/>
        <w:gridCol w:w="820"/>
        <w:gridCol w:w="819"/>
        <w:gridCol w:w="820"/>
        <w:gridCol w:w="819"/>
        <w:gridCol w:w="820"/>
      </w:tblGrid>
      <w:tr w:rsidR="004E50A8" w:rsidRPr="00F61A26" w:rsidTr="00762E9E">
        <w:tc>
          <w:tcPr>
            <w:tcW w:w="1805" w:type="dxa"/>
            <w:vMerge w:val="restart"/>
            <w:shd w:val="clear" w:color="auto" w:fill="D0E3EA"/>
            <w:vAlign w:val="center"/>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Grupy wieku</w:t>
            </w:r>
          </w:p>
        </w:tc>
        <w:tc>
          <w:tcPr>
            <w:tcW w:w="2458" w:type="dxa"/>
            <w:gridSpan w:val="3"/>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Ogółem</w:t>
            </w:r>
          </w:p>
        </w:tc>
        <w:tc>
          <w:tcPr>
            <w:tcW w:w="2458" w:type="dxa"/>
            <w:gridSpan w:val="3"/>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Kobiety</w:t>
            </w:r>
          </w:p>
        </w:tc>
        <w:tc>
          <w:tcPr>
            <w:tcW w:w="2459" w:type="dxa"/>
            <w:gridSpan w:val="3"/>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Mężczyźni</w:t>
            </w:r>
          </w:p>
        </w:tc>
      </w:tr>
      <w:tr w:rsidR="004E50A8" w:rsidRPr="00F61A26" w:rsidTr="00762E9E">
        <w:tc>
          <w:tcPr>
            <w:tcW w:w="1805" w:type="dxa"/>
            <w:vMerge/>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p>
        </w:tc>
        <w:tc>
          <w:tcPr>
            <w:tcW w:w="819" w:type="dxa"/>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2010</w:t>
            </w:r>
          </w:p>
        </w:tc>
        <w:tc>
          <w:tcPr>
            <w:tcW w:w="819" w:type="dxa"/>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2011</w:t>
            </w:r>
          </w:p>
        </w:tc>
        <w:tc>
          <w:tcPr>
            <w:tcW w:w="820" w:type="dxa"/>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2012</w:t>
            </w:r>
          </w:p>
        </w:tc>
        <w:tc>
          <w:tcPr>
            <w:tcW w:w="819" w:type="dxa"/>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2010</w:t>
            </w:r>
          </w:p>
        </w:tc>
        <w:tc>
          <w:tcPr>
            <w:tcW w:w="820" w:type="dxa"/>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2011</w:t>
            </w:r>
          </w:p>
        </w:tc>
        <w:tc>
          <w:tcPr>
            <w:tcW w:w="819" w:type="dxa"/>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2012</w:t>
            </w:r>
          </w:p>
        </w:tc>
        <w:tc>
          <w:tcPr>
            <w:tcW w:w="820" w:type="dxa"/>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2010</w:t>
            </w:r>
          </w:p>
        </w:tc>
        <w:tc>
          <w:tcPr>
            <w:tcW w:w="819" w:type="dxa"/>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2011</w:t>
            </w:r>
          </w:p>
        </w:tc>
        <w:tc>
          <w:tcPr>
            <w:tcW w:w="820" w:type="dxa"/>
            <w:shd w:val="clear" w:color="auto" w:fill="D0E3EA"/>
          </w:tcPr>
          <w:p w:rsidR="004E50A8" w:rsidRPr="00AA3147" w:rsidRDefault="004E50A8" w:rsidP="00F05D8B">
            <w:pPr>
              <w:spacing w:line="360" w:lineRule="auto"/>
              <w:jc w:val="center"/>
              <w:rPr>
                <w:rFonts w:ascii="Times New Roman" w:hAnsi="Times New Roman" w:cs="Times New Roman"/>
                <w:i/>
                <w:sz w:val="20"/>
                <w:szCs w:val="20"/>
              </w:rPr>
            </w:pPr>
            <w:r w:rsidRPr="00AA3147">
              <w:rPr>
                <w:rFonts w:ascii="Times New Roman" w:hAnsi="Times New Roman" w:cs="Times New Roman"/>
                <w:i/>
                <w:sz w:val="20"/>
                <w:szCs w:val="20"/>
              </w:rPr>
              <w:t>2012</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0-4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3766</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3712</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3679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1828</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1793</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1759</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1938</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1919</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1920</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5-9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3188</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3242</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3331</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1539</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1546</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1585</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1649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1696</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1746</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10-14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3800</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3607</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3419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1860</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1763</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1655</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1940</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1844</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1764</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15-19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4868</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4660</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4400</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2393</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2291</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2183</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2475</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2369</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2217</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20-24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5384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5189</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5097</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2631</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2513</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2466</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2753</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2676</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2631</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25-29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6423</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6179</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5905</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3202</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3092</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2908</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3221</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3087</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2997</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30-34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6289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6329</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6329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3131</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3128</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3141</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3158</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3201</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3188</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35-39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5800</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5807</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5809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2880</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2910</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2903</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2920</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2897</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2906</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40-44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5205</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5308</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5365</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2625</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2685</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2690</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2580</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2623</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2675</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45-49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4934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4856</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4855</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2554</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2491</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2509</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2380</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2365</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2346</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50-54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6076</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5719</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5408</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3261</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3025</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2864</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2815</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2694</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2544</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55-59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6399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6353</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6253</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3543</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3522</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3458</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2856</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2831</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2795</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60-64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6007</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5988</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6023</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3388</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3383</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3406</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2619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2605</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2617</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65-69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3322</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3756</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4205</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1880</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2161</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2431</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1442</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1595</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1774</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70-74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3000</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3090</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3091</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1777</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1812</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1815</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1223</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1278</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1276</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75-79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2083</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2174</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2279</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1223</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1304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1378</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860</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870</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901</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80-84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1252</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1316</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1414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818</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834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885</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434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482</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529</w:t>
            </w:r>
          </w:p>
        </w:tc>
      </w:tr>
      <w:tr w:rsidR="004E50A8" w:rsidRPr="00F61A26" w:rsidTr="00F05D8B">
        <w:tc>
          <w:tcPr>
            <w:tcW w:w="1805" w:type="dxa"/>
          </w:tcPr>
          <w:p w:rsidR="004E50A8" w:rsidRPr="00AA3147" w:rsidRDefault="004E50A8" w:rsidP="00520514">
            <w:pPr>
              <w:spacing w:line="360" w:lineRule="auto"/>
              <w:jc w:val="center"/>
              <w:rPr>
                <w:rFonts w:ascii="Times New Roman" w:hAnsi="Times New Roman" w:cs="Times New Roman"/>
                <w:sz w:val="20"/>
                <w:szCs w:val="20"/>
              </w:rPr>
            </w:pPr>
            <w:r w:rsidRPr="00AA3147">
              <w:rPr>
                <w:rFonts w:ascii="Times New Roman" w:hAnsi="Times New Roman" w:cs="Times New Roman"/>
                <w:sz w:val="20"/>
                <w:szCs w:val="20"/>
              </w:rPr>
              <w:t>85 i więcej</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874</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924</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985</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664</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697</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730</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210</w:t>
            </w:r>
          </w:p>
        </w:tc>
        <w:tc>
          <w:tcPr>
            <w:tcW w:w="819"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227</w:t>
            </w:r>
          </w:p>
        </w:tc>
        <w:tc>
          <w:tcPr>
            <w:tcW w:w="820" w:type="dxa"/>
          </w:tcPr>
          <w:p w:rsidR="004E50A8" w:rsidRPr="00F61A26" w:rsidRDefault="004E50A8" w:rsidP="00520514">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255</w:t>
            </w:r>
          </w:p>
        </w:tc>
      </w:tr>
    </w:tbl>
    <w:p w:rsidR="004E50A8" w:rsidRPr="004D5A77" w:rsidRDefault="004E50A8" w:rsidP="00884C0F">
      <w:pPr>
        <w:spacing w:line="240" w:lineRule="auto"/>
        <w:jc w:val="both"/>
        <w:rPr>
          <w:rFonts w:ascii="Times New Roman" w:hAnsi="Times New Roman" w:cs="Times New Roman"/>
          <w:sz w:val="20"/>
          <w:szCs w:val="20"/>
        </w:rPr>
      </w:pPr>
      <w:r w:rsidRPr="006C3ACB">
        <w:rPr>
          <w:rFonts w:ascii="Times New Roman" w:hAnsi="Times New Roman" w:cs="Times New Roman"/>
          <w:sz w:val="20"/>
          <w:szCs w:val="20"/>
        </w:rPr>
        <w:t>Źródło: Urząd Statystyczny w Poznaniu</w:t>
      </w:r>
      <w:r>
        <w:rPr>
          <w:rFonts w:ascii="Times New Roman" w:hAnsi="Times New Roman" w:cs="Times New Roman"/>
          <w:sz w:val="20"/>
          <w:szCs w:val="20"/>
        </w:rPr>
        <w:t>.</w:t>
      </w:r>
    </w:p>
    <w:p w:rsidR="004E50A8" w:rsidRPr="00C34C66" w:rsidRDefault="004E50A8" w:rsidP="00AE554E">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lastRenderedPageBreak/>
        <w:t>W prezentowanych danych można zauważyć, że w 2012 r. najliczniejszą grupę stanowiły osoby w przedziale wiekowym 30 – 34 lat</w:t>
      </w:r>
      <w:r>
        <w:rPr>
          <w:rFonts w:ascii="Times New Roman" w:hAnsi="Times New Roman" w:cs="Times New Roman"/>
          <w:sz w:val="24"/>
          <w:szCs w:val="24"/>
        </w:rPr>
        <w:t xml:space="preserve">, </w:t>
      </w:r>
      <w:r w:rsidRPr="00C34C66">
        <w:rPr>
          <w:rFonts w:ascii="Times New Roman" w:hAnsi="Times New Roman" w:cs="Times New Roman"/>
          <w:sz w:val="24"/>
          <w:szCs w:val="24"/>
        </w:rPr>
        <w:t xml:space="preserve">55 – 59 latków, 60 – 64 latków. Natomiast najmniej liczną grupą były osoby </w:t>
      </w:r>
      <w:r>
        <w:rPr>
          <w:rFonts w:ascii="Times New Roman" w:hAnsi="Times New Roman" w:cs="Times New Roman"/>
          <w:sz w:val="24"/>
          <w:szCs w:val="24"/>
        </w:rPr>
        <w:t>w wieku 85 lat i więcej</w:t>
      </w:r>
      <w:r w:rsidRPr="00C34C66">
        <w:rPr>
          <w:rFonts w:ascii="Times New Roman" w:hAnsi="Times New Roman" w:cs="Times New Roman"/>
          <w:sz w:val="24"/>
          <w:szCs w:val="24"/>
        </w:rPr>
        <w:t xml:space="preserve">, 80 – 84 latków, 75 – 79 latków. </w:t>
      </w:r>
    </w:p>
    <w:p w:rsidR="004E50A8" w:rsidRPr="00C34C66" w:rsidRDefault="004E50A8" w:rsidP="00884C0F">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Pomimo, że ogólna liczba kobiet jest większa od liczby mężczyzn, to analizując dane </w:t>
      </w:r>
      <w:r w:rsidR="009D5AC8">
        <w:rPr>
          <w:rFonts w:ascii="Times New Roman" w:hAnsi="Times New Roman" w:cs="Times New Roman"/>
          <w:sz w:val="24"/>
          <w:szCs w:val="24"/>
        </w:rPr>
        <w:br/>
      </w:r>
      <w:r w:rsidRPr="00C34C66">
        <w:rPr>
          <w:rFonts w:ascii="Times New Roman" w:hAnsi="Times New Roman" w:cs="Times New Roman"/>
          <w:sz w:val="24"/>
          <w:szCs w:val="24"/>
        </w:rPr>
        <w:t>z poniższego wykresu przewaga ta rozkłada się różnie w poszczególnych grupach wiek</w:t>
      </w:r>
      <w:r>
        <w:rPr>
          <w:rFonts w:ascii="Times New Roman" w:hAnsi="Times New Roman" w:cs="Times New Roman"/>
          <w:sz w:val="24"/>
          <w:szCs w:val="24"/>
        </w:rPr>
        <w:t>owych</w:t>
      </w:r>
      <w:r w:rsidRPr="00C34C66">
        <w:rPr>
          <w:rFonts w:ascii="Times New Roman" w:hAnsi="Times New Roman" w:cs="Times New Roman"/>
          <w:sz w:val="24"/>
          <w:szCs w:val="24"/>
        </w:rPr>
        <w:t xml:space="preserve">. W 2012 r. wśród najmłodszych mieszkańców Konina, tj. w przedziale od 4 do 14 lat, przeważali mężczyźni. Dopiero liczba kobiet zaczęła wzrastać w przedziale od 45 lat </w:t>
      </w:r>
      <w:r w:rsidR="009D5AC8">
        <w:rPr>
          <w:rFonts w:ascii="Times New Roman" w:hAnsi="Times New Roman" w:cs="Times New Roman"/>
          <w:sz w:val="24"/>
          <w:szCs w:val="24"/>
        </w:rPr>
        <w:br/>
      </w:r>
      <w:r w:rsidRPr="00C34C66">
        <w:rPr>
          <w:rFonts w:ascii="Times New Roman" w:hAnsi="Times New Roman" w:cs="Times New Roman"/>
          <w:sz w:val="24"/>
          <w:szCs w:val="24"/>
        </w:rPr>
        <w:t xml:space="preserve">i utrzymywała się na dużo większym poziomie niż liczba mężczyzn. Wzrost ten utrzymywał się aż do 85 lat i więcej. Największy udział kobiety stanowią wśród 55 – 64 latków </w:t>
      </w:r>
      <w:r w:rsidR="009D5AC8">
        <w:rPr>
          <w:rFonts w:ascii="Times New Roman" w:hAnsi="Times New Roman" w:cs="Times New Roman"/>
          <w:sz w:val="24"/>
          <w:szCs w:val="24"/>
        </w:rPr>
        <w:br/>
      </w:r>
      <w:r w:rsidRPr="00C34C66">
        <w:rPr>
          <w:rFonts w:ascii="Times New Roman" w:hAnsi="Times New Roman" w:cs="Times New Roman"/>
          <w:sz w:val="24"/>
          <w:szCs w:val="24"/>
        </w:rPr>
        <w:t>i przewyższają liczbę mężczyzn od 663 do 789 osób.</w:t>
      </w:r>
    </w:p>
    <w:p w:rsidR="004E50A8" w:rsidRPr="00C34C66" w:rsidRDefault="004E50A8" w:rsidP="004E50A8">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Wykres </w:t>
      </w:r>
      <w:r w:rsidR="00B9618D">
        <w:rPr>
          <w:rFonts w:ascii="Times New Roman" w:hAnsi="Times New Roman" w:cs="Times New Roman"/>
          <w:sz w:val="24"/>
          <w:szCs w:val="24"/>
        </w:rPr>
        <w:t>3.</w:t>
      </w:r>
      <w:r w:rsidRPr="00C34C66">
        <w:rPr>
          <w:rFonts w:ascii="Times New Roman" w:hAnsi="Times New Roman" w:cs="Times New Roman"/>
          <w:sz w:val="24"/>
          <w:szCs w:val="24"/>
        </w:rPr>
        <w:t xml:space="preserve"> Mieszkańcy Konina w podziale na grupy wieku i płeć w 2012 r.</w:t>
      </w:r>
    </w:p>
    <w:p w:rsidR="004E50A8" w:rsidRPr="006F16CC" w:rsidRDefault="00340CCA" w:rsidP="004E50A8">
      <w:pPr>
        <w:spacing w:line="360" w:lineRule="auto"/>
        <w:jc w:val="both"/>
        <w:rPr>
          <w:rFonts w:ascii="Times New Roman" w:hAnsi="Times New Roman" w:cs="Times New Roman"/>
          <w:sz w:val="20"/>
          <w:szCs w:val="20"/>
        </w:rPr>
      </w:pPr>
      <w:r w:rsidRPr="00C34C66">
        <w:rPr>
          <w:rFonts w:ascii="Times New Roman" w:hAnsi="Times New Roman" w:cs="Times New Roman"/>
          <w:noProof/>
          <w:sz w:val="24"/>
          <w:szCs w:val="24"/>
          <w:lang w:eastAsia="pl-PL"/>
        </w:rPr>
        <w:object w:dxaOrig="14644" w:dyaOrig="6389">
          <v:shape id="_x0000_i1027" type="#_x0000_t75" style="width:472.5pt;height:207pt" o:ole="">
            <v:imagedata r:id="rId39" o:title=""/>
          </v:shape>
          <o:OLEObject Type="Embed" ProgID="Excel.Sheet.12" ShapeID="_x0000_i1027" DrawAspect="Content" ObjectID="_1474365342" r:id="rId40"/>
        </w:object>
      </w:r>
      <w:r w:rsidR="004E50A8" w:rsidRPr="006F16CC">
        <w:rPr>
          <w:rFonts w:ascii="Times New Roman" w:hAnsi="Times New Roman" w:cs="Times New Roman"/>
          <w:sz w:val="20"/>
          <w:szCs w:val="20"/>
        </w:rPr>
        <w:t>Źródło: Urząd Statystyczny w Poznaniu.</w:t>
      </w:r>
    </w:p>
    <w:p w:rsidR="004E50A8" w:rsidRPr="00C34C66" w:rsidRDefault="0075546F" w:rsidP="004E50A8">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4E50A8" w:rsidRPr="00C34C66">
        <w:rPr>
          <w:rFonts w:ascii="Times New Roman" w:hAnsi="Times New Roman" w:cs="Times New Roman"/>
          <w:sz w:val="24"/>
          <w:szCs w:val="24"/>
        </w:rPr>
        <w:t>zynnikiem wpływającym na zmiany liczby mieszkańców w Koninie jest ruch naturalny, czyli urodzenia i zgony, przedstawiony na poniższym wykresie. W latach 2010-2011 Konin charakteryzował dodatni przyrost naturalny, definiowany jako różnica między liczbą urodzeń żywych a liczbą zgonów w danym czasie. Liczba zgonów w analizowanym okres</w:t>
      </w:r>
      <w:r w:rsidR="004E50A8">
        <w:rPr>
          <w:rFonts w:ascii="Times New Roman" w:hAnsi="Times New Roman" w:cs="Times New Roman"/>
          <w:sz w:val="24"/>
          <w:szCs w:val="24"/>
        </w:rPr>
        <w:t xml:space="preserve">ie wykazywała tendencję rosnącą, </w:t>
      </w:r>
      <w:r w:rsidR="004E50A8" w:rsidRPr="00C34C66">
        <w:rPr>
          <w:rFonts w:ascii="Times New Roman" w:hAnsi="Times New Roman" w:cs="Times New Roman"/>
          <w:sz w:val="24"/>
          <w:szCs w:val="24"/>
        </w:rPr>
        <w:t xml:space="preserve">natomiast liczba urodzeń malała, czego konsekwencją był </w:t>
      </w:r>
      <w:r w:rsidR="009D5AC8">
        <w:rPr>
          <w:rFonts w:ascii="Times New Roman" w:hAnsi="Times New Roman" w:cs="Times New Roman"/>
          <w:sz w:val="24"/>
          <w:szCs w:val="24"/>
        </w:rPr>
        <w:br/>
      </w:r>
      <w:r w:rsidR="004E50A8" w:rsidRPr="00C34C66">
        <w:rPr>
          <w:rFonts w:ascii="Times New Roman" w:hAnsi="Times New Roman" w:cs="Times New Roman"/>
          <w:sz w:val="24"/>
          <w:szCs w:val="24"/>
        </w:rPr>
        <w:t>w 2012 r. ujemny przyrost naturalny, liczba zgonów</w:t>
      </w:r>
      <w:r w:rsidR="004E50A8">
        <w:rPr>
          <w:rFonts w:ascii="Times New Roman" w:hAnsi="Times New Roman" w:cs="Times New Roman"/>
          <w:sz w:val="24"/>
          <w:szCs w:val="24"/>
        </w:rPr>
        <w:t xml:space="preserve"> była większa od liczby urodzeń.</w:t>
      </w:r>
    </w:p>
    <w:p w:rsidR="00191448" w:rsidRDefault="00191448" w:rsidP="004E50A8">
      <w:pPr>
        <w:spacing w:after="0" w:line="360" w:lineRule="auto"/>
        <w:jc w:val="both"/>
        <w:rPr>
          <w:rFonts w:ascii="Times New Roman" w:hAnsi="Times New Roman" w:cs="Times New Roman"/>
          <w:sz w:val="24"/>
          <w:szCs w:val="24"/>
        </w:rPr>
      </w:pPr>
    </w:p>
    <w:p w:rsidR="00A4685D" w:rsidRDefault="00A4685D" w:rsidP="004E50A8">
      <w:pPr>
        <w:spacing w:after="0" w:line="360" w:lineRule="auto"/>
        <w:jc w:val="both"/>
        <w:rPr>
          <w:rFonts w:ascii="Times New Roman" w:hAnsi="Times New Roman" w:cs="Times New Roman"/>
          <w:sz w:val="24"/>
          <w:szCs w:val="24"/>
        </w:rPr>
      </w:pPr>
    </w:p>
    <w:p w:rsidR="00A4685D" w:rsidRDefault="00A4685D" w:rsidP="004E50A8">
      <w:pPr>
        <w:spacing w:after="0" w:line="360" w:lineRule="auto"/>
        <w:jc w:val="both"/>
        <w:rPr>
          <w:rFonts w:ascii="Times New Roman" w:hAnsi="Times New Roman" w:cs="Times New Roman"/>
          <w:sz w:val="24"/>
          <w:szCs w:val="24"/>
        </w:rPr>
      </w:pPr>
    </w:p>
    <w:p w:rsidR="00A4685D" w:rsidRDefault="00A4685D" w:rsidP="004E50A8">
      <w:pPr>
        <w:spacing w:after="0" w:line="360" w:lineRule="auto"/>
        <w:jc w:val="both"/>
        <w:rPr>
          <w:rFonts w:ascii="Times New Roman" w:hAnsi="Times New Roman" w:cs="Times New Roman"/>
          <w:sz w:val="24"/>
          <w:szCs w:val="24"/>
        </w:rPr>
      </w:pPr>
    </w:p>
    <w:p w:rsidR="00191448" w:rsidRDefault="00191448" w:rsidP="004E50A8">
      <w:pPr>
        <w:spacing w:after="0" w:line="360" w:lineRule="auto"/>
        <w:jc w:val="both"/>
        <w:rPr>
          <w:rFonts w:ascii="Times New Roman" w:hAnsi="Times New Roman" w:cs="Times New Roman"/>
          <w:sz w:val="24"/>
          <w:szCs w:val="24"/>
        </w:rPr>
      </w:pPr>
    </w:p>
    <w:p w:rsidR="004E50A8" w:rsidRPr="00C34C66" w:rsidRDefault="004E50A8" w:rsidP="004E50A8">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lastRenderedPageBreak/>
        <w:t xml:space="preserve">Wykres </w:t>
      </w:r>
      <w:r w:rsidR="00B9618D">
        <w:rPr>
          <w:rFonts w:ascii="Times New Roman" w:hAnsi="Times New Roman" w:cs="Times New Roman"/>
          <w:sz w:val="24"/>
          <w:szCs w:val="24"/>
        </w:rPr>
        <w:t>4.</w:t>
      </w:r>
      <w:r w:rsidRPr="00C34C66">
        <w:rPr>
          <w:rFonts w:ascii="Times New Roman" w:hAnsi="Times New Roman" w:cs="Times New Roman"/>
          <w:sz w:val="24"/>
          <w:szCs w:val="24"/>
        </w:rPr>
        <w:t xml:space="preserve"> Ruch naturalny w latach 2009 – 2012.</w:t>
      </w:r>
    </w:p>
    <w:p w:rsidR="004E50A8" w:rsidRPr="00C34C66" w:rsidRDefault="00F10B46" w:rsidP="004E50A8">
      <w:pPr>
        <w:spacing w:after="0" w:line="240" w:lineRule="auto"/>
        <w:jc w:val="both"/>
        <w:rPr>
          <w:rFonts w:ascii="Times New Roman" w:hAnsi="Times New Roman" w:cs="Times New Roman"/>
          <w:sz w:val="24"/>
          <w:szCs w:val="24"/>
        </w:rPr>
      </w:pPr>
      <w:r w:rsidRPr="00C34C66">
        <w:rPr>
          <w:rFonts w:ascii="Times New Roman" w:hAnsi="Times New Roman" w:cs="Times New Roman"/>
          <w:sz w:val="24"/>
          <w:szCs w:val="24"/>
        </w:rPr>
        <w:object w:dxaOrig="10820" w:dyaOrig="6037">
          <v:shape id="_x0000_i1028" type="#_x0000_t75" style="width:348pt;height:192pt" o:ole="">
            <v:imagedata r:id="rId41" o:title=""/>
          </v:shape>
          <o:OLEObject Type="Embed" ProgID="Excel.Sheet.12" ShapeID="_x0000_i1028" DrawAspect="Content" ObjectID="_1474365343" r:id="rId42"/>
        </w:object>
      </w:r>
    </w:p>
    <w:p w:rsidR="004E50A8" w:rsidRPr="00437B4E" w:rsidRDefault="004E50A8" w:rsidP="004E50A8">
      <w:pPr>
        <w:spacing w:line="360" w:lineRule="auto"/>
        <w:jc w:val="both"/>
        <w:rPr>
          <w:rFonts w:ascii="Times New Roman" w:hAnsi="Times New Roman" w:cs="Times New Roman"/>
          <w:sz w:val="20"/>
          <w:szCs w:val="20"/>
        </w:rPr>
      </w:pPr>
      <w:r w:rsidRPr="00437B4E">
        <w:rPr>
          <w:rFonts w:ascii="Times New Roman" w:hAnsi="Times New Roman" w:cs="Times New Roman"/>
          <w:sz w:val="20"/>
          <w:szCs w:val="20"/>
        </w:rPr>
        <w:t>Źródło: Urząd Statystyczny w Poznaniu.</w:t>
      </w:r>
    </w:p>
    <w:p w:rsidR="004E50A8" w:rsidRPr="00470C0A" w:rsidRDefault="004E50A8" w:rsidP="004E50A8">
      <w:pPr>
        <w:spacing w:line="360" w:lineRule="auto"/>
        <w:jc w:val="both"/>
        <w:rPr>
          <w:rFonts w:ascii="Times New Roman" w:hAnsi="Times New Roman" w:cs="Times New Roman"/>
          <w:sz w:val="24"/>
          <w:szCs w:val="24"/>
        </w:rPr>
      </w:pPr>
      <w:r w:rsidRPr="00470C0A">
        <w:rPr>
          <w:rFonts w:ascii="Times New Roman" w:hAnsi="Times New Roman" w:cs="Times New Roman"/>
          <w:sz w:val="24"/>
          <w:szCs w:val="24"/>
        </w:rPr>
        <w:t xml:space="preserve">Zmiany w zakresie liczby ludności Konina związane są w szczególności z migracją ludności do sąsiadujących miejscowości, czyli obrzeża Konina, gdzie koncentruje się budownictwo indywidualne. Jednakże osoby te nadal korzystają z usług świadczonych przez instytucje znajdujące się w mieście (np. szkoły, zakłady opieki zdrowotnej, domy kultury, ośrodki sportu, </w:t>
      </w:r>
      <w:proofErr w:type="spellStart"/>
      <w:r w:rsidRPr="00470C0A">
        <w:rPr>
          <w:rFonts w:ascii="Times New Roman" w:hAnsi="Times New Roman" w:cs="Times New Roman"/>
          <w:sz w:val="24"/>
          <w:szCs w:val="24"/>
        </w:rPr>
        <w:t>itp</w:t>
      </w:r>
      <w:proofErr w:type="spellEnd"/>
      <w:r w:rsidRPr="00470C0A">
        <w:rPr>
          <w:rFonts w:ascii="Times New Roman" w:hAnsi="Times New Roman" w:cs="Times New Roman"/>
          <w:sz w:val="24"/>
          <w:szCs w:val="24"/>
        </w:rPr>
        <w:t xml:space="preserve">).  Również zakłady pracy, w których znajdują zatrudnienie, mieszczą  się </w:t>
      </w:r>
      <w:r w:rsidR="009D5AC8">
        <w:rPr>
          <w:rFonts w:ascii="Times New Roman" w:hAnsi="Times New Roman" w:cs="Times New Roman"/>
          <w:sz w:val="24"/>
          <w:szCs w:val="24"/>
        </w:rPr>
        <w:br/>
      </w:r>
      <w:r w:rsidRPr="00470C0A">
        <w:rPr>
          <w:rFonts w:ascii="Times New Roman" w:hAnsi="Times New Roman" w:cs="Times New Roman"/>
          <w:sz w:val="24"/>
          <w:szCs w:val="24"/>
        </w:rPr>
        <w:t xml:space="preserve">w Koninie.  </w:t>
      </w:r>
    </w:p>
    <w:p w:rsidR="004E50A8" w:rsidRDefault="004E50A8" w:rsidP="00AE55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Wykres </w:t>
      </w:r>
      <w:r w:rsidR="00B9618D">
        <w:rPr>
          <w:rFonts w:ascii="Times New Roman" w:hAnsi="Times New Roman" w:cs="Times New Roman"/>
          <w:sz w:val="24"/>
          <w:szCs w:val="24"/>
        </w:rPr>
        <w:t>5.</w:t>
      </w:r>
      <w:r>
        <w:rPr>
          <w:rFonts w:ascii="Times New Roman" w:hAnsi="Times New Roman" w:cs="Times New Roman"/>
          <w:sz w:val="24"/>
          <w:szCs w:val="24"/>
        </w:rPr>
        <w:t xml:space="preserve"> Migracje w latach 2009-2012.</w:t>
      </w:r>
    </w:p>
    <w:p w:rsidR="004E50A8" w:rsidRPr="00C34C66" w:rsidRDefault="004D577F" w:rsidP="004E50A8">
      <w:pPr>
        <w:spacing w:after="0" w:line="240" w:lineRule="auto"/>
        <w:jc w:val="both"/>
        <w:rPr>
          <w:rFonts w:ascii="Times New Roman" w:hAnsi="Times New Roman" w:cs="Times New Roman"/>
          <w:sz w:val="24"/>
          <w:szCs w:val="24"/>
        </w:rPr>
      </w:pPr>
      <w:r w:rsidRPr="00C34C66">
        <w:rPr>
          <w:rFonts w:ascii="Times New Roman" w:hAnsi="Times New Roman" w:cs="Times New Roman"/>
          <w:sz w:val="24"/>
          <w:szCs w:val="24"/>
        </w:rPr>
        <w:object w:dxaOrig="9349" w:dyaOrig="5113">
          <v:shape id="_x0000_i1029" type="#_x0000_t75" style="width:401.25pt;height:219.75pt" o:ole="">
            <v:imagedata r:id="rId43" o:title=""/>
          </v:shape>
          <o:OLEObject Type="Embed" ProgID="Excel.Sheet.12" ShapeID="_x0000_i1029" DrawAspect="Content" ObjectID="_1474365344" r:id="rId44"/>
        </w:object>
      </w:r>
    </w:p>
    <w:p w:rsidR="004E50A8" w:rsidRDefault="004E50A8" w:rsidP="004E50A8">
      <w:pPr>
        <w:spacing w:line="360" w:lineRule="auto"/>
        <w:jc w:val="both"/>
        <w:rPr>
          <w:rFonts w:ascii="Times New Roman" w:hAnsi="Times New Roman" w:cs="Times New Roman"/>
          <w:color w:val="FF0000"/>
          <w:sz w:val="20"/>
          <w:szCs w:val="20"/>
        </w:rPr>
      </w:pPr>
      <w:r w:rsidRPr="00857182">
        <w:rPr>
          <w:rFonts w:ascii="Times New Roman" w:hAnsi="Times New Roman" w:cs="Times New Roman"/>
          <w:sz w:val="20"/>
          <w:szCs w:val="20"/>
        </w:rPr>
        <w:t>Źródło: Urząd Statystyczny w Poznaniu</w:t>
      </w:r>
      <w:r w:rsidRPr="00B12ED3">
        <w:rPr>
          <w:rFonts w:ascii="Times New Roman" w:hAnsi="Times New Roman" w:cs="Times New Roman"/>
          <w:color w:val="FF0000"/>
          <w:sz w:val="20"/>
          <w:szCs w:val="20"/>
        </w:rPr>
        <w:t xml:space="preserve">. </w:t>
      </w:r>
    </w:p>
    <w:p w:rsidR="007D1DA7" w:rsidRPr="00AE554E" w:rsidRDefault="007D1DA7" w:rsidP="00AE554E">
      <w:pPr>
        <w:spacing w:after="0" w:line="360" w:lineRule="auto"/>
        <w:jc w:val="both"/>
        <w:rPr>
          <w:rFonts w:ascii="Times New Roman" w:hAnsi="Times New Roman" w:cs="Times New Roman"/>
          <w:sz w:val="24"/>
          <w:szCs w:val="24"/>
        </w:rPr>
      </w:pPr>
    </w:p>
    <w:p w:rsidR="007D1DA7" w:rsidRDefault="007D1DA7" w:rsidP="00AE554E">
      <w:pPr>
        <w:spacing w:after="0" w:line="360" w:lineRule="auto"/>
        <w:jc w:val="both"/>
        <w:rPr>
          <w:rFonts w:ascii="Times New Roman" w:hAnsi="Times New Roman" w:cs="Times New Roman"/>
          <w:sz w:val="24"/>
          <w:szCs w:val="24"/>
        </w:rPr>
      </w:pPr>
    </w:p>
    <w:p w:rsidR="00AE554E" w:rsidRDefault="00AE554E" w:rsidP="00AE554E">
      <w:pPr>
        <w:spacing w:after="0" w:line="360" w:lineRule="auto"/>
        <w:jc w:val="both"/>
        <w:rPr>
          <w:rFonts w:ascii="Times New Roman" w:hAnsi="Times New Roman" w:cs="Times New Roman"/>
          <w:sz w:val="24"/>
          <w:szCs w:val="24"/>
        </w:rPr>
      </w:pPr>
    </w:p>
    <w:p w:rsidR="00AE554E" w:rsidRPr="00AE554E" w:rsidRDefault="00AE554E" w:rsidP="00AE554E">
      <w:pPr>
        <w:spacing w:after="0" w:line="360" w:lineRule="auto"/>
        <w:jc w:val="both"/>
        <w:rPr>
          <w:rFonts w:ascii="Times New Roman" w:hAnsi="Times New Roman" w:cs="Times New Roman"/>
          <w:sz w:val="24"/>
          <w:szCs w:val="24"/>
        </w:rPr>
      </w:pPr>
    </w:p>
    <w:p w:rsidR="0037414C" w:rsidRPr="007F0D08" w:rsidRDefault="00AE554E" w:rsidP="004D0976">
      <w:pPr>
        <w:pStyle w:val="Akapitzlist"/>
        <w:numPr>
          <w:ilvl w:val="0"/>
          <w:numId w:val="48"/>
        </w:numPr>
        <w:spacing w:line="360" w:lineRule="auto"/>
        <w:jc w:val="both"/>
        <w:rPr>
          <w:rFonts w:ascii="Times New Roman" w:hAnsi="Times New Roman" w:cs="Times New Roman"/>
          <w:sz w:val="20"/>
          <w:szCs w:val="20"/>
        </w:rPr>
      </w:pPr>
      <w:r w:rsidRPr="007F0D08">
        <w:rPr>
          <w:rFonts w:ascii="Times New Roman" w:hAnsi="Times New Roman" w:cs="Times New Roman"/>
          <w:b/>
          <w:sz w:val="24"/>
          <w:szCs w:val="24"/>
        </w:rPr>
        <w:lastRenderedPageBreak/>
        <w:t xml:space="preserve">Zasoby gospodarcze </w:t>
      </w:r>
    </w:p>
    <w:p w:rsidR="00B9618D" w:rsidRPr="00B9618D" w:rsidRDefault="00B9618D" w:rsidP="00B9618D">
      <w:pPr>
        <w:spacing w:after="0" w:line="360" w:lineRule="auto"/>
        <w:jc w:val="both"/>
        <w:rPr>
          <w:rFonts w:ascii="Times New Roman" w:hAnsi="Times New Roman" w:cs="Times New Roman"/>
          <w:sz w:val="24"/>
          <w:szCs w:val="24"/>
        </w:rPr>
      </w:pPr>
      <w:r w:rsidRPr="00B9618D">
        <w:rPr>
          <w:rFonts w:ascii="Times New Roman" w:hAnsi="Times New Roman" w:cs="Times New Roman"/>
          <w:sz w:val="24"/>
          <w:szCs w:val="24"/>
        </w:rPr>
        <w:t xml:space="preserve">Tabela </w:t>
      </w:r>
      <w:r>
        <w:rPr>
          <w:rFonts w:ascii="Times New Roman" w:hAnsi="Times New Roman" w:cs="Times New Roman"/>
          <w:sz w:val="24"/>
          <w:szCs w:val="24"/>
        </w:rPr>
        <w:t>3. Podmioty gospodarcze w Koninie.</w:t>
      </w:r>
    </w:p>
    <w:tbl>
      <w:tblPr>
        <w:tblStyle w:val="Tabela-Siatka"/>
        <w:tblW w:w="0" w:type="auto"/>
        <w:tblLook w:val="04A0"/>
      </w:tblPr>
      <w:tblGrid>
        <w:gridCol w:w="534"/>
        <w:gridCol w:w="2551"/>
        <w:gridCol w:w="851"/>
        <w:gridCol w:w="5274"/>
      </w:tblGrid>
      <w:tr w:rsidR="00FE7D30" w:rsidRPr="00A47625" w:rsidTr="00762E9E">
        <w:tc>
          <w:tcPr>
            <w:tcW w:w="534" w:type="dxa"/>
            <w:shd w:val="clear" w:color="auto" w:fill="D0E3EA"/>
            <w:vAlign w:val="center"/>
          </w:tcPr>
          <w:p w:rsidR="00FE7D30" w:rsidRPr="00A47625" w:rsidRDefault="00FE7D30" w:rsidP="00762E9E">
            <w:pPr>
              <w:jc w:val="center"/>
              <w:rPr>
                <w:rFonts w:ascii="Times New Roman" w:hAnsi="Times New Roman" w:cs="Times New Roman"/>
                <w:i/>
                <w:sz w:val="20"/>
                <w:szCs w:val="20"/>
              </w:rPr>
            </w:pPr>
            <w:r w:rsidRPr="00A47625">
              <w:rPr>
                <w:rFonts w:ascii="Times New Roman" w:hAnsi="Times New Roman" w:cs="Times New Roman"/>
                <w:i/>
                <w:sz w:val="20"/>
                <w:szCs w:val="20"/>
              </w:rPr>
              <w:t>Lp.</w:t>
            </w:r>
          </w:p>
        </w:tc>
        <w:tc>
          <w:tcPr>
            <w:tcW w:w="2551" w:type="dxa"/>
            <w:shd w:val="clear" w:color="auto" w:fill="D0E3EA"/>
            <w:vAlign w:val="center"/>
          </w:tcPr>
          <w:p w:rsidR="00FE7D30" w:rsidRPr="00A47625" w:rsidRDefault="00FE7D30" w:rsidP="00762E9E">
            <w:pPr>
              <w:jc w:val="center"/>
              <w:rPr>
                <w:rFonts w:ascii="Times New Roman" w:hAnsi="Times New Roman" w:cs="Times New Roman"/>
                <w:i/>
                <w:sz w:val="20"/>
                <w:szCs w:val="20"/>
              </w:rPr>
            </w:pPr>
            <w:r w:rsidRPr="00A47625">
              <w:rPr>
                <w:rFonts w:ascii="Times New Roman" w:hAnsi="Times New Roman" w:cs="Times New Roman"/>
                <w:i/>
                <w:sz w:val="20"/>
                <w:szCs w:val="20"/>
              </w:rPr>
              <w:t>Nazwa i adres podmiotu gospodarczego</w:t>
            </w:r>
          </w:p>
        </w:tc>
        <w:tc>
          <w:tcPr>
            <w:tcW w:w="6125" w:type="dxa"/>
            <w:gridSpan w:val="2"/>
            <w:shd w:val="clear" w:color="auto" w:fill="D0E3EA"/>
            <w:vAlign w:val="center"/>
          </w:tcPr>
          <w:p w:rsidR="00FE7D30" w:rsidRPr="00A47625" w:rsidRDefault="00FE7D30" w:rsidP="00762E9E">
            <w:pPr>
              <w:jc w:val="center"/>
              <w:rPr>
                <w:rFonts w:ascii="Times New Roman" w:hAnsi="Times New Roman" w:cs="Times New Roman"/>
                <w:i/>
                <w:sz w:val="20"/>
                <w:szCs w:val="20"/>
              </w:rPr>
            </w:pPr>
            <w:r w:rsidRPr="00A47625">
              <w:rPr>
                <w:rFonts w:ascii="Times New Roman" w:hAnsi="Times New Roman" w:cs="Times New Roman"/>
                <w:i/>
                <w:sz w:val="20"/>
                <w:szCs w:val="20"/>
              </w:rPr>
              <w:t>Krótka charakterystyka</w:t>
            </w:r>
          </w:p>
        </w:tc>
      </w:tr>
      <w:tr w:rsidR="00FE7D30" w:rsidTr="002A6F8E">
        <w:tc>
          <w:tcPr>
            <w:tcW w:w="9210" w:type="dxa"/>
            <w:gridSpan w:val="4"/>
            <w:shd w:val="clear" w:color="auto" w:fill="D0D8E8"/>
          </w:tcPr>
          <w:p w:rsidR="00FE7D30" w:rsidRPr="002B5AC4" w:rsidRDefault="00FE7D30" w:rsidP="00FE7D30">
            <w:pPr>
              <w:spacing w:line="360" w:lineRule="auto"/>
              <w:jc w:val="center"/>
              <w:rPr>
                <w:rFonts w:ascii="Times New Roman" w:hAnsi="Times New Roman" w:cs="Times New Roman"/>
                <w:sz w:val="20"/>
                <w:szCs w:val="20"/>
              </w:rPr>
            </w:pPr>
            <w:r w:rsidRPr="002B5AC4">
              <w:rPr>
                <w:rFonts w:ascii="Times New Roman" w:hAnsi="Times New Roman" w:cs="Times New Roman"/>
                <w:b/>
                <w:sz w:val="20"/>
                <w:szCs w:val="20"/>
              </w:rPr>
              <w:t>BRANŻA ENERGETYCZNA</w:t>
            </w:r>
          </w:p>
        </w:tc>
      </w:tr>
      <w:tr w:rsidR="00FE7D30" w:rsidTr="00853CD7">
        <w:tc>
          <w:tcPr>
            <w:tcW w:w="534" w:type="dxa"/>
            <w:vAlign w:val="center"/>
          </w:tcPr>
          <w:p w:rsidR="00FE7D30" w:rsidRPr="0037414C" w:rsidRDefault="00FE7D30" w:rsidP="00853CD7">
            <w:pPr>
              <w:spacing w:line="360" w:lineRule="auto"/>
              <w:jc w:val="center"/>
              <w:rPr>
                <w:rFonts w:ascii="Times New Roman" w:hAnsi="Times New Roman" w:cs="Times New Roman"/>
              </w:rPr>
            </w:pPr>
            <w:r w:rsidRPr="0037414C">
              <w:rPr>
                <w:rFonts w:ascii="Times New Roman" w:hAnsi="Times New Roman" w:cs="Times New Roman"/>
              </w:rPr>
              <w:t>1</w:t>
            </w:r>
          </w:p>
        </w:tc>
        <w:tc>
          <w:tcPr>
            <w:tcW w:w="2551" w:type="dxa"/>
            <w:vAlign w:val="center"/>
          </w:tcPr>
          <w:p w:rsidR="0037414C" w:rsidRPr="00520514" w:rsidRDefault="00853CD7" w:rsidP="00853CD7">
            <w:pPr>
              <w:spacing w:line="360" w:lineRule="auto"/>
              <w:jc w:val="center"/>
              <w:rPr>
                <w:rFonts w:ascii="Times New Roman" w:hAnsi="Times New Roman" w:cs="Times New Roman"/>
                <w:sz w:val="21"/>
                <w:szCs w:val="21"/>
              </w:rPr>
            </w:pPr>
            <w:r w:rsidRPr="00520514">
              <w:rPr>
                <w:rFonts w:ascii="Times New Roman" w:hAnsi="Times New Roman" w:cs="Times New Roman"/>
                <w:sz w:val="21"/>
                <w:szCs w:val="21"/>
              </w:rPr>
              <w:t xml:space="preserve">Zespół Elektrowni „Pątnów-Adamów-Konin” Spółka Akcyjna </w:t>
            </w:r>
            <w:r w:rsidR="0037414C" w:rsidRPr="00520514">
              <w:rPr>
                <w:rFonts w:ascii="Times New Roman" w:hAnsi="Times New Roman" w:cs="Times New Roman"/>
                <w:sz w:val="21"/>
                <w:szCs w:val="21"/>
              </w:rPr>
              <w:t>–</w:t>
            </w:r>
            <w:r w:rsidRPr="00520514">
              <w:rPr>
                <w:rFonts w:ascii="Times New Roman" w:hAnsi="Times New Roman" w:cs="Times New Roman"/>
                <w:sz w:val="21"/>
                <w:szCs w:val="21"/>
              </w:rPr>
              <w:t xml:space="preserve"> </w:t>
            </w:r>
          </w:p>
          <w:p w:rsidR="00FE7D30" w:rsidRPr="00520514" w:rsidRDefault="00FE7D30" w:rsidP="00853CD7">
            <w:pPr>
              <w:spacing w:line="360" w:lineRule="auto"/>
              <w:jc w:val="center"/>
              <w:rPr>
                <w:rFonts w:ascii="Times New Roman" w:hAnsi="Times New Roman" w:cs="Times New Roman"/>
                <w:sz w:val="21"/>
                <w:szCs w:val="21"/>
              </w:rPr>
            </w:pPr>
            <w:r w:rsidRPr="00520514">
              <w:rPr>
                <w:rFonts w:ascii="Times New Roman" w:hAnsi="Times New Roman" w:cs="Times New Roman"/>
                <w:sz w:val="21"/>
                <w:szCs w:val="21"/>
              </w:rPr>
              <w:t>ZE PAK S.A.</w:t>
            </w:r>
          </w:p>
          <w:p w:rsidR="00FE7D30" w:rsidRPr="00520514" w:rsidRDefault="00FE7D30" w:rsidP="00853CD7">
            <w:pPr>
              <w:spacing w:line="360" w:lineRule="auto"/>
              <w:jc w:val="center"/>
              <w:rPr>
                <w:rFonts w:ascii="Times New Roman" w:hAnsi="Times New Roman" w:cs="Times New Roman"/>
                <w:sz w:val="21"/>
                <w:szCs w:val="21"/>
              </w:rPr>
            </w:pPr>
            <w:r w:rsidRPr="00520514">
              <w:rPr>
                <w:rFonts w:ascii="Times New Roman" w:hAnsi="Times New Roman" w:cs="Times New Roman"/>
                <w:sz w:val="21"/>
                <w:szCs w:val="21"/>
              </w:rPr>
              <w:t>ul. Kazimierska 45</w:t>
            </w:r>
          </w:p>
          <w:p w:rsidR="00FE7D30" w:rsidRPr="00520514" w:rsidRDefault="00520514" w:rsidP="00520514">
            <w:pPr>
              <w:spacing w:line="360" w:lineRule="auto"/>
              <w:jc w:val="center"/>
              <w:rPr>
                <w:rFonts w:ascii="Times New Roman" w:hAnsi="Times New Roman" w:cs="Times New Roman"/>
                <w:sz w:val="21"/>
                <w:szCs w:val="21"/>
              </w:rPr>
            </w:pPr>
            <w:r>
              <w:rPr>
                <w:rFonts w:ascii="Times New Roman" w:hAnsi="Times New Roman" w:cs="Times New Roman"/>
                <w:sz w:val="21"/>
                <w:szCs w:val="21"/>
              </w:rPr>
              <w:t>62-510 Konin</w:t>
            </w:r>
          </w:p>
        </w:tc>
        <w:tc>
          <w:tcPr>
            <w:tcW w:w="6125" w:type="dxa"/>
            <w:gridSpan w:val="2"/>
          </w:tcPr>
          <w:p w:rsidR="00853CD7" w:rsidRPr="00520514" w:rsidRDefault="0037414C" w:rsidP="00CE483B">
            <w:pPr>
              <w:pStyle w:val="NormalnyWeb"/>
              <w:spacing w:before="0" w:beforeAutospacing="0" w:after="0" w:afterAutospacing="0" w:line="300" w:lineRule="auto"/>
              <w:jc w:val="both"/>
              <w:rPr>
                <w:sz w:val="20"/>
                <w:szCs w:val="20"/>
              </w:rPr>
            </w:pPr>
            <w:r w:rsidRPr="00520514">
              <w:rPr>
                <w:sz w:val="20"/>
                <w:szCs w:val="20"/>
              </w:rPr>
              <w:t>P</w:t>
            </w:r>
            <w:r w:rsidR="00853CD7" w:rsidRPr="00520514">
              <w:rPr>
                <w:sz w:val="20"/>
                <w:szCs w:val="20"/>
              </w:rPr>
              <w:t xml:space="preserve">odstawowym przedmiotem działalności </w:t>
            </w:r>
            <w:r w:rsidRPr="00520514">
              <w:rPr>
                <w:sz w:val="20"/>
                <w:szCs w:val="20"/>
              </w:rPr>
              <w:t xml:space="preserve">spółki </w:t>
            </w:r>
            <w:r w:rsidR="00853CD7" w:rsidRPr="00520514">
              <w:rPr>
                <w:sz w:val="20"/>
                <w:szCs w:val="20"/>
              </w:rPr>
              <w:t>jest przede wszystkim wytwarzanie i sprzedaż energii elektrycznej oraz produkcja i dystrybucja ciepła.</w:t>
            </w:r>
            <w:r w:rsidRPr="00520514">
              <w:rPr>
                <w:sz w:val="20"/>
                <w:szCs w:val="20"/>
              </w:rPr>
              <w:t xml:space="preserve"> Spółka wytwarza energię ze źródeł konwencjonalnych oraz poprzez spalanie i współspalanie biomasy. Aktywa wytwórcze Grupy Kapitałowej ZE PAK SA obejmują cztery elekt</w:t>
            </w:r>
            <w:r w:rsidR="00CE483B" w:rsidRPr="00520514">
              <w:rPr>
                <w:sz w:val="20"/>
                <w:szCs w:val="20"/>
              </w:rPr>
              <w:t>rownie opalane węglem brunatnym, s</w:t>
            </w:r>
            <w:r w:rsidRPr="00520514">
              <w:rPr>
                <w:sz w:val="20"/>
                <w:szCs w:val="20"/>
              </w:rPr>
              <w:t xml:space="preserve">ą to: Elektrownia Pątnów II, która jest wyposażona w blok energetyczny na parametry nadkrytyczne, Elektrownia Konin, oraz dwie elektrownie dodatkowo wyposażone w instalacje współspalania biomasy: Elektrownia Pątnów I i Elektrownia Adamów. </w:t>
            </w:r>
          </w:p>
        </w:tc>
      </w:tr>
      <w:tr w:rsidR="00FE7D30" w:rsidTr="007F4B0F">
        <w:tc>
          <w:tcPr>
            <w:tcW w:w="534" w:type="dxa"/>
            <w:vAlign w:val="center"/>
          </w:tcPr>
          <w:p w:rsidR="00FE7D30" w:rsidRPr="0037414C" w:rsidRDefault="00FE7D30" w:rsidP="00853CD7">
            <w:pPr>
              <w:spacing w:line="360" w:lineRule="auto"/>
              <w:jc w:val="center"/>
              <w:rPr>
                <w:rFonts w:ascii="Times New Roman" w:hAnsi="Times New Roman" w:cs="Times New Roman"/>
              </w:rPr>
            </w:pPr>
            <w:r w:rsidRPr="0037414C">
              <w:rPr>
                <w:rFonts w:ascii="Times New Roman" w:hAnsi="Times New Roman" w:cs="Times New Roman"/>
              </w:rPr>
              <w:t>2</w:t>
            </w:r>
          </w:p>
        </w:tc>
        <w:tc>
          <w:tcPr>
            <w:tcW w:w="2551" w:type="dxa"/>
            <w:vAlign w:val="center"/>
          </w:tcPr>
          <w:p w:rsidR="00FE7D30" w:rsidRPr="0037414C" w:rsidRDefault="00FE7D30" w:rsidP="007F4B0F">
            <w:pPr>
              <w:spacing w:line="360" w:lineRule="auto"/>
              <w:jc w:val="center"/>
              <w:rPr>
                <w:rFonts w:ascii="Times New Roman" w:hAnsi="Times New Roman" w:cs="Times New Roman"/>
                <w:sz w:val="21"/>
                <w:szCs w:val="21"/>
              </w:rPr>
            </w:pPr>
            <w:r w:rsidRPr="0037414C">
              <w:rPr>
                <w:rFonts w:ascii="Times New Roman" w:hAnsi="Times New Roman" w:cs="Times New Roman"/>
                <w:sz w:val="21"/>
                <w:szCs w:val="21"/>
              </w:rPr>
              <w:t>PAK Kopalnia Węgla Brunatnego Konin S.A.</w:t>
            </w:r>
          </w:p>
          <w:p w:rsidR="00FE7D30" w:rsidRPr="0037414C" w:rsidRDefault="00FE7D30" w:rsidP="007F4B0F">
            <w:pPr>
              <w:spacing w:line="360" w:lineRule="auto"/>
              <w:jc w:val="center"/>
              <w:rPr>
                <w:rFonts w:ascii="Times New Roman" w:hAnsi="Times New Roman" w:cs="Times New Roman"/>
                <w:sz w:val="21"/>
                <w:szCs w:val="21"/>
              </w:rPr>
            </w:pPr>
            <w:r w:rsidRPr="0037414C">
              <w:rPr>
                <w:rFonts w:ascii="Times New Roman" w:hAnsi="Times New Roman" w:cs="Times New Roman"/>
                <w:sz w:val="21"/>
                <w:szCs w:val="21"/>
              </w:rPr>
              <w:t>ul. 600-lecia 9</w:t>
            </w:r>
          </w:p>
          <w:p w:rsidR="00FE7D30" w:rsidRPr="007F4B0F" w:rsidRDefault="00FE7D30" w:rsidP="007F4B0F">
            <w:pPr>
              <w:spacing w:line="360" w:lineRule="auto"/>
              <w:jc w:val="center"/>
              <w:rPr>
                <w:rFonts w:ascii="Times New Roman" w:hAnsi="Times New Roman" w:cs="Times New Roman"/>
                <w:sz w:val="21"/>
                <w:szCs w:val="21"/>
              </w:rPr>
            </w:pPr>
            <w:r w:rsidRPr="0037414C">
              <w:rPr>
                <w:rFonts w:ascii="Times New Roman" w:hAnsi="Times New Roman" w:cs="Times New Roman"/>
                <w:sz w:val="21"/>
                <w:szCs w:val="21"/>
              </w:rPr>
              <w:t>62-540 Kleczew</w:t>
            </w:r>
          </w:p>
        </w:tc>
        <w:tc>
          <w:tcPr>
            <w:tcW w:w="6125" w:type="dxa"/>
            <w:gridSpan w:val="2"/>
          </w:tcPr>
          <w:p w:rsidR="00FE7D30" w:rsidRDefault="00FE7D30" w:rsidP="00CE483B">
            <w:pPr>
              <w:spacing w:line="300" w:lineRule="auto"/>
              <w:jc w:val="both"/>
              <w:rPr>
                <w:rFonts w:ascii="Times New Roman" w:hAnsi="Times New Roman" w:cs="Times New Roman"/>
                <w:sz w:val="20"/>
                <w:szCs w:val="20"/>
              </w:rPr>
            </w:pPr>
            <w:r w:rsidRPr="002B5AC4">
              <w:rPr>
                <w:rFonts w:ascii="Times New Roman" w:hAnsi="Times New Roman" w:cs="Times New Roman"/>
                <w:sz w:val="20"/>
                <w:szCs w:val="20"/>
              </w:rPr>
              <w:t xml:space="preserve">Kopalnia Konin wydobywa węgiel brunatny, wykorzystywany </w:t>
            </w:r>
            <w:r w:rsidR="007206CE">
              <w:rPr>
                <w:rFonts w:ascii="Times New Roman" w:hAnsi="Times New Roman" w:cs="Times New Roman"/>
                <w:sz w:val="20"/>
                <w:szCs w:val="20"/>
              </w:rPr>
              <w:br/>
            </w:r>
            <w:r w:rsidRPr="002B5AC4">
              <w:rPr>
                <w:rFonts w:ascii="Times New Roman" w:hAnsi="Times New Roman" w:cs="Times New Roman"/>
                <w:sz w:val="20"/>
                <w:szCs w:val="20"/>
              </w:rPr>
              <w:t xml:space="preserve">do produkcji energii przez elektrownie Pątnów I, Pątnów II oraz Konin. </w:t>
            </w:r>
            <w:r w:rsidR="00CE483B">
              <w:rPr>
                <w:rFonts w:ascii="Times New Roman" w:hAnsi="Times New Roman" w:cs="Times New Roman"/>
                <w:sz w:val="20"/>
                <w:szCs w:val="20"/>
              </w:rPr>
              <w:t>O</w:t>
            </w:r>
            <w:r w:rsidRPr="002B5AC4">
              <w:rPr>
                <w:rFonts w:ascii="Times New Roman" w:hAnsi="Times New Roman" w:cs="Times New Roman"/>
                <w:sz w:val="20"/>
                <w:szCs w:val="20"/>
              </w:rPr>
              <w:t>becnie surowiec eksploatowany jest w trzech</w:t>
            </w:r>
            <w:r w:rsidR="00CE483B">
              <w:rPr>
                <w:rFonts w:ascii="Times New Roman" w:hAnsi="Times New Roman" w:cs="Times New Roman"/>
                <w:sz w:val="20"/>
                <w:szCs w:val="20"/>
              </w:rPr>
              <w:t xml:space="preserve"> odkrywkach tj.: </w:t>
            </w:r>
            <w:r w:rsidRPr="002B5AC4">
              <w:rPr>
                <w:rFonts w:ascii="Times New Roman" w:hAnsi="Times New Roman" w:cs="Times New Roman"/>
                <w:sz w:val="20"/>
                <w:szCs w:val="20"/>
              </w:rPr>
              <w:t>J</w:t>
            </w:r>
            <w:r w:rsidR="00CE483B">
              <w:rPr>
                <w:rFonts w:ascii="Times New Roman" w:hAnsi="Times New Roman" w:cs="Times New Roman"/>
                <w:sz w:val="20"/>
                <w:szCs w:val="20"/>
              </w:rPr>
              <w:t>óźwin, Drzewce oraz Tomisławice -</w:t>
            </w:r>
            <w:r w:rsidRPr="002B5AC4">
              <w:rPr>
                <w:rFonts w:ascii="Times New Roman" w:hAnsi="Times New Roman" w:cs="Times New Roman"/>
                <w:sz w:val="20"/>
                <w:szCs w:val="20"/>
              </w:rPr>
              <w:t xml:space="preserve"> jedyna w Polsce odkrywka węgla brunatnego otwarta po wejściu do Unii Europejskiej. </w:t>
            </w:r>
          </w:p>
        </w:tc>
      </w:tr>
      <w:tr w:rsidR="00FE7D30" w:rsidTr="007F4B0F">
        <w:tc>
          <w:tcPr>
            <w:tcW w:w="534" w:type="dxa"/>
            <w:vAlign w:val="center"/>
          </w:tcPr>
          <w:p w:rsidR="00FE7D30" w:rsidRPr="0037414C" w:rsidRDefault="00FE7D30" w:rsidP="00853CD7">
            <w:pPr>
              <w:spacing w:line="360" w:lineRule="auto"/>
              <w:jc w:val="center"/>
              <w:rPr>
                <w:rFonts w:ascii="Times New Roman" w:hAnsi="Times New Roman" w:cs="Times New Roman"/>
              </w:rPr>
            </w:pPr>
            <w:r w:rsidRPr="0037414C">
              <w:rPr>
                <w:rFonts w:ascii="Times New Roman" w:hAnsi="Times New Roman" w:cs="Times New Roman"/>
              </w:rPr>
              <w:t>3</w:t>
            </w:r>
          </w:p>
        </w:tc>
        <w:tc>
          <w:tcPr>
            <w:tcW w:w="2551" w:type="dxa"/>
            <w:vAlign w:val="center"/>
          </w:tcPr>
          <w:p w:rsidR="00FE7D30" w:rsidRPr="0037414C" w:rsidRDefault="0037414C" w:rsidP="007F4B0F">
            <w:pPr>
              <w:spacing w:line="360" w:lineRule="auto"/>
              <w:jc w:val="center"/>
              <w:rPr>
                <w:rFonts w:ascii="Times New Roman" w:hAnsi="Times New Roman" w:cs="Times New Roman"/>
                <w:sz w:val="21"/>
                <w:szCs w:val="21"/>
              </w:rPr>
            </w:pPr>
            <w:proofErr w:type="spellStart"/>
            <w:r w:rsidRPr="0037414C">
              <w:rPr>
                <w:rFonts w:ascii="Times New Roman" w:hAnsi="Times New Roman" w:cs="Times New Roman"/>
                <w:sz w:val="21"/>
                <w:szCs w:val="21"/>
              </w:rPr>
              <w:t>Energoinwest</w:t>
            </w:r>
            <w:proofErr w:type="spellEnd"/>
            <w:r w:rsidRPr="0037414C">
              <w:rPr>
                <w:rFonts w:ascii="Times New Roman" w:hAnsi="Times New Roman" w:cs="Times New Roman"/>
                <w:sz w:val="21"/>
                <w:szCs w:val="21"/>
              </w:rPr>
              <w:t xml:space="preserve"> Spółka</w:t>
            </w:r>
            <w:r w:rsidR="00FE7D30" w:rsidRPr="0037414C">
              <w:rPr>
                <w:rFonts w:ascii="Times New Roman" w:hAnsi="Times New Roman" w:cs="Times New Roman"/>
                <w:sz w:val="21"/>
                <w:szCs w:val="21"/>
              </w:rPr>
              <w:t xml:space="preserve"> z o.o.</w:t>
            </w:r>
          </w:p>
          <w:p w:rsidR="00FE7D30" w:rsidRPr="0037414C" w:rsidRDefault="00FE7D30" w:rsidP="007F4B0F">
            <w:pPr>
              <w:spacing w:line="360" w:lineRule="auto"/>
              <w:jc w:val="center"/>
              <w:rPr>
                <w:rFonts w:ascii="Times New Roman" w:hAnsi="Times New Roman" w:cs="Times New Roman"/>
                <w:sz w:val="21"/>
                <w:szCs w:val="21"/>
              </w:rPr>
            </w:pPr>
            <w:r w:rsidRPr="0037414C">
              <w:rPr>
                <w:rFonts w:ascii="Times New Roman" w:hAnsi="Times New Roman" w:cs="Times New Roman"/>
                <w:sz w:val="21"/>
                <w:szCs w:val="21"/>
              </w:rPr>
              <w:t>ul. Spółdzielców 3</w:t>
            </w:r>
          </w:p>
          <w:p w:rsidR="00FE7D30" w:rsidRPr="00B279A6" w:rsidRDefault="00B279A6" w:rsidP="00B279A6">
            <w:pPr>
              <w:spacing w:line="360" w:lineRule="auto"/>
              <w:jc w:val="center"/>
              <w:rPr>
                <w:rFonts w:ascii="Times New Roman" w:hAnsi="Times New Roman" w:cs="Times New Roman"/>
                <w:sz w:val="21"/>
                <w:szCs w:val="21"/>
              </w:rPr>
            </w:pPr>
            <w:r>
              <w:rPr>
                <w:rFonts w:ascii="Times New Roman" w:hAnsi="Times New Roman" w:cs="Times New Roman"/>
                <w:sz w:val="21"/>
                <w:szCs w:val="21"/>
              </w:rPr>
              <w:t>62-510 Konin</w:t>
            </w:r>
          </w:p>
        </w:tc>
        <w:tc>
          <w:tcPr>
            <w:tcW w:w="6125" w:type="dxa"/>
            <w:gridSpan w:val="2"/>
          </w:tcPr>
          <w:p w:rsidR="00FE7D30" w:rsidRDefault="00FE7D30" w:rsidP="007206CE">
            <w:pPr>
              <w:spacing w:line="300" w:lineRule="auto"/>
              <w:jc w:val="both"/>
              <w:rPr>
                <w:rFonts w:ascii="Times New Roman" w:hAnsi="Times New Roman" w:cs="Times New Roman"/>
                <w:sz w:val="20"/>
                <w:szCs w:val="20"/>
              </w:rPr>
            </w:pPr>
            <w:r>
              <w:rPr>
                <w:rFonts w:ascii="Times New Roman" w:hAnsi="Times New Roman" w:cs="Times New Roman"/>
                <w:sz w:val="20"/>
                <w:szCs w:val="20"/>
              </w:rPr>
              <w:t>Ś</w:t>
            </w:r>
            <w:r w:rsidRPr="002B5AC4">
              <w:rPr>
                <w:rFonts w:ascii="Times New Roman" w:hAnsi="Times New Roman" w:cs="Times New Roman"/>
                <w:sz w:val="20"/>
                <w:szCs w:val="20"/>
              </w:rPr>
              <w:t>wiadczy kompleksowe usługi inwestycyjne, modernizacyjne, remontowe i utrzymania ruchu dla sektora przemysłowego, w tym głównie dla przemysłu energetycznego, papierniczego, chemicznego</w:t>
            </w:r>
            <w:r w:rsidR="007206CE">
              <w:rPr>
                <w:rFonts w:ascii="Times New Roman" w:hAnsi="Times New Roman" w:cs="Times New Roman"/>
                <w:sz w:val="20"/>
                <w:szCs w:val="20"/>
              </w:rPr>
              <w:br/>
            </w:r>
            <w:r w:rsidRPr="002B5AC4">
              <w:rPr>
                <w:rFonts w:ascii="Times New Roman" w:hAnsi="Times New Roman" w:cs="Times New Roman"/>
                <w:sz w:val="20"/>
                <w:szCs w:val="20"/>
              </w:rPr>
              <w:t>i stoc</w:t>
            </w:r>
            <w:r w:rsidR="00B279A6">
              <w:rPr>
                <w:rFonts w:ascii="Times New Roman" w:hAnsi="Times New Roman" w:cs="Times New Roman"/>
                <w:sz w:val="20"/>
                <w:szCs w:val="20"/>
              </w:rPr>
              <w:t>zniowego.</w:t>
            </w:r>
          </w:p>
        </w:tc>
      </w:tr>
      <w:tr w:rsidR="00FE7D30" w:rsidTr="007F4B0F">
        <w:tc>
          <w:tcPr>
            <w:tcW w:w="534" w:type="dxa"/>
            <w:vAlign w:val="center"/>
          </w:tcPr>
          <w:p w:rsidR="00FE7D30" w:rsidRPr="007F4B0F" w:rsidRDefault="007F4B0F" w:rsidP="007F4B0F">
            <w:pPr>
              <w:spacing w:line="360" w:lineRule="auto"/>
              <w:jc w:val="center"/>
              <w:rPr>
                <w:rFonts w:ascii="Times New Roman" w:hAnsi="Times New Roman" w:cs="Times New Roman"/>
              </w:rPr>
            </w:pPr>
            <w:r w:rsidRPr="007F4B0F">
              <w:rPr>
                <w:rFonts w:ascii="Times New Roman" w:hAnsi="Times New Roman" w:cs="Times New Roman"/>
              </w:rPr>
              <w:t>4</w:t>
            </w:r>
          </w:p>
        </w:tc>
        <w:tc>
          <w:tcPr>
            <w:tcW w:w="2551" w:type="dxa"/>
            <w:vAlign w:val="center"/>
          </w:tcPr>
          <w:p w:rsidR="00FE7D30" w:rsidRPr="007F4B0F" w:rsidRDefault="00FE7D30" w:rsidP="007F4B0F">
            <w:pPr>
              <w:spacing w:line="360" w:lineRule="auto"/>
              <w:jc w:val="center"/>
              <w:rPr>
                <w:rFonts w:ascii="Times New Roman" w:hAnsi="Times New Roman" w:cs="Times New Roman"/>
                <w:sz w:val="21"/>
                <w:szCs w:val="21"/>
              </w:rPr>
            </w:pPr>
            <w:r w:rsidRPr="007F4B0F">
              <w:rPr>
                <w:rFonts w:ascii="Times New Roman" w:hAnsi="Times New Roman" w:cs="Times New Roman"/>
                <w:sz w:val="21"/>
                <w:szCs w:val="21"/>
              </w:rPr>
              <w:t>Miejskie Przedsiębiorstwo Energetyki Cieplnej - Konin Sp. z o. o.</w:t>
            </w:r>
          </w:p>
          <w:p w:rsidR="00FE7D30" w:rsidRPr="007F4B0F" w:rsidRDefault="00FE7D30" w:rsidP="007F4B0F">
            <w:pPr>
              <w:spacing w:line="360" w:lineRule="auto"/>
              <w:jc w:val="center"/>
              <w:rPr>
                <w:rFonts w:ascii="Times New Roman" w:hAnsi="Times New Roman" w:cs="Times New Roman"/>
                <w:sz w:val="21"/>
                <w:szCs w:val="21"/>
              </w:rPr>
            </w:pPr>
            <w:r w:rsidRPr="007F4B0F">
              <w:rPr>
                <w:rFonts w:ascii="Times New Roman" w:hAnsi="Times New Roman" w:cs="Times New Roman"/>
                <w:sz w:val="21"/>
                <w:szCs w:val="21"/>
              </w:rPr>
              <w:t>ul. Gajowa 1</w:t>
            </w:r>
          </w:p>
          <w:p w:rsidR="00FE7D30" w:rsidRPr="007F4B0F" w:rsidRDefault="00FE7D30" w:rsidP="007F4B0F">
            <w:pPr>
              <w:spacing w:line="360" w:lineRule="auto"/>
              <w:jc w:val="center"/>
              <w:rPr>
                <w:rFonts w:ascii="Times New Roman" w:hAnsi="Times New Roman" w:cs="Times New Roman"/>
                <w:sz w:val="21"/>
                <w:szCs w:val="21"/>
              </w:rPr>
            </w:pPr>
            <w:r w:rsidRPr="007F4B0F">
              <w:rPr>
                <w:rFonts w:ascii="Times New Roman" w:hAnsi="Times New Roman" w:cs="Times New Roman"/>
                <w:sz w:val="21"/>
                <w:szCs w:val="21"/>
              </w:rPr>
              <w:t>62-510 Konin</w:t>
            </w:r>
          </w:p>
          <w:p w:rsidR="00FE7D30" w:rsidRDefault="00FE7D30" w:rsidP="007F4B0F">
            <w:pPr>
              <w:spacing w:line="360" w:lineRule="auto"/>
              <w:jc w:val="center"/>
              <w:rPr>
                <w:rFonts w:ascii="Times New Roman" w:hAnsi="Times New Roman" w:cs="Times New Roman"/>
                <w:sz w:val="20"/>
                <w:szCs w:val="20"/>
              </w:rPr>
            </w:pPr>
          </w:p>
        </w:tc>
        <w:tc>
          <w:tcPr>
            <w:tcW w:w="6125" w:type="dxa"/>
            <w:gridSpan w:val="2"/>
          </w:tcPr>
          <w:p w:rsidR="00FE7D30" w:rsidRPr="002B5AC4" w:rsidRDefault="00FE7D30" w:rsidP="007F4B0F">
            <w:pPr>
              <w:spacing w:line="300" w:lineRule="auto"/>
              <w:jc w:val="both"/>
              <w:rPr>
                <w:rFonts w:ascii="Times New Roman" w:hAnsi="Times New Roman" w:cs="Times New Roman"/>
                <w:sz w:val="20"/>
                <w:szCs w:val="20"/>
              </w:rPr>
            </w:pPr>
            <w:r>
              <w:rPr>
                <w:rFonts w:ascii="Times New Roman" w:hAnsi="Times New Roman" w:cs="Times New Roman"/>
                <w:sz w:val="20"/>
                <w:szCs w:val="20"/>
              </w:rPr>
              <w:t>MPEC</w:t>
            </w:r>
            <w:r w:rsidRPr="002B5AC4">
              <w:rPr>
                <w:rFonts w:ascii="Times New Roman" w:hAnsi="Times New Roman" w:cs="Times New Roman"/>
                <w:sz w:val="20"/>
                <w:szCs w:val="20"/>
              </w:rPr>
              <w:t xml:space="preserve"> jest 100% własnością Gminy Konin. Spółka prowadzi </w:t>
            </w:r>
            <w:r w:rsidR="007206CE">
              <w:rPr>
                <w:rFonts w:ascii="Times New Roman" w:hAnsi="Times New Roman" w:cs="Times New Roman"/>
                <w:sz w:val="20"/>
                <w:szCs w:val="20"/>
              </w:rPr>
              <w:br/>
            </w:r>
            <w:r w:rsidR="00B279A6">
              <w:rPr>
                <w:rFonts w:ascii="Times New Roman" w:hAnsi="Times New Roman" w:cs="Times New Roman"/>
                <w:sz w:val="20"/>
                <w:szCs w:val="20"/>
              </w:rPr>
              <w:t xml:space="preserve">w szczególności </w:t>
            </w:r>
            <w:r w:rsidRPr="002B5AC4">
              <w:rPr>
                <w:rFonts w:ascii="Times New Roman" w:hAnsi="Times New Roman" w:cs="Times New Roman"/>
                <w:sz w:val="20"/>
                <w:szCs w:val="20"/>
              </w:rPr>
              <w:t>działalność w następujących obszarach:</w:t>
            </w:r>
          </w:p>
          <w:p w:rsidR="00FE7D30" w:rsidRPr="002B5AC4" w:rsidRDefault="00FE7D30" w:rsidP="004D0976">
            <w:pPr>
              <w:pStyle w:val="Akapitzlist"/>
              <w:numPr>
                <w:ilvl w:val="0"/>
                <w:numId w:val="39"/>
              </w:numPr>
              <w:spacing w:line="300" w:lineRule="auto"/>
              <w:ind w:left="310" w:hanging="283"/>
              <w:jc w:val="both"/>
              <w:rPr>
                <w:rFonts w:ascii="Times New Roman" w:hAnsi="Times New Roman" w:cs="Times New Roman"/>
                <w:sz w:val="20"/>
                <w:szCs w:val="20"/>
              </w:rPr>
            </w:pPr>
            <w:r w:rsidRPr="002B5AC4">
              <w:rPr>
                <w:rFonts w:ascii="Times New Roman" w:hAnsi="Times New Roman" w:cs="Times New Roman"/>
                <w:sz w:val="20"/>
                <w:szCs w:val="20"/>
              </w:rPr>
              <w:t xml:space="preserve">Wytwarzanie i zaopatrywanie w parę wodną, gorącą wodę </w:t>
            </w:r>
            <w:r w:rsidR="007206CE">
              <w:rPr>
                <w:rFonts w:ascii="Times New Roman" w:hAnsi="Times New Roman" w:cs="Times New Roman"/>
                <w:sz w:val="20"/>
                <w:szCs w:val="20"/>
              </w:rPr>
              <w:br/>
            </w:r>
            <w:r w:rsidRPr="002B5AC4">
              <w:rPr>
                <w:rFonts w:ascii="Times New Roman" w:hAnsi="Times New Roman" w:cs="Times New Roman"/>
                <w:sz w:val="20"/>
                <w:szCs w:val="20"/>
              </w:rPr>
              <w:t>i powietrze do układów klimatyzacyjnych</w:t>
            </w:r>
          </w:p>
          <w:p w:rsidR="00FE7D30" w:rsidRPr="007F4B0F" w:rsidRDefault="00FE7D30" w:rsidP="004D0976">
            <w:pPr>
              <w:pStyle w:val="Akapitzlist"/>
              <w:numPr>
                <w:ilvl w:val="0"/>
                <w:numId w:val="39"/>
              </w:numPr>
              <w:spacing w:line="300" w:lineRule="auto"/>
              <w:ind w:left="310" w:hanging="283"/>
              <w:jc w:val="both"/>
              <w:rPr>
                <w:rFonts w:ascii="Times New Roman" w:hAnsi="Times New Roman" w:cs="Times New Roman"/>
                <w:sz w:val="20"/>
                <w:szCs w:val="20"/>
              </w:rPr>
            </w:pPr>
            <w:r w:rsidRPr="002B5AC4">
              <w:rPr>
                <w:rFonts w:ascii="Times New Roman" w:hAnsi="Times New Roman" w:cs="Times New Roman"/>
                <w:sz w:val="20"/>
                <w:szCs w:val="20"/>
              </w:rPr>
              <w:t>Produkcja wyrobów formowanych na zimno</w:t>
            </w:r>
            <w:r w:rsidR="007F4B0F">
              <w:rPr>
                <w:rFonts w:ascii="Times New Roman" w:hAnsi="Times New Roman" w:cs="Times New Roman"/>
                <w:sz w:val="20"/>
                <w:szCs w:val="20"/>
              </w:rPr>
              <w:t xml:space="preserve">, </w:t>
            </w:r>
            <w:r w:rsidR="007F4B0F" w:rsidRPr="002B5AC4">
              <w:rPr>
                <w:rFonts w:ascii="Times New Roman" w:hAnsi="Times New Roman" w:cs="Times New Roman"/>
                <w:sz w:val="20"/>
                <w:szCs w:val="20"/>
              </w:rPr>
              <w:t>konstrukcji metalowych i ich części</w:t>
            </w:r>
            <w:r w:rsidR="007F4B0F">
              <w:rPr>
                <w:rFonts w:ascii="Times New Roman" w:hAnsi="Times New Roman" w:cs="Times New Roman"/>
                <w:sz w:val="20"/>
                <w:szCs w:val="20"/>
              </w:rPr>
              <w:t>, a także</w:t>
            </w:r>
            <w:r w:rsidR="007F4B0F" w:rsidRPr="002B5AC4">
              <w:rPr>
                <w:rFonts w:ascii="Times New Roman" w:hAnsi="Times New Roman" w:cs="Times New Roman"/>
                <w:sz w:val="20"/>
                <w:szCs w:val="20"/>
              </w:rPr>
              <w:t xml:space="preserve"> pojemników metalowych</w:t>
            </w:r>
          </w:p>
          <w:p w:rsidR="00FE7D30" w:rsidRPr="007F4B0F" w:rsidRDefault="00FE7D30" w:rsidP="004D0976">
            <w:pPr>
              <w:pStyle w:val="Akapitzlist"/>
              <w:numPr>
                <w:ilvl w:val="0"/>
                <w:numId w:val="39"/>
              </w:numPr>
              <w:spacing w:line="300" w:lineRule="auto"/>
              <w:ind w:left="310" w:hanging="283"/>
              <w:jc w:val="both"/>
              <w:rPr>
                <w:rFonts w:ascii="Times New Roman" w:hAnsi="Times New Roman" w:cs="Times New Roman"/>
                <w:sz w:val="20"/>
                <w:szCs w:val="20"/>
              </w:rPr>
            </w:pPr>
            <w:r w:rsidRPr="002B5AC4">
              <w:rPr>
                <w:rFonts w:ascii="Times New Roman" w:hAnsi="Times New Roman" w:cs="Times New Roman"/>
                <w:sz w:val="20"/>
                <w:szCs w:val="20"/>
              </w:rPr>
              <w:t>Roboty związane z budową rurociągów przesyłowych i sieci rozdzielczych</w:t>
            </w:r>
            <w:r w:rsidR="007F4B0F">
              <w:rPr>
                <w:rFonts w:ascii="Times New Roman" w:hAnsi="Times New Roman" w:cs="Times New Roman"/>
                <w:sz w:val="20"/>
                <w:szCs w:val="20"/>
              </w:rPr>
              <w:t xml:space="preserve"> oraz </w:t>
            </w:r>
            <w:r w:rsidRPr="007F4B0F">
              <w:rPr>
                <w:rFonts w:ascii="Times New Roman" w:hAnsi="Times New Roman" w:cs="Times New Roman"/>
                <w:sz w:val="20"/>
                <w:szCs w:val="20"/>
              </w:rPr>
              <w:t>pozostałych obiektów inżynierii lądowej i wodnej</w:t>
            </w:r>
          </w:p>
          <w:p w:rsidR="00FE7D30" w:rsidRPr="00B279A6" w:rsidRDefault="00FE7D30" w:rsidP="004D0976">
            <w:pPr>
              <w:pStyle w:val="Akapitzlist"/>
              <w:numPr>
                <w:ilvl w:val="0"/>
                <w:numId w:val="39"/>
              </w:numPr>
              <w:spacing w:line="300" w:lineRule="auto"/>
              <w:ind w:left="310" w:hanging="283"/>
              <w:jc w:val="both"/>
              <w:rPr>
                <w:rFonts w:ascii="Times New Roman" w:hAnsi="Times New Roman" w:cs="Times New Roman"/>
                <w:sz w:val="20"/>
                <w:szCs w:val="20"/>
              </w:rPr>
            </w:pPr>
            <w:r w:rsidRPr="002B5AC4">
              <w:rPr>
                <w:rFonts w:ascii="Times New Roman" w:hAnsi="Times New Roman" w:cs="Times New Roman"/>
                <w:sz w:val="20"/>
                <w:szCs w:val="20"/>
              </w:rPr>
              <w:t>Wykonywanie instalacji elektrycznych</w:t>
            </w:r>
            <w:r w:rsidR="007F4B0F">
              <w:rPr>
                <w:rFonts w:ascii="Times New Roman" w:hAnsi="Times New Roman" w:cs="Times New Roman"/>
                <w:sz w:val="20"/>
                <w:szCs w:val="20"/>
              </w:rPr>
              <w:t xml:space="preserve">, </w:t>
            </w:r>
            <w:r w:rsidRPr="007F4B0F">
              <w:rPr>
                <w:rFonts w:ascii="Times New Roman" w:hAnsi="Times New Roman" w:cs="Times New Roman"/>
                <w:sz w:val="20"/>
                <w:szCs w:val="20"/>
              </w:rPr>
              <w:t>wodno-kanalizacyjnych, cieplnych, gazowych</w:t>
            </w:r>
            <w:r w:rsidR="00B279A6">
              <w:rPr>
                <w:rFonts w:ascii="Times New Roman" w:hAnsi="Times New Roman" w:cs="Times New Roman"/>
                <w:sz w:val="20"/>
                <w:szCs w:val="20"/>
              </w:rPr>
              <w:t>,</w:t>
            </w:r>
            <w:r w:rsidRPr="007F4B0F">
              <w:rPr>
                <w:rFonts w:ascii="Times New Roman" w:hAnsi="Times New Roman" w:cs="Times New Roman"/>
                <w:sz w:val="20"/>
                <w:szCs w:val="20"/>
              </w:rPr>
              <w:t xml:space="preserve"> klimatyzacyjnych</w:t>
            </w:r>
            <w:r w:rsidR="00B279A6">
              <w:rPr>
                <w:rFonts w:ascii="Times New Roman" w:hAnsi="Times New Roman" w:cs="Times New Roman"/>
                <w:sz w:val="20"/>
                <w:szCs w:val="20"/>
              </w:rPr>
              <w:t xml:space="preserve"> oraz </w:t>
            </w:r>
            <w:r w:rsidRPr="00B279A6">
              <w:rPr>
                <w:rFonts w:ascii="Times New Roman" w:hAnsi="Times New Roman" w:cs="Times New Roman"/>
                <w:sz w:val="20"/>
                <w:szCs w:val="20"/>
              </w:rPr>
              <w:t>pozostałych instalacji budowlanych</w:t>
            </w:r>
          </w:p>
          <w:p w:rsidR="00FE7D30" w:rsidRPr="007F4B0F" w:rsidRDefault="00FE7D30" w:rsidP="004D0976">
            <w:pPr>
              <w:pStyle w:val="Akapitzlist"/>
              <w:numPr>
                <w:ilvl w:val="0"/>
                <w:numId w:val="39"/>
              </w:numPr>
              <w:spacing w:line="300" w:lineRule="auto"/>
              <w:ind w:left="310" w:hanging="283"/>
              <w:jc w:val="both"/>
              <w:rPr>
                <w:rFonts w:ascii="Times New Roman" w:hAnsi="Times New Roman" w:cs="Times New Roman"/>
                <w:sz w:val="20"/>
                <w:szCs w:val="20"/>
              </w:rPr>
            </w:pPr>
            <w:r w:rsidRPr="002B5AC4">
              <w:rPr>
                <w:rFonts w:ascii="Times New Roman" w:hAnsi="Times New Roman" w:cs="Times New Roman"/>
                <w:sz w:val="20"/>
                <w:szCs w:val="20"/>
              </w:rPr>
              <w:t>Działalność w zakresie inżynierii</w:t>
            </w:r>
            <w:r w:rsidR="007F4B0F">
              <w:rPr>
                <w:rFonts w:ascii="Times New Roman" w:hAnsi="Times New Roman" w:cs="Times New Roman"/>
                <w:sz w:val="20"/>
                <w:szCs w:val="20"/>
              </w:rPr>
              <w:t>,</w:t>
            </w:r>
            <w:r w:rsidRPr="002B5AC4">
              <w:rPr>
                <w:rFonts w:ascii="Times New Roman" w:hAnsi="Times New Roman" w:cs="Times New Roman"/>
                <w:sz w:val="20"/>
                <w:szCs w:val="20"/>
              </w:rPr>
              <w:t xml:space="preserve"> związane z nią doradztwo techniczne</w:t>
            </w:r>
            <w:r w:rsidR="007F4B0F">
              <w:rPr>
                <w:rFonts w:ascii="Times New Roman" w:hAnsi="Times New Roman" w:cs="Times New Roman"/>
                <w:sz w:val="20"/>
                <w:szCs w:val="20"/>
              </w:rPr>
              <w:t>.</w:t>
            </w:r>
          </w:p>
        </w:tc>
      </w:tr>
      <w:tr w:rsidR="00FE7D30" w:rsidTr="001B1CB9">
        <w:tc>
          <w:tcPr>
            <w:tcW w:w="9210" w:type="dxa"/>
            <w:gridSpan w:val="4"/>
            <w:shd w:val="clear" w:color="auto" w:fill="D0D8E8"/>
          </w:tcPr>
          <w:p w:rsidR="00FE7D30" w:rsidRPr="00FE7D30" w:rsidRDefault="00FE7D30" w:rsidP="00A47625">
            <w:pPr>
              <w:spacing w:line="360" w:lineRule="auto"/>
              <w:jc w:val="center"/>
              <w:rPr>
                <w:rFonts w:ascii="Times New Roman" w:hAnsi="Times New Roman" w:cs="Times New Roman"/>
                <w:b/>
                <w:sz w:val="20"/>
                <w:szCs w:val="20"/>
              </w:rPr>
            </w:pPr>
            <w:r w:rsidRPr="002B5AC4">
              <w:rPr>
                <w:rFonts w:ascii="Times New Roman" w:hAnsi="Times New Roman" w:cs="Times New Roman"/>
                <w:b/>
                <w:sz w:val="20"/>
                <w:szCs w:val="20"/>
              </w:rPr>
              <w:t>BRANŻA METALOWA</w:t>
            </w:r>
          </w:p>
        </w:tc>
      </w:tr>
      <w:tr w:rsidR="00FE7D30" w:rsidTr="00520514">
        <w:tc>
          <w:tcPr>
            <w:tcW w:w="534" w:type="dxa"/>
            <w:vAlign w:val="center"/>
          </w:tcPr>
          <w:p w:rsidR="00FE7D30" w:rsidRPr="007F4B0F" w:rsidRDefault="007F4B0F" w:rsidP="007F4B0F">
            <w:pPr>
              <w:spacing w:line="360" w:lineRule="auto"/>
              <w:jc w:val="center"/>
              <w:rPr>
                <w:rFonts w:ascii="Times New Roman" w:hAnsi="Times New Roman" w:cs="Times New Roman"/>
              </w:rPr>
            </w:pPr>
            <w:r w:rsidRPr="007F4B0F">
              <w:rPr>
                <w:rFonts w:ascii="Times New Roman" w:hAnsi="Times New Roman" w:cs="Times New Roman"/>
              </w:rPr>
              <w:t>5</w:t>
            </w:r>
          </w:p>
        </w:tc>
        <w:tc>
          <w:tcPr>
            <w:tcW w:w="2551" w:type="dxa"/>
            <w:vAlign w:val="center"/>
          </w:tcPr>
          <w:p w:rsidR="00FE7D30" w:rsidRPr="007F4B0F" w:rsidRDefault="00FE7D30" w:rsidP="007F4B0F">
            <w:pPr>
              <w:spacing w:line="360" w:lineRule="auto"/>
              <w:jc w:val="center"/>
              <w:rPr>
                <w:rFonts w:ascii="Times New Roman" w:hAnsi="Times New Roman" w:cs="Times New Roman"/>
                <w:sz w:val="21"/>
                <w:szCs w:val="21"/>
              </w:rPr>
            </w:pPr>
            <w:r w:rsidRPr="007F4B0F">
              <w:rPr>
                <w:rFonts w:ascii="Times New Roman" w:hAnsi="Times New Roman" w:cs="Times New Roman"/>
                <w:sz w:val="21"/>
                <w:szCs w:val="21"/>
              </w:rPr>
              <w:t>Impexmetal S.A.</w:t>
            </w:r>
          </w:p>
          <w:p w:rsidR="00FE7D30" w:rsidRPr="007F4B0F" w:rsidRDefault="00FE7D30" w:rsidP="007F4B0F">
            <w:pPr>
              <w:spacing w:line="360" w:lineRule="auto"/>
              <w:jc w:val="center"/>
              <w:rPr>
                <w:rFonts w:ascii="Times New Roman" w:hAnsi="Times New Roman" w:cs="Times New Roman"/>
                <w:sz w:val="21"/>
                <w:szCs w:val="21"/>
              </w:rPr>
            </w:pPr>
            <w:r w:rsidRPr="007F4B0F">
              <w:rPr>
                <w:rFonts w:ascii="Times New Roman" w:hAnsi="Times New Roman" w:cs="Times New Roman"/>
                <w:sz w:val="21"/>
                <w:szCs w:val="21"/>
              </w:rPr>
              <w:t>Huta Aluminium Konin</w:t>
            </w:r>
          </w:p>
          <w:p w:rsidR="00FE7D30" w:rsidRPr="007F4B0F" w:rsidRDefault="00FE7D30" w:rsidP="007F4B0F">
            <w:pPr>
              <w:spacing w:line="360" w:lineRule="auto"/>
              <w:jc w:val="center"/>
              <w:rPr>
                <w:rFonts w:ascii="Times New Roman" w:hAnsi="Times New Roman" w:cs="Times New Roman"/>
                <w:sz w:val="21"/>
                <w:szCs w:val="21"/>
              </w:rPr>
            </w:pPr>
            <w:r w:rsidRPr="007F4B0F">
              <w:rPr>
                <w:rFonts w:ascii="Times New Roman" w:hAnsi="Times New Roman" w:cs="Times New Roman"/>
                <w:sz w:val="21"/>
                <w:szCs w:val="21"/>
              </w:rPr>
              <w:t>ul. Hutnicza 1</w:t>
            </w:r>
          </w:p>
          <w:p w:rsidR="00FE7D30" w:rsidRPr="00520514" w:rsidRDefault="00520514" w:rsidP="00520514">
            <w:pPr>
              <w:spacing w:line="360" w:lineRule="auto"/>
              <w:jc w:val="center"/>
              <w:rPr>
                <w:rFonts w:ascii="Times New Roman" w:hAnsi="Times New Roman" w:cs="Times New Roman"/>
                <w:sz w:val="21"/>
                <w:szCs w:val="21"/>
              </w:rPr>
            </w:pPr>
            <w:r>
              <w:rPr>
                <w:rFonts w:ascii="Times New Roman" w:hAnsi="Times New Roman" w:cs="Times New Roman"/>
                <w:sz w:val="21"/>
                <w:szCs w:val="21"/>
              </w:rPr>
              <w:t>62-510 Konin</w:t>
            </w:r>
          </w:p>
        </w:tc>
        <w:tc>
          <w:tcPr>
            <w:tcW w:w="6125" w:type="dxa"/>
            <w:gridSpan w:val="2"/>
          </w:tcPr>
          <w:p w:rsidR="00FE7D30" w:rsidRDefault="00FE7D30" w:rsidP="00B279A6">
            <w:pPr>
              <w:spacing w:line="300" w:lineRule="auto"/>
              <w:jc w:val="both"/>
              <w:rPr>
                <w:rFonts w:ascii="Times New Roman" w:hAnsi="Times New Roman" w:cs="Times New Roman"/>
                <w:sz w:val="20"/>
                <w:szCs w:val="20"/>
              </w:rPr>
            </w:pPr>
            <w:r w:rsidRPr="002B5AC4">
              <w:rPr>
                <w:rFonts w:ascii="Times New Roman" w:hAnsi="Times New Roman" w:cs="Times New Roman"/>
                <w:sz w:val="20"/>
                <w:szCs w:val="20"/>
              </w:rPr>
              <w:t>Spółka posiada 50-letnią tradycję w handlu zagranicznym metalami  nieżelaznymi, ich półfabrykatami oraz łożyskami. Większość produktów Huty Aluminium Konin używana jest w przemyśle motoryzacyjnym, opakowaniowym, elektro</w:t>
            </w:r>
            <w:r w:rsidR="00667DBD">
              <w:rPr>
                <w:rFonts w:ascii="Times New Roman" w:hAnsi="Times New Roman" w:cs="Times New Roman"/>
                <w:sz w:val="20"/>
                <w:szCs w:val="20"/>
              </w:rPr>
              <w:t>-</w:t>
            </w:r>
            <w:r w:rsidRPr="002B5AC4">
              <w:rPr>
                <w:rFonts w:ascii="Times New Roman" w:hAnsi="Times New Roman" w:cs="Times New Roman"/>
                <w:sz w:val="20"/>
                <w:szCs w:val="20"/>
              </w:rPr>
              <w:t xml:space="preserve">technice i budownictwie. Huta oferuje szeroki zakres blach i taśm walcowanych na gorąco i na zimno z aluminium </w:t>
            </w:r>
            <w:r w:rsidR="007206CE">
              <w:rPr>
                <w:rFonts w:ascii="Times New Roman" w:hAnsi="Times New Roman" w:cs="Times New Roman"/>
                <w:sz w:val="20"/>
                <w:szCs w:val="20"/>
              </w:rPr>
              <w:br/>
            </w:r>
            <w:r w:rsidRPr="002B5AC4">
              <w:rPr>
                <w:rFonts w:ascii="Times New Roman" w:hAnsi="Times New Roman" w:cs="Times New Roman"/>
                <w:sz w:val="20"/>
                <w:szCs w:val="20"/>
              </w:rPr>
              <w:t>i stopów aluminium. W strukturach Huty działa także laboratorium badawczo-rozwojowe.</w:t>
            </w:r>
          </w:p>
        </w:tc>
      </w:tr>
      <w:tr w:rsidR="00FE7D30" w:rsidTr="00520514">
        <w:tc>
          <w:tcPr>
            <w:tcW w:w="534" w:type="dxa"/>
            <w:vAlign w:val="center"/>
          </w:tcPr>
          <w:p w:rsidR="00FE7D30" w:rsidRPr="00667DBD" w:rsidRDefault="00667DBD" w:rsidP="00667DBD">
            <w:pPr>
              <w:spacing w:line="360" w:lineRule="auto"/>
              <w:jc w:val="center"/>
              <w:rPr>
                <w:rFonts w:ascii="Times New Roman" w:hAnsi="Times New Roman" w:cs="Times New Roman"/>
              </w:rPr>
            </w:pPr>
            <w:r w:rsidRPr="00667DBD">
              <w:rPr>
                <w:rFonts w:ascii="Times New Roman" w:hAnsi="Times New Roman" w:cs="Times New Roman"/>
              </w:rPr>
              <w:t>6</w:t>
            </w:r>
          </w:p>
        </w:tc>
        <w:tc>
          <w:tcPr>
            <w:tcW w:w="2551" w:type="dxa"/>
            <w:vAlign w:val="center"/>
          </w:tcPr>
          <w:p w:rsidR="00FE7D30" w:rsidRPr="00667DBD" w:rsidRDefault="00FE7D30" w:rsidP="00667DBD">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Kupsik Sp. z o.o.</w:t>
            </w:r>
          </w:p>
          <w:p w:rsidR="00FE7D30" w:rsidRPr="00667DBD" w:rsidRDefault="00FE7D30" w:rsidP="00667DBD">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ul. Zakładowa 17</w:t>
            </w:r>
          </w:p>
          <w:p w:rsidR="00FE7D30" w:rsidRPr="00667DBD" w:rsidRDefault="00520514" w:rsidP="00520514">
            <w:pPr>
              <w:spacing w:line="360" w:lineRule="auto"/>
              <w:jc w:val="center"/>
              <w:rPr>
                <w:rFonts w:ascii="Times New Roman" w:hAnsi="Times New Roman" w:cs="Times New Roman"/>
                <w:sz w:val="21"/>
                <w:szCs w:val="21"/>
              </w:rPr>
            </w:pPr>
            <w:r>
              <w:rPr>
                <w:rFonts w:ascii="Times New Roman" w:hAnsi="Times New Roman" w:cs="Times New Roman"/>
                <w:sz w:val="21"/>
                <w:szCs w:val="21"/>
              </w:rPr>
              <w:t>62-510 Konin</w:t>
            </w:r>
          </w:p>
        </w:tc>
        <w:tc>
          <w:tcPr>
            <w:tcW w:w="6125" w:type="dxa"/>
            <w:gridSpan w:val="2"/>
          </w:tcPr>
          <w:p w:rsidR="00FE7D30" w:rsidRDefault="00FE7D30" w:rsidP="00B279A6">
            <w:pPr>
              <w:spacing w:line="300" w:lineRule="auto"/>
              <w:jc w:val="both"/>
              <w:rPr>
                <w:rFonts w:ascii="Times New Roman" w:hAnsi="Times New Roman" w:cs="Times New Roman"/>
                <w:sz w:val="20"/>
                <w:szCs w:val="20"/>
              </w:rPr>
            </w:pPr>
            <w:r w:rsidRPr="002B5AC4">
              <w:rPr>
                <w:rFonts w:ascii="Times New Roman" w:hAnsi="Times New Roman" w:cs="Times New Roman"/>
                <w:sz w:val="20"/>
                <w:szCs w:val="20"/>
              </w:rPr>
              <w:t xml:space="preserve">Główny produkt firmy stanowią profile, narożniki, zawieszki oraz inne akcesoria metalowe ze stali ocynkowanej, aluminiowej i nierdzewnej służącej do montażu kanałów wentylacyjnych. Firma jest także </w:t>
            </w:r>
            <w:r w:rsidRPr="002B5AC4">
              <w:rPr>
                <w:rFonts w:ascii="Times New Roman" w:hAnsi="Times New Roman" w:cs="Times New Roman"/>
                <w:sz w:val="20"/>
                <w:szCs w:val="20"/>
              </w:rPr>
              <w:lastRenderedPageBreak/>
              <w:t>producentem okuć metalowych do produkcji plandek samochodowych, namiotów i bannerów reklamowych. Świadczy również usługi profilowania na życzenie klienta (profile okienne, podłogowe i inne).</w:t>
            </w:r>
          </w:p>
        </w:tc>
      </w:tr>
      <w:tr w:rsidR="00FE7D30" w:rsidTr="00520514">
        <w:tc>
          <w:tcPr>
            <w:tcW w:w="534" w:type="dxa"/>
            <w:vAlign w:val="center"/>
          </w:tcPr>
          <w:p w:rsidR="00FE7D30" w:rsidRPr="00667DBD" w:rsidRDefault="00667DBD" w:rsidP="00667DBD">
            <w:pPr>
              <w:spacing w:line="360" w:lineRule="auto"/>
              <w:jc w:val="center"/>
              <w:rPr>
                <w:rFonts w:ascii="Times New Roman" w:hAnsi="Times New Roman" w:cs="Times New Roman"/>
              </w:rPr>
            </w:pPr>
            <w:r w:rsidRPr="00667DBD">
              <w:rPr>
                <w:rFonts w:ascii="Times New Roman" w:hAnsi="Times New Roman" w:cs="Times New Roman"/>
              </w:rPr>
              <w:lastRenderedPageBreak/>
              <w:t>7</w:t>
            </w:r>
          </w:p>
        </w:tc>
        <w:tc>
          <w:tcPr>
            <w:tcW w:w="2551" w:type="dxa"/>
            <w:vAlign w:val="center"/>
          </w:tcPr>
          <w:p w:rsidR="00FE7D30" w:rsidRPr="00667DBD" w:rsidRDefault="00FE7D30" w:rsidP="00667DBD">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Fugo-Odlew Sp. z o.o.</w:t>
            </w:r>
          </w:p>
          <w:p w:rsidR="00FE7D30" w:rsidRPr="00667DBD" w:rsidRDefault="00FE7D30" w:rsidP="00667DBD">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ul. Przemysłowa 85</w:t>
            </w:r>
          </w:p>
          <w:p w:rsidR="00FE7D30" w:rsidRPr="00667DBD" w:rsidRDefault="00B279A6" w:rsidP="00B279A6">
            <w:pPr>
              <w:spacing w:line="360" w:lineRule="auto"/>
              <w:jc w:val="center"/>
              <w:rPr>
                <w:rFonts w:ascii="Times New Roman" w:hAnsi="Times New Roman" w:cs="Times New Roman"/>
                <w:sz w:val="21"/>
                <w:szCs w:val="21"/>
              </w:rPr>
            </w:pPr>
            <w:r>
              <w:rPr>
                <w:rFonts w:ascii="Times New Roman" w:hAnsi="Times New Roman" w:cs="Times New Roman"/>
                <w:sz w:val="21"/>
                <w:szCs w:val="21"/>
              </w:rPr>
              <w:t>62-510 Konin</w:t>
            </w:r>
          </w:p>
        </w:tc>
        <w:tc>
          <w:tcPr>
            <w:tcW w:w="6125" w:type="dxa"/>
            <w:gridSpan w:val="2"/>
            <w:vAlign w:val="center"/>
          </w:tcPr>
          <w:p w:rsidR="00FE7D30" w:rsidRDefault="00FE7D30" w:rsidP="00520514">
            <w:pPr>
              <w:spacing w:line="300" w:lineRule="auto"/>
              <w:jc w:val="both"/>
              <w:rPr>
                <w:rFonts w:ascii="Times New Roman" w:hAnsi="Times New Roman" w:cs="Times New Roman"/>
                <w:sz w:val="20"/>
                <w:szCs w:val="20"/>
              </w:rPr>
            </w:pPr>
            <w:r w:rsidRPr="002B5AC4">
              <w:rPr>
                <w:rFonts w:ascii="Times New Roman" w:hAnsi="Times New Roman" w:cs="Times New Roman"/>
                <w:sz w:val="20"/>
                <w:szCs w:val="20"/>
              </w:rPr>
              <w:t xml:space="preserve">Firma świadczy usługi obróbki cieplnej odlewów, odkuwek i konstrukcji spawanych. </w:t>
            </w:r>
            <w:r w:rsidR="00B279A6">
              <w:rPr>
                <w:rFonts w:ascii="Times New Roman" w:hAnsi="Times New Roman" w:cs="Times New Roman"/>
                <w:sz w:val="20"/>
                <w:szCs w:val="20"/>
              </w:rPr>
              <w:t>Z</w:t>
            </w:r>
            <w:r w:rsidRPr="002B5AC4">
              <w:rPr>
                <w:rFonts w:ascii="Times New Roman" w:hAnsi="Times New Roman" w:cs="Times New Roman"/>
                <w:sz w:val="20"/>
                <w:szCs w:val="20"/>
              </w:rPr>
              <w:t xml:space="preserve">aopatruje branżę górniczą, hutniczą, energetyczną, przemysł maszynowy, chemiczny i spożywczy. </w:t>
            </w:r>
          </w:p>
        </w:tc>
      </w:tr>
      <w:tr w:rsidR="007D1DA7" w:rsidRPr="007D1DA7" w:rsidTr="00520514">
        <w:tc>
          <w:tcPr>
            <w:tcW w:w="534" w:type="dxa"/>
            <w:vAlign w:val="center"/>
          </w:tcPr>
          <w:p w:rsidR="007D1DA7" w:rsidRPr="007D1DA7" w:rsidRDefault="007D1DA7" w:rsidP="00667DBD">
            <w:pPr>
              <w:spacing w:line="360" w:lineRule="auto"/>
              <w:jc w:val="center"/>
              <w:rPr>
                <w:rFonts w:ascii="Times New Roman" w:hAnsi="Times New Roman" w:cs="Times New Roman"/>
                <w:color w:val="000000" w:themeColor="text1"/>
              </w:rPr>
            </w:pPr>
          </w:p>
        </w:tc>
        <w:tc>
          <w:tcPr>
            <w:tcW w:w="2551" w:type="dxa"/>
            <w:vAlign w:val="center"/>
          </w:tcPr>
          <w:p w:rsidR="007D1DA7" w:rsidRPr="007D1DA7" w:rsidRDefault="007D1DA7" w:rsidP="007D1DA7">
            <w:pPr>
              <w:spacing w:line="360" w:lineRule="auto"/>
              <w:rPr>
                <w:rFonts w:ascii="Times New Roman" w:hAnsi="Times New Roman" w:cs="Times New Roman"/>
                <w:color w:val="000000" w:themeColor="text1"/>
                <w:sz w:val="20"/>
                <w:szCs w:val="20"/>
              </w:rPr>
            </w:pPr>
            <w:proofErr w:type="spellStart"/>
            <w:r w:rsidRPr="007D1DA7">
              <w:rPr>
                <w:rFonts w:ascii="Times New Roman" w:hAnsi="Times New Roman" w:cs="Times New Roman"/>
                <w:color w:val="000000" w:themeColor="text1"/>
                <w:sz w:val="20"/>
                <w:szCs w:val="20"/>
              </w:rPr>
              <w:t>Hydrostal</w:t>
            </w:r>
            <w:proofErr w:type="spellEnd"/>
            <w:r w:rsidRPr="007D1DA7">
              <w:rPr>
                <w:rFonts w:ascii="Times New Roman" w:hAnsi="Times New Roman" w:cs="Times New Roman"/>
                <w:color w:val="000000" w:themeColor="text1"/>
                <w:sz w:val="20"/>
                <w:szCs w:val="20"/>
              </w:rPr>
              <w:t xml:space="preserve"> sp. z o.o.</w:t>
            </w:r>
          </w:p>
          <w:p w:rsidR="007D1DA7" w:rsidRPr="007D1DA7" w:rsidRDefault="007D1DA7" w:rsidP="007D1DA7">
            <w:pPr>
              <w:spacing w:line="360" w:lineRule="auto"/>
              <w:rPr>
                <w:rFonts w:ascii="Times New Roman" w:hAnsi="Times New Roman" w:cs="Times New Roman"/>
                <w:color w:val="000000" w:themeColor="text1"/>
                <w:sz w:val="20"/>
                <w:szCs w:val="20"/>
              </w:rPr>
            </w:pPr>
            <w:r w:rsidRPr="007D1DA7">
              <w:rPr>
                <w:rFonts w:ascii="Times New Roman" w:hAnsi="Times New Roman" w:cs="Times New Roman"/>
                <w:color w:val="000000" w:themeColor="text1"/>
                <w:sz w:val="20"/>
                <w:szCs w:val="20"/>
              </w:rPr>
              <w:t xml:space="preserve">ul. M. Dąbrowskiej 8 </w:t>
            </w:r>
          </w:p>
          <w:p w:rsidR="007D1DA7" w:rsidRPr="007D1DA7" w:rsidRDefault="007D1DA7" w:rsidP="007D1DA7">
            <w:pPr>
              <w:spacing w:line="360" w:lineRule="auto"/>
              <w:rPr>
                <w:rFonts w:ascii="Times New Roman" w:hAnsi="Times New Roman" w:cs="Times New Roman"/>
                <w:color w:val="000000" w:themeColor="text1"/>
                <w:sz w:val="20"/>
                <w:szCs w:val="20"/>
              </w:rPr>
            </w:pPr>
            <w:r w:rsidRPr="007D1DA7">
              <w:rPr>
                <w:rFonts w:ascii="Times New Roman" w:hAnsi="Times New Roman" w:cs="Times New Roman"/>
                <w:color w:val="000000" w:themeColor="text1"/>
                <w:sz w:val="20"/>
                <w:szCs w:val="20"/>
              </w:rPr>
              <w:t xml:space="preserve"> 62-500 Konin</w:t>
            </w:r>
          </w:p>
          <w:p w:rsidR="007D1DA7" w:rsidRPr="007D1DA7" w:rsidRDefault="007D1DA7" w:rsidP="00667DBD">
            <w:pPr>
              <w:spacing w:line="360" w:lineRule="auto"/>
              <w:jc w:val="center"/>
              <w:rPr>
                <w:rFonts w:ascii="Times New Roman" w:hAnsi="Times New Roman" w:cs="Times New Roman"/>
                <w:color w:val="000000" w:themeColor="text1"/>
                <w:sz w:val="21"/>
                <w:szCs w:val="21"/>
              </w:rPr>
            </w:pPr>
          </w:p>
        </w:tc>
        <w:tc>
          <w:tcPr>
            <w:tcW w:w="6125" w:type="dxa"/>
            <w:gridSpan w:val="2"/>
            <w:vAlign w:val="center"/>
          </w:tcPr>
          <w:p w:rsidR="007D1DA7" w:rsidRPr="007D1DA7" w:rsidRDefault="007D1DA7" w:rsidP="00520514">
            <w:pPr>
              <w:spacing w:line="300" w:lineRule="auto"/>
              <w:jc w:val="both"/>
              <w:rPr>
                <w:rFonts w:ascii="Times New Roman" w:hAnsi="Times New Roman" w:cs="Times New Roman"/>
                <w:color w:val="000000" w:themeColor="text1"/>
                <w:sz w:val="20"/>
                <w:szCs w:val="20"/>
              </w:rPr>
            </w:pPr>
            <w:proofErr w:type="spellStart"/>
            <w:r w:rsidRPr="007D1DA7">
              <w:rPr>
                <w:rFonts w:ascii="Times New Roman" w:hAnsi="Times New Roman" w:cs="Times New Roman"/>
                <w:color w:val="000000" w:themeColor="text1"/>
                <w:sz w:val="20"/>
                <w:szCs w:val="20"/>
              </w:rPr>
              <w:t>Hydrostal</w:t>
            </w:r>
            <w:proofErr w:type="spellEnd"/>
            <w:r w:rsidRPr="007D1DA7">
              <w:rPr>
                <w:rFonts w:ascii="Times New Roman" w:hAnsi="Times New Roman" w:cs="Times New Roman"/>
                <w:color w:val="000000" w:themeColor="text1"/>
                <w:sz w:val="20"/>
                <w:szCs w:val="20"/>
              </w:rPr>
              <w:t xml:space="preserve"> sp. z o.o. Podstawową działalnością firmy jest pozyskiwanie, przerób oraz dalsza sprzedaż złomu stalowego, żeliwnego i metali kolorowych do hut na terenie kraju. Prowadzi również stacje demontażu pojazdów oraz zbiórkę i odzysk zużytego sprzętu elektrycznego </w:t>
            </w:r>
            <w:r w:rsidR="007206CE">
              <w:rPr>
                <w:rFonts w:ascii="Times New Roman" w:hAnsi="Times New Roman" w:cs="Times New Roman"/>
                <w:color w:val="000000" w:themeColor="text1"/>
                <w:sz w:val="20"/>
                <w:szCs w:val="20"/>
              </w:rPr>
              <w:br/>
            </w:r>
            <w:r w:rsidRPr="007D1DA7">
              <w:rPr>
                <w:rFonts w:ascii="Times New Roman" w:hAnsi="Times New Roman" w:cs="Times New Roman"/>
                <w:color w:val="000000" w:themeColor="text1"/>
                <w:sz w:val="20"/>
                <w:szCs w:val="20"/>
              </w:rPr>
              <w:t>i elektronicznego</w:t>
            </w:r>
          </w:p>
        </w:tc>
      </w:tr>
      <w:tr w:rsidR="00FE7D30" w:rsidTr="002A6F8E">
        <w:tc>
          <w:tcPr>
            <w:tcW w:w="9210" w:type="dxa"/>
            <w:gridSpan w:val="4"/>
            <w:shd w:val="clear" w:color="auto" w:fill="D0D8E8"/>
          </w:tcPr>
          <w:p w:rsidR="00FE7D30" w:rsidRPr="00FE7D30" w:rsidRDefault="00FE7D30" w:rsidP="00A47625">
            <w:pPr>
              <w:spacing w:line="360" w:lineRule="auto"/>
              <w:jc w:val="center"/>
              <w:rPr>
                <w:rFonts w:ascii="Times New Roman" w:hAnsi="Times New Roman" w:cs="Times New Roman"/>
                <w:b/>
                <w:sz w:val="20"/>
                <w:szCs w:val="20"/>
              </w:rPr>
            </w:pPr>
            <w:r w:rsidRPr="002B5AC4">
              <w:rPr>
                <w:rFonts w:ascii="Times New Roman" w:hAnsi="Times New Roman" w:cs="Times New Roman"/>
                <w:b/>
                <w:sz w:val="20"/>
                <w:szCs w:val="20"/>
              </w:rPr>
              <w:t>BRANŻA BUDOWLANA</w:t>
            </w:r>
          </w:p>
        </w:tc>
      </w:tr>
      <w:tr w:rsidR="00FE7D30" w:rsidTr="00520514">
        <w:tc>
          <w:tcPr>
            <w:tcW w:w="534" w:type="dxa"/>
            <w:vAlign w:val="center"/>
          </w:tcPr>
          <w:p w:rsidR="00FE7D30" w:rsidRPr="00667DBD" w:rsidRDefault="00667DBD" w:rsidP="00667DBD">
            <w:pPr>
              <w:spacing w:line="360" w:lineRule="auto"/>
              <w:jc w:val="center"/>
              <w:rPr>
                <w:rFonts w:ascii="Times New Roman" w:hAnsi="Times New Roman" w:cs="Times New Roman"/>
              </w:rPr>
            </w:pPr>
            <w:r w:rsidRPr="00667DBD">
              <w:rPr>
                <w:rFonts w:ascii="Times New Roman" w:hAnsi="Times New Roman" w:cs="Times New Roman"/>
              </w:rPr>
              <w:t>8</w:t>
            </w:r>
          </w:p>
        </w:tc>
        <w:tc>
          <w:tcPr>
            <w:tcW w:w="3402" w:type="dxa"/>
            <w:gridSpan w:val="2"/>
            <w:vAlign w:val="center"/>
          </w:tcPr>
          <w:p w:rsidR="00FE7D30" w:rsidRPr="00667DBD" w:rsidRDefault="00FE7D30" w:rsidP="00667DBD">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Przedsiębiorstwo Remontowe PAK SERWIS Sp. z o.o.</w:t>
            </w:r>
          </w:p>
          <w:p w:rsidR="00FE7D30" w:rsidRPr="00667DBD" w:rsidRDefault="00FE7D30" w:rsidP="00B279A6">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ul</w:t>
            </w:r>
            <w:r w:rsidR="00B279A6">
              <w:rPr>
                <w:rFonts w:ascii="Times New Roman" w:hAnsi="Times New Roman" w:cs="Times New Roman"/>
                <w:sz w:val="21"/>
                <w:szCs w:val="21"/>
              </w:rPr>
              <w:t>. Przemysłowa 158, 62-510 Konin</w:t>
            </w:r>
          </w:p>
        </w:tc>
        <w:tc>
          <w:tcPr>
            <w:tcW w:w="5274" w:type="dxa"/>
            <w:vAlign w:val="center"/>
          </w:tcPr>
          <w:p w:rsidR="00FE7D30" w:rsidRDefault="00853CD7" w:rsidP="00B279A6">
            <w:pPr>
              <w:spacing w:line="300" w:lineRule="auto"/>
              <w:jc w:val="both"/>
              <w:rPr>
                <w:rFonts w:ascii="Times New Roman" w:hAnsi="Times New Roman" w:cs="Times New Roman"/>
                <w:sz w:val="20"/>
                <w:szCs w:val="20"/>
              </w:rPr>
            </w:pPr>
            <w:r>
              <w:rPr>
                <w:rFonts w:ascii="Times New Roman" w:hAnsi="Times New Roman" w:cs="Times New Roman"/>
                <w:sz w:val="20"/>
                <w:szCs w:val="20"/>
              </w:rPr>
              <w:t>P</w:t>
            </w:r>
            <w:r w:rsidRPr="002B5AC4">
              <w:rPr>
                <w:rFonts w:ascii="Times New Roman" w:hAnsi="Times New Roman" w:cs="Times New Roman"/>
                <w:sz w:val="20"/>
                <w:szCs w:val="20"/>
              </w:rPr>
              <w:t>rowadzi działalność remontowo – montażową i budowlaną. Firma ofer</w:t>
            </w:r>
            <w:r w:rsidR="00B279A6">
              <w:rPr>
                <w:rFonts w:ascii="Times New Roman" w:hAnsi="Times New Roman" w:cs="Times New Roman"/>
                <w:sz w:val="20"/>
                <w:szCs w:val="20"/>
              </w:rPr>
              <w:t>uje usługi budowlane w zakresie g</w:t>
            </w:r>
            <w:r w:rsidRPr="002B5AC4">
              <w:rPr>
                <w:rFonts w:ascii="Times New Roman" w:hAnsi="Times New Roman" w:cs="Times New Roman"/>
                <w:sz w:val="20"/>
                <w:szCs w:val="20"/>
              </w:rPr>
              <w:t>eneralnego wykonawstwa inwestycji</w:t>
            </w:r>
            <w:r w:rsidR="00B279A6">
              <w:rPr>
                <w:rFonts w:ascii="Times New Roman" w:hAnsi="Times New Roman" w:cs="Times New Roman"/>
                <w:sz w:val="20"/>
                <w:szCs w:val="20"/>
              </w:rPr>
              <w:t>.</w:t>
            </w:r>
          </w:p>
        </w:tc>
      </w:tr>
      <w:tr w:rsidR="00FE7D30" w:rsidTr="00520514">
        <w:tc>
          <w:tcPr>
            <w:tcW w:w="534" w:type="dxa"/>
            <w:vAlign w:val="center"/>
          </w:tcPr>
          <w:p w:rsidR="00FE7D30" w:rsidRPr="00667DBD" w:rsidRDefault="00667DBD" w:rsidP="00667DBD">
            <w:pPr>
              <w:spacing w:line="360" w:lineRule="auto"/>
              <w:jc w:val="center"/>
              <w:rPr>
                <w:rFonts w:ascii="Times New Roman" w:hAnsi="Times New Roman" w:cs="Times New Roman"/>
              </w:rPr>
            </w:pPr>
            <w:r w:rsidRPr="00667DBD">
              <w:rPr>
                <w:rFonts w:ascii="Times New Roman" w:hAnsi="Times New Roman" w:cs="Times New Roman"/>
              </w:rPr>
              <w:t>9</w:t>
            </w:r>
          </w:p>
        </w:tc>
        <w:tc>
          <w:tcPr>
            <w:tcW w:w="3402" w:type="dxa"/>
            <w:gridSpan w:val="2"/>
            <w:vAlign w:val="center"/>
          </w:tcPr>
          <w:p w:rsidR="00853CD7" w:rsidRPr="00667DBD" w:rsidRDefault="00853CD7" w:rsidP="00667DBD">
            <w:pPr>
              <w:spacing w:line="360" w:lineRule="auto"/>
              <w:jc w:val="center"/>
              <w:rPr>
                <w:rFonts w:ascii="Times New Roman" w:hAnsi="Times New Roman" w:cs="Times New Roman"/>
                <w:sz w:val="21"/>
                <w:szCs w:val="21"/>
              </w:rPr>
            </w:pPr>
            <w:proofErr w:type="spellStart"/>
            <w:r w:rsidRPr="00667DBD">
              <w:rPr>
                <w:rFonts w:ascii="Times New Roman" w:hAnsi="Times New Roman" w:cs="Times New Roman"/>
                <w:sz w:val="21"/>
                <w:szCs w:val="21"/>
              </w:rPr>
              <w:t>Frapo</w:t>
            </w:r>
            <w:proofErr w:type="spellEnd"/>
            <w:r w:rsidRPr="00667DBD">
              <w:rPr>
                <w:rFonts w:ascii="Times New Roman" w:hAnsi="Times New Roman" w:cs="Times New Roman"/>
                <w:sz w:val="21"/>
                <w:szCs w:val="21"/>
              </w:rPr>
              <w:t xml:space="preserve"> Invest Sp. z o.o.</w:t>
            </w:r>
          </w:p>
          <w:p w:rsidR="00853CD7" w:rsidRPr="00667DBD" w:rsidRDefault="00853CD7" w:rsidP="00667DBD">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ul. Hurtowa 2</w:t>
            </w:r>
          </w:p>
          <w:p w:rsidR="00FE7D30" w:rsidRPr="00667DBD" w:rsidRDefault="00520514" w:rsidP="00520514">
            <w:pPr>
              <w:spacing w:line="360" w:lineRule="auto"/>
              <w:jc w:val="center"/>
              <w:rPr>
                <w:rFonts w:ascii="Times New Roman" w:hAnsi="Times New Roman" w:cs="Times New Roman"/>
                <w:sz w:val="21"/>
                <w:szCs w:val="21"/>
              </w:rPr>
            </w:pPr>
            <w:r>
              <w:rPr>
                <w:rFonts w:ascii="Times New Roman" w:hAnsi="Times New Roman" w:cs="Times New Roman"/>
                <w:sz w:val="21"/>
                <w:szCs w:val="21"/>
              </w:rPr>
              <w:t>62-510 Konin</w:t>
            </w:r>
          </w:p>
        </w:tc>
        <w:tc>
          <w:tcPr>
            <w:tcW w:w="5274" w:type="dxa"/>
          </w:tcPr>
          <w:p w:rsidR="00FE7D30" w:rsidRDefault="00853CD7" w:rsidP="00B279A6">
            <w:pPr>
              <w:spacing w:line="300" w:lineRule="auto"/>
              <w:jc w:val="both"/>
              <w:rPr>
                <w:rFonts w:ascii="Times New Roman" w:hAnsi="Times New Roman" w:cs="Times New Roman"/>
                <w:sz w:val="20"/>
                <w:szCs w:val="20"/>
              </w:rPr>
            </w:pPr>
            <w:r w:rsidRPr="002B5AC4">
              <w:rPr>
                <w:rFonts w:ascii="Times New Roman" w:hAnsi="Times New Roman" w:cs="Times New Roman"/>
                <w:sz w:val="20"/>
                <w:szCs w:val="20"/>
              </w:rPr>
              <w:t xml:space="preserve">Firma specjalizuje się </w:t>
            </w:r>
            <w:r w:rsidR="00B279A6">
              <w:rPr>
                <w:rFonts w:ascii="Times New Roman" w:hAnsi="Times New Roman" w:cs="Times New Roman"/>
                <w:sz w:val="20"/>
                <w:szCs w:val="20"/>
              </w:rPr>
              <w:t xml:space="preserve">m.in. </w:t>
            </w:r>
            <w:r w:rsidRPr="002B5AC4">
              <w:rPr>
                <w:rFonts w:ascii="Times New Roman" w:hAnsi="Times New Roman" w:cs="Times New Roman"/>
                <w:sz w:val="20"/>
                <w:szCs w:val="20"/>
              </w:rPr>
              <w:t xml:space="preserve">w poszukiwaniu, nabywaniu </w:t>
            </w:r>
            <w:r w:rsidR="007206CE">
              <w:rPr>
                <w:rFonts w:ascii="Times New Roman" w:hAnsi="Times New Roman" w:cs="Times New Roman"/>
                <w:sz w:val="20"/>
                <w:szCs w:val="20"/>
              </w:rPr>
              <w:br/>
            </w:r>
            <w:r w:rsidRPr="002B5AC4">
              <w:rPr>
                <w:rFonts w:ascii="Times New Roman" w:hAnsi="Times New Roman" w:cs="Times New Roman"/>
                <w:sz w:val="20"/>
                <w:szCs w:val="20"/>
              </w:rPr>
              <w:t xml:space="preserve">i sprzedaży nieruchomości, jak również budowie sklepów </w:t>
            </w:r>
            <w:r w:rsidR="007206CE">
              <w:rPr>
                <w:rFonts w:ascii="Times New Roman" w:hAnsi="Times New Roman" w:cs="Times New Roman"/>
                <w:sz w:val="20"/>
                <w:szCs w:val="20"/>
              </w:rPr>
              <w:br/>
            </w:r>
            <w:r w:rsidRPr="002B5AC4">
              <w:rPr>
                <w:rFonts w:ascii="Times New Roman" w:hAnsi="Times New Roman" w:cs="Times New Roman"/>
                <w:sz w:val="20"/>
                <w:szCs w:val="20"/>
              </w:rPr>
              <w:t>i inwestycji w obcych obiektach. Dodatkowa oferta obejmuje usługi projektowe, usługi inspektorów budowlanych oraz wycenę nieruchomości.</w:t>
            </w:r>
          </w:p>
        </w:tc>
      </w:tr>
      <w:tr w:rsidR="00FE7D30" w:rsidTr="00520514">
        <w:tc>
          <w:tcPr>
            <w:tcW w:w="534" w:type="dxa"/>
            <w:vAlign w:val="center"/>
          </w:tcPr>
          <w:p w:rsidR="00FE7D30" w:rsidRPr="00667DBD" w:rsidRDefault="00667DBD" w:rsidP="00667DBD">
            <w:pPr>
              <w:spacing w:line="360" w:lineRule="auto"/>
              <w:jc w:val="center"/>
              <w:rPr>
                <w:rFonts w:ascii="Times New Roman" w:hAnsi="Times New Roman" w:cs="Times New Roman"/>
              </w:rPr>
            </w:pPr>
            <w:r w:rsidRPr="00667DBD">
              <w:rPr>
                <w:rFonts w:ascii="Times New Roman" w:hAnsi="Times New Roman" w:cs="Times New Roman"/>
              </w:rPr>
              <w:t>10</w:t>
            </w:r>
          </w:p>
        </w:tc>
        <w:tc>
          <w:tcPr>
            <w:tcW w:w="3402" w:type="dxa"/>
            <w:gridSpan w:val="2"/>
            <w:vAlign w:val="center"/>
          </w:tcPr>
          <w:p w:rsidR="00853CD7" w:rsidRPr="00667DBD" w:rsidRDefault="00853CD7" w:rsidP="00667DBD">
            <w:pPr>
              <w:spacing w:line="360" w:lineRule="auto"/>
              <w:jc w:val="center"/>
              <w:rPr>
                <w:rFonts w:ascii="Times New Roman" w:hAnsi="Times New Roman" w:cs="Times New Roman"/>
                <w:sz w:val="21"/>
                <w:szCs w:val="21"/>
              </w:rPr>
            </w:pPr>
            <w:proofErr w:type="spellStart"/>
            <w:r w:rsidRPr="00667DBD">
              <w:rPr>
                <w:rFonts w:ascii="Times New Roman" w:hAnsi="Times New Roman" w:cs="Times New Roman"/>
                <w:sz w:val="21"/>
                <w:szCs w:val="21"/>
              </w:rPr>
              <w:t>Franspol</w:t>
            </w:r>
            <w:proofErr w:type="spellEnd"/>
            <w:r w:rsidRPr="00667DBD">
              <w:rPr>
                <w:rFonts w:ascii="Times New Roman" w:hAnsi="Times New Roman" w:cs="Times New Roman"/>
                <w:sz w:val="21"/>
                <w:szCs w:val="21"/>
              </w:rPr>
              <w:t xml:space="preserve"> Sp. z o.o.</w:t>
            </w:r>
          </w:p>
          <w:p w:rsidR="00853CD7" w:rsidRPr="00667DBD" w:rsidRDefault="00853CD7" w:rsidP="00667DBD">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ul. Fabryczna 10</w:t>
            </w:r>
          </w:p>
          <w:p w:rsidR="00FE7D30" w:rsidRPr="00667DBD" w:rsidRDefault="00B279A6" w:rsidP="00B279A6">
            <w:pPr>
              <w:spacing w:line="360" w:lineRule="auto"/>
              <w:jc w:val="center"/>
              <w:rPr>
                <w:rFonts w:ascii="Times New Roman" w:hAnsi="Times New Roman" w:cs="Times New Roman"/>
                <w:sz w:val="21"/>
                <w:szCs w:val="21"/>
              </w:rPr>
            </w:pPr>
            <w:r>
              <w:rPr>
                <w:rFonts w:ascii="Times New Roman" w:hAnsi="Times New Roman" w:cs="Times New Roman"/>
                <w:sz w:val="21"/>
                <w:szCs w:val="21"/>
              </w:rPr>
              <w:t>62-510 Konin</w:t>
            </w:r>
          </w:p>
        </w:tc>
        <w:tc>
          <w:tcPr>
            <w:tcW w:w="5274" w:type="dxa"/>
          </w:tcPr>
          <w:p w:rsidR="00FE7D30" w:rsidRDefault="00853CD7" w:rsidP="00B279A6">
            <w:pPr>
              <w:spacing w:line="300" w:lineRule="auto"/>
              <w:jc w:val="both"/>
              <w:rPr>
                <w:rFonts w:ascii="Times New Roman" w:hAnsi="Times New Roman" w:cs="Times New Roman"/>
                <w:sz w:val="20"/>
                <w:szCs w:val="20"/>
              </w:rPr>
            </w:pPr>
            <w:r w:rsidRPr="002B5AC4">
              <w:rPr>
                <w:rFonts w:ascii="Times New Roman" w:hAnsi="Times New Roman" w:cs="Times New Roman"/>
                <w:sz w:val="20"/>
                <w:szCs w:val="20"/>
              </w:rPr>
              <w:t xml:space="preserve">Producent gipsów i gładzi szpachlowych. Wszystkie wyroby spółki powstają w trzech zakładach: w Koninie, Połańcu </w:t>
            </w:r>
            <w:r w:rsidR="007206CE">
              <w:rPr>
                <w:rFonts w:ascii="Times New Roman" w:hAnsi="Times New Roman" w:cs="Times New Roman"/>
                <w:sz w:val="20"/>
                <w:szCs w:val="20"/>
              </w:rPr>
              <w:br/>
            </w:r>
            <w:r w:rsidRPr="002B5AC4">
              <w:rPr>
                <w:rFonts w:ascii="Times New Roman" w:hAnsi="Times New Roman" w:cs="Times New Roman"/>
                <w:sz w:val="20"/>
                <w:szCs w:val="20"/>
              </w:rPr>
              <w:t xml:space="preserve">i w Sławnie k. Opoczna. Zakład w Koninie odpowiada </w:t>
            </w:r>
            <w:r w:rsidR="007206CE">
              <w:rPr>
                <w:rFonts w:ascii="Times New Roman" w:hAnsi="Times New Roman" w:cs="Times New Roman"/>
                <w:sz w:val="20"/>
                <w:szCs w:val="20"/>
              </w:rPr>
              <w:br/>
            </w:r>
            <w:r w:rsidRPr="002B5AC4">
              <w:rPr>
                <w:rFonts w:ascii="Times New Roman" w:hAnsi="Times New Roman" w:cs="Times New Roman"/>
                <w:sz w:val="20"/>
                <w:szCs w:val="20"/>
              </w:rPr>
              <w:t>za produkty gipsowe pod marką „Szpachla Francuska”</w:t>
            </w:r>
            <w:r w:rsidR="00B279A6">
              <w:rPr>
                <w:rFonts w:ascii="Times New Roman" w:hAnsi="Times New Roman" w:cs="Times New Roman"/>
                <w:sz w:val="20"/>
                <w:szCs w:val="20"/>
              </w:rPr>
              <w:t>.</w:t>
            </w:r>
            <w:r w:rsidRPr="002B5AC4">
              <w:rPr>
                <w:rFonts w:ascii="Times New Roman" w:hAnsi="Times New Roman" w:cs="Times New Roman"/>
                <w:sz w:val="20"/>
                <w:szCs w:val="20"/>
              </w:rPr>
              <w:t xml:space="preserve"> </w:t>
            </w:r>
          </w:p>
        </w:tc>
      </w:tr>
      <w:tr w:rsidR="00FE7D30" w:rsidTr="00520514">
        <w:tc>
          <w:tcPr>
            <w:tcW w:w="534" w:type="dxa"/>
            <w:vAlign w:val="center"/>
          </w:tcPr>
          <w:p w:rsidR="00FE7D30" w:rsidRPr="00667DBD" w:rsidRDefault="00667DBD" w:rsidP="00667DBD">
            <w:pPr>
              <w:spacing w:line="360" w:lineRule="auto"/>
              <w:jc w:val="center"/>
              <w:rPr>
                <w:rFonts w:ascii="Times New Roman" w:hAnsi="Times New Roman" w:cs="Times New Roman"/>
              </w:rPr>
            </w:pPr>
            <w:r w:rsidRPr="00667DBD">
              <w:rPr>
                <w:rFonts w:ascii="Times New Roman" w:hAnsi="Times New Roman" w:cs="Times New Roman"/>
              </w:rPr>
              <w:t>11</w:t>
            </w:r>
          </w:p>
        </w:tc>
        <w:tc>
          <w:tcPr>
            <w:tcW w:w="3402" w:type="dxa"/>
            <w:gridSpan w:val="2"/>
            <w:vAlign w:val="center"/>
          </w:tcPr>
          <w:p w:rsidR="00853CD7" w:rsidRPr="00667DBD" w:rsidRDefault="00853CD7" w:rsidP="00B279A6">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Konińska Wytwórnia Prefabrykatów KON-BET Sp. z o.o.</w:t>
            </w:r>
          </w:p>
          <w:p w:rsidR="00853CD7" w:rsidRPr="00667DBD" w:rsidRDefault="00853CD7" w:rsidP="00B279A6">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ul. Zakładowa 7B</w:t>
            </w:r>
          </w:p>
          <w:p w:rsidR="00FE7D30" w:rsidRPr="00667DBD" w:rsidRDefault="00B279A6" w:rsidP="00B279A6">
            <w:pPr>
              <w:spacing w:line="360" w:lineRule="auto"/>
              <w:jc w:val="center"/>
              <w:rPr>
                <w:rFonts w:ascii="Times New Roman" w:hAnsi="Times New Roman" w:cs="Times New Roman"/>
                <w:sz w:val="21"/>
                <w:szCs w:val="21"/>
              </w:rPr>
            </w:pPr>
            <w:r>
              <w:rPr>
                <w:rFonts w:ascii="Times New Roman" w:hAnsi="Times New Roman" w:cs="Times New Roman"/>
                <w:sz w:val="21"/>
                <w:szCs w:val="21"/>
              </w:rPr>
              <w:t>62-510 Konin</w:t>
            </w:r>
          </w:p>
        </w:tc>
        <w:tc>
          <w:tcPr>
            <w:tcW w:w="5274" w:type="dxa"/>
          </w:tcPr>
          <w:p w:rsidR="00FE7D30" w:rsidRDefault="00853CD7" w:rsidP="00B279A6">
            <w:pPr>
              <w:spacing w:line="300" w:lineRule="auto"/>
              <w:jc w:val="both"/>
              <w:rPr>
                <w:rFonts w:ascii="Times New Roman" w:hAnsi="Times New Roman" w:cs="Times New Roman"/>
                <w:sz w:val="20"/>
                <w:szCs w:val="20"/>
              </w:rPr>
            </w:pPr>
            <w:r w:rsidRPr="002B5AC4">
              <w:rPr>
                <w:rFonts w:ascii="Times New Roman" w:hAnsi="Times New Roman" w:cs="Times New Roman"/>
                <w:sz w:val="20"/>
                <w:szCs w:val="20"/>
              </w:rPr>
              <w:t>Zakład produkuje prawie wszystkie rodzaje elementów betono</w:t>
            </w:r>
            <w:r w:rsidR="00B279A6">
              <w:rPr>
                <w:rFonts w:ascii="Times New Roman" w:hAnsi="Times New Roman" w:cs="Times New Roman"/>
                <w:sz w:val="20"/>
                <w:szCs w:val="20"/>
              </w:rPr>
              <w:t>wych stosowanych w budownictwie,</w:t>
            </w:r>
            <w:r w:rsidRPr="002B5AC4">
              <w:rPr>
                <w:rFonts w:ascii="Times New Roman" w:hAnsi="Times New Roman" w:cs="Times New Roman"/>
                <w:sz w:val="20"/>
                <w:szCs w:val="20"/>
              </w:rPr>
              <w:t xml:space="preserve"> beton towarowy oraz zbrojenia. Firma świadczy usługi budowlane</w:t>
            </w:r>
            <w:r w:rsidR="00B279A6">
              <w:rPr>
                <w:rFonts w:ascii="Times New Roman" w:hAnsi="Times New Roman" w:cs="Times New Roman"/>
                <w:sz w:val="20"/>
                <w:szCs w:val="20"/>
              </w:rPr>
              <w:t xml:space="preserve">, </w:t>
            </w:r>
            <w:r w:rsidRPr="002B5AC4">
              <w:rPr>
                <w:rFonts w:ascii="Times New Roman" w:hAnsi="Times New Roman" w:cs="Times New Roman"/>
                <w:sz w:val="20"/>
                <w:szCs w:val="20"/>
              </w:rPr>
              <w:t>zbrojarskie, laboratoryjne w zakresie projektowan</w:t>
            </w:r>
            <w:r w:rsidR="00B279A6">
              <w:rPr>
                <w:rFonts w:ascii="Times New Roman" w:hAnsi="Times New Roman" w:cs="Times New Roman"/>
                <w:sz w:val="20"/>
                <w:szCs w:val="20"/>
              </w:rPr>
              <w:t>ia i oceny mieszanek betonowych, a także</w:t>
            </w:r>
            <w:r w:rsidRPr="002B5AC4">
              <w:rPr>
                <w:rFonts w:ascii="Times New Roman" w:hAnsi="Times New Roman" w:cs="Times New Roman"/>
                <w:sz w:val="20"/>
                <w:szCs w:val="20"/>
              </w:rPr>
              <w:t xml:space="preserve"> </w:t>
            </w:r>
            <w:r w:rsidR="00B279A6">
              <w:rPr>
                <w:rFonts w:ascii="Times New Roman" w:hAnsi="Times New Roman" w:cs="Times New Roman"/>
                <w:sz w:val="20"/>
                <w:szCs w:val="20"/>
              </w:rPr>
              <w:t xml:space="preserve">świadczy </w:t>
            </w:r>
            <w:r w:rsidRPr="002B5AC4">
              <w:rPr>
                <w:rFonts w:ascii="Times New Roman" w:hAnsi="Times New Roman" w:cs="Times New Roman"/>
                <w:sz w:val="20"/>
                <w:szCs w:val="20"/>
              </w:rPr>
              <w:t>usługi budowlane obejmujące montaż garaży prefabrykowanych, przewóz prefabrykatów betonowych i zbrojarskich, dostawę i podawanie betonu.</w:t>
            </w:r>
          </w:p>
        </w:tc>
      </w:tr>
      <w:tr w:rsidR="00853CD7" w:rsidTr="00520514">
        <w:tc>
          <w:tcPr>
            <w:tcW w:w="534" w:type="dxa"/>
            <w:vAlign w:val="center"/>
          </w:tcPr>
          <w:p w:rsidR="00853CD7" w:rsidRPr="00667DBD" w:rsidRDefault="00667DBD" w:rsidP="00667DBD">
            <w:pPr>
              <w:spacing w:line="360" w:lineRule="auto"/>
              <w:jc w:val="center"/>
              <w:rPr>
                <w:rFonts w:ascii="Times New Roman" w:hAnsi="Times New Roman" w:cs="Times New Roman"/>
              </w:rPr>
            </w:pPr>
            <w:r w:rsidRPr="00667DBD">
              <w:rPr>
                <w:rFonts w:ascii="Times New Roman" w:hAnsi="Times New Roman" w:cs="Times New Roman"/>
              </w:rPr>
              <w:t>12</w:t>
            </w:r>
          </w:p>
        </w:tc>
        <w:tc>
          <w:tcPr>
            <w:tcW w:w="3402" w:type="dxa"/>
            <w:gridSpan w:val="2"/>
            <w:vAlign w:val="center"/>
          </w:tcPr>
          <w:p w:rsidR="00667DBD" w:rsidRDefault="00853CD7" w:rsidP="00667DBD">
            <w:pPr>
              <w:spacing w:line="360" w:lineRule="auto"/>
              <w:jc w:val="center"/>
              <w:rPr>
                <w:rFonts w:ascii="Times New Roman" w:hAnsi="Times New Roman" w:cs="Times New Roman"/>
                <w:sz w:val="21"/>
                <w:szCs w:val="21"/>
              </w:rPr>
            </w:pPr>
            <w:proofErr w:type="spellStart"/>
            <w:r w:rsidRPr="00667DBD">
              <w:rPr>
                <w:rFonts w:ascii="Times New Roman" w:hAnsi="Times New Roman" w:cs="Times New Roman"/>
                <w:sz w:val="21"/>
                <w:szCs w:val="21"/>
              </w:rPr>
              <w:t>Hydrowat</w:t>
            </w:r>
            <w:proofErr w:type="spellEnd"/>
            <w:r w:rsidRPr="00667DBD">
              <w:rPr>
                <w:rFonts w:ascii="Times New Roman" w:hAnsi="Times New Roman" w:cs="Times New Roman"/>
                <w:sz w:val="21"/>
                <w:szCs w:val="21"/>
              </w:rPr>
              <w:t xml:space="preserve"> Przedsiębiorstwo Robót Budowlanych i Melioracyjnych </w:t>
            </w:r>
          </w:p>
          <w:p w:rsidR="00853CD7" w:rsidRPr="00667DBD" w:rsidRDefault="00853CD7" w:rsidP="00667DBD">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Spółka z o.o.</w:t>
            </w:r>
          </w:p>
          <w:p w:rsidR="00853CD7" w:rsidRPr="00667DBD" w:rsidRDefault="00853CD7" w:rsidP="00667DBD">
            <w:pPr>
              <w:spacing w:line="360" w:lineRule="auto"/>
              <w:jc w:val="center"/>
              <w:rPr>
                <w:rFonts w:ascii="Times New Roman" w:hAnsi="Times New Roman" w:cs="Times New Roman"/>
                <w:sz w:val="21"/>
                <w:szCs w:val="21"/>
              </w:rPr>
            </w:pPr>
            <w:r w:rsidRPr="00667DBD">
              <w:rPr>
                <w:rFonts w:ascii="Times New Roman" w:hAnsi="Times New Roman" w:cs="Times New Roman"/>
                <w:sz w:val="21"/>
                <w:szCs w:val="21"/>
              </w:rPr>
              <w:t>ul. Stodolniana 91</w:t>
            </w:r>
          </w:p>
          <w:p w:rsidR="00853CD7" w:rsidRPr="00B279A6" w:rsidRDefault="00B279A6" w:rsidP="00B279A6">
            <w:pPr>
              <w:spacing w:line="360" w:lineRule="auto"/>
              <w:jc w:val="center"/>
              <w:rPr>
                <w:rFonts w:ascii="Times New Roman" w:hAnsi="Times New Roman" w:cs="Times New Roman"/>
                <w:sz w:val="21"/>
                <w:szCs w:val="21"/>
              </w:rPr>
            </w:pPr>
            <w:r>
              <w:rPr>
                <w:rFonts w:ascii="Times New Roman" w:hAnsi="Times New Roman" w:cs="Times New Roman"/>
                <w:sz w:val="21"/>
                <w:szCs w:val="21"/>
              </w:rPr>
              <w:t>62-510 Konin</w:t>
            </w:r>
          </w:p>
        </w:tc>
        <w:tc>
          <w:tcPr>
            <w:tcW w:w="5274" w:type="dxa"/>
            <w:vAlign w:val="center"/>
          </w:tcPr>
          <w:p w:rsidR="00853CD7" w:rsidRDefault="00853CD7" w:rsidP="00B279A6">
            <w:pPr>
              <w:spacing w:line="300" w:lineRule="auto"/>
              <w:jc w:val="both"/>
              <w:rPr>
                <w:rFonts w:ascii="Times New Roman" w:hAnsi="Times New Roman" w:cs="Times New Roman"/>
                <w:sz w:val="20"/>
                <w:szCs w:val="20"/>
              </w:rPr>
            </w:pPr>
            <w:r w:rsidRPr="002B5AC4">
              <w:rPr>
                <w:rFonts w:ascii="Times New Roman" w:hAnsi="Times New Roman" w:cs="Times New Roman"/>
                <w:sz w:val="20"/>
                <w:szCs w:val="20"/>
              </w:rPr>
              <w:t xml:space="preserve">„HYDROWAT” jest uznanym w Wielkopolsce wykonawcą </w:t>
            </w:r>
            <w:r w:rsidR="007206CE">
              <w:rPr>
                <w:rFonts w:ascii="Times New Roman" w:hAnsi="Times New Roman" w:cs="Times New Roman"/>
                <w:sz w:val="20"/>
                <w:szCs w:val="20"/>
              </w:rPr>
              <w:br/>
            </w:r>
            <w:r w:rsidRPr="002B5AC4">
              <w:rPr>
                <w:rFonts w:ascii="Times New Roman" w:hAnsi="Times New Roman" w:cs="Times New Roman"/>
                <w:sz w:val="20"/>
                <w:szCs w:val="20"/>
              </w:rPr>
              <w:t>z zakresu budownictwa inżynierii środowiska, budownictwa wodnego, budownictwa komunikacyjnego i ziemnego podejmując się usług przy licznych inwestycjach służących ochronie środowiska naturalnego.</w:t>
            </w:r>
          </w:p>
        </w:tc>
      </w:tr>
      <w:tr w:rsidR="00853CD7" w:rsidTr="00520514">
        <w:tc>
          <w:tcPr>
            <w:tcW w:w="534" w:type="dxa"/>
            <w:vAlign w:val="center"/>
          </w:tcPr>
          <w:p w:rsidR="00853CD7" w:rsidRPr="00E423D5" w:rsidRDefault="00E423D5" w:rsidP="00E423D5">
            <w:pPr>
              <w:spacing w:line="360" w:lineRule="auto"/>
              <w:jc w:val="center"/>
              <w:rPr>
                <w:rFonts w:ascii="Times New Roman" w:hAnsi="Times New Roman" w:cs="Times New Roman"/>
              </w:rPr>
            </w:pPr>
            <w:r w:rsidRPr="00E423D5">
              <w:rPr>
                <w:rFonts w:ascii="Times New Roman" w:hAnsi="Times New Roman" w:cs="Times New Roman"/>
              </w:rPr>
              <w:t>13</w:t>
            </w:r>
          </w:p>
        </w:tc>
        <w:tc>
          <w:tcPr>
            <w:tcW w:w="3402" w:type="dxa"/>
            <w:gridSpan w:val="2"/>
            <w:vAlign w:val="center"/>
          </w:tcPr>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 xml:space="preserve">PHU </w:t>
            </w:r>
            <w:proofErr w:type="spellStart"/>
            <w:r w:rsidRPr="00E423D5">
              <w:rPr>
                <w:rFonts w:ascii="Times New Roman" w:hAnsi="Times New Roman" w:cs="Times New Roman"/>
                <w:sz w:val="21"/>
                <w:szCs w:val="21"/>
              </w:rPr>
              <w:t>Luxkon</w:t>
            </w:r>
            <w:proofErr w:type="spellEnd"/>
          </w:p>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ul. Kolska 45</w:t>
            </w:r>
          </w:p>
          <w:p w:rsidR="00853CD7" w:rsidRPr="00E47B46" w:rsidRDefault="00E47B46" w:rsidP="00E47B46">
            <w:pPr>
              <w:spacing w:line="360" w:lineRule="auto"/>
              <w:jc w:val="center"/>
              <w:rPr>
                <w:rFonts w:ascii="Times New Roman" w:hAnsi="Times New Roman" w:cs="Times New Roman"/>
                <w:sz w:val="21"/>
                <w:szCs w:val="21"/>
              </w:rPr>
            </w:pPr>
            <w:r>
              <w:rPr>
                <w:rFonts w:ascii="Times New Roman" w:hAnsi="Times New Roman" w:cs="Times New Roman"/>
                <w:sz w:val="21"/>
                <w:szCs w:val="21"/>
              </w:rPr>
              <w:t>62-500 Konin</w:t>
            </w:r>
          </w:p>
        </w:tc>
        <w:tc>
          <w:tcPr>
            <w:tcW w:w="5274" w:type="dxa"/>
          </w:tcPr>
          <w:p w:rsidR="00853CD7" w:rsidRDefault="00E423D5" w:rsidP="00E47B46">
            <w:pPr>
              <w:spacing w:line="300" w:lineRule="auto"/>
              <w:jc w:val="both"/>
              <w:rPr>
                <w:rFonts w:ascii="Times New Roman" w:hAnsi="Times New Roman" w:cs="Times New Roman"/>
                <w:sz w:val="20"/>
                <w:szCs w:val="20"/>
              </w:rPr>
            </w:pPr>
            <w:r>
              <w:rPr>
                <w:rFonts w:ascii="Times New Roman" w:hAnsi="Times New Roman" w:cs="Times New Roman"/>
                <w:sz w:val="20"/>
                <w:szCs w:val="20"/>
              </w:rPr>
              <w:t>T</w:t>
            </w:r>
            <w:r w:rsidR="00853CD7" w:rsidRPr="002B5AC4">
              <w:rPr>
                <w:rFonts w:ascii="Times New Roman" w:hAnsi="Times New Roman" w:cs="Times New Roman"/>
                <w:sz w:val="20"/>
                <w:szCs w:val="20"/>
              </w:rPr>
              <w:t xml:space="preserve">o sieć oddziałów specjalizujących się w sprzedaży </w:t>
            </w:r>
            <w:proofErr w:type="spellStart"/>
            <w:r w:rsidR="00853CD7" w:rsidRPr="002B5AC4">
              <w:rPr>
                <w:rFonts w:ascii="Times New Roman" w:hAnsi="Times New Roman" w:cs="Times New Roman"/>
                <w:sz w:val="20"/>
                <w:szCs w:val="20"/>
              </w:rPr>
              <w:t>wyso</w:t>
            </w:r>
            <w:r>
              <w:rPr>
                <w:rFonts w:ascii="Times New Roman" w:hAnsi="Times New Roman" w:cs="Times New Roman"/>
                <w:sz w:val="20"/>
                <w:szCs w:val="20"/>
              </w:rPr>
              <w:t>-</w:t>
            </w:r>
            <w:r w:rsidR="00853CD7" w:rsidRPr="002B5AC4">
              <w:rPr>
                <w:rFonts w:ascii="Times New Roman" w:hAnsi="Times New Roman" w:cs="Times New Roman"/>
                <w:sz w:val="20"/>
                <w:szCs w:val="20"/>
              </w:rPr>
              <w:t>kiej</w:t>
            </w:r>
            <w:proofErr w:type="spellEnd"/>
            <w:r w:rsidR="00853CD7" w:rsidRPr="002B5AC4">
              <w:rPr>
                <w:rFonts w:ascii="Times New Roman" w:hAnsi="Times New Roman" w:cs="Times New Roman"/>
                <w:sz w:val="20"/>
                <w:szCs w:val="20"/>
              </w:rPr>
              <w:t xml:space="preserve"> jakości materiałów do budowy, remontu i wykończenia domów oraz mieszkań. </w:t>
            </w:r>
            <w:r>
              <w:rPr>
                <w:rFonts w:ascii="Times New Roman" w:hAnsi="Times New Roman" w:cs="Times New Roman"/>
                <w:sz w:val="20"/>
                <w:szCs w:val="20"/>
              </w:rPr>
              <w:t>J</w:t>
            </w:r>
            <w:r w:rsidR="00853CD7" w:rsidRPr="002B5AC4">
              <w:rPr>
                <w:rFonts w:ascii="Times New Roman" w:hAnsi="Times New Roman" w:cs="Times New Roman"/>
                <w:sz w:val="20"/>
                <w:szCs w:val="20"/>
              </w:rPr>
              <w:t>est także największym regionalnym dystrybutorem prowadzącym sprzedaż hurtową płytek ceramicznych. Jest także dystrybutorem materiałów budowlanych i wykończeniowych.</w:t>
            </w:r>
          </w:p>
        </w:tc>
      </w:tr>
      <w:tr w:rsidR="00853CD7" w:rsidTr="002A6F8E">
        <w:tc>
          <w:tcPr>
            <w:tcW w:w="9210" w:type="dxa"/>
            <w:gridSpan w:val="4"/>
            <w:shd w:val="clear" w:color="auto" w:fill="D0D8E8"/>
          </w:tcPr>
          <w:p w:rsidR="00853CD7" w:rsidRPr="00853CD7" w:rsidRDefault="00853CD7" w:rsidP="00A47625">
            <w:pPr>
              <w:spacing w:line="360" w:lineRule="auto"/>
              <w:jc w:val="center"/>
              <w:rPr>
                <w:rFonts w:ascii="Times New Roman" w:hAnsi="Times New Roman" w:cs="Times New Roman"/>
                <w:b/>
                <w:sz w:val="20"/>
                <w:szCs w:val="20"/>
              </w:rPr>
            </w:pPr>
            <w:r w:rsidRPr="00853CD7">
              <w:rPr>
                <w:rFonts w:ascii="Times New Roman" w:hAnsi="Times New Roman" w:cs="Times New Roman"/>
                <w:b/>
                <w:sz w:val="20"/>
                <w:szCs w:val="20"/>
              </w:rPr>
              <w:t>BRANŻA SPOŻYWCZA</w:t>
            </w:r>
          </w:p>
        </w:tc>
      </w:tr>
      <w:tr w:rsidR="00853CD7" w:rsidTr="00520514">
        <w:tc>
          <w:tcPr>
            <w:tcW w:w="534" w:type="dxa"/>
            <w:vAlign w:val="center"/>
          </w:tcPr>
          <w:p w:rsidR="00853CD7" w:rsidRPr="00E423D5" w:rsidRDefault="00E423D5" w:rsidP="00E423D5">
            <w:pPr>
              <w:spacing w:line="360" w:lineRule="auto"/>
              <w:jc w:val="center"/>
              <w:rPr>
                <w:rFonts w:ascii="Times New Roman" w:hAnsi="Times New Roman" w:cs="Times New Roman"/>
              </w:rPr>
            </w:pPr>
            <w:r w:rsidRPr="00E423D5">
              <w:rPr>
                <w:rFonts w:ascii="Times New Roman" w:hAnsi="Times New Roman" w:cs="Times New Roman"/>
              </w:rPr>
              <w:t>14</w:t>
            </w:r>
          </w:p>
        </w:tc>
        <w:tc>
          <w:tcPr>
            <w:tcW w:w="3402" w:type="dxa"/>
            <w:gridSpan w:val="2"/>
            <w:vAlign w:val="center"/>
          </w:tcPr>
          <w:p w:rsidR="00853CD7" w:rsidRPr="00E423D5" w:rsidRDefault="00853CD7" w:rsidP="00E423D5">
            <w:pPr>
              <w:spacing w:line="360" w:lineRule="auto"/>
              <w:jc w:val="center"/>
              <w:rPr>
                <w:rFonts w:ascii="Times New Roman" w:hAnsi="Times New Roman" w:cs="Times New Roman"/>
                <w:sz w:val="21"/>
                <w:szCs w:val="21"/>
              </w:rPr>
            </w:pPr>
            <w:proofErr w:type="spellStart"/>
            <w:r w:rsidRPr="00E423D5">
              <w:rPr>
                <w:rFonts w:ascii="Times New Roman" w:hAnsi="Times New Roman" w:cs="Times New Roman"/>
                <w:sz w:val="21"/>
                <w:szCs w:val="21"/>
              </w:rPr>
              <w:t>Frapo</w:t>
            </w:r>
            <w:proofErr w:type="spellEnd"/>
            <w:r w:rsidRPr="00E423D5">
              <w:rPr>
                <w:rFonts w:ascii="Times New Roman" w:hAnsi="Times New Roman" w:cs="Times New Roman"/>
                <w:sz w:val="21"/>
                <w:szCs w:val="21"/>
              </w:rPr>
              <w:t xml:space="preserve"> </w:t>
            </w:r>
            <w:proofErr w:type="spellStart"/>
            <w:r w:rsidRPr="00E423D5">
              <w:rPr>
                <w:rFonts w:ascii="Times New Roman" w:hAnsi="Times New Roman" w:cs="Times New Roman"/>
                <w:sz w:val="21"/>
                <w:szCs w:val="21"/>
              </w:rPr>
              <w:t>Dystrubucja</w:t>
            </w:r>
            <w:proofErr w:type="spellEnd"/>
            <w:r w:rsidRPr="00E423D5">
              <w:rPr>
                <w:rFonts w:ascii="Times New Roman" w:hAnsi="Times New Roman" w:cs="Times New Roman"/>
                <w:sz w:val="21"/>
                <w:szCs w:val="21"/>
              </w:rPr>
              <w:t xml:space="preserve"> Sp. z o.o.</w:t>
            </w:r>
          </w:p>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ul. Hurtowa 2</w:t>
            </w:r>
          </w:p>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lastRenderedPageBreak/>
              <w:t>62-510 Konin</w:t>
            </w:r>
          </w:p>
        </w:tc>
        <w:tc>
          <w:tcPr>
            <w:tcW w:w="5274" w:type="dxa"/>
            <w:vAlign w:val="center"/>
          </w:tcPr>
          <w:p w:rsidR="00853CD7" w:rsidRDefault="00E423D5" w:rsidP="00E47B46">
            <w:pPr>
              <w:spacing w:line="300" w:lineRule="auto"/>
              <w:jc w:val="both"/>
              <w:rPr>
                <w:rFonts w:ascii="Times New Roman" w:hAnsi="Times New Roman" w:cs="Times New Roman"/>
                <w:sz w:val="20"/>
                <w:szCs w:val="20"/>
              </w:rPr>
            </w:pPr>
            <w:r>
              <w:rPr>
                <w:rFonts w:ascii="Times New Roman" w:hAnsi="Times New Roman" w:cs="Times New Roman"/>
                <w:sz w:val="20"/>
                <w:szCs w:val="20"/>
              </w:rPr>
              <w:lastRenderedPageBreak/>
              <w:t>J</w:t>
            </w:r>
            <w:r w:rsidR="00853CD7" w:rsidRPr="002B5AC4">
              <w:rPr>
                <w:rFonts w:ascii="Times New Roman" w:hAnsi="Times New Roman" w:cs="Times New Roman"/>
                <w:sz w:val="20"/>
                <w:szCs w:val="20"/>
              </w:rPr>
              <w:t xml:space="preserve">est współwłaścicielem </w:t>
            </w:r>
            <w:proofErr w:type="spellStart"/>
            <w:r w:rsidR="00853CD7" w:rsidRPr="002B5AC4">
              <w:rPr>
                <w:rFonts w:ascii="Times New Roman" w:hAnsi="Times New Roman" w:cs="Times New Roman"/>
                <w:sz w:val="20"/>
                <w:szCs w:val="20"/>
              </w:rPr>
              <w:t>POLOmarketów</w:t>
            </w:r>
            <w:proofErr w:type="spellEnd"/>
            <w:r w:rsidR="00853CD7" w:rsidRPr="002B5AC4">
              <w:rPr>
                <w:rFonts w:ascii="Times New Roman" w:hAnsi="Times New Roman" w:cs="Times New Roman"/>
                <w:sz w:val="20"/>
                <w:szCs w:val="20"/>
              </w:rPr>
              <w:t>. Ma ponad 100 własnych sklepów, zatrudnia 2800 pracowników. Jest też największym pracodawcą w Koninie.</w:t>
            </w:r>
          </w:p>
        </w:tc>
      </w:tr>
      <w:tr w:rsidR="00853CD7" w:rsidTr="00520514">
        <w:tc>
          <w:tcPr>
            <w:tcW w:w="534" w:type="dxa"/>
            <w:vAlign w:val="center"/>
          </w:tcPr>
          <w:p w:rsidR="00853CD7" w:rsidRPr="00E423D5" w:rsidRDefault="00E423D5" w:rsidP="00E423D5">
            <w:pPr>
              <w:spacing w:line="360" w:lineRule="auto"/>
              <w:jc w:val="center"/>
              <w:rPr>
                <w:rFonts w:ascii="Times New Roman" w:hAnsi="Times New Roman" w:cs="Times New Roman"/>
              </w:rPr>
            </w:pPr>
            <w:r w:rsidRPr="00E423D5">
              <w:rPr>
                <w:rFonts w:ascii="Times New Roman" w:hAnsi="Times New Roman" w:cs="Times New Roman"/>
              </w:rPr>
              <w:lastRenderedPageBreak/>
              <w:t>15</w:t>
            </w:r>
          </w:p>
        </w:tc>
        <w:tc>
          <w:tcPr>
            <w:tcW w:w="3402" w:type="dxa"/>
            <w:gridSpan w:val="2"/>
            <w:vAlign w:val="center"/>
          </w:tcPr>
          <w:p w:rsidR="00853CD7" w:rsidRPr="00E423D5" w:rsidRDefault="00853CD7" w:rsidP="00E423D5">
            <w:pPr>
              <w:spacing w:line="360" w:lineRule="auto"/>
              <w:jc w:val="center"/>
              <w:rPr>
                <w:rFonts w:ascii="Times New Roman" w:hAnsi="Times New Roman" w:cs="Times New Roman"/>
                <w:sz w:val="21"/>
                <w:szCs w:val="21"/>
              </w:rPr>
            </w:pPr>
            <w:proofErr w:type="spellStart"/>
            <w:r w:rsidRPr="00E423D5">
              <w:rPr>
                <w:rFonts w:ascii="Times New Roman" w:hAnsi="Times New Roman" w:cs="Times New Roman"/>
                <w:sz w:val="21"/>
                <w:szCs w:val="21"/>
              </w:rPr>
              <w:t>Ultrafood-iNDROB</w:t>
            </w:r>
            <w:proofErr w:type="spellEnd"/>
          </w:p>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ul. Spółdzielców 9 / b</w:t>
            </w:r>
          </w:p>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62-510 Konin</w:t>
            </w:r>
          </w:p>
        </w:tc>
        <w:tc>
          <w:tcPr>
            <w:tcW w:w="5274" w:type="dxa"/>
          </w:tcPr>
          <w:p w:rsidR="00853CD7" w:rsidRDefault="00E423D5" w:rsidP="00E423D5">
            <w:pPr>
              <w:spacing w:line="300" w:lineRule="auto"/>
              <w:jc w:val="both"/>
              <w:rPr>
                <w:rFonts w:ascii="Times New Roman" w:hAnsi="Times New Roman" w:cs="Times New Roman"/>
                <w:sz w:val="20"/>
                <w:szCs w:val="20"/>
              </w:rPr>
            </w:pPr>
            <w:r>
              <w:rPr>
                <w:rFonts w:ascii="Times New Roman" w:hAnsi="Times New Roman" w:cs="Times New Roman"/>
                <w:sz w:val="20"/>
                <w:szCs w:val="20"/>
              </w:rPr>
              <w:t>Z</w:t>
            </w:r>
            <w:r w:rsidR="00853CD7" w:rsidRPr="002B5AC4">
              <w:rPr>
                <w:rFonts w:ascii="Times New Roman" w:hAnsi="Times New Roman" w:cs="Times New Roman"/>
                <w:sz w:val="20"/>
                <w:szCs w:val="20"/>
              </w:rPr>
              <w:t xml:space="preserve">ajmuje się dystrybucją wędlin, mięsa, mrożonek, konserw, nabiału oraz artykułów spożywczych zarówno do jednostek handlowych jak i sieci detalicznych. Firma zapewnia kompleksową obsługę logistyczną opartą na własnej bazie transportowej. </w:t>
            </w:r>
          </w:p>
        </w:tc>
      </w:tr>
      <w:tr w:rsidR="00853CD7" w:rsidTr="00520514">
        <w:tc>
          <w:tcPr>
            <w:tcW w:w="534" w:type="dxa"/>
            <w:vAlign w:val="center"/>
          </w:tcPr>
          <w:p w:rsidR="00853CD7" w:rsidRPr="00E423D5" w:rsidRDefault="00E423D5" w:rsidP="00E423D5">
            <w:pPr>
              <w:spacing w:line="360" w:lineRule="auto"/>
              <w:jc w:val="center"/>
              <w:rPr>
                <w:rFonts w:ascii="Times New Roman" w:hAnsi="Times New Roman" w:cs="Times New Roman"/>
              </w:rPr>
            </w:pPr>
            <w:r w:rsidRPr="00E423D5">
              <w:rPr>
                <w:rFonts w:ascii="Times New Roman" w:hAnsi="Times New Roman" w:cs="Times New Roman"/>
              </w:rPr>
              <w:t>16</w:t>
            </w:r>
          </w:p>
        </w:tc>
        <w:tc>
          <w:tcPr>
            <w:tcW w:w="3402" w:type="dxa"/>
            <w:gridSpan w:val="2"/>
            <w:vAlign w:val="center"/>
          </w:tcPr>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Okręgowa Spółdzielnia Mleczarska w Koninie</w:t>
            </w:r>
          </w:p>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ul. Poznańska 72</w:t>
            </w:r>
          </w:p>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62-510 Konin</w:t>
            </w:r>
          </w:p>
        </w:tc>
        <w:tc>
          <w:tcPr>
            <w:tcW w:w="5274" w:type="dxa"/>
            <w:vAlign w:val="center"/>
          </w:tcPr>
          <w:p w:rsidR="00853CD7" w:rsidRDefault="00E423D5" w:rsidP="00E47B46">
            <w:pPr>
              <w:spacing w:line="300" w:lineRule="auto"/>
              <w:jc w:val="both"/>
              <w:rPr>
                <w:rFonts w:ascii="Times New Roman" w:hAnsi="Times New Roman" w:cs="Times New Roman"/>
                <w:sz w:val="20"/>
                <w:szCs w:val="20"/>
              </w:rPr>
            </w:pPr>
            <w:r>
              <w:rPr>
                <w:rFonts w:ascii="Times New Roman" w:hAnsi="Times New Roman" w:cs="Times New Roman"/>
                <w:sz w:val="20"/>
                <w:szCs w:val="20"/>
              </w:rPr>
              <w:t>P</w:t>
            </w:r>
            <w:r w:rsidR="00853CD7" w:rsidRPr="002B5AC4">
              <w:rPr>
                <w:rFonts w:ascii="Times New Roman" w:hAnsi="Times New Roman" w:cs="Times New Roman"/>
                <w:sz w:val="20"/>
                <w:szCs w:val="20"/>
              </w:rPr>
              <w:t>rodukuje mleko spożywcze, napoje mleczne, śmietany, masła i twarogi. OSM posiada uprawnienia do sprzedaży swoich wyrobów na rynku Unii Europejskiej. Wszystkie wyroby sprzedawana są pod handlową marką „MONA”</w:t>
            </w:r>
            <w:r>
              <w:rPr>
                <w:rFonts w:ascii="Times New Roman" w:hAnsi="Times New Roman" w:cs="Times New Roman"/>
                <w:sz w:val="20"/>
                <w:szCs w:val="20"/>
              </w:rPr>
              <w:t>.</w:t>
            </w:r>
          </w:p>
        </w:tc>
      </w:tr>
      <w:tr w:rsidR="00853CD7" w:rsidTr="00520514">
        <w:tc>
          <w:tcPr>
            <w:tcW w:w="534" w:type="dxa"/>
            <w:vAlign w:val="center"/>
          </w:tcPr>
          <w:p w:rsidR="00853CD7" w:rsidRPr="00E423D5" w:rsidRDefault="00E423D5" w:rsidP="00E423D5">
            <w:pPr>
              <w:spacing w:line="360" w:lineRule="auto"/>
              <w:jc w:val="center"/>
              <w:rPr>
                <w:rFonts w:ascii="Times New Roman" w:hAnsi="Times New Roman" w:cs="Times New Roman"/>
              </w:rPr>
            </w:pPr>
            <w:r w:rsidRPr="00E423D5">
              <w:rPr>
                <w:rFonts w:ascii="Times New Roman" w:hAnsi="Times New Roman" w:cs="Times New Roman"/>
              </w:rPr>
              <w:t>17</w:t>
            </w:r>
          </w:p>
        </w:tc>
        <w:tc>
          <w:tcPr>
            <w:tcW w:w="3402" w:type="dxa"/>
            <w:gridSpan w:val="2"/>
            <w:vAlign w:val="center"/>
          </w:tcPr>
          <w:p w:rsidR="00853CD7" w:rsidRPr="00E423D5" w:rsidRDefault="00853CD7" w:rsidP="00E423D5">
            <w:pPr>
              <w:spacing w:line="360" w:lineRule="auto"/>
              <w:jc w:val="center"/>
              <w:rPr>
                <w:rFonts w:ascii="Times New Roman" w:hAnsi="Times New Roman" w:cs="Times New Roman"/>
                <w:sz w:val="21"/>
                <w:szCs w:val="21"/>
              </w:rPr>
            </w:pPr>
            <w:proofErr w:type="spellStart"/>
            <w:r w:rsidRPr="00E423D5">
              <w:rPr>
                <w:rFonts w:ascii="Times New Roman" w:hAnsi="Times New Roman" w:cs="Times New Roman"/>
                <w:sz w:val="21"/>
                <w:szCs w:val="21"/>
              </w:rPr>
              <w:t>Hortimex</w:t>
            </w:r>
            <w:proofErr w:type="spellEnd"/>
            <w:r w:rsidRPr="00E423D5">
              <w:rPr>
                <w:rFonts w:ascii="Times New Roman" w:hAnsi="Times New Roman" w:cs="Times New Roman"/>
                <w:sz w:val="21"/>
                <w:szCs w:val="21"/>
              </w:rPr>
              <w:t xml:space="preserve"> Plus Sp. z o.o. Spółka Komandytowa</w:t>
            </w:r>
          </w:p>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ul. Spółdzielców 8</w:t>
            </w:r>
          </w:p>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62-510 Konin</w:t>
            </w:r>
          </w:p>
        </w:tc>
        <w:tc>
          <w:tcPr>
            <w:tcW w:w="5274" w:type="dxa"/>
          </w:tcPr>
          <w:p w:rsidR="00853CD7" w:rsidRPr="002B5AC4" w:rsidRDefault="00853CD7" w:rsidP="00E47B46">
            <w:pPr>
              <w:spacing w:line="300" w:lineRule="auto"/>
              <w:jc w:val="both"/>
              <w:rPr>
                <w:rFonts w:ascii="Times New Roman" w:hAnsi="Times New Roman" w:cs="Times New Roman"/>
                <w:sz w:val="20"/>
                <w:szCs w:val="20"/>
              </w:rPr>
            </w:pPr>
            <w:r w:rsidRPr="002B5AC4">
              <w:rPr>
                <w:rFonts w:ascii="Times New Roman" w:hAnsi="Times New Roman" w:cs="Times New Roman"/>
                <w:sz w:val="20"/>
                <w:szCs w:val="20"/>
              </w:rPr>
              <w:t xml:space="preserve">Przedmiotem działalności jest import i dystrybucja funkcjonalnych dodatków do żywności (kwas cytrynowy, askorbinowy, glutaminian sodu, agar, pektyny, skrobie modyfikowane, aromaty IFF, cytryniany, kwas mlekowy, konserwanty, guma </w:t>
            </w:r>
            <w:proofErr w:type="spellStart"/>
            <w:r w:rsidRPr="002B5AC4">
              <w:rPr>
                <w:rFonts w:ascii="Times New Roman" w:hAnsi="Times New Roman" w:cs="Times New Roman"/>
                <w:sz w:val="20"/>
                <w:szCs w:val="20"/>
              </w:rPr>
              <w:t>guar</w:t>
            </w:r>
            <w:proofErr w:type="spellEnd"/>
            <w:r w:rsidRPr="002B5AC4">
              <w:rPr>
                <w:rFonts w:ascii="Times New Roman" w:hAnsi="Times New Roman" w:cs="Times New Roman"/>
                <w:sz w:val="20"/>
                <w:szCs w:val="20"/>
              </w:rPr>
              <w:t xml:space="preserve">, </w:t>
            </w:r>
            <w:proofErr w:type="spellStart"/>
            <w:r w:rsidRPr="002B5AC4">
              <w:rPr>
                <w:rFonts w:ascii="Times New Roman" w:hAnsi="Times New Roman" w:cs="Times New Roman"/>
                <w:sz w:val="20"/>
                <w:szCs w:val="20"/>
              </w:rPr>
              <w:t>etylowaniliny</w:t>
            </w:r>
            <w:proofErr w:type="spellEnd"/>
            <w:r w:rsidRPr="002B5AC4">
              <w:rPr>
                <w:rFonts w:ascii="Times New Roman" w:hAnsi="Times New Roman" w:cs="Times New Roman"/>
                <w:sz w:val="20"/>
                <w:szCs w:val="20"/>
              </w:rPr>
              <w:t xml:space="preserve">). Obejmuje gamę produktów i usług wspierających tworzenie i produkcję różnorodnych produktów spożywczych. </w:t>
            </w:r>
          </w:p>
        </w:tc>
      </w:tr>
      <w:tr w:rsidR="00853CD7" w:rsidTr="00520514">
        <w:tc>
          <w:tcPr>
            <w:tcW w:w="534" w:type="dxa"/>
            <w:vAlign w:val="center"/>
          </w:tcPr>
          <w:p w:rsidR="00853CD7" w:rsidRPr="00E423D5" w:rsidRDefault="00E423D5" w:rsidP="00E423D5">
            <w:pPr>
              <w:spacing w:line="360" w:lineRule="auto"/>
              <w:jc w:val="center"/>
              <w:rPr>
                <w:rFonts w:ascii="Times New Roman" w:hAnsi="Times New Roman" w:cs="Times New Roman"/>
              </w:rPr>
            </w:pPr>
            <w:r w:rsidRPr="00E423D5">
              <w:rPr>
                <w:rFonts w:ascii="Times New Roman" w:hAnsi="Times New Roman" w:cs="Times New Roman"/>
              </w:rPr>
              <w:t>18</w:t>
            </w:r>
          </w:p>
        </w:tc>
        <w:tc>
          <w:tcPr>
            <w:tcW w:w="3402" w:type="dxa"/>
            <w:gridSpan w:val="2"/>
            <w:vAlign w:val="center"/>
          </w:tcPr>
          <w:p w:rsidR="00853CD7" w:rsidRPr="00E423D5" w:rsidRDefault="00853CD7" w:rsidP="00E423D5">
            <w:pPr>
              <w:spacing w:line="360" w:lineRule="auto"/>
              <w:jc w:val="center"/>
              <w:rPr>
                <w:rFonts w:ascii="Times New Roman" w:hAnsi="Times New Roman" w:cs="Times New Roman"/>
                <w:sz w:val="21"/>
                <w:szCs w:val="21"/>
              </w:rPr>
            </w:pPr>
            <w:proofErr w:type="spellStart"/>
            <w:r w:rsidRPr="00E423D5">
              <w:rPr>
                <w:rFonts w:ascii="Times New Roman" w:hAnsi="Times New Roman" w:cs="Times New Roman"/>
                <w:sz w:val="21"/>
                <w:szCs w:val="21"/>
              </w:rPr>
              <w:t>Vin-Kon</w:t>
            </w:r>
            <w:proofErr w:type="spellEnd"/>
            <w:r w:rsidRPr="00E423D5">
              <w:rPr>
                <w:rFonts w:ascii="Times New Roman" w:hAnsi="Times New Roman" w:cs="Times New Roman"/>
                <w:sz w:val="21"/>
                <w:szCs w:val="21"/>
              </w:rPr>
              <w:t xml:space="preserve"> S.A.</w:t>
            </w:r>
          </w:p>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ul. Dąbrowskiego 35</w:t>
            </w:r>
          </w:p>
          <w:p w:rsidR="00853CD7" w:rsidRPr="00E423D5" w:rsidRDefault="00853CD7" w:rsidP="00E423D5">
            <w:pPr>
              <w:spacing w:line="360" w:lineRule="auto"/>
              <w:jc w:val="center"/>
              <w:rPr>
                <w:rFonts w:ascii="Times New Roman" w:hAnsi="Times New Roman" w:cs="Times New Roman"/>
                <w:sz w:val="21"/>
                <w:szCs w:val="21"/>
              </w:rPr>
            </w:pPr>
            <w:r w:rsidRPr="00E423D5">
              <w:rPr>
                <w:rFonts w:ascii="Times New Roman" w:hAnsi="Times New Roman" w:cs="Times New Roman"/>
                <w:sz w:val="21"/>
                <w:szCs w:val="21"/>
              </w:rPr>
              <w:t>62-500 Konin</w:t>
            </w:r>
          </w:p>
        </w:tc>
        <w:tc>
          <w:tcPr>
            <w:tcW w:w="5274" w:type="dxa"/>
          </w:tcPr>
          <w:p w:rsidR="00E47B46" w:rsidRPr="002B5AC4" w:rsidRDefault="00E423D5" w:rsidP="00E47B46">
            <w:pPr>
              <w:spacing w:line="300" w:lineRule="auto"/>
              <w:jc w:val="both"/>
              <w:rPr>
                <w:rFonts w:ascii="Times New Roman" w:hAnsi="Times New Roman" w:cs="Times New Roman"/>
                <w:sz w:val="20"/>
                <w:szCs w:val="20"/>
              </w:rPr>
            </w:pPr>
            <w:r>
              <w:rPr>
                <w:rFonts w:ascii="Times New Roman" w:hAnsi="Times New Roman" w:cs="Times New Roman"/>
                <w:sz w:val="20"/>
                <w:szCs w:val="20"/>
              </w:rPr>
              <w:t>P</w:t>
            </w:r>
            <w:r w:rsidR="00853CD7" w:rsidRPr="002B5AC4">
              <w:rPr>
                <w:rFonts w:ascii="Times New Roman" w:hAnsi="Times New Roman" w:cs="Times New Roman"/>
                <w:sz w:val="20"/>
                <w:szCs w:val="20"/>
              </w:rPr>
              <w:t xml:space="preserve">rowadzi działalność wytwórczą, handlową i usługową </w:t>
            </w:r>
            <w:r w:rsidR="007206CE">
              <w:rPr>
                <w:rFonts w:ascii="Times New Roman" w:hAnsi="Times New Roman" w:cs="Times New Roman"/>
                <w:sz w:val="20"/>
                <w:szCs w:val="20"/>
              </w:rPr>
              <w:br/>
            </w:r>
            <w:r w:rsidR="00853CD7" w:rsidRPr="002B5AC4">
              <w:rPr>
                <w:rFonts w:ascii="Times New Roman" w:hAnsi="Times New Roman" w:cs="Times New Roman"/>
                <w:sz w:val="20"/>
                <w:szCs w:val="20"/>
              </w:rPr>
              <w:t>w zakresie przetwórstwa rolno-spożywczego</w:t>
            </w:r>
            <w:r w:rsidR="00E47B46">
              <w:rPr>
                <w:rFonts w:ascii="Times New Roman" w:hAnsi="Times New Roman" w:cs="Times New Roman"/>
                <w:sz w:val="20"/>
                <w:szCs w:val="20"/>
              </w:rPr>
              <w:t>, m.in</w:t>
            </w:r>
            <w:r w:rsidR="00853CD7" w:rsidRPr="002B5AC4">
              <w:rPr>
                <w:rFonts w:ascii="Times New Roman" w:hAnsi="Times New Roman" w:cs="Times New Roman"/>
                <w:sz w:val="20"/>
                <w:szCs w:val="20"/>
              </w:rPr>
              <w:t>.</w:t>
            </w:r>
            <w:r w:rsidR="00E47B46">
              <w:rPr>
                <w:rFonts w:ascii="Times New Roman" w:hAnsi="Times New Roman" w:cs="Times New Roman"/>
                <w:sz w:val="20"/>
                <w:szCs w:val="20"/>
              </w:rPr>
              <w:t>:</w:t>
            </w:r>
            <w:r>
              <w:rPr>
                <w:rFonts w:ascii="Times New Roman" w:hAnsi="Times New Roman" w:cs="Times New Roman"/>
                <w:sz w:val="20"/>
                <w:szCs w:val="20"/>
              </w:rPr>
              <w:t xml:space="preserve"> </w:t>
            </w:r>
            <w:r w:rsidR="00E47B46" w:rsidRPr="002B5AC4">
              <w:rPr>
                <w:rFonts w:ascii="Times New Roman" w:hAnsi="Times New Roman" w:cs="Times New Roman"/>
                <w:sz w:val="20"/>
                <w:szCs w:val="20"/>
              </w:rPr>
              <w:t xml:space="preserve">wina </w:t>
            </w:r>
            <w:r w:rsidR="007206CE">
              <w:rPr>
                <w:rFonts w:ascii="Times New Roman" w:hAnsi="Times New Roman" w:cs="Times New Roman"/>
                <w:sz w:val="20"/>
                <w:szCs w:val="20"/>
              </w:rPr>
              <w:br/>
            </w:r>
            <w:r w:rsidR="00E47B46" w:rsidRPr="002B5AC4">
              <w:rPr>
                <w:rFonts w:ascii="Times New Roman" w:hAnsi="Times New Roman" w:cs="Times New Roman"/>
                <w:sz w:val="20"/>
                <w:szCs w:val="20"/>
              </w:rPr>
              <w:t>i napoje alkoholowe</w:t>
            </w:r>
            <w:r w:rsidR="00E47B46">
              <w:rPr>
                <w:rFonts w:ascii="Times New Roman" w:hAnsi="Times New Roman" w:cs="Times New Roman"/>
                <w:sz w:val="20"/>
                <w:szCs w:val="20"/>
              </w:rPr>
              <w:t xml:space="preserve">, </w:t>
            </w:r>
            <w:r w:rsidR="00E47B46" w:rsidRPr="002B5AC4">
              <w:rPr>
                <w:rFonts w:ascii="Times New Roman" w:hAnsi="Times New Roman" w:cs="Times New Roman"/>
                <w:sz w:val="20"/>
                <w:szCs w:val="20"/>
              </w:rPr>
              <w:t>soki owocowe zagęszczone</w:t>
            </w:r>
            <w:r w:rsidR="00E47B46">
              <w:rPr>
                <w:rFonts w:ascii="Times New Roman" w:hAnsi="Times New Roman" w:cs="Times New Roman"/>
                <w:sz w:val="20"/>
                <w:szCs w:val="20"/>
              </w:rPr>
              <w:t xml:space="preserve"> i </w:t>
            </w:r>
            <w:r w:rsidR="00E47B46" w:rsidRPr="002B5AC4">
              <w:rPr>
                <w:rFonts w:ascii="Times New Roman" w:hAnsi="Times New Roman" w:cs="Times New Roman"/>
                <w:sz w:val="20"/>
                <w:szCs w:val="20"/>
              </w:rPr>
              <w:t>warzywne zagęszczone</w:t>
            </w:r>
            <w:r w:rsidR="00E47B46">
              <w:rPr>
                <w:rFonts w:ascii="Times New Roman" w:hAnsi="Times New Roman" w:cs="Times New Roman"/>
                <w:sz w:val="20"/>
                <w:szCs w:val="20"/>
              </w:rPr>
              <w:t xml:space="preserve">, </w:t>
            </w:r>
            <w:r w:rsidR="00E47B46" w:rsidRPr="002B5AC4">
              <w:rPr>
                <w:rFonts w:ascii="Times New Roman" w:hAnsi="Times New Roman" w:cs="Times New Roman"/>
                <w:sz w:val="20"/>
                <w:szCs w:val="20"/>
              </w:rPr>
              <w:t>soki i napoje bezalkoholowe</w:t>
            </w:r>
            <w:r w:rsidR="00E47B46">
              <w:rPr>
                <w:rFonts w:ascii="Times New Roman" w:hAnsi="Times New Roman" w:cs="Times New Roman"/>
                <w:sz w:val="20"/>
                <w:szCs w:val="20"/>
              </w:rPr>
              <w:t>.</w:t>
            </w:r>
          </w:p>
          <w:p w:rsidR="00853CD7" w:rsidRPr="002B5AC4" w:rsidRDefault="00853CD7" w:rsidP="00E47B46">
            <w:pPr>
              <w:spacing w:line="300" w:lineRule="auto"/>
              <w:jc w:val="both"/>
              <w:rPr>
                <w:rFonts w:ascii="Times New Roman" w:hAnsi="Times New Roman" w:cs="Times New Roman"/>
                <w:sz w:val="20"/>
                <w:szCs w:val="20"/>
              </w:rPr>
            </w:pPr>
            <w:r w:rsidRPr="002B5AC4">
              <w:rPr>
                <w:rFonts w:ascii="Times New Roman" w:hAnsi="Times New Roman" w:cs="Times New Roman"/>
                <w:sz w:val="20"/>
                <w:szCs w:val="20"/>
              </w:rPr>
              <w:t xml:space="preserve">Produkcja odbywa się w dwóch zakładach: Koninie </w:t>
            </w:r>
            <w:r w:rsidR="007206CE">
              <w:rPr>
                <w:rFonts w:ascii="Times New Roman" w:hAnsi="Times New Roman" w:cs="Times New Roman"/>
                <w:sz w:val="20"/>
                <w:szCs w:val="20"/>
              </w:rPr>
              <w:br/>
            </w:r>
            <w:r w:rsidRPr="002B5AC4">
              <w:rPr>
                <w:rFonts w:ascii="Times New Roman" w:hAnsi="Times New Roman" w:cs="Times New Roman"/>
                <w:sz w:val="20"/>
                <w:szCs w:val="20"/>
              </w:rPr>
              <w:t xml:space="preserve">i Kruszwicy. </w:t>
            </w:r>
          </w:p>
        </w:tc>
      </w:tr>
      <w:tr w:rsidR="007D1DA7" w:rsidRPr="00A47625" w:rsidTr="002A6F8E">
        <w:tc>
          <w:tcPr>
            <w:tcW w:w="9210" w:type="dxa"/>
            <w:gridSpan w:val="4"/>
            <w:shd w:val="clear" w:color="auto" w:fill="D0D8E8"/>
            <w:vAlign w:val="center"/>
          </w:tcPr>
          <w:p w:rsidR="007D1DA7" w:rsidRPr="00A47625" w:rsidRDefault="007D1DA7" w:rsidP="00A47625">
            <w:pPr>
              <w:spacing w:line="360" w:lineRule="auto"/>
              <w:jc w:val="center"/>
              <w:rPr>
                <w:rFonts w:ascii="Times New Roman" w:hAnsi="Times New Roman" w:cs="Times New Roman"/>
                <w:b/>
                <w:sz w:val="20"/>
                <w:szCs w:val="20"/>
              </w:rPr>
            </w:pPr>
            <w:r w:rsidRPr="00A47625">
              <w:rPr>
                <w:rFonts w:ascii="Times New Roman" w:hAnsi="Times New Roman" w:cs="Times New Roman"/>
                <w:b/>
                <w:sz w:val="20"/>
                <w:szCs w:val="20"/>
              </w:rPr>
              <w:t>INNE</w:t>
            </w:r>
          </w:p>
        </w:tc>
      </w:tr>
      <w:tr w:rsidR="007D1DA7" w:rsidRPr="007D1DA7" w:rsidTr="00520514">
        <w:tc>
          <w:tcPr>
            <w:tcW w:w="534" w:type="dxa"/>
            <w:vAlign w:val="center"/>
          </w:tcPr>
          <w:p w:rsidR="00C45189" w:rsidRPr="007D1DA7" w:rsidRDefault="00C45189" w:rsidP="00E423D5">
            <w:pPr>
              <w:spacing w:line="360" w:lineRule="auto"/>
              <w:jc w:val="center"/>
              <w:rPr>
                <w:rFonts w:ascii="Times New Roman" w:hAnsi="Times New Roman" w:cs="Times New Roman"/>
                <w:color w:val="000000" w:themeColor="text1"/>
              </w:rPr>
            </w:pPr>
            <w:r w:rsidRPr="007D1DA7">
              <w:rPr>
                <w:rFonts w:ascii="Times New Roman" w:hAnsi="Times New Roman" w:cs="Times New Roman"/>
                <w:color w:val="000000" w:themeColor="text1"/>
              </w:rPr>
              <w:t>19</w:t>
            </w:r>
          </w:p>
        </w:tc>
        <w:tc>
          <w:tcPr>
            <w:tcW w:w="3402" w:type="dxa"/>
            <w:gridSpan w:val="2"/>
            <w:vAlign w:val="center"/>
          </w:tcPr>
          <w:p w:rsidR="00C45189" w:rsidRPr="00A47625" w:rsidRDefault="00C45189" w:rsidP="00A47625">
            <w:pPr>
              <w:spacing w:line="360" w:lineRule="auto"/>
              <w:jc w:val="center"/>
              <w:rPr>
                <w:rFonts w:ascii="Times New Roman" w:hAnsi="Times New Roman" w:cs="Times New Roman"/>
                <w:sz w:val="21"/>
                <w:szCs w:val="21"/>
              </w:rPr>
            </w:pPr>
            <w:r w:rsidRPr="00A47625">
              <w:rPr>
                <w:rFonts w:ascii="Times New Roman" w:hAnsi="Times New Roman" w:cs="Times New Roman"/>
                <w:sz w:val="21"/>
                <w:szCs w:val="21"/>
              </w:rPr>
              <w:t>Przedsiębiorstwo Wodociągów</w:t>
            </w:r>
          </w:p>
          <w:p w:rsidR="00C45189" w:rsidRPr="00A47625" w:rsidRDefault="00C45189" w:rsidP="00A47625">
            <w:pPr>
              <w:spacing w:line="360" w:lineRule="auto"/>
              <w:jc w:val="center"/>
              <w:rPr>
                <w:rFonts w:ascii="Times New Roman" w:hAnsi="Times New Roman" w:cs="Times New Roman"/>
                <w:sz w:val="21"/>
                <w:szCs w:val="21"/>
              </w:rPr>
            </w:pPr>
            <w:r w:rsidRPr="00A47625">
              <w:rPr>
                <w:rFonts w:ascii="Times New Roman" w:hAnsi="Times New Roman" w:cs="Times New Roman"/>
                <w:sz w:val="21"/>
                <w:szCs w:val="21"/>
              </w:rPr>
              <w:t xml:space="preserve"> i Kanalizacji Sp. z o.o.</w:t>
            </w:r>
          </w:p>
          <w:p w:rsidR="00C45189" w:rsidRPr="00A47625" w:rsidRDefault="00C45189" w:rsidP="00A47625">
            <w:pPr>
              <w:spacing w:line="360" w:lineRule="auto"/>
              <w:jc w:val="center"/>
              <w:rPr>
                <w:rFonts w:ascii="Times New Roman" w:hAnsi="Times New Roman" w:cs="Times New Roman"/>
                <w:sz w:val="21"/>
                <w:szCs w:val="21"/>
              </w:rPr>
            </w:pPr>
            <w:r w:rsidRPr="00A47625">
              <w:rPr>
                <w:rFonts w:ascii="Times New Roman" w:hAnsi="Times New Roman" w:cs="Times New Roman"/>
                <w:sz w:val="21"/>
                <w:szCs w:val="21"/>
              </w:rPr>
              <w:t xml:space="preserve"> ul. Poznańska 49</w:t>
            </w:r>
          </w:p>
          <w:p w:rsidR="00C45189" w:rsidRPr="00A47625" w:rsidRDefault="00A47625" w:rsidP="00A47625">
            <w:pPr>
              <w:spacing w:line="360" w:lineRule="auto"/>
              <w:jc w:val="center"/>
              <w:rPr>
                <w:rFonts w:ascii="Times New Roman" w:hAnsi="Times New Roman" w:cs="Times New Roman"/>
                <w:sz w:val="21"/>
                <w:szCs w:val="21"/>
              </w:rPr>
            </w:pPr>
            <w:r>
              <w:rPr>
                <w:rFonts w:ascii="Times New Roman" w:hAnsi="Times New Roman" w:cs="Times New Roman"/>
                <w:sz w:val="21"/>
                <w:szCs w:val="21"/>
              </w:rPr>
              <w:t>62-510 Konin</w:t>
            </w:r>
          </w:p>
          <w:p w:rsidR="00C45189" w:rsidRPr="007D1DA7" w:rsidRDefault="00C45189" w:rsidP="00C45189">
            <w:pPr>
              <w:spacing w:line="360" w:lineRule="auto"/>
              <w:rPr>
                <w:rFonts w:ascii="Times New Roman" w:hAnsi="Times New Roman" w:cs="Times New Roman"/>
                <w:color w:val="000000" w:themeColor="text1"/>
                <w:sz w:val="20"/>
                <w:szCs w:val="20"/>
              </w:rPr>
            </w:pPr>
          </w:p>
        </w:tc>
        <w:tc>
          <w:tcPr>
            <w:tcW w:w="5274" w:type="dxa"/>
          </w:tcPr>
          <w:p w:rsidR="00C45189" w:rsidRPr="00A47625" w:rsidRDefault="00C45189" w:rsidP="00A47625">
            <w:pPr>
              <w:spacing w:line="300" w:lineRule="auto"/>
              <w:jc w:val="both"/>
              <w:rPr>
                <w:rFonts w:ascii="Times New Roman" w:hAnsi="Times New Roman" w:cs="Times New Roman"/>
                <w:sz w:val="20"/>
                <w:szCs w:val="20"/>
              </w:rPr>
            </w:pPr>
            <w:r w:rsidRPr="00A47625">
              <w:rPr>
                <w:rFonts w:ascii="Times New Roman" w:hAnsi="Times New Roman" w:cs="Times New Roman"/>
                <w:sz w:val="20"/>
                <w:szCs w:val="20"/>
              </w:rPr>
              <w:t>Infrastruktura eksploatowana przez Przedsiębiorstwo Wodociągów i Kanalizacji Sp. z o.o. na obszarze miasta składa się z: Systemu zbiorowego zaopatrzenia w wodę (Wodociąg Centralny); Systemu zbiorowego odprowadzania ścieków</w:t>
            </w:r>
          </w:p>
          <w:p w:rsidR="00C45189" w:rsidRPr="007D1DA7" w:rsidRDefault="00C45189" w:rsidP="00A47625">
            <w:pPr>
              <w:spacing w:line="300" w:lineRule="auto"/>
              <w:jc w:val="both"/>
              <w:rPr>
                <w:rFonts w:ascii="Times New Roman" w:hAnsi="Times New Roman" w:cs="Times New Roman"/>
                <w:color w:val="000000" w:themeColor="text1"/>
                <w:sz w:val="20"/>
                <w:szCs w:val="20"/>
              </w:rPr>
            </w:pPr>
            <w:r w:rsidRPr="00A47625">
              <w:rPr>
                <w:rFonts w:ascii="Times New Roman" w:hAnsi="Times New Roman" w:cs="Times New Roman"/>
                <w:sz w:val="20"/>
                <w:szCs w:val="20"/>
              </w:rPr>
              <w:t>PWiK Sp. z o.o. świadczy następujące usługi: Usługi związane z wodomierzami/</w:t>
            </w:r>
            <w:proofErr w:type="spellStart"/>
            <w:r w:rsidRPr="00A47625">
              <w:rPr>
                <w:rFonts w:ascii="Times New Roman" w:hAnsi="Times New Roman" w:cs="Times New Roman"/>
                <w:sz w:val="20"/>
                <w:szCs w:val="20"/>
              </w:rPr>
              <w:t>podlicznikami</w:t>
            </w:r>
            <w:proofErr w:type="spellEnd"/>
            <w:r w:rsidRPr="00A47625">
              <w:rPr>
                <w:rFonts w:ascii="Times New Roman" w:hAnsi="Times New Roman" w:cs="Times New Roman"/>
                <w:sz w:val="20"/>
                <w:szCs w:val="20"/>
              </w:rPr>
              <w:t>, serwis samochodowy, usługi remontowo – budowlane, usługi specjalistyczne, laboratorium, usługi eksploatacyjne związane z gospodarką śc</w:t>
            </w:r>
            <w:r w:rsidR="00A47625" w:rsidRPr="00A47625">
              <w:rPr>
                <w:rFonts w:ascii="Times New Roman" w:hAnsi="Times New Roman" w:cs="Times New Roman"/>
                <w:sz w:val="20"/>
                <w:szCs w:val="20"/>
              </w:rPr>
              <w:t>iekową oraz usługi elektryczne.</w:t>
            </w:r>
          </w:p>
        </w:tc>
      </w:tr>
    </w:tbl>
    <w:p w:rsidR="00853CD7" w:rsidRPr="00E567D1" w:rsidRDefault="00E567D1" w:rsidP="00750D1C">
      <w:pPr>
        <w:spacing w:line="360" w:lineRule="auto"/>
        <w:ind w:left="360"/>
        <w:jc w:val="both"/>
        <w:rPr>
          <w:rFonts w:ascii="Times New Roman" w:hAnsi="Times New Roman" w:cs="Times New Roman"/>
          <w:sz w:val="20"/>
          <w:szCs w:val="20"/>
        </w:rPr>
      </w:pPr>
      <w:r w:rsidRPr="00E567D1">
        <w:rPr>
          <w:rFonts w:ascii="Times New Roman" w:hAnsi="Times New Roman" w:cs="Times New Roman"/>
          <w:sz w:val="20"/>
          <w:szCs w:val="20"/>
        </w:rPr>
        <w:t>Źródło: Opracowanie własne.</w:t>
      </w:r>
    </w:p>
    <w:p w:rsidR="00750D1C" w:rsidRPr="00A130C8" w:rsidRDefault="00750D1C" w:rsidP="004D0976">
      <w:pPr>
        <w:pStyle w:val="Akapitzlist"/>
        <w:numPr>
          <w:ilvl w:val="0"/>
          <w:numId w:val="48"/>
        </w:numPr>
        <w:spacing w:line="360" w:lineRule="auto"/>
        <w:jc w:val="both"/>
        <w:rPr>
          <w:rFonts w:ascii="Times New Roman" w:hAnsi="Times New Roman" w:cs="Times New Roman"/>
          <w:sz w:val="24"/>
          <w:szCs w:val="24"/>
        </w:rPr>
      </w:pPr>
      <w:r w:rsidRPr="00A130C8">
        <w:rPr>
          <w:rFonts w:ascii="Times New Roman" w:hAnsi="Times New Roman" w:cs="Times New Roman"/>
          <w:b/>
          <w:sz w:val="24"/>
          <w:szCs w:val="24"/>
        </w:rPr>
        <w:t xml:space="preserve">Infrastruktura społeczna </w:t>
      </w:r>
    </w:p>
    <w:p w:rsidR="00750D1C" w:rsidRPr="00750D1C" w:rsidRDefault="00750D1C" w:rsidP="00750D1C">
      <w:pPr>
        <w:spacing w:line="360" w:lineRule="auto"/>
        <w:jc w:val="both"/>
        <w:rPr>
          <w:rFonts w:ascii="Times New Roman" w:hAnsi="Times New Roman" w:cs="Times New Roman"/>
          <w:b/>
          <w:i/>
          <w:sz w:val="24"/>
          <w:szCs w:val="24"/>
        </w:rPr>
      </w:pPr>
      <w:r w:rsidRPr="00750D1C">
        <w:rPr>
          <w:rFonts w:ascii="Times New Roman" w:hAnsi="Times New Roman" w:cs="Times New Roman"/>
          <w:b/>
          <w:i/>
          <w:sz w:val="24"/>
          <w:szCs w:val="24"/>
        </w:rPr>
        <w:t>4.1.</w:t>
      </w:r>
      <w:r w:rsidRPr="00750D1C">
        <w:rPr>
          <w:rFonts w:ascii="Times New Roman" w:hAnsi="Times New Roman" w:cs="Times New Roman"/>
          <w:b/>
          <w:i/>
          <w:sz w:val="24"/>
          <w:szCs w:val="24"/>
        </w:rPr>
        <w:tab/>
        <w:t>Infrastruktura w zakresie kultury i sportu</w:t>
      </w:r>
    </w:p>
    <w:p w:rsidR="008E0374" w:rsidRPr="00C34C66" w:rsidRDefault="00714587" w:rsidP="00B61689">
      <w:pPr>
        <w:spacing w:line="360" w:lineRule="auto"/>
        <w:jc w:val="both"/>
        <w:rPr>
          <w:rFonts w:ascii="Times New Roman" w:hAnsi="Times New Roman" w:cs="Times New Roman"/>
          <w:color w:val="FF0000"/>
          <w:sz w:val="24"/>
          <w:szCs w:val="24"/>
        </w:rPr>
      </w:pPr>
      <w:r w:rsidRPr="00C34C66">
        <w:rPr>
          <w:rFonts w:ascii="Times New Roman" w:hAnsi="Times New Roman" w:cs="Times New Roman"/>
          <w:sz w:val="24"/>
          <w:szCs w:val="24"/>
        </w:rPr>
        <w:t>Miasto Konin posiada bogatą ofertę</w:t>
      </w:r>
      <w:r w:rsidR="00CA7CE3" w:rsidRPr="00C34C66">
        <w:rPr>
          <w:rFonts w:ascii="Times New Roman" w:hAnsi="Times New Roman" w:cs="Times New Roman"/>
          <w:sz w:val="24"/>
          <w:szCs w:val="24"/>
        </w:rPr>
        <w:t xml:space="preserve"> </w:t>
      </w:r>
      <w:r w:rsidRPr="00C34C66">
        <w:rPr>
          <w:rFonts w:ascii="Times New Roman" w:hAnsi="Times New Roman" w:cs="Times New Roman"/>
          <w:sz w:val="24"/>
          <w:szCs w:val="24"/>
        </w:rPr>
        <w:t>wydarzeń kulturalnych</w:t>
      </w:r>
      <w:r w:rsidR="00CA7CE3" w:rsidRPr="00C34C66">
        <w:rPr>
          <w:rFonts w:ascii="Times New Roman" w:hAnsi="Times New Roman" w:cs="Times New Roman"/>
          <w:sz w:val="24"/>
          <w:szCs w:val="24"/>
        </w:rPr>
        <w:t xml:space="preserve"> adresowan</w:t>
      </w:r>
      <w:r w:rsidRPr="00C34C66">
        <w:rPr>
          <w:rFonts w:ascii="Times New Roman" w:hAnsi="Times New Roman" w:cs="Times New Roman"/>
          <w:sz w:val="24"/>
          <w:szCs w:val="24"/>
        </w:rPr>
        <w:t>ą</w:t>
      </w:r>
      <w:r w:rsidR="00CA7CE3" w:rsidRPr="00C34C66">
        <w:rPr>
          <w:rFonts w:ascii="Times New Roman" w:hAnsi="Times New Roman" w:cs="Times New Roman"/>
          <w:sz w:val="24"/>
          <w:szCs w:val="24"/>
        </w:rPr>
        <w:t xml:space="preserve"> do dzieci, młodzieży i osób dorosłych. </w:t>
      </w:r>
      <w:r w:rsidR="00F368CA" w:rsidRPr="00C34C66">
        <w:rPr>
          <w:rFonts w:ascii="Times New Roman" w:hAnsi="Times New Roman" w:cs="Times New Roman"/>
          <w:sz w:val="24"/>
          <w:szCs w:val="24"/>
        </w:rPr>
        <w:t xml:space="preserve">W Koninie funkcjonują trzy kina. Kino Studyjne „Centrum”, które działa </w:t>
      </w:r>
      <w:r w:rsidR="007206CE">
        <w:rPr>
          <w:rFonts w:ascii="Times New Roman" w:hAnsi="Times New Roman" w:cs="Times New Roman"/>
          <w:sz w:val="24"/>
          <w:szCs w:val="24"/>
        </w:rPr>
        <w:br/>
      </w:r>
      <w:r w:rsidR="00F368CA" w:rsidRPr="00C34C66">
        <w:rPr>
          <w:rFonts w:ascii="Times New Roman" w:hAnsi="Times New Roman" w:cs="Times New Roman"/>
          <w:sz w:val="24"/>
          <w:szCs w:val="24"/>
        </w:rPr>
        <w:t xml:space="preserve">w strukturze organizacyjnej Konińskiego Domu Kultury, kino sieciowe "Helios" oraz kino </w:t>
      </w:r>
      <w:r w:rsidR="007206CE">
        <w:rPr>
          <w:rFonts w:ascii="Times New Roman" w:hAnsi="Times New Roman" w:cs="Times New Roman"/>
          <w:sz w:val="24"/>
          <w:szCs w:val="24"/>
        </w:rPr>
        <w:br/>
      </w:r>
      <w:r w:rsidR="00F368CA" w:rsidRPr="00C34C66">
        <w:rPr>
          <w:rFonts w:ascii="Times New Roman" w:hAnsi="Times New Roman" w:cs="Times New Roman"/>
          <w:sz w:val="24"/>
          <w:szCs w:val="24"/>
        </w:rPr>
        <w:t xml:space="preserve">w </w:t>
      </w:r>
      <w:proofErr w:type="spellStart"/>
      <w:r w:rsidR="00F368CA" w:rsidRPr="00C34C66">
        <w:rPr>
          <w:rFonts w:ascii="Times New Roman" w:hAnsi="Times New Roman" w:cs="Times New Roman"/>
          <w:sz w:val="24"/>
          <w:szCs w:val="24"/>
        </w:rPr>
        <w:t>CKiS</w:t>
      </w:r>
      <w:proofErr w:type="spellEnd"/>
      <w:r w:rsidR="00F368CA" w:rsidRPr="00C34C66">
        <w:rPr>
          <w:rFonts w:ascii="Times New Roman" w:hAnsi="Times New Roman" w:cs="Times New Roman"/>
          <w:sz w:val="24"/>
          <w:szCs w:val="24"/>
        </w:rPr>
        <w:t xml:space="preserve"> - DK „Oskard”.</w:t>
      </w:r>
      <w:r w:rsidR="00695757" w:rsidRPr="00C34C66">
        <w:rPr>
          <w:rFonts w:ascii="Times New Roman" w:hAnsi="Times New Roman" w:cs="Times New Roman"/>
          <w:sz w:val="24"/>
          <w:szCs w:val="24"/>
        </w:rPr>
        <w:t xml:space="preserve"> </w:t>
      </w:r>
      <w:r w:rsidR="006D3DD7" w:rsidRPr="00C34C66">
        <w:rPr>
          <w:rFonts w:ascii="Times New Roman" w:hAnsi="Times New Roman" w:cs="Times New Roman"/>
          <w:sz w:val="24"/>
          <w:szCs w:val="24"/>
        </w:rPr>
        <w:t xml:space="preserve">Działają </w:t>
      </w:r>
      <w:r w:rsidR="001D23A0" w:rsidRPr="00C34C66">
        <w:rPr>
          <w:rFonts w:ascii="Times New Roman" w:hAnsi="Times New Roman" w:cs="Times New Roman"/>
          <w:sz w:val="24"/>
          <w:szCs w:val="24"/>
        </w:rPr>
        <w:t xml:space="preserve">również </w:t>
      </w:r>
      <w:r w:rsidR="008E0374" w:rsidRPr="00C34C66">
        <w:rPr>
          <w:rFonts w:ascii="Times New Roman" w:hAnsi="Times New Roman" w:cs="Times New Roman"/>
          <w:sz w:val="24"/>
          <w:szCs w:val="24"/>
        </w:rPr>
        <w:t>Koniński Dom Kultury, Młodzieżowy Dom Kultury</w:t>
      </w:r>
      <w:r w:rsidR="0075546F">
        <w:rPr>
          <w:rFonts w:ascii="Times New Roman" w:hAnsi="Times New Roman" w:cs="Times New Roman"/>
          <w:sz w:val="24"/>
          <w:szCs w:val="24"/>
        </w:rPr>
        <w:t>,</w:t>
      </w:r>
      <w:r w:rsidR="008E0374" w:rsidRPr="00C34C66">
        <w:rPr>
          <w:rFonts w:ascii="Times New Roman" w:hAnsi="Times New Roman" w:cs="Times New Roman"/>
          <w:sz w:val="24"/>
          <w:szCs w:val="24"/>
        </w:rPr>
        <w:t xml:space="preserve"> </w:t>
      </w:r>
      <w:r w:rsidR="0075546F">
        <w:rPr>
          <w:rFonts w:ascii="Times New Roman" w:hAnsi="Times New Roman" w:cs="Times New Roman"/>
          <w:sz w:val="24"/>
          <w:szCs w:val="24"/>
        </w:rPr>
        <w:t xml:space="preserve">Centrum Kultury i Sztuki oraz </w:t>
      </w:r>
      <w:r w:rsidR="008E0374" w:rsidRPr="00C34C66">
        <w:rPr>
          <w:rFonts w:ascii="Times New Roman" w:hAnsi="Times New Roman" w:cs="Times New Roman"/>
          <w:sz w:val="24"/>
          <w:szCs w:val="24"/>
        </w:rPr>
        <w:t>Miejska Biblioteka Publiczna</w:t>
      </w:r>
      <w:r w:rsidR="001D23A0" w:rsidRPr="00C34C66">
        <w:rPr>
          <w:rFonts w:ascii="Times New Roman" w:hAnsi="Times New Roman" w:cs="Times New Roman"/>
          <w:sz w:val="24"/>
          <w:szCs w:val="24"/>
        </w:rPr>
        <w:t>, które prowadzą</w:t>
      </w:r>
      <w:r w:rsidR="008E0374" w:rsidRPr="00C34C66">
        <w:rPr>
          <w:rFonts w:ascii="Times New Roman" w:hAnsi="Times New Roman" w:cs="Times New Roman"/>
          <w:sz w:val="24"/>
          <w:szCs w:val="24"/>
        </w:rPr>
        <w:t xml:space="preserve"> współprac</w:t>
      </w:r>
      <w:r w:rsidR="001D23A0" w:rsidRPr="00C34C66">
        <w:rPr>
          <w:rFonts w:ascii="Times New Roman" w:hAnsi="Times New Roman" w:cs="Times New Roman"/>
          <w:sz w:val="24"/>
          <w:szCs w:val="24"/>
        </w:rPr>
        <w:t>ę</w:t>
      </w:r>
      <w:r w:rsidR="008E0374" w:rsidRPr="00C34C66">
        <w:rPr>
          <w:rFonts w:ascii="Times New Roman" w:hAnsi="Times New Roman" w:cs="Times New Roman"/>
          <w:sz w:val="24"/>
          <w:szCs w:val="24"/>
        </w:rPr>
        <w:t xml:space="preserve"> z innymi placówkami kulturalnymi i organizacjami pozarządowymi, </w:t>
      </w:r>
      <w:r w:rsidR="001D23A0" w:rsidRPr="00C34C66">
        <w:rPr>
          <w:rFonts w:ascii="Times New Roman" w:hAnsi="Times New Roman" w:cs="Times New Roman"/>
          <w:sz w:val="24"/>
          <w:szCs w:val="24"/>
        </w:rPr>
        <w:t xml:space="preserve">działającymi </w:t>
      </w:r>
      <w:r w:rsidR="001D23A0" w:rsidRPr="00C34C66">
        <w:rPr>
          <w:rFonts w:ascii="Times New Roman" w:hAnsi="Times New Roman" w:cs="Times New Roman"/>
          <w:sz w:val="24"/>
          <w:szCs w:val="24"/>
        </w:rPr>
        <w:lastRenderedPageBreak/>
        <w:t>w obszarze kultury.</w:t>
      </w:r>
      <w:r w:rsidR="008E0374" w:rsidRPr="00C34C66">
        <w:rPr>
          <w:rFonts w:ascii="Times New Roman" w:hAnsi="Times New Roman" w:cs="Times New Roman"/>
          <w:sz w:val="24"/>
          <w:szCs w:val="24"/>
        </w:rPr>
        <w:t xml:space="preserve"> </w:t>
      </w:r>
      <w:r w:rsidR="00CE6582" w:rsidRPr="00C34C66">
        <w:rPr>
          <w:rFonts w:ascii="Times New Roman" w:hAnsi="Times New Roman" w:cs="Times New Roman"/>
          <w:sz w:val="24"/>
          <w:szCs w:val="24"/>
        </w:rPr>
        <w:t xml:space="preserve">W ofercie </w:t>
      </w:r>
      <w:r w:rsidR="001D23A0" w:rsidRPr="00C34C66">
        <w:rPr>
          <w:rFonts w:ascii="Times New Roman" w:hAnsi="Times New Roman" w:cs="Times New Roman"/>
          <w:sz w:val="24"/>
          <w:szCs w:val="24"/>
        </w:rPr>
        <w:t>tych</w:t>
      </w:r>
      <w:r w:rsidR="00CE6582" w:rsidRPr="00C34C66">
        <w:rPr>
          <w:rFonts w:ascii="Times New Roman" w:hAnsi="Times New Roman" w:cs="Times New Roman"/>
          <w:sz w:val="24"/>
          <w:szCs w:val="24"/>
        </w:rPr>
        <w:t xml:space="preserve"> instytucji znajdują się </w:t>
      </w:r>
      <w:r w:rsidR="001D23A0" w:rsidRPr="00C34C66">
        <w:rPr>
          <w:rFonts w:ascii="Times New Roman" w:hAnsi="Times New Roman" w:cs="Times New Roman"/>
          <w:sz w:val="24"/>
          <w:szCs w:val="24"/>
        </w:rPr>
        <w:t xml:space="preserve">imprezy, jak </w:t>
      </w:r>
      <w:r w:rsidR="00CE6582" w:rsidRPr="00C34C66">
        <w:rPr>
          <w:rFonts w:ascii="Times New Roman" w:hAnsi="Times New Roman" w:cs="Times New Roman"/>
          <w:sz w:val="24"/>
          <w:szCs w:val="24"/>
        </w:rPr>
        <w:t>wystawy, przeglądy filmów niezależnych,</w:t>
      </w:r>
      <w:r w:rsidR="001D23A0" w:rsidRPr="00C34C66">
        <w:rPr>
          <w:rFonts w:ascii="Times New Roman" w:hAnsi="Times New Roman" w:cs="Times New Roman"/>
          <w:sz w:val="24"/>
          <w:szCs w:val="24"/>
        </w:rPr>
        <w:t xml:space="preserve"> spotkania z twórcami, koncerty</w:t>
      </w:r>
      <w:r w:rsidR="00CE6582" w:rsidRPr="00C34C66">
        <w:rPr>
          <w:rFonts w:ascii="Times New Roman" w:hAnsi="Times New Roman" w:cs="Times New Roman"/>
          <w:sz w:val="24"/>
          <w:szCs w:val="24"/>
        </w:rPr>
        <w:t xml:space="preserve">. Ofertę kulturalną miasta wzbogaca Muzeum Okręgowe w Koninie-Gosławicach, podlegające Urzędowi Marszałkowskiemu </w:t>
      </w:r>
      <w:r w:rsidR="00B016C2">
        <w:rPr>
          <w:rFonts w:ascii="Times New Roman" w:hAnsi="Times New Roman" w:cs="Times New Roman"/>
          <w:sz w:val="24"/>
          <w:szCs w:val="24"/>
        </w:rPr>
        <w:br/>
      </w:r>
      <w:r w:rsidR="00CE6582" w:rsidRPr="00C34C66">
        <w:rPr>
          <w:rFonts w:ascii="Times New Roman" w:hAnsi="Times New Roman" w:cs="Times New Roman"/>
          <w:sz w:val="24"/>
          <w:szCs w:val="24"/>
        </w:rPr>
        <w:t>w Poznaniu.</w:t>
      </w:r>
    </w:p>
    <w:p w:rsidR="00C442E9" w:rsidRPr="00C34C66" w:rsidRDefault="00BF6920" w:rsidP="00B61689">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Do najważniejszych wydarzeń</w:t>
      </w:r>
      <w:r w:rsidR="00535A74">
        <w:rPr>
          <w:rFonts w:ascii="Times New Roman" w:hAnsi="Times New Roman" w:cs="Times New Roman"/>
          <w:sz w:val="24"/>
          <w:szCs w:val="24"/>
        </w:rPr>
        <w:t xml:space="preserve"> kulturalnych</w:t>
      </w:r>
      <w:r w:rsidRPr="00C34C66">
        <w:rPr>
          <w:rFonts w:ascii="Times New Roman" w:hAnsi="Times New Roman" w:cs="Times New Roman"/>
          <w:sz w:val="24"/>
          <w:szCs w:val="24"/>
        </w:rPr>
        <w:t xml:space="preserve">, należą m.in.: Międzynarodowy Dziecięcy Festiwal Piosenki i Tańca KONIN, Ogólnopolski Konkurs Filmów Niezależnych </w:t>
      </w:r>
      <w:r w:rsidR="00B016C2">
        <w:rPr>
          <w:rFonts w:ascii="Times New Roman" w:hAnsi="Times New Roman" w:cs="Times New Roman"/>
          <w:sz w:val="24"/>
          <w:szCs w:val="24"/>
        </w:rPr>
        <w:br/>
      </w:r>
      <w:r w:rsidRPr="00C34C66">
        <w:rPr>
          <w:rFonts w:ascii="Times New Roman" w:hAnsi="Times New Roman" w:cs="Times New Roman"/>
          <w:sz w:val="24"/>
          <w:szCs w:val="24"/>
        </w:rPr>
        <w:t>im. prof. Henryka Kluby – OKFA, Ogólnopolski Konkurs Poetycki o „Nagrodę Milowego Słupa”, Przegląd Polskich Filmów Fabularnych „Debiuty, Ogólnopolski Festiwal Pianistyczny „Chopinowskie Interpretacje Młodych”, Ogólnopolski Konkurs Gitary Klasycznej, Jesienne Spotkania Recytatorów o Tytuł „Recytatora Jesieni”, Wielkopolski Konkurs Recytatorski i Plastyczny „Wierszydełko”, Konkurs Recytatorski dla Szkół Podstawowych „Czerwieńcie, zieleńcie się słowa…”.</w:t>
      </w:r>
      <w:r w:rsidR="002E0113" w:rsidRPr="00C34C66">
        <w:rPr>
          <w:rFonts w:ascii="Times New Roman" w:hAnsi="Times New Roman" w:cs="Times New Roman"/>
          <w:sz w:val="24"/>
          <w:szCs w:val="24"/>
        </w:rPr>
        <w:t xml:space="preserve"> </w:t>
      </w:r>
    </w:p>
    <w:p w:rsidR="00752D0D" w:rsidRPr="00C34C66" w:rsidRDefault="00F42D53" w:rsidP="00B61689">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W mieście funkcjonuje 16 placówek bibliotecznych, których liczba nie zmieniła się w </w:t>
      </w:r>
      <w:r w:rsidR="00752D0D" w:rsidRPr="00C34C66">
        <w:rPr>
          <w:rFonts w:ascii="Times New Roman" w:hAnsi="Times New Roman" w:cs="Times New Roman"/>
          <w:sz w:val="24"/>
          <w:szCs w:val="24"/>
        </w:rPr>
        <w:t>latach 2010 – 2012. W 2012 r. zmniejszył się księgozbiór placówek bibliotecznych o 4,6% i spadła liczba czytelników o 13,3% w stosunku do 2010 r. W 2012 r. przeciętny czytelnik wypożyczył ok</w:t>
      </w:r>
      <w:r w:rsidR="00535A74">
        <w:rPr>
          <w:rFonts w:ascii="Times New Roman" w:hAnsi="Times New Roman" w:cs="Times New Roman"/>
          <w:sz w:val="24"/>
          <w:szCs w:val="24"/>
        </w:rPr>
        <w:t>oło</w:t>
      </w:r>
      <w:r w:rsidR="00752D0D" w:rsidRPr="00C34C66">
        <w:rPr>
          <w:rFonts w:ascii="Times New Roman" w:hAnsi="Times New Roman" w:cs="Times New Roman"/>
          <w:sz w:val="24"/>
          <w:szCs w:val="24"/>
        </w:rPr>
        <w:t xml:space="preserve"> 20 książek, w 2010 r. była to liczba ok</w:t>
      </w:r>
      <w:r w:rsidR="00535A74">
        <w:rPr>
          <w:rFonts w:ascii="Times New Roman" w:hAnsi="Times New Roman" w:cs="Times New Roman"/>
          <w:sz w:val="24"/>
          <w:szCs w:val="24"/>
        </w:rPr>
        <w:t>oło</w:t>
      </w:r>
      <w:r w:rsidR="00752D0D" w:rsidRPr="00C34C66">
        <w:rPr>
          <w:rFonts w:ascii="Times New Roman" w:hAnsi="Times New Roman" w:cs="Times New Roman"/>
          <w:sz w:val="24"/>
          <w:szCs w:val="24"/>
        </w:rPr>
        <w:t xml:space="preserve"> 18 książek.</w:t>
      </w:r>
    </w:p>
    <w:p w:rsidR="00C442E9" w:rsidRPr="00C34C66" w:rsidRDefault="00C442E9" w:rsidP="00CA1C6B">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Tabela </w:t>
      </w:r>
      <w:r w:rsidR="009D018F">
        <w:rPr>
          <w:rFonts w:ascii="Times New Roman" w:hAnsi="Times New Roman" w:cs="Times New Roman"/>
          <w:sz w:val="24"/>
          <w:szCs w:val="24"/>
        </w:rPr>
        <w:t>4.</w:t>
      </w:r>
      <w:r w:rsidRPr="00C34C66">
        <w:rPr>
          <w:rFonts w:ascii="Times New Roman" w:hAnsi="Times New Roman" w:cs="Times New Roman"/>
          <w:sz w:val="24"/>
          <w:szCs w:val="24"/>
        </w:rPr>
        <w:t xml:space="preserve"> Biblioteki </w:t>
      </w:r>
      <w:r w:rsidR="0022642D" w:rsidRPr="00C34C66">
        <w:rPr>
          <w:rFonts w:ascii="Times New Roman" w:hAnsi="Times New Roman" w:cs="Times New Roman"/>
          <w:sz w:val="24"/>
          <w:szCs w:val="24"/>
        </w:rPr>
        <w:t xml:space="preserve">i czytelnictwo </w:t>
      </w:r>
      <w:r w:rsidRPr="00C34C66">
        <w:rPr>
          <w:rFonts w:ascii="Times New Roman" w:hAnsi="Times New Roman" w:cs="Times New Roman"/>
          <w:sz w:val="24"/>
          <w:szCs w:val="24"/>
        </w:rPr>
        <w:t>w Koninie</w:t>
      </w:r>
      <w:r w:rsidR="00A3024E" w:rsidRPr="00C34C66">
        <w:rPr>
          <w:rFonts w:ascii="Times New Roman" w:hAnsi="Times New Roman" w:cs="Times New Roman"/>
          <w:sz w:val="24"/>
          <w:szCs w:val="24"/>
        </w:rPr>
        <w:t xml:space="preserve"> w latach 2010 – 2012 r</w:t>
      </w:r>
      <w:r w:rsidR="0022642D" w:rsidRPr="00C34C66">
        <w:rPr>
          <w:rFonts w:ascii="Times New Roman" w:hAnsi="Times New Roman" w:cs="Times New Roman"/>
          <w:sz w:val="24"/>
          <w:szCs w:val="24"/>
        </w:rPr>
        <w:t>.</w:t>
      </w:r>
    </w:p>
    <w:tbl>
      <w:tblPr>
        <w:tblStyle w:val="Tabela-Siatka"/>
        <w:tblW w:w="0" w:type="auto"/>
        <w:tblLook w:val="04A0"/>
      </w:tblPr>
      <w:tblGrid>
        <w:gridCol w:w="4786"/>
        <w:gridCol w:w="1475"/>
        <w:gridCol w:w="1475"/>
        <w:gridCol w:w="1476"/>
      </w:tblGrid>
      <w:tr w:rsidR="00C442E9" w:rsidRPr="00F61A26" w:rsidTr="009D4574">
        <w:tc>
          <w:tcPr>
            <w:tcW w:w="4786" w:type="dxa"/>
            <w:vMerge w:val="restart"/>
            <w:shd w:val="clear" w:color="auto" w:fill="D0E3EA"/>
            <w:vAlign w:val="center"/>
          </w:tcPr>
          <w:p w:rsidR="00C442E9" w:rsidRPr="00F61A26" w:rsidRDefault="00C442E9"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Wyszczególnienie</w:t>
            </w:r>
          </w:p>
        </w:tc>
        <w:tc>
          <w:tcPr>
            <w:tcW w:w="4426" w:type="dxa"/>
            <w:gridSpan w:val="3"/>
            <w:shd w:val="clear" w:color="auto" w:fill="D0E3EA"/>
            <w:vAlign w:val="center"/>
          </w:tcPr>
          <w:p w:rsidR="00C442E9" w:rsidRPr="00F61A26" w:rsidRDefault="00C442E9"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Lata</w:t>
            </w:r>
          </w:p>
        </w:tc>
      </w:tr>
      <w:tr w:rsidR="00C442E9" w:rsidRPr="00F61A26" w:rsidTr="009D4574">
        <w:tc>
          <w:tcPr>
            <w:tcW w:w="4786" w:type="dxa"/>
            <w:vMerge/>
            <w:shd w:val="clear" w:color="auto" w:fill="D0E3EA"/>
            <w:vAlign w:val="center"/>
          </w:tcPr>
          <w:p w:rsidR="00C442E9" w:rsidRPr="00F61A26" w:rsidRDefault="00C442E9" w:rsidP="00C34C66">
            <w:pPr>
              <w:spacing w:line="360" w:lineRule="auto"/>
              <w:jc w:val="center"/>
              <w:rPr>
                <w:rFonts w:ascii="Times New Roman" w:hAnsi="Times New Roman" w:cs="Times New Roman"/>
                <w:i/>
                <w:sz w:val="20"/>
                <w:szCs w:val="20"/>
              </w:rPr>
            </w:pPr>
          </w:p>
        </w:tc>
        <w:tc>
          <w:tcPr>
            <w:tcW w:w="1475" w:type="dxa"/>
            <w:shd w:val="clear" w:color="auto" w:fill="D0E3EA"/>
            <w:vAlign w:val="center"/>
          </w:tcPr>
          <w:p w:rsidR="00C442E9" w:rsidRPr="00F61A26" w:rsidRDefault="00C442E9"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2010</w:t>
            </w:r>
          </w:p>
        </w:tc>
        <w:tc>
          <w:tcPr>
            <w:tcW w:w="1475" w:type="dxa"/>
            <w:shd w:val="clear" w:color="auto" w:fill="D0E3EA"/>
            <w:vAlign w:val="center"/>
          </w:tcPr>
          <w:p w:rsidR="00C442E9" w:rsidRPr="00F61A26" w:rsidRDefault="00C442E9"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2011</w:t>
            </w:r>
          </w:p>
        </w:tc>
        <w:tc>
          <w:tcPr>
            <w:tcW w:w="1476" w:type="dxa"/>
            <w:shd w:val="clear" w:color="auto" w:fill="D0E3EA"/>
            <w:vAlign w:val="center"/>
          </w:tcPr>
          <w:p w:rsidR="00C442E9" w:rsidRPr="00F61A26" w:rsidRDefault="00C442E9"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2012</w:t>
            </w:r>
          </w:p>
        </w:tc>
      </w:tr>
      <w:tr w:rsidR="00C442E9" w:rsidRPr="00F61A26" w:rsidTr="0078416B">
        <w:tc>
          <w:tcPr>
            <w:tcW w:w="4786" w:type="dxa"/>
          </w:tcPr>
          <w:p w:rsidR="00C442E9" w:rsidRPr="00F61A26" w:rsidRDefault="00DD5B8C"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placówki biblioteczne</w:t>
            </w:r>
          </w:p>
        </w:tc>
        <w:tc>
          <w:tcPr>
            <w:tcW w:w="1475" w:type="dxa"/>
            <w:vAlign w:val="center"/>
          </w:tcPr>
          <w:p w:rsidR="00C442E9" w:rsidRPr="00F61A26" w:rsidRDefault="0078416B"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16</w:t>
            </w:r>
          </w:p>
        </w:tc>
        <w:tc>
          <w:tcPr>
            <w:tcW w:w="1475" w:type="dxa"/>
            <w:vAlign w:val="center"/>
          </w:tcPr>
          <w:p w:rsidR="00C442E9" w:rsidRPr="00F61A26" w:rsidRDefault="0078416B"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16</w:t>
            </w:r>
          </w:p>
        </w:tc>
        <w:tc>
          <w:tcPr>
            <w:tcW w:w="1476" w:type="dxa"/>
            <w:vAlign w:val="center"/>
          </w:tcPr>
          <w:p w:rsidR="00C442E9" w:rsidRPr="00F61A26" w:rsidRDefault="0078416B"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16</w:t>
            </w:r>
          </w:p>
        </w:tc>
      </w:tr>
      <w:tr w:rsidR="00DD5B8C" w:rsidRPr="00F61A26" w:rsidTr="0078416B">
        <w:tc>
          <w:tcPr>
            <w:tcW w:w="4786" w:type="dxa"/>
          </w:tcPr>
          <w:p w:rsidR="00DD5B8C" w:rsidRPr="00F61A26" w:rsidRDefault="00DD5B8C" w:rsidP="00C34C66">
            <w:pPr>
              <w:spacing w:line="360" w:lineRule="auto"/>
              <w:ind w:left="567"/>
              <w:jc w:val="both"/>
              <w:rPr>
                <w:rFonts w:ascii="Times New Roman" w:hAnsi="Times New Roman" w:cs="Times New Roman"/>
                <w:sz w:val="20"/>
                <w:szCs w:val="20"/>
              </w:rPr>
            </w:pPr>
            <w:r w:rsidRPr="00F61A26">
              <w:rPr>
                <w:rFonts w:ascii="Times New Roman" w:hAnsi="Times New Roman" w:cs="Times New Roman"/>
                <w:sz w:val="20"/>
                <w:szCs w:val="20"/>
              </w:rPr>
              <w:t>w tym biblioteki i filie</w:t>
            </w:r>
          </w:p>
        </w:tc>
        <w:tc>
          <w:tcPr>
            <w:tcW w:w="1475" w:type="dxa"/>
            <w:vAlign w:val="center"/>
          </w:tcPr>
          <w:p w:rsidR="00DD5B8C" w:rsidRPr="00F61A26" w:rsidRDefault="007F0634"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w:t>
            </w:r>
          </w:p>
        </w:tc>
        <w:tc>
          <w:tcPr>
            <w:tcW w:w="1475" w:type="dxa"/>
            <w:vAlign w:val="center"/>
          </w:tcPr>
          <w:p w:rsidR="00DD5B8C" w:rsidRPr="00F61A26" w:rsidRDefault="007F0634"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w:t>
            </w:r>
          </w:p>
        </w:tc>
        <w:tc>
          <w:tcPr>
            <w:tcW w:w="1476" w:type="dxa"/>
            <w:vAlign w:val="center"/>
          </w:tcPr>
          <w:p w:rsidR="00DD5B8C" w:rsidRPr="00F61A26" w:rsidRDefault="007F0634"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w:t>
            </w:r>
          </w:p>
        </w:tc>
      </w:tr>
      <w:tr w:rsidR="00DD5B8C" w:rsidRPr="00F61A26" w:rsidTr="0078416B">
        <w:tc>
          <w:tcPr>
            <w:tcW w:w="4786" w:type="dxa"/>
          </w:tcPr>
          <w:p w:rsidR="00DD5B8C" w:rsidRPr="00F61A26" w:rsidRDefault="004C7A8F"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księgozbiór w tys. woluminów</w:t>
            </w:r>
          </w:p>
        </w:tc>
        <w:tc>
          <w:tcPr>
            <w:tcW w:w="1475" w:type="dxa"/>
            <w:vAlign w:val="center"/>
          </w:tcPr>
          <w:p w:rsidR="00DD5B8C" w:rsidRPr="00F61A26" w:rsidRDefault="00960C65"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252,0</w:t>
            </w:r>
          </w:p>
        </w:tc>
        <w:tc>
          <w:tcPr>
            <w:tcW w:w="1475" w:type="dxa"/>
            <w:vAlign w:val="center"/>
          </w:tcPr>
          <w:p w:rsidR="00DD5B8C" w:rsidRPr="00F61A26" w:rsidRDefault="00960C65"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251,4</w:t>
            </w:r>
          </w:p>
        </w:tc>
        <w:tc>
          <w:tcPr>
            <w:tcW w:w="1476" w:type="dxa"/>
            <w:vAlign w:val="center"/>
          </w:tcPr>
          <w:p w:rsidR="00DD5B8C" w:rsidRPr="00F61A26" w:rsidRDefault="00960C65"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240,5</w:t>
            </w:r>
          </w:p>
        </w:tc>
      </w:tr>
      <w:tr w:rsidR="004C7A8F" w:rsidRPr="00F61A26" w:rsidTr="0078416B">
        <w:tc>
          <w:tcPr>
            <w:tcW w:w="4786" w:type="dxa"/>
          </w:tcPr>
          <w:p w:rsidR="004C7A8F" w:rsidRPr="00F61A26" w:rsidRDefault="001F48CA"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czytelnicy</w:t>
            </w:r>
          </w:p>
        </w:tc>
        <w:tc>
          <w:tcPr>
            <w:tcW w:w="1475" w:type="dxa"/>
            <w:vAlign w:val="center"/>
          </w:tcPr>
          <w:p w:rsidR="004C7A8F" w:rsidRPr="00F61A26" w:rsidRDefault="00960C65"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16 057</w:t>
            </w:r>
          </w:p>
        </w:tc>
        <w:tc>
          <w:tcPr>
            <w:tcW w:w="1475" w:type="dxa"/>
            <w:vAlign w:val="center"/>
          </w:tcPr>
          <w:p w:rsidR="004C7A8F" w:rsidRPr="00F61A26" w:rsidRDefault="00960C65"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14 818</w:t>
            </w:r>
          </w:p>
        </w:tc>
        <w:tc>
          <w:tcPr>
            <w:tcW w:w="1476" w:type="dxa"/>
            <w:vAlign w:val="center"/>
          </w:tcPr>
          <w:p w:rsidR="004C7A8F" w:rsidRPr="00F61A26" w:rsidRDefault="00960C65"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13 923</w:t>
            </w:r>
          </w:p>
        </w:tc>
      </w:tr>
      <w:tr w:rsidR="001F48CA" w:rsidRPr="00F61A26" w:rsidTr="0078416B">
        <w:tc>
          <w:tcPr>
            <w:tcW w:w="4786" w:type="dxa"/>
          </w:tcPr>
          <w:p w:rsidR="001F48CA" w:rsidRPr="00F61A26" w:rsidRDefault="001F48CA"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wypożyczenia</w:t>
            </w:r>
          </w:p>
        </w:tc>
        <w:tc>
          <w:tcPr>
            <w:tcW w:w="1475" w:type="dxa"/>
            <w:vAlign w:val="center"/>
          </w:tcPr>
          <w:p w:rsidR="001F48CA" w:rsidRPr="00F61A26" w:rsidRDefault="00434EE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282 348</w:t>
            </w:r>
          </w:p>
        </w:tc>
        <w:tc>
          <w:tcPr>
            <w:tcW w:w="1475" w:type="dxa"/>
            <w:vAlign w:val="center"/>
          </w:tcPr>
          <w:p w:rsidR="001F48CA" w:rsidRPr="00F61A26" w:rsidRDefault="00434EE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287 785</w:t>
            </w:r>
          </w:p>
        </w:tc>
        <w:tc>
          <w:tcPr>
            <w:tcW w:w="1476" w:type="dxa"/>
            <w:vAlign w:val="center"/>
          </w:tcPr>
          <w:p w:rsidR="001F48CA" w:rsidRPr="00F61A26" w:rsidRDefault="00434EE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275 298</w:t>
            </w:r>
          </w:p>
        </w:tc>
      </w:tr>
    </w:tbl>
    <w:p w:rsidR="00490DF7" w:rsidRPr="00C87B7C" w:rsidRDefault="00FC03D9" w:rsidP="00C34C66">
      <w:pPr>
        <w:pStyle w:val="Akapitzlist"/>
        <w:spacing w:line="360" w:lineRule="auto"/>
        <w:ind w:left="0"/>
        <w:rPr>
          <w:rFonts w:ascii="Times New Roman" w:hAnsi="Times New Roman" w:cs="Times New Roman"/>
          <w:sz w:val="20"/>
          <w:szCs w:val="20"/>
        </w:rPr>
      </w:pPr>
      <w:r w:rsidRPr="00C87B7C">
        <w:rPr>
          <w:rFonts w:ascii="Times New Roman" w:hAnsi="Times New Roman" w:cs="Times New Roman"/>
          <w:sz w:val="20"/>
          <w:szCs w:val="20"/>
        </w:rPr>
        <w:t>Źródło: Urząd Statystyczny w Poznaniu</w:t>
      </w:r>
      <w:r w:rsidR="00C87B7C">
        <w:rPr>
          <w:rFonts w:ascii="Times New Roman" w:hAnsi="Times New Roman" w:cs="Times New Roman"/>
          <w:sz w:val="20"/>
          <w:szCs w:val="20"/>
        </w:rPr>
        <w:t>.</w:t>
      </w:r>
    </w:p>
    <w:p w:rsidR="001C7E08" w:rsidRDefault="00A7742A" w:rsidP="003A4025">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Uprawianie sportu umożliwiają </w:t>
      </w:r>
      <w:r w:rsidR="00536E46" w:rsidRPr="00C34C66">
        <w:rPr>
          <w:rFonts w:ascii="Times New Roman" w:hAnsi="Times New Roman" w:cs="Times New Roman"/>
          <w:sz w:val="24"/>
          <w:szCs w:val="24"/>
        </w:rPr>
        <w:t>2 kryte baseny, 4 kąpieliska, 4 stadiony</w:t>
      </w:r>
      <w:r w:rsidR="00177AC0">
        <w:rPr>
          <w:rFonts w:ascii="Times New Roman" w:hAnsi="Times New Roman" w:cs="Times New Roman"/>
          <w:sz w:val="24"/>
          <w:szCs w:val="24"/>
        </w:rPr>
        <w:t>,</w:t>
      </w:r>
      <w:r w:rsidR="00536E46" w:rsidRPr="00C34C66">
        <w:rPr>
          <w:rFonts w:ascii="Times New Roman" w:hAnsi="Times New Roman" w:cs="Times New Roman"/>
          <w:sz w:val="24"/>
          <w:szCs w:val="24"/>
        </w:rPr>
        <w:t xml:space="preserve"> w tym </w:t>
      </w:r>
      <w:r w:rsidR="001B19C4">
        <w:rPr>
          <w:rFonts w:ascii="Times New Roman" w:hAnsi="Times New Roman" w:cs="Times New Roman"/>
          <w:sz w:val="24"/>
          <w:szCs w:val="24"/>
        </w:rPr>
        <w:br/>
      </w:r>
      <w:r w:rsidR="00536E46" w:rsidRPr="00C34C66">
        <w:rPr>
          <w:rFonts w:ascii="Times New Roman" w:hAnsi="Times New Roman" w:cs="Times New Roman"/>
          <w:sz w:val="24"/>
          <w:szCs w:val="24"/>
        </w:rPr>
        <w:t xml:space="preserve">1 lekkoatletyczny z nawierzchniami syntetycznymi, 2 hale sportowe, pawilon szermierczy, </w:t>
      </w:r>
      <w:r w:rsidR="001B19C4">
        <w:rPr>
          <w:rFonts w:ascii="Times New Roman" w:hAnsi="Times New Roman" w:cs="Times New Roman"/>
          <w:sz w:val="24"/>
          <w:szCs w:val="24"/>
        </w:rPr>
        <w:br/>
      </w:r>
      <w:r w:rsidR="00536E46" w:rsidRPr="00C34C66">
        <w:rPr>
          <w:rFonts w:ascii="Times New Roman" w:hAnsi="Times New Roman" w:cs="Times New Roman"/>
          <w:sz w:val="24"/>
          <w:szCs w:val="24"/>
        </w:rPr>
        <w:t>2 zespoły kortów tenisowych oraz 9 kompleksów „Orlik”.</w:t>
      </w:r>
      <w:r w:rsidR="00684051" w:rsidRPr="00C34C66">
        <w:rPr>
          <w:rFonts w:ascii="Times New Roman" w:hAnsi="Times New Roman" w:cs="Times New Roman"/>
          <w:sz w:val="24"/>
          <w:szCs w:val="24"/>
        </w:rPr>
        <w:t xml:space="preserve"> </w:t>
      </w:r>
      <w:r w:rsidR="00B745B5" w:rsidRPr="00C34C66">
        <w:rPr>
          <w:rFonts w:ascii="Times New Roman" w:hAnsi="Times New Roman" w:cs="Times New Roman"/>
          <w:sz w:val="24"/>
          <w:szCs w:val="24"/>
        </w:rPr>
        <w:t>Miasto stwarza mieszkańcom wyjątkowo dobre warunki do uprawiania dyscyplin sportowych jak, m.in. szermierka, koszykówka, piłka nożna i ręczna, pływanie, tenis.</w:t>
      </w:r>
      <w:r w:rsidR="001E4B2C" w:rsidRPr="00C34C66">
        <w:rPr>
          <w:rFonts w:ascii="Times New Roman" w:hAnsi="Times New Roman" w:cs="Times New Roman"/>
          <w:sz w:val="24"/>
          <w:szCs w:val="24"/>
        </w:rPr>
        <w:t xml:space="preserve"> </w:t>
      </w:r>
      <w:r w:rsidR="00D84185" w:rsidRPr="00C34C66">
        <w:rPr>
          <w:rFonts w:ascii="Times New Roman" w:hAnsi="Times New Roman" w:cs="Times New Roman"/>
          <w:sz w:val="24"/>
          <w:szCs w:val="24"/>
        </w:rPr>
        <w:t xml:space="preserve">W Koninie funkcjonuje ponad </w:t>
      </w:r>
      <w:r w:rsidR="001B19C4">
        <w:rPr>
          <w:rFonts w:ascii="Times New Roman" w:hAnsi="Times New Roman" w:cs="Times New Roman"/>
          <w:sz w:val="24"/>
          <w:szCs w:val="24"/>
        </w:rPr>
        <w:br/>
      </w:r>
      <w:r w:rsidR="00D84185" w:rsidRPr="00C34C66">
        <w:rPr>
          <w:rFonts w:ascii="Times New Roman" w:hAnsi="Times New Roman" w:cs="Times New Roman"/>
          <w:sz w:val="24"/>
          <w:szCs w:val="24"/>
        </w:rPr>
        <w:t xml:space="preserve">20 większych i mniejszych klubów sportowych, skupiających około 1500 licencjonowanych zawodniczek i zawodników. </w:t>
      </w:r>
    </w:p>
    <w:p w:rsidR="004937EA" w:rsidRPr="00E04BAF" w:rsidRDefault="001C7E08" w:rsidP="003A4025">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lastRenderedPageBreak/>
        <w:t xml:space="preserve">Najwyższy poziom prezentują piłkarki nożne Medyka </w:t>
      </w:r>
      <w:r>
        <w:rPr>
          <w:rFonts w:ascii="Times New Roman" w:hAnsi="Times New Roman" w:cs="Times New Roman"/>
          <w:sz w:val="24"/>
          <w:szCs w:val="24"/>
        </w:rPr>
        <w:t>Konin – 8-krotny wicemistrz Pols</w:t>
      </w:r>
      <w:r w:rsidRPr="00C34C66">
        <w:rPr>
          <w:rFonts w:ascii="Times New Roman" w:hAnsi="Times New Roman" w:cs="Times New Roman"/>
          <w:sz w:val="24"/>
          <w:szCs w:val="24"/>
        </w:rPr>
        <w:t xml:space="preserve">ki seniorek, 4-krotny zdobywca Pucharu Polski, wielokrotny medalista Mistrzostw Polski </w:t>
      </w:r>
      <w:r w:rsidR="001B19C4">
        <w:rPr>
          <w:rFonts w:ascii="Times New Roman" w:hAnsi="Times New Roman" w:cs="Times New Roman"/>
          <w:sz w:val="24"/>
          <w:szCs w:val="24"/>
        </w:rPr>
        <w:br/>
      </w:r>
      <w:r w:rsidRPr="00C34C66">
        <w:rPr>
          <w:rFonts w:ascii="Times New Roman" w:hAnsi="Times New Roman" w:cs="Times New Roman"/>
          <w:sz w:val="24"/>
          <w:szCs w:val="24"/>
        </w:rPr>
        <w:t xml:space="preserve">we wszystkich kategoriach wiekowych. Jednym z najlepszych klubów szermierczych w kraju jest Koniński Klub Szermierczy, rokrocznie zdobywający wiele medali w imprezach krajowych i międzynarodowych we wszystkich kategoriach wiekowych. Bardzo dobre wyniki notują też kolarze Konińskiego Ludowego Towarzystwa Cyklistów, pięściarza Zagłębia Konin, a koszykarki MKS MOS w 2013 roku wywalczyły, pierwszy raz w historii Konina, awans do najwyższej klasy rozgrywek. Dla zwolenników pieszych wędrówek, w najbliższej okolicy Konina istnieją wytyczone i oznakowane szlaki turystyczne. Do najciekawszych należą okolice Złotej Góry i Puszczy Kazimierskiej. Pasjonaci dwóch kółek mogą zwiedzić </w:t>
      </w:r>
      <w:r w:rsidR="001B19C4">
        <w:rPr>
          <w:rFonts w:ascii="Times New Roman" w:hAnsi="Times New Roman" w:cs="Times New Roman"/>
          <w:sz w:val="24"/>
          <w:szCs w:val="24"/>
        </w:rPr>
        <w:br/>
      </w:r>
      <w:r w:rsidRPr="00C34C66">
        <w:rPr>
          <w:rFonts w:ascii="Times New Roman" w:hAnsi="Times New Roman" w:cs="Times New Roman"/>
          <w:sz w:val="24"/>
          <w:szCs w:val="24"/>
        </w:rPr>
        <w:t>te tereny korzystając ze specjalnych ścieżek rowerowych. W starej części miasta położony jest Park im. F. Chopina,</w:t>
      </w:r>
      <w:r>
        <w:rPr>
          <w:rFonts w:ascii="Times New Roman" w:hAnsi="Times New Roman" w:cs="Times New Roman"/>
          <w:sz w:val="24"/>
          <w:szCs w:val="24"/>
        </w:rPr>
        <w:t xml:space="preserve"> ulubione</w:t>
      </w:r>
      <w:r w:rsidRPr="00C34C66">
        <w:rPr>
          <w:rFonts w:ascii="Times New Roman" w:hAnsi="Times New Roman" w:cs="Times New Roman"/>
          <w:sz w:val="24"/>
          <w:szCs w:val="24"/>
        </w:rPr>
        <w:t xml:space="preserve"> miejsce spacerów mieszkańców miasta. Zajmuje obszar </w:t>
      </w:r>
      <w:r w:rsidR="001B19C4">
        <w:rPr>
          <w:rFonts w:ascii="Times New Roman" w:hAnsi="Times New Roman" w:cs="Times New Roman"/>
          <w:sz w:val="24"/>
          <w:szCs w:val="24"/>
        </w:rPr>
        <w:br/>
      </w:r>
      <w:r w:rsidRPr="00C34C66">
        <w:rPr>
          <w:rFonts w:ascii="Times New Roman" w:hAnsi="Times New Roman" w:cs="Times New Roman"/>
          <w:sz w:val="24"/>
          <w:szCs w:val="24"/>
        </w:rPr>
        <w:t xml:space="preserve">10 ha wraz ze ścieżką edukacyjną, trasą rekreacyjną i Mini ZOO. </w:t>
      </w:r>
      <w:r w:rsidR="00A85E14">
        <w:rPr>
          <w:rFonts w:ascii="Times New Roman" w:hAnsi="Times New Roman" w:cs="Times New Roman"/>
          <w:sz w:val="24"/>
          <w:szCs w:val="24"/>
        </w:rPr>
        <w:t>W nowej części miasta mieszkańcy Konina korzystają ze spacerów i wypoczynku z Parku 700-lecia</w:t>
      </w:r>
      <w:r w:rsidR="00A85E14" w:rsidRPr="00E04BAF">
        <w:rPr>
          <w:rFonts w:ascii="Times New Roman" w:hAnsi="Times New Roman" w:cs="Times New Roman"/>
          <w:sz w:val="24"/>
          <w:szCs w:val="24"/>
        </w:rPr>
        <w:t xml:space="preserve">, w którym został utworzony tzw. </w:t>
      </w:r>
      <w:r w:rsidR="00A85E14" w:rsidRPr="000B5B87">
        <w:rPr>
          <w:rFonts w:ascii="Times New Roman" w:hAnsi="Times New Roman" w:cs="Times New Roman"/>
          <w:sz w:val="24"/>
          <w:szCs w:val="24"/>
        </w:rPr>
        <w:t>Park ojców.</w:t>
      </w:r>
      <w:r w:rsidR="00A85E14" w:rsidRPr="00E04BAF">
        <w:rPr>
          <w:rFonts w:ascii="Times New Roman" w:hAnsi="Times New Roman" w:cs="Times New Roman"/>
          <w:sz w:val="24"/>
          <w:szCs w:val="24"/>
        </w:rPr>
        <w:t xml:space="preserve"> </w:t>
      </w:r>
      <w:r w:rsidR="00E04BAF" w:rsidRPr="00E04BAF">
        <w:rPr>
          <w:rFonts w:ascii="Times New Roman" w:hAnsi="Times New Roman" w:cs="Times New Roman"/>
          <w:sz w:val="24"/>
          <w:szCs w:val="24"/>
        </w:rPr>
        <w:t xml:space="preserve">Park ojców, w którym każdy młody koninianin będzie miał coś swojego, drzewo posadzone przez swojego ojca, które będzie rosło razem z nim. Dzieci, których rodzice posadzą drzewko, otrzymają od Prezydenta Miasta Konina specjalne certyfikaty upamiętniające to zdarzenie. Na certyfikacie będą umieszczone dane dziecka oraz numer kolejny i nazwa gatunku drzewa. Jednocześnie na drzewkach zawieszone zostaną estetyczne tabliczki opisujące drzewko. Koncepcja nasadzeń opiera się o gatunki drzew przypisanych do poszczególnych miesięcy urodzenia, zgodnie z  Kalendarzem Drzew </w:t>
      </w:r>
      <w:proofErr w:type="spellStart"/>
      <w:r w:rsidR="00E04BAF" w:rsidRPr="00E04BAF">
        <w:rPr>
          <w:rFonts w:ascii="Times New Roman" w:hAnsi="Times New Roman" w:cs="Times New Roman"/>
          <w:sz w:val="24"/>
          <w:szCs w:val="24"/>
        </w:rPr>
        <w:t>Celtycko-Druidystycznym</w:t>
      </w:r>
      <w:proofErr w:type="spellEnd"/>
      <w:r w:rsidR="00E04BAF" w:rsidRPr="00E04BAF">
        <w:rPr>
          <w:rFonts w:ascii="Times New Roman" w:hAnsi="Times New Roman" w:cs="Times New Roman"/>
          <w:sz w:val="24"/>
          <w:szCs w:val="24"/>
        </w:rPr>
        <w:t>.</w:t>
      </w:r>
    </w:p>
    <w:p w:rsidR="004C7E45" w:rsidRPr="000B5B87" w:rsidRDefault="000B5B87" w:rsidP="000B5B87">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4.2.</w:t>
      </w:r>
      <w:r>
        <w:rPr>
          <w:rFonts w:ascii="Times New Roman" w:hAnsi="Times New Roman" w:cs="Times New Roman"/>
          <w:b/>
          <w:i/>
          <w:sz w:val="24"/>
          <w:szCs w:val="24"/>
        </w:rPr>
        <w:tab/>
      </w:r>
      <w:r w:rsidR="004C7E45" w:rsidRPr="000B5B87">
        <w:rPr>
          <w:rFonts w:ascii="Times New Roman" w:hAnsi="Times New Roman" w:cs="Times New Roman"/>
          <w:b/>
          <w:i/>
          <w:sz w:val="24"/>
          <w:szCs w:val="24"/>
        </w:rPr>
        <w:t xml:space="preserve">Infrastruktura w zakresie opieki nad </w:t>
      </w:r>
      <w:r w:rsidR="00741101" w:rsidRPr="000B5B87">
        <w:rPr>
          <w:rFonts w:ascii="Times New Roman" w:hAnsi="Times New Roman" w:cs="Times New Roman"/>
          <w:b/>
          <w:i/>
          <w:sz w:val="24"/>
          <w:szCs w:val="24"/>
        </w:rPr>
        <w:t>dziećmi</w:t>
      </w:r>
      <w:r w:rsidR="004C7E45" w:rsidRPr="000B5B87">
        <w:rPr>
          <w:rFonts w:ascii="Times New Roman" w:hAnsi="Times New Roman" w:cs="Times New Roman"/>
          <w:b/>
          <w:i/>
          <w:sz w:val="24"/>
          <w:szCs w:val="24"/>
        </w:rPr>
        <w:t xml:space="preserve"> w wieku do lat 3, edukacji przedszkolnej i szkolnej</w:t>
      </w:r>
      <w:r w:rsidRPr="000B5B87">
        <w:rPr>
          <w:rFonts w:ascii="Times New Roman" w:hAnsi="Times New Roman" w:cs="Times New Roman"/>
          <w:b/>
          <w:i/>
          <w:sz w:val="24"/>
          <w:szCs w:val="24"/>
        </w:rPr>
        <w:t xml:space="preserve"> </w:t>
      </w:r>
    </w:p>
    <w:p w:rsidR="00F27622" w:rsidRPr="00965638" w:rsidRDefault="00965638" w:rsidP="003A4025">
      <w:pPr>
        <w:spacing w:line="360" w:lineRule="auto"/>
        <w:jc w:val="both"/>
        <w:rPr>
          <w:rFonts w:ascii="Times New Roman" w:hAnsi="Times New Roman" w:cs="Times New Roman"/>
          <w:strike/>
          <w:sz w:val="24"/>
          <w:szCs w:val="24"/>
        </w:rPr>
      </w:pPr>
      <w:r>
        <w:rPr>
          <w:rFonts w:ascii="Times New Roman" w:hAnsi="Times New Roman" w:cs="Times New Roman"/>
          <w:sz w:val="24"/>
          <w:szCs w:val="24"/>
        </w:rPr>
        <w:t>Najmłodsi mieszkańcy miasta mają zapewnioną opiekę w żłobkach</w:t>
      </w:r>
      <w:r w:rsidR="00A85E14">
        <w:rPr>
          <w:rFonts w:ascii="Times New Roman" w:hAnsi="Times New Roman" w:cs="Times New Roman"/>
          <w:sz w:val="24"/>
          <w:szCs w:val="24"/>
        </w:rPr>
        <w:t xml:space="preserve"> i przedszkolach</w:t>
      </w:r>
      <w:r>
        <w:rPr>
          <w:rFonts w:ascii="Times New Roman" w:hAnsi="Times New Roman" w:cs="Times New Roman"/>
          <w:sz w:val="24"/>
          <w:szCs w:val="24"/>
        </w:rPr>
        <w:t xml:space="preserve">. </w:t>
      </w:r>
      <w:r w:rsidR="00E51FDF">
        <w:rPr>
          <w:rFonts w:ascii="Times New Roman" w:hAnsi="Times New Roman" w:cs="Times New Roman"/>
          <w:sz w:val="24"/>
          <w:szCs w:val="24"/>
        </w:rPr>
        <w:t>Corocznie w mieście zwiększała się liczba miejsc w żłobkach</w:t>
      </w:r>
      <w:r w:rsidR="00A85E14">
        <w:rPr>
          <w:rFonts w:ascii="Times New Roman" w:hAnsi="Times New Roman" w:cs="Times New Roman"/>
          <w:sz w:val="24"/>
          <w:szCs w:val="24"/>
        </w:rPr>
        <w:t xml:space="preserve"> i przedszkolach</w:t>
      </w:r>
      <w:r w:rsidR="009C14E1">
        <w:rPr>
          <w:rFonts w:ascii="Times New Roman" w:hAnsi="Times New Roman" w:cs="Times New Roman"/>
          <w:sz w:val="24"/>
          <w:szCs w:val="24"/>
        </w:rPr>
        <w:t>,</w:t>
      </w:r>
      <w:r w:rsidR="00E51FDF">
        <w:rPr>
          <w:rFonts w:ascii="Times New Roman" w:hAnsi="Times New Roman" w:cs="Times New Roman"/>
          <w:sz w:val="24"/>
          <w:szCs w:val="24"/>
        </w:rPr>
        <w:t xml:space="preserve"> a od 2012 r. </w:t>
      </w:r>
      <w:r w:rsidR="004950B3">
        <w:rPr>
          <w:rFonts w:ascii="Times New Roman" w:hAnsi="Times New Roman" w:cs="Times New Roman"/>
          <w:sz w:val="24"/>
          <w:szCs w:val="24"/>
        </w:rPr>
        <w:t>również w klubach dziecięcych.</w:t>
      </w:r>
      <w:r w:rsidR="00A85E14">
        <w:rPr>
          <w:rFonts w:ascii="Times New Roman" w:hAnsi="Times New Roman" w:cs="Times New Roman"/>
          <w:sz w:val="24"/>
          <w:szCs w:val="24"/>
        </w:rPr>
        <w:t xml:space="preserve"> </w:t>
      </w:r>
    </w:p>
    <w:p w:rsidR="001B1CB9" w:rsidRDefault="001B1CB9" w:rsidP="0069343A">
      <w:pPr>
        <w:spacing w:after="0" w:line="360" w:lineRule="auto"/>
        <w:jc w:val="both"/>
        <w:rPr>
          <w:rFonts w:ascii="Times New Roman" w:hAnsi="Times New Roman" w:cs="Times New Roman"/>
          <w:sz w:val="24"/>
          <w:szCs w:val="24"/>
        </w:rPr>
      </w:pPr>
    </w:p>
    <w:p w:rsidR="001B1CB9" w:rsidRDefault="001B1CB9" w:rsidP="0069343A">
      <w:pPr>
        <w:spacing w:after="0" w:line="360" w:lineRule="auto"/>
        <w:jc w:val="both"/>
        <w:rPr>
          <w:rFonts w:ascii="Times New Roman" w:hAnsi="Times New Roman" w:cs="Times New Roman"/>
          <w:sz w:val="24"/>
          <w:szCs w:val="24"/>
        </w:rPr>
      </w:pPr>
    </w:p>
    <w:p w:rsidR="001B1CB9" w:rsidRDefault="001B1CB9" w:rsidP="0069343A">
      <w:pPr>
        <w:spacing w:after="0" w:line="360" w:lineRule="auto"/>
        <w:jc w:val="both"/>
        <w:rPr>
          <w:rFonts w:ascii="Times New Roman" w:hAnsi="Times New Roman" w:cs="Times New Roman"/>
          <w:sz w:val="24"/>
          <w:szCs w:val="24"/>
        </w:rPr>
      </w:pPr>
    </w:p>
    <w:p w:rsidR="001B1CB9" w:rsidRDefault="001B1CB9" w:rsidP="0069343A">
      <w:pPr>
        <w:spacing w:after="0" w:line="360" w:lineRule="auto"/>
        <w:jc w:val="both"/>
        <w:rPr>
          <w:rFonts w:ascii="Times New Roman" w:hAnsi="Times New Roman" w:cs="Times New Roman"/>
          <w:sz w:val="24"/>
          <w:szCs w:val="24"/>
        </w:rPr>
      </w:pPr>
    </w:p>
    <w:p w:rsidR="001B1CB9" w:rsidRDefault="001B1CB9" w:rsidP="0069343A">
      <w:pPr>
        <w:spacing w:after="0" w:line="360" w:lineRule="auto"/>
        <w:jc w:val="both"/>
        <w:rPr>
          <w:rFonts w:ascii="Times New Roman" w:hAnsi="Times New Roman" w:cs="Times New Roman"/>
          <w:sz w:val="24"/>
          <w:szCs w:val="24"/>
        </w:rPr>
      </w:pPr>
    </w:p>
    <w:p w:rsidR="001B1CB9" w:rsidRDefault="001B1CB9" w:rsidP="0069343A">
      <w:pPr>
        <w:spacing w:after="0" w:line="360" w:lineRule="auto"/>
        <w:jc w:val="both"/>
        <w:rPr>
          <w:rFonts w:ascii="Times New Roman" w:hAnsi="Times New Roman" w:cs="Times New Roman"/>
          <w:sz w:val="24"/>
          <w:szCs w:val="24"/>
        </w:rPr>
      </w:pPr>
    </w:p>
    <w:p w:rsidR="00F27622" w:rsidRPr="00C34C66" w:rsidRDefault="00F27622" w:rsidP="0069343A">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lastRenderedPageBreak/>
        <w:t xml:space="preserve">Tabela </w:t>
      </w:r>
      <w:r w:rsidR="00BD08A1">
        <w:rPr>
          <w:rFonts w:ascii="Times New Roman" w:hAnsi="Times New Roman" w:cs="Times New Roman"/>
          <w:sz w:val="24"/>
          <w:szCs w:val="24"/>
        </w:rPr>
        <w:t>5.</w:t>
      </w:r>
      <w:r w:rsidRPr="00C34C66">
        <w:rPr>
          <w:rFonts w:ascii="Times New Roman" w:hAnsi="Times New Roman" w:cs="Times New Roman"/>
          <w:sz w:val="24"/>
          <w:szCs w:val="24"/>
        </w:rPr>
        <w:t xml:space="preserve"> Żłobki i przedszkola w Koninie.</w:t>
      </w:r>
    </w:p>
    <w:tbl>
      <w:tblPr>
        <w:tblStyle w:val="Tabela-Siatka"/>
        <w:tblW w:w="9122" w:type="dxa"/>
        <w:tblLayout w:type="fixed"/>
        <w:tblLook w:val="04A0"/>
      </w:tblPr>
      <w:tblGrid>
        <w:gridCol w:w="6062"/>
        <w:gridCol w:w="1020"/>
        <w:gridCol w:w="1020"/>
        <w:gridCol w:w="1020"/>
      </w:tblGrid>
      <w:tr w:rsidR="00717448" w:rsidRPr="00F61A26" w:rsidTr="003A4025">
        <w:tc>
          <w:tcPr>
            <w:tcW w:w="6062" w:type="dxa"/>
            <w:vMerge w:val="restart"/>
            <w:shd w:val="clear" w:color="auto" w:fill="D0E3EA"/>
            <w:vAlign w:val="center"/>
          </w:tcPr>
          <w:p w:rsidR="00717448" w:rsidRPr="00F61A26" w:rsidRDefault="00717448" w:rsidP="003A4025">
            <w:pPr>
              <w:spacing w:line="360" w:lineRule="auto"/>
              <w:jc w:val="center"/>
              <w:rPr>
                <w:rFonts w:ascii="Times New Roman" w:hAnsi="Times New Roman" w:cs="Times New Roman"/>
                <w:i/>
                <w:sz w:val="20"/>
                <w:szCs w:val="20"/>
              </w:rPr>
            </w:pPr>
            <w:r>
              <w:rPr>
                <w:rFonts w:ascii="Times New Roman" w:hAnsi="Times New Roman" w:cs="Times New Roman"/>
                <w:i/>
                <w:sz w:val="20"/>
                <w:szCs w:val="20"/>
              </w:rPr>
              <w:t>Wyszczególnienie</w:t>
            </w:r>
          </w:p>
        </w:tc>
        <w:tc>
          <w:tcPr>
            <w:tcW w:w="3060" w:type="dxa"/>
            <w:gridSpan w:val="3"/>
            <w:shd w:val="clear" w:color="auto" w:fill="D0E3EA"/>
            <w:vAlign w:val="center"/>
          </w:tcPr>
          <w:p w:rsidR="00717448" w:rsidRPr="00F61A26" w:rsidRDefault="00717448" w:rsidP="003A4025">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Lata</w:t>
            </w:r>
          </w:p>
        </w:tc>
      </w:tr>
      <w:tr w:rsidR="00717448" w:rsidRPr="00F61A26" w:rsidTr="003A4025">
        <w:tc>
          <w:tcPr>
            <w:tcW w:w="6062" w:type="dxa"/>
            <w:vMerge/>
            <w:shd w:val="clear" w:color="auto" w:fill="D0E3EA"/>
            <w:vAlign w:val="center"/>
          </w:tcPr>
          <w:p w:rsidR="00F27622" w:rsidRPr="00F61A26" w:rsidRDefault="00F27622" w:rsidP="003A4025">
            <w:pPr>
              <w:spacing w:line="360" w:lineRule="auto"/>
              <w:jc w:val="center"/>
              <w:rPr>
                <w:rFonts w:ascii="Times New Roman" w:hAnsi="Times New Roman" w:cs="Times New Roman"/>
                <w:i/>
                <w:sz w:val="20"/>
                <w:szCs w:val="20"/>
              </w:rPr>
            </w:pPr>
          </w:p>
        </w:tc>
        <w:tc>
          <w:tcPr>
            <w:tcW w:w="1020" w:type="dxa"/>
            <w:shd w:val="clear" w:color="auto" w:fill="D0E3EA"/>
            <w:vAlign w:val="center"/>
          </w:tcPr>
          <w:p w:rsidR="00F27622" w:rsidRPr="00F61A26" w:rsidRDefault="00F27622" w:rsidP="003A4025">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2010</w:t>
            </w:r>
          </w:p>
        </w:tc>
        <w:tc>
          <w:tcPr>
            <w:tcW w:w="1020" w:type="dxa"/>
            <w:shd w:val="clear" w:color="auto" w:fill="D0E3EA"/>
            <w:vAlign w:val="center"/>
          </w:tcPr>
          <w:p w:rsidR="00F27622" w:rsidRPr="00F61A26" w:rsidRDefault="00F27622" w:rsidP="003A4025">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2011</w:t>
            </w:r>
          </w:p>
        </w:tc>
        <w:tc>
          <w:tcPr>
            <w:tcW w:w="1020" w:type="dxa"/>
            <w:shd w:val="clear" w:color="auto" w:fill="D0E3EA"/>
            <w:vAlign w:val="center"/>
          </w:tcPr>
          <w:p w:rsidR="00F27622" w:rsidRPr="00F61A26" w:rsidRDefault="00F27622" w:rsidP="003A4025">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2012</w:t>
            </w:r>
          </w:p>
        </w:tc>
      </w:tr>
      <w:tr w:rsidR="00717448" w:rsidRPr="00F61A26" w:rsidTr="00717448">
        <w:tc>
          <w:tcPr>
            <w:tcW w:w="6062" w:type="dxa"/>
          </w:tcPr>
          <w:p w:rsidR="00F27622" w:rsidRPr="00F61A26" w:rsidRDefault="00F27622"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miejsca w żłobkach /od 2012 r. w żłobkach i klubach dziecięcych/</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80</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100</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125</w:t>
            </w:r>
          </w:p>
        </w:tc>
      </w:tr>
      <w:tr w:rsidR="00717448" w:rsidRPr="00F61A26" w:rsidTr="00717448">
        <w:tc>
          <w:tcPr>
            <w:tcW w:w="6062" w:type="dxa"/>
          </w:tcPr>
          <w:p w:rsidR="00F27622" w:rsidRPr="00F61A26" w:rsidRDefault="00AD0906"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 xml:space="preserve">liczba </w:t>
            </w:r>
            <w:r w:rsidR="00F27622" w:rsidRPr="00F61A26">
              <w:rPr>
                <w:rFonts w:ascii="Times New Roman" w:hAnsi="Times New Roman" w:cs="Times New Roman"/>
                <w:sz w:val="20"/>
                <w:szCs w:val="20"/>
              </w:rPr>
              <w:t>dzieci w żłobkach /od 2012 r. w żłobkach i klubach dziecięcych/</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135</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156</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187</w:t>
            </w:r>
          </w:p>
        </w:tc>
      </w:tr>
      <w:tr w:rsidR="00717448" w:rsidRPr="00F61A26" w:rsidTr="00717448">
        <w:tc>
          <w:tcPr>
            <w:tcW w:w="6062" w:type="dxa"/>
          </w:tcPr>
          <w:p w:rsidR="00F27622" w:rsidRPr="00F61A26" w:rsidRDefault="00F27622"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miejsca w przedszkolach</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2385</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2514</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2625</w:t>
            </w:r>
          </w:p>
        </w:tc>
      </w:tr>
      <w:tr w:rsidR="00717448" w:rsidRPr="00F61A26" w:rsidTr="00717448">
        <w:tc>
          <w:tcPr>
            <w:tcW w:w="6062" w:type="dxa"/>
          </w:tcPr>
          <w:p w:rsidR="00F27622" w:rsidRPr="00F61A26" w:rsidRDefault="00F27622"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liczba dzieci w przedszkolach</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2419</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2598</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2671</w:t>
            </w:r>
          </w:p>
        </w:tc>
      </w:tr>
      <w:tr w:rsidR="00717448" w:rsidRPr="00F61A26" w:rsidTr="00717448">
        <w:tc>
          <w:tcPr>
            <w:tcW w:w="6062" w:type="dxa"/>
          </w:tcPr>
          <w:p w:rsidR="00F27622" w:rsidRPr="00F61A26" w:rsidRDefault="00F27622"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liczba dzieci w oddziałach przedszkolnych przy szkołach podstawowych</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106</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143</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159</w:t>
            </w:r>
          </w:p>
        </w:tc>
      </w:tr>
      <w:tr w:rsidR="00717448" w:rsidRPr="00F61A26" w:rsidTr="00717448">
        <w:tc>
          <w:tcPr>
            <w:tcW w:w="6062" w:type="dxa"/>
          </w:tcPr>
          <w:p w:rsidR="00F27622" w:rsidRPr="00F61A26" w:rsidRDefault="00F27622"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liczba dzieci w punktach przedszkolnych</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39</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59</w:t>
            </w:r>
          </w:p>
        </w:tc>
        <w:tc>
          <w:tcPr>
            <w:tcW w:w="1020" w:type="dxa"/>
            <w:vAlign w:val="center"/>
          </w:tcPr>
          <w:p w:rsidR="00F27622" w:rsidRPr="00F61A26" w:rsidRDefault="00F2762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69</w:t>
            </w:r>
          </w:p>
        </w:tc>
      </w:tr>
    </w:tbl>
    <w:p w:rsidR="00F27622" w:rsidRPr="0011037F" w:rsidRDefault="00F27622" w:rsidP="00C34C66">
      <w:pPr>
        <w:spacing w:line="360" w:lineRule="auto"/>
        <w:rPr>
          <w:rFonts w:ascii="Times New Roman" w:hAnsi="Times New Roman" w:cs="Times New Roman"/>
          <w:sz w:val="20"/>
          <w:szCs w:val="20"/>
        </w:rPr>
      </w:pPr>
      <w:r w:rsidRPr="0011037F">
        <w:rPr>
          <w:rFonts w:ascii="Times New Roman" w:hAnsi="Times New Roman" w:cs="Times New Roman"/>
          <w:sz w:val="20"/>
          <w:szCs w:val="20"/>
        </w:rPr>
        <w:t>Źródło: Urząd Statystyczny w Poznaniu</w:t>
      </w:r>
      <w:r w:rsidR="00965638">
        <w:rPr>
          <w:rFonts w:ascii="Times New Roman" w:hAnsi="Times New Roman" w:cs="Times New Roman"/>
          <w:sz w:val="20"/>
          <w:szCs w:val="20"/>
        </w:rPr>
        <w:t>.</w:t>
      </w:r>
    </w:p>
    <w:p w:rsidR="005E3B78" w:rsidRDefault="005E3B78" w:rsidP="00C34C66">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W Koninie w 2012 r. podobnie jak latach poprzednich </w:t>
      </w:r>
      <w:r w:rsidR="00965638">
        <w:rPr>
          <w:rFonts w:ascii="Times New Roman" w:hAnsi="Times New Roman" w:cs="Times New Roman"/>
          <w:sz w:val="24"/>
          <w:szCs w:val="24"/>
        </w:rPr>
        <w:t xml:space="preserve">działało 13 szkół podstawowych, </w:t>
      </w:r>
      <w:r w:rsidR="009E319D">
        <w:rPr>
          <w:rFonts w:ascii="Times New Roman" w:hAnsi="Times New Roman" w:cs="Times New Roman"/>
          <w:sz w:val="24"/>
          <w:szCs w:val="24"/>
        </w:rPr>
        <w:br/>
      </w:r>
      <w:r w:rsidRPr="00C34C66">
        <w:rPr>
          <w:rFonts w:ascii="Times New Roman" w:hAnsi="Times New Roman" w:cs="Times New Roman"/>
          <w:sz w:val="24"/>
          <w:szCs w:val="24"/>
        </w:rPr>
        <w:t>11 gi</w:t>
      </w:r>
      <w:r w:rsidR="00965638">
        <w:rPr>
          <w:rFonts w:ascii="Times New Roman" w:hAnsi="Times New Roman" w:cs="Times New Roman"/>
          <w:sz w:val="24"/>
          <w:szCs w:val="24"/>
        </w:rPr>
        <w:t xml:space="preserve">mnazjów dla dzieci i młodzieży oraz </w:t>
      </w:r>
      <w:r w:rsidRPr="00C34C66">
        <w:rPr>
          <w:rFonts w:ascii="Times New Roman" w:hAnsi="Times New Roman" w:cs="Times New Roman"/>
          <w:sz w:val="24"/>
          <w:szCs w:val="24"/>
        </w:rPr>
        <w:t>21 plac</w:t>
      </w:r>
      <w:r w:rsidR="00965638">
        <w:rPr>
          <w:rFonts w:ascii="Times New Roman" w:hAnsi="Times New Roman" w:cs="Times New Roman"/>
          <w:sz w:val="24"/>
          <w:szCs w:val="24"/>
        </w:rPr>
        <w:t>ówek szkolnictwa dla dorosłych.</w:t>
      </w:r>
    </w:p>
    <w:p w:rsidR="00045D6E" w:rsidRPr="00C34C66" w:rsidRDefault="00045D6E" w:rsidP="00523B88">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Tabela </w:t>
      </w:r>
      <w:r w:rsidR="00FE6DE9">
        <w:rPr>
          <w:rFonts w:ascii="Times New Roman" w:hAnsi="Times New Roman" w:cs="Times New Roman"/>
          <w:sz w:val="24"/>
          <w:szCs w:val="24"/>
        </w:rPr>
        <w:t>6.</w:t>
      </w:r>
      <w:r w:rsidRPr="00C34C66">
        <w:rPr>
          <w:rFonts w:ascii="Times New Roman" w:hAnsi="Times New Roman" w:cs="Times New Roman"/>
          <w:sz w:val="24"/>
          <w:szCs w:val="24"/>
        </w:rPr>
        <w:t xml:space="preserve"> Liczba placówek oświatowych i wychowawczych w Koninie.</w:t>
      </w:r>
    </w:p>
    <w:tbl>
      <w:tblPr>
        <w:tblStyle w:val="Tabela-Siatka"/>
        <w:tblW w:w="0" w:type="auto"/>
        <w:tblLook w:val="04A0"/>
      </w:tblPr>
      <w:tblGrid>
        <w:gridCol w:w="4928"/>
        <w:gridCol w:w="1428"/>
        <w:gridCol w:w="1428"/>
        <w:gridCol w:w="1428"/>
      </w:tblGrid>
      <w:tr w:rsidR="00045D6E" w:rsidRPr="00F61A26" w:rsidTr="003A4025">
        <w:tc>
          <w:tcPr>
            <w:tcW w:w="4928" w:type="dxa"/>
            <w:vMerge w:val="restart"/>
            <w:shd w:val="clear" w:color="auto" w:fill="D0E3EA"/>
            <w:vAlign w:val="center"/>
          </w:tcPr>
          <w:p w:rsidR="00045D6E" w:rsidRPr="00F61A26" w:rsidRDefault="00045D6E" w:rsidP="003A4025">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Wyszczególnienie</w:t>
            </w:r>
          </w:p>
        </w:tc>
        <w:tc>
          <w:tcPr>
            <w:tcW w:w="4284" w:type="dxa"/>
            <w:gridSpan w:val="3"/>
            <w:shd w:val="clear" w:color="auto" w:fill="D0E3EA"/>
            <w:vAlign w:val="center"/>
          </w:tcPr>
          <w:p w:rsidR="00045D6E" w:rsidRPr="00F61A26" w:rsidRDefault="00045D6E" w:rsidP="003A4025">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Lata</w:t>
            </w:r>
          </w:p>
        </w:tc>
      </w:tr>
      <w:tr w:rsidR="00045D6E" w:rsidRPr="00F61A26" w:rsidTr="003A4025">
        <w:tc>
          <w:tcPr>
            <w:tcW w:w="4928" w:type="dxa"/>
            <w:vMerge/>
            <w:shd w:val="clear" w:color="auto" w:fill="D0E3EA"/>
            <w:vAlign w:val="center"/>
          </w:tcPr>
          <w:p w:rsidR="00045D6E" w:rsidRPr="00F61A26" w:rsidRDefault="00045D6E" w:rsidP="003A4025">
            <w:pPr>
              <w:spacing w:line="360" w:lineRule="auto"/>
              <w:jc w:val="center"/>
              <w:rPr>
                <w:rFonts w:ascii="Times New Roman" w:hAnsi="Times New Roman" w:cs="Times New Roman"/>
                <w:i/>
                <w:sz w:val="20"/>
                <w:szCs w:val="20"/>
              </w:rPr>
            </w:pPr>
          </w:p>
        </w:tc>
        <w:tc>
          <w:tcPr>
            <w:tcW w:w="1428" w:type="dxa"/>
            <w:shd w:val="clear" w:color="auto" w:fill="D0E3EA"/>
            <w:vAlign w:val="center"/>
          </w:tcPr>
          <w:p w:rsidR="00045D6E" w:rsidRPr="00F61A26" w:rsidRDefault="00045D6E" w:rsidP="003A4025">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2010/2011</w:t>
            </w:r>
          </w:p>
        </w:tc>
        <w:tc>
          <w:tcPr>
            <w:tcW w:w="1428" w:type="dxa"/>
            <w:shd w:val="clear" w:color="auto" w:fill="D0E3EA"/>
            <w:vAlign w:val="center"/>
          </w:tcPr>
          <w:p w:rsidR="00045D6E" w:rsidRPr="00F61A26" w:rsidRDefault="00045D6E" w:rsidP="003A4025">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2011/2012</w:t>
            </w:r>
          </w:p>
        </w:tc>
        <w:tc>
          <w:tcPr>
            <w:tcW w:w="1428" w:type="dxa"/>
            <w:shd w:val="clear" w:color="auto" w:fill="D0E3EA"/>
            <w:vAlign w:val="center"/>
          </w:tcPr>
          <w:p w:rsidR="00045D6E" w:rsidRPr="00F61A26" w:rsidRDefault="00045D6E" w:rsidP="003A4025">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2012/2013</w:t>
            </w:r>
          </w:p>
        </w:tc>
      </w:tr>
      <w:tr w:rsidR="00045D6E" w:rsidRPr="00F61A26" w:rsidTr="00E854D4">
        <w:tc>
          <w:tcPr>
            <w:tcW w:w="4928" w:type="dxa"/>
          </w:tcPr>
          <w:p w:rsidR="00045D6E" w:rsidRPr="00F61A26" w:rsidRDefault="00045D6E"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szkoły podstawowe</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13</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13</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13</w:t>
            </w:r>
          </w:p>
        </w:tc>
      </w:tr>
      <w:tr w:rsidR="00045D6E" w:rsidRPr="00F61A26" w:rsidTr="00E854D4">
        <w:tc>
          <w:tcPr>
            <w:tcW w:w="4928" w:type="dxa"/>
          </w:tcPr>
          <w:p w:rsidR="00045D6E" w:rsidRPr="00F61A26" w:rsidRDefault="00045D6E"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gimnazja /dzieci i młodzież/</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12</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12</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11</w:t>
            </w:r>
          </w:p>
        </w:tc>
      </w:tr>
      <w:tr w:rsidR="00045D6E" w:rsidRPr="00F61A26" w:rsidTr="00E854D4">
        <w:tc>
          <w:tcPr>
            <w:tcW w:w="4928" w:type="dxa"/>
          </w:tcPr>
          <w:p w:rsidR="00045D6E" w:rsidRPr="00F61A26" w:rsidRDefault="00045D6E"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ponadgimnazjalne /młodzież/</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23</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22</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24</w:t>
            </w:r>
          </w:p>
        </w:tc>
      </w:tr>
      <w:tr w:rsidR="00045D6E" w:rsidRPr="00F61A26" w:rsidTr="00E854D4">
        <w:tc>
          <w:tcPr>
            <w:tcW w:w="4928" w:type="dxa"/>
          </w:tcPr>
          <w:p w:rsidR="00045D6E" w:rsidRPr="00F61A26" w:rsidRDefault="00045D6E"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placówki szkolnictwa dla dorosłych</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23</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23</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21</w:t>
            </w:r>
          </w:p>
        </w:tc>
      </w:tr>
      <w:tr w:rsidR="00045D6E" w:rsidRPr="00F61A26" w:rsidTr="00E854D4">
        <w:tc>
          <w:tcPr>
            <w:tcW w:w="4928" w:type="dxa"/>
          </w:tcPr>
          <w:p w:rsidR="00045D6E" w:rsidRPr="00F61A26" w:rsidRDefault="00045D6E"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niepubliczne gimnazja /dzieci i młodzież/</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w:t>
            </w:r>
          </w:p>
        </w:tc>
      </w:tr>
      <w:tr w:rsidR="00045D6E" w:rsidRPr="00F61A26" w:rsidTr="00E854D4">
        <w:tc>
          <w:tcPr>
            <w:tcW w:w="4928" w:type="dxa"/>
          </w:tcPr>
          <w:p w:rsidR="00045D6E" w:rsidRPr="00F61A26" w:rsidRDefault="00045D6E"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niepubliczne licea ogólnokształcące /dla dorosłych/</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13</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13</w:t>
            </w:r>
          </w:p>
        </w:tc>
        <w:tc>
          <w:tcPr>
            <w:tcW w:w="1428" w:type="dxa"/>
            <w:vAlign w:val="center"/>
          </w:tcPr>
          <w:p w:rsidR="00045D6E" w:rsidRPr="00F61A26" w:rsidRDefault="00045D6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12</w:t>
            </w:r>
          </w:p>
        </w:tc>
      </w:tr>
    </w:tbl>
    <w:p w:rsidR="00045D6E" w:rsidRPr="0011037F" w:rsidRDefault="00045D6E" w:rsidP="00C34C66">
      <w:pPr>
        <w:spacing w:line="360" w:lineRule="auto"/>
        <w:rPr>
          <w:rFonts w:ascii="Times New Roman" w:hAnsi="Times New Roman" w:cs="Times New Roman"/>
          <w:sz w:val="20"/>
          <w:szCs w:val="20"/>
        </w:rPr>
      </w:pPr>
      <w:r w:rsidRPr="0011037F">
        <w:rPr>
          <w:rFonts w:ascii="Times New Roman" w:hAnsi="Times New Roman" w:cs="Times New Roman"/>
          <w:sz w:val="20"/>
          <w:szCs w:val="20"/>
        </w:rPr>
        <w:t>Źródło: Urząd Statystyczny w Poznaniu</w:t>
      </w:r>
      <w:r w:rsidR="00433644">
        <w:rPr>
          <w:rFonts w:ascii="Times New Roman" w:hAnsi="Times New Roman" w:cs="Times New Roman"/>
          <w:sz w:val="20"/>
          <w:szCs w:val="20"/>
        </w:rPr>
        <w:t>.</w:t>
      </w:r>
    </w:p>
    <w:p w:rsidR="00D55A36" w:rsidRPr="00C34C66" w:rsidRDefault="005A48CA" w:rsidP="00C34C66">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W 2012 r. swoją siedzibę w Koninie miały 3 uczelnie wyższe</w:t>
      </w:r>
      <w:r w:rsidR="004B0FF3">
        <w:rPr>
          <w:rFonts w:ascii="Times New Roman" w:hAnsi="Times New Roman" w:cs="Times New Roman"/>
          <w:sz w:val="24"/>
          <w:szCs w:val="24"/>
        </w:rPr>
        <w:t xml:space="preserve"> z 19 kierunkami</w:t>
      </w:r>
      <w:r w:rsidRPr="00C34C66">
        <w:rPr>
          <w:rFonts w:ascii="Times New Roman" w:hAnsi="Times New Roman" w:cs="Times New Roman"/>
          <w:sz w:val="24"/>
          <w:szCs w:val="24"/>
        </w:rPr>
        <w:t xml:space="preserve">, na których studiowało 3496 osób (łącznie z cudzoziemcami). </w:t>
      </w:r>
      <w:r w:rsidR="00C2001B" w:rsidRPr="00C34C66">
        <w:rPr>
          <w:rFonts w:ascii="Times New Roman" w:hAnsi="Times New Roman" w:cs="Times New Roman"/>
          <w:sz w:val="24"/>
          <w:szCs w:val="24"/>
        </w:rPr>
        <w:t xml:space="preserve">Możliwości studiów oferowały również umiejscowione w Koninie 4 ośrodki uczelni </w:t>
      </w:r>
      <w:r w:rsidR="004B0FF3">
        <w:rPr>
          <w:rFonts w:ascii="Times New Roman" w:hAnsi="Times New Roman" w:cs="Times New Roman"/>
          <w:sz w:val="24"/>
          <w:szCs w:val="24"/>
        </w:rPr>
        <w:t>pozamiejscowych (</w:t>
      </w:r>
      <w:r w:rsidR="00C2001B" w:rsidRPr="00C34C66">
        <w:rPr>
          <w:rFonts w:ascii="Times New Roman" w:hAnsi="Times New Roman" w:cs="Times New Roman"/>
          <w:sz w:val="24"/>
          <w:szCs w:val="24"/>
        </w:rPr>
        <w:t>373 studentów</w:t>
      </w:r>
      <w:r w:rsidR="004B0FF3">
        <w:rPr>
          <w:rFonts w:ascii="Times New Roman" w:hAnsi="Times New Roman" w:cs="Times New Roman"/>
          <w:sz w:val="24"/>
          <w:szCs w:val="24"/>
        </w:rPr>
        <w:t>). Z roku na rok  liczba studentów spadła,</w:t>
      </w:r>
      <w:r w:rsidR="00A7002A" w:rsidRPr="00C34C66">
        <w:rPr>
          <w:rFonts w:ascii="Times New Roman" w:hAnsi="Times New Roman" w:cs="Times New Roman"/>
          <w:sz w:val="24"/>
          <w:szCs w:val="24"/>
        </w:rPr>
        <w:t xml:space="preserve"> co pokazuje poniższy wykres.</w:t>
      </w:r>
    </w:p>
    <w:p w:rsidR="001B1CB9" w:rsidRDefault="001B1CB9" w:rsidP="002C2FA8">
      <w:pPr>
        <w:spacing w:after="0" w:line="360" w:lineRule="auto"/>
        <w:jc w:val="both"/>
        <w:rPr>
          <w:rFonts w:ascii="Times New Roman" w:hAnsi="Times New Roman" w:cs="Times New Roman"/>
          <w:sz w:val="24"/>
          <w:szCs w:val="24"/>
        </w:rPr>
      </w:pPr>
    </w:p>
    <w:p w:rsidR="001B1CB9" w:rsidRDefault="001B1CB9" w:rsidP="002C2FA8">
      <w:pPr>
        <w:spacing w:after="0" w:line="360" w:lineRule="auto"/>
        <w:jc w:val="both"/>
        <w:rPr>
          <w:rFonts w:ascii="Times New Roman" w:hAnsi="Times New Roman" w:cs="Times New Roman"/>
          <w:sz w:val="24"/>
          <w:szCs w:val="24"/>
        </w:rPr>
      </w:pPr>
    </w:p>
    <w:p w:rsidR="001B1CB9" w:rsidRDefault="001B1CB9" w:rsidP="002C2FA8">
      <w:pPr>
        <w:spacing w:after="0" w:line="360" w:lineRule="auto"/>
        <w:jc w:val="both"/>
        <w:rPr>
          <w:rFonts w:ascii="Times New Roman" w:hAnsi="Times New Roman" w:cs="Times New Roman"/>
          <w:sz w:val="24"/>
          <w:szCs w:val="24"/>
        </w:rPr>
      </w:pPr>
    </w:p>
    <w:p w:rsidR="001B1CB9" w:rsidRDefault="001B1CB9" w:rsidP="002C2FA8">
      <w:pPr>
        <w:spacing w:after="0" w:line="360" w:lineRule="auto"/>
        <w:jc w:val="both"/>
        <w:rPr>
          <w:rFonts w:ascii="Times New Roman" w:hAnsi="Times New Roman" w:cs="Times New Roman"/>
          <w:sz w:val="24"/>
          <w:szCs w:val="24"/>
        </w:rPr>
      </w:pPr>
    </w:p>
    <w:p w:rsidR="001B1CB9" w:rsidRDefault="001B1CB9" w:rsidP="002C2FA8">
      <w:pPr>
        <w:spacing w:after="0" w:line="360" w:lineRule="auto"/>
        <w:jc w:val="both"/>
        <w:rPr>
          <w:rFonts w:ascii="Times New Roman" w:hAnsi="Times New Roman" w:cs="Times New Roman"/>
          <w:sz w:val="24"/>
          <w:szCs w:val="24"/>
        </w:rPr>
      </w:pPr>
    </w:p>
    <w:p w:rsidR="001B1CB9" w:rsidRDefault="001B1CB9" w:rsidP="002C2FA8">
      <w:pPr>
        <w:spacing w:after="0" w:line="360" w:lineRule="auto"/>
        <w:jc w:val="both"/>
        <w:rPr>
          <w:rFonts w:ascii="Times New Roman" w:hAnsi="Times New Roman" w:cs="Times New Roman"/>
          <w:sz w:val="24"/>
          <w:szCs w:val="24"/>
        </w:rPr>
      </w:pPr>
    </w:p>
    <w:p w:rsidR="001B1CB9" w:rsidRDefault="001B1CB9" w:rsidP="002C2FA8">
      <w:pPr>
        <w:spacing w:after="0" w:line="360" w:lineRule="auto"/>
        <w:jc w:val="both"/>
        <w:rPr>
          <w:rFonts w:ascii="Times New Roman" w:hAnsi="Times New Roman" w:cs="Times New Roman"/>
          <w:sz w:val="24"/>
          <w:szCs w:val="24"/>
        </w:rPr>
      </w:pPr>
    </w:p>
    <w:p w:rsidR="001B1CB9" w:rsidRDefault="001B1CB9" w:rsidP="002C2FA8">
      <w:pPr>
        <w:spacing w:after="0" w:line="360" w:lineRule="auto"/>
        <w:jc w:val="both"/>
        <w:rPr>
          <w:rFonts w:ascii="Times New Roman" w:hAnsi="Times New Roman" w:cs="Times New Roman"/>
          <w:sz w:val="24"/>
          <w:szCs w:val="24"/>
        </w:rPr>
      </w:pPr>
    </w:p>
    <w:p w:rsidR="001B1CB9" w:rsidRDefault="001B1CB9" w:rsidP="002C2FA8">
      <w:pPr>
        <w:spacing w:after="0" w:line="360" w:lineRule="auto"/>
        <w:jc w:val="both"/>
        <w:rPr>
          <w:rFonts w:ascii="Times New Roman" w:hAnsi="Times New Roman" w:cs="Times New Roman"/>
          <w:sz w:val="24"/>
          <w:szCs w:val="24"/>
        </w:rPr>
      </w:pPr>
    </w:p>
    <w:p w:rsidR="0038225E" w:rsidRPr="00C34C66" w:rsidRDefault="00C14021" w:rsidP="002C2FA8">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lastRenderedPageBreak/>
        <w:t xml:space="preserve">Wykres </w:t>
      </w:r>
      <w:r w:rsidR="000E16FA">
        <w:rPr>
          <w:rFonts w:ascii="Times New Roman" w:hAnsi="Times New Roman" w:cs="Times New Roman"/>
          <w:sz w:val="24"/>
          <w:szCs w:val="24"/>
        </w:rPr>
        <w:t>6.</w:t>
      </w:r>
      <w:r w:rsidRPr="00C34C66">
        <w:rPr>
          <w:rFonts w:ascii="Times New Roman" w:hAnsi="Times New Roman" w:cs="Times New Roman"/>
          <w:sz w:val="24"/>
          <w:szCs w:val="24"/>
        </w:rPr>
        <w:t xml:space="preserve"> Liczba studentów w Koninie, łącznie z cudzoziemcami</w:t>
      </w:r>
      <w:r w:rsidR="00E04D68" w:rsidRPr="00C34C66">
        <w:rPr>
          <w:rFonts w:ascii="Times New Roman" w:hAnsi="Times New Roman" w:cs="Times New Roman"/>
          <w:sz w:val="24"/>
          <w:szCs w:val="24"/>
        </w:rPr>
        <w:t xml:space="preserve"> w latach 2010 - 2012</w:t>
      </w:r>
      <w:r w:rsidRPr="00C34C66">
        <w:rPr>
          <w:rFonts w:ascii="Times New Roman" w:hAnsi="Times New Roman" w:cs="Times New Roman"/>
          <w:sz w:val="24"/>
          <w:szCs w:val="24"/>
        </w:rPr>
        <w:t>.</w:t>
      </w:r>
    </w:p>
    <w:p w:rsidR="00C14021" w:rsidRPr="00C34C66" w:rsidRDefault="00401A3C" w:rsidP="00982A03">
      <w:pPr>
        <w:spacing w:after="0" w:line="240" w:lineRule="auto"/>
        <w:jc w:val="both"/>
        <w:rPr>
          <w:rFonts w:ascii="Times New Roman" w:hAnsi="Times New Roman" w:cs="Times New Roman"/>
          <w:sz w:val="24"/>
          <w:szCs w:val="24"/>
        </w:rPr>
      </w:pPr>
      <w:r w:rsidRPr="00C34C66">
        <w:rPr>
          <w:rFonts w:ascii="Times New Roman" w:hAnsi="Times New Roman" w:cs="Times New Roman"/>
          <w:sz w:val="24"/>
          <w:szCs w:val="24"/>
        </w:rPr>
        <w:object w:dxaOrig="9358" w:dyaOrig="5720">
          <v:shape id="_x0000_i1030" type="#_x0000_t75" style="width:342pt;height:210.75pt" o:ole="">
            <v:imagedata r:id="rId45" o:title=""/>
          </v:shape>
          <o:OLEObject Type="Embed" ProgID="Excel.Sheet.12" ShapeID="_x0000_i1030" DrawAspect="Content" ObjectID="_1474365345" r:id="rId46"/>
        </w:object>
      </w:r>
    </w:p>
    <w:p w:rsidR="000F0DF2" w:rsidRDefault="00C14021" w:rsidP="000D601A">
      <w:pPr>
        <w:spacing w:line="360" w:lineRule="auto"/>
        <w:rPr>
          <w:rFonts w:ascii="Times New Roman" w:hAnsi="Times New Roman" w:cs="Times New Roman"/>
          <w:sz w:val="20"/>
          <w:szCs w:val="20"/>
        </w:rPr>
      </w:pPr>
      <w:r w:rsidRPr="00982A03">
        <w:rPr>
          <w:rFonts w:ascii="Times New Roman" w:hAnsi="Times New Roman" w:cs="Times New Roman"/>
          <w:sz w:val="20"/>
          <w:szCs w:val="20"/>
        </w:rPr>
        <w:t>Źródło: Urząd Statystyczny w Poznaniu</w:t>
      </w:r>
      <w:r w:rsidR="00E04D68" w:rsidRPr="00982A03">
        <w:rPr>
          <w:rFonts w:ascii="Times New Roman" w:hAnsi="Times New Roman" w:cs="Times New Roman"/>
          <w:sz w:val="20"/>
          <w:szCs w:val="20"/>
        </w:rPr>
        <w:t>.</w:t>
      </w:r>
    </w:p>
    <w:p w:rsidR="00490DF7" w:rsidRPr="0097035F" w:rsidRDefault="0097035F" w:rsidP="0097035F">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4.3</w:t>
      </w:r>
      <w:r>
        <w:rPr>
          <w:rFonts w:ascii="Times New Roman" w:hAnsi="Times New Roman" w:cs="Times New Roman"/>
          <w:b/>
          <w:i/>
          <w:sz w:val="24"/>
          <w:szCs w:val="24"/>
        </w:rPr>
        <w:tab/>
      </w:r>
      <w:r w:rsidR="00717448" w:rsidRPr="0097035F">
        <w:rPr>
          <w:rFonts w:ascii="Times New Roman" w:hAnsi="Times New Roman" w:cs="Times New Roman"/>
          <w:b/>
          <w:i/>
          <w:sz w:val="24"/>
          <w:szCs w:val="24"/>
        </w:rPr>
        <w:t>Infrastruktura w zakresie opieki zdrowotnej i bezpieczeństwa publicznego</w:t>
      </w:r>
    </w:p>
    <w:p w:rsidR="00980CBE" w:rsidRDefault="00374725" w:rsidP="00EA3933">
      <w:pPr>
        <w:pStyle w:val="Akapitzlist"/>
        <w:spacing w:line="360" w:lineRule="auto"/>
        <w:ind w:left="0"/>
        <w:contextualSpacing w:val="0"/>
        <w:jc w:val="both"/>
        <w:rPr>
          <w:rFonts w:ascii="Times New Roman" w:hAnsi="Times New Roman" w:cs="Times New Roman"/>
          <w:sz w:val="24"/>
          <w:szCs w:val="24"/>
        </w:rPr>
      </w:pPr>
      <w:r w:rsidRPr="00C34C66">
        <w:rPr>
          <w:rFonts w:ascii="Times New Roman" w:hAnsi="Times New Roman" w:cs="Times New Roman"/>
          <w:sz w:val="24"/>
          <w:szCs w:val="24"/>
        </w:rPr>
        <w:t xml:space="preserve">Opiekę zdrowotną </w:t>
      </w:r>
      <w:r w:rsidR="004B0FF3">
        <w:rPr>
          <w:rFonts w:ascii="Times New Roman" w:hAnsi="Times New Roman" w:cs="Times New Roman"/>
          <w:sz w:val="24"/>
          <w:szCs w:val="24"/>
        </w:rPr>
        <w:t xml:space="preserve">w Koninie </w:t>
      </w:r>
      <w:r w:rsidRPr="00C34C66">
        <w:rPr>
          <w:rFonts w:ascii="Times New Roman" w:hAnsi="Times New Roman" w:cs="Times New Roman"/>
          <w:sz w:val="24"/>
          <w:szCs w:val="24"/>
        </w:rPr>
        <w:t xml:space="preserve">gwarantuje sieć placówek publicznej i </w:t>
      </w:r>
      <w:r w:rsidR="00A85E14">
        <w:rPr>
          <w:rFonts w:ascii="Times New Roman" w:hAnsi="Times New Roman" w:cs="Times New Roman"/>
          <w:sz w:val="24"/>
          <w:szCs w:val="24"/>
        </w:rPr>
        <w:t>prywatnej służby zdrowia, w tym</w:t>
      </w:r>
      <w:r w:rsidR="00741101">
        <w:rPr>
          <w:rFonts w:ascii="Times New Roman" w:hAnsi="Times New Roman" w:cs="Times New Roman"/>
          <w:sz w:val="24"/>
          <w:szCs w:val="24"/>
        </w:rPr>
        <w:t xml:space="preserve"> Wojewódzki Szpital Zespolony przy ul. Szpitalnej 45 oraz przy </w:t>
      </w:r>
      <w:r w:rsidR="009E319D">
        <w:rPr>
          <w:rFonts w:ascii="Times New Roman" w:hAnsi="Times New Roman" w:cs="Times New Roman"/>
          <w:sz w:val="24"/>
          <w:szCs w:val="24"/>
        </w:rPr>
        <w:br/>
      </w:r>
      <w:r w:rsidR="00741101" w:rsidRPr="00741101">
        <w:rPr>
          <w:rFonts w:ascii="Times New Roman" w:hAnsi="Times New Roman" w:cs="Times New Roman"/>
          <w:sz w:val="24"/>
          <w:szCs w:val="24"/>
        </w:rPr>
        <w:t>ul. Kard. St. Wyszyńskiego</w:t>
      </w:r>
      <w:r w:rsidR="00741101">
        <w:rPr>
          <w:rFonts w:ascii="Times New Roman" w:hAnsi="Times New Roman" w:cs="Times New Roman"/>
          <w:sz w:val="24"/>
          <w:szCs w:val="24"/>
        </w:rPr>
        <w:t xml:space="preserve"> </w:t>
      </w:r>
      <w:r w:rsidR="00741101" w:rsidRPr="00741101">
        <w:rPr>
          <w:rFonts w:ascii="Times New Roman" w:hAnsi="Times New Roman" w:cs="Times New Roman"/>
          <w:sz w:val="24"/>
          <w:szCs w:val="24"/>
        </w:rPr>
        <w:t>1</w:t>
      </w:r>
      <w:r w:rsidR="00741101">
        <w:rPr>
          <w:rFonts w:ascii="Times New Roman" w:hAnsi="Times New Roman" w:cs="Times New Roman"/>
          <w:sz w:val="24"/>
          <w:szCs w:val="24"/>
        </w:rPr>
        <w:t xml:space="preserve">, </w:t>
      </w:r>
      <w:r w:rsidRPr="00C34C66">
        <w:rPr>
          <w:rFonts w:ascii="Times New Roman" w:hAnsi="Times New Roman" w:cs="Times New Roman"/>
          <w:sz w:val="24"/>
          <w:szCs w:val="24"/>
        </w:rPr>
        <w:t>z</w:t>
      </w:r>
      <w:r w:rsidR="004B0FF3">
        <w:rPr>
          <w:rFonts w:ascii="Times New Roman" w:hAnsi="Times New Roman" w:cs="Times New Roman"/>
          <w:sz w:val="24"/>
          <w:szCs w:val="24"/>
        </w:rPr>
        <w:t>e</w:t>
      </w:r>
      <w:r w:rsidRPr="00C34C66">
        <w:rPr>
          <w:rFonts w:ascii="Times New Roman" w:hAnsi="Times New Roman" w:cs="Times New Roman"/>
          <w:sz w:val="24"/>
          <w:szCs w:val="24"/>
        </w:rPr>
        <w:t xml:space="preserve"> 116,8 łóżkami szpitalnymi na 10 tysięcy mieszkańców</w:t>
      </w:r>
      <w:r w:rsidR="00A85E14">
        <w:rPr>
          <w:rFonts w:ascii="Times New Roman" w:hAnsi="Times New Roman" w:cs="Times New Roman"/>
          <w:sz w:val="24"/>
          <w:szCs w:val="24"/>
        </w:rPr>
        <w:t xml:space="preserve">. </w:t>
      </w:r>
      <w:r w:rsidR="009E319D">
        <w:rPr>
          <w:rFonts w:ascii="Times New Roman" w:hAnsi="Times New Roman" w:cs="Times New Roman"/>
          <w:sz w:val="24"/>
          <w:szCs w:val="24"/>
        </w:rPr>
        <w:br/>
      </w:r>
      <w:r w:rsidR="00A85E14">
        <w:rPr>
          <w:rFonts w:ascii="Times New Roman" w:hAnsi="Times New Roman" w:cs="Times New Roman"/>
          <w:sz w:val="24"/>
          <w:szCs w:val="24"/>
        </w:rPr>
        <w:t>N</w:t>
      </w:r>
      <w:r w:rsidRPr="00C34C66">
        <w:rPr>
          <w:rFonts w:ascii="Times New Roman" w:hAnsi="Times New Roman" w:cs="Times New Roman"/>
          <w:sz w:val="24"/>
          <w:szCs w:val="24"/>
        </w:rPr>
        <w:t>a jedną ogólnodostępną aptekę przypada 1 996 mieszkańców.</w:t>
      </w:r>
      <w:r w:rsidR="00776377" w:rsidRPr="00C34C66">
        <w:rPr>
          <w:rFonts w:ascii="Times New Roman" w:hAnsi="Times New Roman" w:cs="Times New Roman"/>
          <w:sz w:val="24"/>
          <w:szCs w:val="24"/>
        </w:rPr>
        <w:t xml:space="preserve"> </w:t>
      </w:r>
      <w:r w:rsidR="00741101">
        <w:rPr>
          <w:rFonts w:ascii="Times New Roman" w:hAnsi="Times New Roman" w:cs="Times New Roman"/>
          <w:sz w:val="24"/>
          <w:szCs w:val="24"/>
        </w:rPr>
        <w:t xml:space="preserve"> </w:t>
      </w:r>
    </w:p>
    <w:p w:rsidR="007A7728" w:rsidRPr="00C34C66" w:rsidRDefault="007A7728" w:rsidP="00980CBE">
      <w:pPr>
        <w:pStyle w:val="Akapitzlist"/>
        <w:spacing w:after="0" w:line="360" w:lineRule="auto"/>
        <w:ind w:left="0"/>
        <w:rPr>
          <w:rFonts w:ascii="Times New Roman" w:hAnsi="Times New Roman" w:cs="Times New Roman"/>
          <w:sz w:val="24"/>
          <w:szCs w:val="24"/>
        </w:rPr>
      </w:pPr>
      <w:r w:rsidRPr="00C34C66">
        <w:rPr>
          <w:rFonts w:ascii="Times New Roman" w:hAnsi="Times New Roman" w:cs="Times New Roman"/>
          <w:sz w:val="24"/>
          <w:szCs w:val="24"/>
        </w:rPr>
        <w:t xml:space="preserve">Tabela </w:t>
      </w:r>
      <w:r w:rsidR="000E16FA">
        <w:rPr>
          <w:rFonts w:ascii="Times New Roman" w:hAnsi="Times New Roman" w:cs="Times New Roman"/>
          <w:sz w:val="24"/>
          <w:szCs w:val="24"/>
        </w:rPr>
        <w:t>7.</w:t>
      </w:r>
      <w:r w:rsidRPr="00C34C66">
        <w:rPr>
          <w:rFonts w:ascii="Times New Roman" w:hAnsi="Times New Roman" w:cs="Times New Roman"/>
          <w:sz w:val="24"/>
          <w:szCs w:val="24"/>
        </w:rPr>
        <w:t xml:space="preserve"> </w:t>
      </w:r>
      <w:r w:rsidR="005D3612" w:rsidRPr="00C34C66">
        <w:rPr>
          <w:rFonts w:ascii="Times New Roman" w:hAnsi="Times New Roman" w:cs="Times New Roman"/>
          <w:sz w:val="24"/>
          <w:szCs w:val="24"/>
        </w:rPr>
        <w:t>Ochrona zdrowia w latach 2010 – 2012.</w:t>
      </w:r>
    </w:p>
    <w:tbl>
      <w:tblPr>
        <w:tblStyle w:val="Tabela-Siatka"/>
        <w:tblW w:w="0" w:type="auto"/>
        <w:tblLook w:val="04A0"/>
      </w:tblPr>
      <w:tblGrid>
        <w:gridCol w:w="4786"/>
        <w:gridCol w:w="1475"/>
        <w:gridCol w:w="1475"/>
        <w:gridCol w:w="1476"/>
      </w:tblGrid>
      <w:tr w:rsidR="004B59E7" w:rsidRPr="00F61A26" w:rsidTr="00AC1164">
        <w:tc>
          <w:tcPr>
            <w:tcW w:w="4786" w:type="dxa"/>
            <w:vMerge w:val="restart"/>
            <w:shd w:val="clear" w:color="auto" w:fill="D0E3EA"/>
            <w:vAlign w:val="center"/>
          </w:tcPr>
          <w:p w:rsidR="004B59E7" w:rsidRPr="00F61A26" w:rsidRDefault="004B59E7" w:rsidP="00C34C66">
            <w:pPr>
              <w:pStyle w:val="Akapitzlist"/>
              <w:spacing w:line="360" w:lineRule="auto"/>
              <w:ind w:left="0"/>
              <w:jc w:val="center"/>
              <w:rPr>
                <w:rFonts w:ascii="Times New Roman" w:hAnsi="Times New Roman" w:cs="Times New Roman"/>
                <w:i/>
                <w:sz w:val="20"/>
                <w:szCs w:val="20"/>
              </w:rPr>
            </w:pPr>
            <w:r w:rsidRPr="00F61A26">
              <w:rPr>
                <w:rFonts w:ascii="Times New Roman" w:hAnsi="Times New Roman" w:cs="Times New Roman"/>
                <w:i/>
                <w:sz w:val="20"/>
                <w:szCs w:val="20"/>
              </w:rPr>
              <w:t>Wyszczególnienie</w:t>
            </w:r>
          </w:p>
        </w:tc>
        <w:tc>
          <w:tcPr>
            <w:tcW w:w="4426" w:type="dxa"/>
            <w:gridSpan w:val="3"/>
            <w:shd w:val="clear" w:color="auto" w:fill="D0E3EA"/>
            <w:vAlign w:val="center"/>
          </w:tcPr>
          <w:p w:rsidR="004B59E7" w:rsidRPr="00F61A26" w:rsidRDefault="004B59E7" w:rsidP="00C34C66">
            <w:pPr>
              <w:pStyle w:val="Akapitzlist"/>
              <w:spacing w:line="360" w:lineRule="auto"/>
              <w:ind w:left="0"/>
              <w:jc w:val="center"/>
              <w:rPr>
                <w:rFonts w:ascii="Times New Roman" w:hAnsi="Times New Roman" w:cs="Times New Roman"/>
                <w:i/>
                <w:sz w:val="20"/>
                <w:szCs w:val="20"/>
              </w:rPr>
            </w:pPr>
            <w:r w:rsidRPr="00F61A26">
              <w:rPr>
                <w:rFonts w:ascii="Times New Roman" w:hAnsi="Times New Roman" w:cs="Times New Roman"/>
                <w:i/>
                <w:sz w:val="20"/>
                <w:szCs w:val="20"/>
              </w:rPr>
              <w:t>Lata</w:t>
            </w:r>
          </w:p>
        </w:tc>
      </w:tr>
      <w:tr w:rsidR="004B59E7" w:rsidRPr="00F61A26" w:rsidTr="00AC1164">
        <w:tc>
          <w:tcPr>
            <w:tcW w:w="4786" w:type="dxa"/>
            <w:vMerge/>
            <w:shd w:val="clear" w:color="auto" w:fill="D0E3EA"/>
          </w:tcPr>
          <w:p w:rsidR="004B59E7" w:rsidRPr="00F61A26" w:rsidRDefault="004B59E7" w:rsidP="00C34C66">
            <w:pPr>
              <w:pStyle w:val="Akapitzlist"/>
              <w:spacing w:line="360" w:lineRule="auto"/>
              <w:ind w:left="0"/>
              <w:rPr>
                <w:rFonts w:ascii="Times New Roman" w:hAnsi="Times New Roman" w:cs="Times New Roman"/>
                <w:i/>
                <w:sz w:val="20"/>
                <w:szCs w:val="20"/>
              </w:rPr>
            </w:pPr>
          </w:p>
        </w:tc>
        <w:tc>
          <w:tcPr>
            <w:tcW w:w="1475" w:type="dxa"/>
            <w:shd w:val="clear" w:color="auto" w:fill="D0E3EA"/>
            <w:vAlign w:val="center"/>
          </w:tcPr>
          <w:p w:rsidR="004B59E7" w:rsidRPr="00F61A26" w:rsidRDefault="004B59E7" w:rsidP="00C34C66">
            <w:pPr>
              <w:pStyle w:val="Akapitzlist"/>
              <w:spacing w:line="360" w:lineRule="auto"/>
              <w:ind w:left="0"/>
              <w:jc w:val="center"/>
              <w:rPr>
                <w:rFonts w:ascii="Times New Roman" w:hAnsi="Times New Roman" w:cs="Times New Roman"/>
                <w:i/>
                <w:sz w:val="20"/>
                <w:szCs w:val="20"/>
              </w:rPr>
            </w:pPr>
            <w:r w:rsidRPr="00F61A26">
              <w:rPr>
                <w:rFonts w:ascii="Times New Roman" w:hAnsi="Times New Roman" w:cs="Times New Roman"/>
                <w:i/>
                <w:sz w:val="20"/>
                <w:szCs w:val="20"/>
              </w:rPr>
              <w:t>2010</w:t>
            </w:r>
          </w:p>
        </w:tc>
        <w:tc>
          <w:tcPr>
            <w:tcW w:w="1475" w:type="dxa"/>
            <w:shd w:val="clear" w:color="auto" w:fill="D0E3EA"/>
            <w:vAlign w:val="center"/>
          </w:tcPr>
          <w:p w:rsidR="004B59E7" w:rsidRPr="00F61A26" w:rsidRDefault="004B59E7" w:rsidP="00C34C66">
            <w:pPr>
              <w:pStyle w:val="Akapitzlist"/>
              <w:spacing w:line="360" w:lineRule="auto"/>
              <w:ind w:left="0"/>
              <w:jc w:val="center"/>
              <w:rPr>
                <w:rFonts w:ascii="Times New Roman" w:hAnsi="Times New Roman" w:cs="Times New Roman"/>
                <w:i/>
                <w:sz w:val="20"/>
                <w:szCs w:val="20"/>
              </w:rPr>
            </w:pPr>
            <w:r w:rsidRPr="00F61A26">
              <w:rPr>
                <w:rFonts w:ascii="Times New Roman" w:hAnsi="Times New Roman" w:cs="Times New Roman"/>
                <w:i/>
                <w:sz w:val="20"/>
                <w:szCs w:val="20"/>
              </w:rPr>
              <w:t>2011</w:t>
            </w:r>
          </w:p>
        </w:tc>
        <w:tc>
          <w:tcPr>
            <w:tcW w:w="1476" w:type="dxa"/>
            <w:shd w:val="clear" w:color="auto" w:fill="D0E3EA"/>
            <w:vAlign w:val="center"/>
          </w:tcPr>
          <w:p w:rsidR="004B59E7" w:rsidRPr="00F61A26" w:rsidRDefault="004B59E7" w:rsidP="00C34C66">
            <w:pPr>
              <w:pStyle w:val="Akapitzlist"/>
              <w:spacing w:line="360" w:lineRule="auto"/>
              <w:ind w:left="0"/>
              <w:jc w:val="center"/>
              <w:rPr>
                <w:rFonts w:ascii="Times New Roman" w:hAnsi="Times New Roman" w:cs="Times New Roman"/>
                <w:i/>
                <w:sz w:val="20"/>
                <w:szCs w:val="20"/>
              </w:rPr>
            </w:pPr>
            <w:r w:rsidRPr="00F61A26">
              <w:rPr>
                <w:rFonts w:ascii="Times New Roman" w:hAnsi="Times New Roman" w:cs="Times New Roman"/>
                <w:i/>
                <w:sz w:val="20"/>
                <w:szCs w:val="20"/>
              </w:rPr>
              <w:t>2012</w:t>
            </w:r>
          </w:p>
        </w:tc>
      </w:tr>
      <w:tr w:rsidR="004B59E7" w:rsidRPr="00F61A26" w:rsidTr="004B59E7">
        <w:tc>
          <w:tcPr>
            <w:tcW w:w="4786" w:type="dxa"/>
          </w:tcPr>
          <w:p w:rsidR="004B59E7" w:rsidRPr="00F61A26" w:rsidRDefault="0021088A" w:rsidP="00C34C66">
            <w:pPr>
              <w:pStyle w:val="Akapitzlist"/>
              <w:spacing w:line="360" w:lineRule="auto"/>
              <w:ind w:left="0"/>
              <w:rPr>
                <w:rFonts w:ascii="Times New Roman" w:hAnsi="Times New Roman" w:cs="Times New Roman"/>
                <w:sz w:val="20"/>
                <w:szCs w:val="20"/>
              </w:rPr>
            </w:pPr>
            <w:r w:rsidRPr="00F61A26">
              <w:rPr>
                <w:rFonts w:ascii="Times New Roman" w:hAnsi="Times New Roman" w:cs="Times New Roman"/>
                <w:sz w:val="20"/>
                <w:szCs w:val="20"/>
              </w:rPr>
              <w:t>łóżka szpitalne na 10 tyś. mieszkańców</w:t>
            </w:r>
          </w:p>
        </w:tc>
        <w:tc>
          <w:tcPr>
            <w:tcW w:w="1475" w:type="dxa"/>
            <w:vAlign w:val="center"/>
          </w:tcPr>
          <w:p w:rsidR="004B59E7" w:rsidRPr="00F61A26" w:rsidRDefault="00A4020F" w:rsidP="00C34C66">
            <w:pPr>
              <w:pStyle w:val="Akapitzlist"/>
              <w:spacing w:line="360" w:lineRule="auto"/>
              <w:ind w:left="0"/>
              <w:jc w:val="center"/>
              <w:rPr>
                <w:rFonts w:ascii="Times New Roman" w:hAnsi="Times New Roman" w:cs="Times New Roman"/>
                <w:sz w:val="20"/>
                <w:szCs w:val="20"/>
              </w:rPr>
            </w:pPr>
            <w:r w:rsidRPr="00F61A26">
              <w:rPr>
                <w:rFonts w:ascii="Times New Roman" w:hAnsi="Times New Roman" w:cs="Times New Roman"/>
                <w:sz w:val="20"/>
                <w:szCs w:val="20"/>
              </w:rPr>
              <w:t>105,6</w:t>
            </w:r>
          </w:p>
        </w:tc>
        <w:tc>
          <w:tcPr>
            <w:tcW w:w="1475" w:type="dxa"/>
            <w:vAlign w:val="center"/>
          </w:tcPr>
          <w:p w:rsidR="004B59E7" w:rsidRPr="00F61A26" w:rsidRDefault="00A4020F" w:rsidP="00C34C66">
            <w:pPr>
              <w:pStyle w:val="Akapitzlist"/>
              <w:spacing w:line="360" w:lineRule="auto"/>
              <w:ind w:left="0"/>
              <w:jc w:val="center"/>
              <w:rPr>
                <w:rFonts w:ascii="Times New Roman" w:hAnsi="Times New Roman" w:cs="Times New Roman"/>
                <w:sz w:val="20"/>
                <w:szCs w:val="20"/>
              </w:rPr>
            </w:pPr>
            <w:r w:rsidRPr="00F61A26">
              <w:rPr>
                <w:rFonts w:ascii="Times New Roman" w:hAnsi="Times New Roman" w:cs="Times New Roman"/>
                <w:sz w:val="20"/>
                <w:szCs w:val="20"/>
              </w:rPr>
              <w:t>110,5</w:t>
            </w:r>
          </w:p>
        </w:tc>
        <w:tc>
          <w:tcPr>
            <w:tcW w:w="1476" w:type="dxa"/>
            <w:vAlign w:val="center"/>
          </w:tcPr>
          <w:p w:rsidR="004B59E7" w:rsidRPr="00F61A26" w:rsidRDefault="00A4020F" w:rsidP="00C34C66">
            <w:pPr>
              <w:pStyle w:val="Akapitzlist"/>
              <w:spacing w:line="360" w:lineRule="auto"/>
              <w:ind w:left="0"/>
              <w:jc w:val="center"/>
              <w:rPr>
                <w:rFonts w:ascii="Times New Roman" w:hAnsi="Times New Roman" w:cs="Times New Roman"/>
                <w:sz w:val="20"/>
                <w:szCs w:val="20"/>
              </w:rPr>
            </w:pPr>
            <w:r w:rsidRPr="00F61A26">
              <w:rPr>
                <w:rFonts w:ascii="Times New Roman" w:hAnsi="Times New Roman" w:cs="Times New Roman"/>
                <w:sz w:val="20"/>
                <w:szCs w:val="20"/>
              </w:rPr>
              <w:t>116,8</w:t>
            </w:r>
          </w:p>
        </w:tc>
      </w:tr>
      <w:tr w:rsidR="00A4020F" w:rsidRPr="00F61A26" w:rsidTr="004B59E7">
        <w:tc>
          <w:tcPr>
            <w:tcW w:w="4786" w:type="dxa"/>
          </w:tcPr>
          <w:p w:rsidR="00A4020F" w:rsidRPr="00F61A26" w:rsidRDefault="00E52E17" w:rsidP="00C34C66">
            <w:pPr>
              <w:pStyle w:val="Akapitzlist"/>
              <w:spacing w:line="360" w:lineRule="auto"/>
              <w:ind w:left="0"/>
              <w:rPr>
                <w:rFonts w:ascii="Times New Roman" w:hAnsi="Times New Roman" w:cs="Times New Roman"/>
                <w:sz w:val="20"/>
                <w:szCs w:val="20"/>
              </w:rPr>
            </w:pPr>
            <w:r w:rsidRPr="00F61A26">
              <w:rPr>
                <w:rFonts w:ascii="Times New Roman" w:hAnsi="Times New Roman" w:cs="Times New Roman"/>
                <w:sz w:val="20"/>
                <w:szCs w:val="20"/>
              </w:rPr>
              <w:t>ludność na aptekę ogólnodostępną</w:t>
            </w:r>
          </w:p>
        </w:tc>
        <w:tc>
          <w:tcPr>
            <w:tcW w:w="1475" w:type="dxa"/>
            <w:vAlign w:val="center"/>
          </w:tcPr>
          <w:p w:rsidR="00A4020F" w:rsidRPr="00F61A26" w:rsidRDefault="007B0ECC" w:rsidP="00C34C66">
            <w:pPr>
              <w:pStyle w:val="Akapitzlist"/>
              <w:spacing w:line="360" w:lineRule="auto"/>
              <w:ind w:left="0"/>
              <w:jc w:val="center"/>
              <w:rPr>
                <w:rFonts w:ascii="Times New Roman" w:hAnsi="Times New Roman" w:cs="Times New Roman"/>
                <w:sz w:val="20"/>
                <w:szCs w:val="20"/>
              </w:rPr>
            </w:pPr>
            <w:r w:rsidRPr="00F61A26">
              <w:rPr>
                <w:rFonts w:ascii="Times New Roman" w:hAnsi="Times New Roman" w:cs="Times New Roman"/>
                <w:sz w:val="20"/>
                <w:szCs w:val="20"/>
              </w:rPr>
              <w:t>2384</w:t>
            </w:r>
          </w:p>
        </w:tc>
        <w:tc>
          <w:tcPr>
            <w:tcW w:w="1475" w:type="dxa"/>
            <w:vAlign w:val="center"/>
          </w:tcPr>
          <w:p w:rsidR="00A4020F" w:rsidRPr="00F61A26" w:rsidRDefault="007B0ECC" w:rsidP="00C34C66">
            <w:pPr>
              <w:pStyle w:val="Akapitzlist"/>
              <w:spacing w:line="360" w:lineRule="auto"/>
              <w:ind w:left="0"/>
              <w:jc w:val="center"/>
              <w:rPr>
                <w:rFonts w:ascii="Times New Roman" w:hAnsi="Times New Roman" w:cs="Times New Roman"/>
                <w:sz w:val="20"/>
                <w:szCs w:val="20"/>
              </w:rPr>
            </w:pPr>
            <w:r w:rsidRPr="00F61A26">
              <w:rPr>
                <w:rFonts w:ascii="Times New Roman" w:hAnsi="Times New Roman" w:cs="Times New Roman"/>
                <w:sz w:val="20"/>
                <w:szCs w:val="20"/>
              </w:rPr>
              <w:t>2235</w:t>
            </w:r>
          </w:p>
        </w:tc>
        <w:tc>
          <w:tcPr>
            <w:tcW w:w="1476" w:type="dxa"/>
            <w:vAlign w:val="center"/>
          </w:tcPr>
          <w:p w:rsidR="00A4020F" w:rsidRPr="00F61A26" w:rsidRDefault="007B0ECC" w:rsidP="00C34C66">
            <w:pPr>
              <w:pStyle w:val="Akapitzlist"/>
              <w:spacing w:line="360" w:lineRule="auto"/>
              <w:ind w:left="0"/>
              <w:jc w:val="center"/>
              <w:rPr>
                <w:rFonts w:ascii="Times New Roman" w:hAnsi="Times New Roman" w:cs="Times New Roman"/>
                <w:sz w:val="20"/>
                <w:szCs w:val="20"/>
              </w:rPr>
            </w:pPr>
            <w:r w:rsidRPr="00F61A26">
              <w:rPr>
                <w:rFonts w:ascii="Times New Roman" w:hAnsi="Times New Roman" w:cs="Times New Roman"/>
                <w:sz w:val="20"/>
                <w:szCs w:val="20"/>
              </w:rPr>
              <w:t>1996</w:t>
            </w:r>
          </w:p>
        </w:tc>
      </w:tr>
    </w:tbl>
    <w:p w:rsidR="004B59E7" w:rsidRDefault="007A7728" w:rsidP="00121043">
      <w:pPr>
        <w:pStyle w:val="Akapitzlist"/>
        <w:spacing w:line="360" w:lineRule="auto"/>
        <w:ind w:left="0"/>
        <w:contextualSpacing w:val="0"/>
        <w:rPr>
          <w:rFonts w:ascii="Times New Roman" w:hAnsi="Times New Roman" w:cs="Times New Roman"/>
          <w:sz w:val="20"/>
          <w:szCs w:val="20"/>
        </w:rPr>
      </w:pPr>
      <w:r w:rsidRPr="00A06153">
        <w:rPr>
          <w:rFonts w:ascii="Times New Roman" w:hAnsi="Times New Roman" w:cs="Times New Roman"/>
          <w:sz w:val="20"/>
          <w:szCs w:val="20"/>
        </w:rPr>
        <w:t>Źródło: Urząd Statystyczny w Poznaniu</w:t>
      </w:r>
      <w:r w:rsidR="009E776A" w:rsidRPr="00A06153">
        <w:rPr>
          <w:rFonts w:ascii="Times New Roman" w:hAnsi="Times New Roman" w:cs="Times New Roman"/>
          <w:sz w:val="20"/>
          <w:szCs w:val="20"/>
        </w:rPr>
        <w:t>.</w:t>
      </w:r>
    </w:p>
    <w:p w:rsidR="00E47B46" w:rsidRPr="008C6C6F" w:rsidRDefault="00E47B46" w:rsidP="00E47B46">
      <w:pPr>
        <w:shd w:val="clear" w:color="auto" w:fill="FFFFFF"/>
        <w:spacing w:after="0" w:line="360" w:lineRule="auto"/>
        <w:ind w:right="45"/>
        <w:jc w:val="both"/>
        <w:rPr>
          <w:rFonts w:ascii="Times New Roman" w:eastAsia="Times New Roman" w:hAnsi="Times New Roman" w:cs="Times New Roman"/>
          <w:color w:val="000000"/>
          <w:spacing w:val="-1"/>
          <w:sz w:val="24"/>
          <w:szCs w:val="24"/>
          <w:lang w:eastAsia="pl-PL"/>
        </w:rPr>
      </w:pPr>
      <w:r w:rsidRPr="008C6C6F">
        <w:rPr>
          <w:rFonts w:ascii="Times New Roman" w:eastAsia="Times New Roman" w:hAnsi="Times New Roman" w:cs="Times New Roman"/>
          <w:color w:val="000000"/>
          <w:spacing w:val="2"/>
          <w:sz w:val="24"/>
          <w:szCs w:val="24"/>
          <w:lang w:eastAsia="pl-PL"/>
        </w:rPr>
        <w:t xml:space="preserve">Przy Szpitalu w Koninie funkcjonują następujące poradnie specjalistyczne: Poradnia </w:t>
      </w:r>
      <w:r w:rsidRPr="008C6C6F">
        <w:rPr>
          <w:rFonts w:ascii="Times New Roman" w:eastAsia="Times New Roman" w:hAnsi="Times New Roman" w:cs="Times New Roman"/>
          <w:color w:val="000000"/>
          <w:spacing w:val="1"/>
          <w:sz w:val="24"/>
          <w:szCs w:val="24"/>
          <w:lang w:eastAsia="pl-PL"/>
        </w:rPr>
        <w:t xml:space="preserve">Ortopedyczna Dziecięca, Poradnia Chorych ze </w:t>
      </w:r>
      <w:proofErr w:type="spellStart"/>
      <w:r w:rsidRPr="008C6C6F">
        <w:rPr>
          <w:rFonts w:ascii="Times New Roman" w:eastAsia="Times New Roman" w:hAnsi="Times New Roman" w:cs="Times New Roman"/>
          <w:color w:val="000000"/>
          <w:spacing w:val="1"/>
          <w:sz w:val="24"/>
          <w:szCs w:val="24"/>
          <w:lang w:eastAsia="pl-PL"/>
        </w:rPr>
        <w:t>Stomią</w:t>
      </w:r>
      <w:proofErr w:type="spellEnd"/>
      <w:r w:rsidRPr="008C6C6F">
        <w:rPr>
          <w:rFonts w:ascii="Times New Roman" w:eastAsia="Times New Roman" w:hAnsi="Times New Roman" w:cs="Times New Roman"/>
          <w:color w:val="000000"/>
          <w:spacing w:val="1"/>
          <w:sz w:val="24"/>
          <w:szCs w:val="24"/>
          <w:lang w:eastAsia="pl-PL"/>
        </w:rPr>
        <w:t xml:space="preserve">, Poradnia Ginekologiczno-Położnicza II, Poradnia </w:t>
      </w:r>
      <w:r w:rsidRPr="008C6C6F">
        <w:rPr>
          <w:rFonts w:ascii="Times New Roman" w:eastAsia="Times New Roman" w:hAnsi="Times New Roman" w:cs="Times New Roman"/>
          <w:color w:val="000000"/>
          <w:spacing w:val="2"/>
          <w:sz w:val="24"/>
          <w:szCs w:val="24"/>
          <w:lang w:eastAsia="pl-PL"/>
        </w:rPr>
        <w:t xml:space="preserve">Chirurgiczna II, Poradnia Hepatologiczna, Poradnia Kardiologiczna, Poradnia Chirurgiczna I, Poradnia </w:t>
      </w:r>
      <w:r w:rsidRPr="008C6C6F">
        <w:rPr>
          <w:rFonts w:ascii="Times New Roman" w:eastAsia="Times New Roman" w:hAnsi="Times New Roman" w:cs="Times New Roman"/>
          <w:color w:val="000000"/>
          <w:spacing w:val="1"/>
          <w:sz w:val="24"/>
          <w:szCs w:val="24"/>
          <w:lang w:eastAsia="pl-PL"/>
        </w:rPr>
        <w:t xml:space="preserve">Urologiczna, Poradnia Neurologiczna, Poradnia Neurochirurgiczna, Poradnia Położniczo-Ginekologiczna I, </w:t>
      </w:r>
      <w:r w:rsidRPr="008C6C6F">
        <w:rPr>
          <w:rFonts w:ascii="Times New Roman" w:eastAsia="Times New Roman" w:hAnsi="Times New Roman" w:cs="Times New Roman"/>
          <w:color w:val="000000"/>
          <w:sz w:val="24"/>
          <w:szCs w:val="24"/>
          <w:lang w:eastAsia="pl-PL"/>
        </w:rPr>
        <w:t>Poradnia Leczenia Zeza, Poradnia Laryngologiczna, Poradnia Foniatryczna, Poradnia Nefrologiczna, Poradnia Gruźlicy i Chorób Płuc, Poradnia Preluksacyjna.</w:t>
      </w:r>
    </w:p>
    <w:p w:rsidR="00E47B46" w:rsidRPr="00520514" w:rsidRDefault="00E47B46" w:rsidP="00AC1164">
      <w:pPr>
        <w:shd w:val="clear" w:color="auto" w:fill="FFFFFF"/>
        <w:spacing w:line="360" w:lineRule="auto"/>
        <w:ind w:right="45"/>
        <w:jc w:val="both"/>
        <w:rPr>
          <w:rFonts w:ascii="Times New Roman" w:hAnsi="Times New Roman" w:cs="Times New Roman"/>
          <w:sz w:val="24"/>
          <w:szCs w:val="24"/>
        </w:rPr>
      </w:pPr>
      <w:r w:rsidRPr="008C6C6F">
        <w:rPr>
          <w:rFonts w:ascii="Times New Roman" w:eastAsia="Times New Roman" w:hAnsi="Times New Roman" w:cs="Times New Roman"/>
          <w:color w:val="000000"/>
          <w:sz w:val="24"/>
          <w:szCs w:val="24"/>
          <w:lang w:eastAsia="pl-PL"/>
        </w:rPr>
        <w:t xml:space="preserve">Ponadto w strukturze WSZ funkcjonuje 25 oddziałów szpitalnych i 2 zakłady fizjoterapii </w:t>
      </w:r>
      <w:r w:rsidR="009E319D">
        <w:rPr>
          <w:rFonts w:ascii="Times New Roman" w:eastAsia="Times New Roman" w:hAnsi="Times New Roman" w:cs="Times New Roman"/>
          <w:color w:val="000000"/>
          <w:sz w:val="24"/>
          <w:szCs w:val="24"/>
          <w:lang w:eastAsia="pl-PL"/>
        </w:rPr>
        <w:br/>
      </w:r>
      <w:r w:rsidRPr="008C6C6F">
        <w:rPr>
          <w:rFonts w:ascii="Times New Roman" w:eastAsia="Times New Roman" w:hAnsi="Times New Roman" w:cs="Times New Roman"/>
          <w:color w:val="000000"/>
          <w:sz w:val="24"/>
          <w:szCs w:val="24"/>
          <w:lang w:eastAsia="pl-PL"/>
        </w:rPr>
        <w:t xml:space="preserve">z </w:t>
      </w:r>
      <w:r w:rsidRPr="00520514">
        <w:rPr>
          <w:rFonts w:ascii="Times New Roman" w:eastAsia="Times New Roman" w:hAnsi="Times New Roman" w:cs="Times New Roman"/>
          <w:sz w:val="24"/>
          <w:szCs w:val="24"/>
          <w:lang w:eastAsia="pl-PL"/>
        </w:rPr>
        <w:t xml:space="preserve">pełnym wachlarzem zabiegów rehabilitacyjnych. </w:t>
      </w:r>
    </w:p>
    <w:p w:rsidR="009A1BBE" w:rsidRPr="00520514" w:rsidRDefault="009A1BBE" w:rsidP="00AC1164">
      <w:pPr>
        <w:spacing w:line="360" w:lineRule="auto"/>
        <w:jc w:val="both"/>
        <w:rPr>
          <w:rFonts w:ascii="Times New Roman" w:hAnsi="Times New Roman" w:cs="Times New Roman"/>
          <w:sz w:val="24"/>
          <w:szCs w:val="24"/>
        </w:rPr>
      </w:pPr>
      <w:r w:rsidRPr="00520514">
        <w:rPr>
          <w:rFonts w:ascii="Times New Roman" w:hAnsi="Times New Roman" w:cs="Times New Roman"/>
          <w:sz w:val="24"/>
          <w:szCs w:val="24"/>
        </w:rPr>
        <w:lastRenderedPageBreak/>
        <w:t>W Koninie na system opieki zdrowotnej składa się również zespół osób i instytucji zapewniających opiekę zdrowotną mieszkańcom miasta, w tym lekarze specjaliści medycyny rodzinnej odpowiedzialni za leczenie i prowadzenie profilaktyki zdrowotnej oraz poradnie specjalistyczne, m.in.: ginekologiczno-położnicza, okulistyczna, endokrynologiczna, onkologiczna, psychiatryczna, stomatologiczna, reumatologiczna, neurochirurgiczna, diabetologiczna, pulmonologiczna, logopedyczna. Miasto Konin dysponuje bazą medyczną, w skład, której wchodzą m.in. przychodnie wymienione w tabeli poniżej.</w:t>
      </w:r>
    </w:p>
    <w:p w:rsidR="009A1BBE" w:rsidRPr="00520514" w:rsidRDefault="003344B3" w:rsidP="009A1BBE">
      <w:pPr>
        <w:pStyle w:val="Akapitzlist"/>
        <w:spacing w:after="0" w:line="360" w:lineRule="auto"/>
        <w:ind w:left="0"/>
        <w:rPr>
          <w:rFonts w:ascii="Times New Roman" w:hAnsi="Times New Roman" w:cs="Times New Roman"/>
          <w:sz w:val="24"/>
          <w:szCs w:val="24"/>
        </w:rPr>
      </w:pPr>
      <w:r w:rsidRPr="00520514">
        <w:rPr>
          <w:rFonts w:ascii="Times New Roman" w:hAnsi="Times New Roman" w:cs="Times New Roman"/>
          <w:sz w:val="24"/>
          <w:szCs w:val="24"/>
        </w:rPr>
        <w:t xml:space="preserve">Tabela </w:t>
      </w:r>
      <w:r w:rsidR="00F774DA">
        <w:rPr>
          <w:rFonts w:ascii="Times New Roman" w:hAnsi="Times New Roman" w:cs="Times New Roman"/>
          <w:sz w:val="24"/>
          <w:szCs w:val="24"/>
        </w:rPr>
        <w:t>8.</w:t>
      </w:r>
      <w:r w:rsidRPr="00520514">
        <w:rPr>
          <w:rFonts w:ascii="Times New Roman" w:hAnsi="Times New Roman" w:cs="Times New Roman"/>
          <w:sz w:val="24"/>
          <w:szCs w:val="24"/>
        </w:rPr>
        <w:t xml:space="preserve"> Wybrane</w:t>
      </w:r>
      <w:r w:rsidR="009A1BBE" w:rsidRPr="00520514">
        <w:rPr>
          <w:rFonts w:ascii="Times New Roman" w:hAnsi="Times New Roman" w:cs="Times New Roman"/>
          <w:sz w:val="24"/>
          <w:szCs w:val="24"/>
        </w:rPr>
        <w:t xml:space="preserve"> przychodnie działające w mieście Konin.</w:t>
      </w:r>
    </w:p>
    <w:tbl>
      <w:tblPr>
        <w:tblStyle w:val="Tabela-Siatka"/>
        <w:tblW w:w="0" w:type="auto"/>
        <w:tblLook w:val="04A0"/>
      </w:tblPr>
      <w:tblGrid>
        <w:gridCol w:w="543"/>
        <w:gridCol w:w="5094"/>
        <w:gridCol w:w="3573"/>
      </w:tblGrid>
      <w:tr w:rsidR="00C722D4" w:rsidRPr="007C276D" w:rsidTr="007C276D">
        <w:tc>
          <w:tcPr>
            <w:tcW w:w="543" w:type="dxa"/>
            <w:shd w:val="clear" w:color="auto" w:fill="D0E3EA"/>
            <w:vAlign w:val="center"/>
          </w:tcPr>
          <w:p w:rsidR="009A1BBE" w:rsidRPr="007C276D" w:rsidRDefault="009A1BBE" w:rsidP="00417ACC">
            <w:pPr>
              <w:spacing w:line="360" w:lineRule="auto"/>
              <w:jc w:val="center"/>
              <w:rPr>
                <w:rFonts w:ascii="Times New Roman" w:hAnsi="Times New Roman" w:cs="Times New Roman"/>
                <w:i/>
                <w:sz w:val="20"/>
                <w:szCs w:val="20"/>
              </w:rPr>
            </w:pPr>
            <w:r w:rsidRPr="007C276D">
              <w:rPr>
                <w:rFonts w:ascii="Times New Roman" w:hAnsi="Times New Roman" w:cs="Times New Roman"/>
                <w:i/>
                <w:sz w:val="20"/>
                <w:szCs w:val="20"/>
              </w:rPr>
              <w:t>Lp.</w:t>
            </w:r>
          </w:p>
        </w:tc>
        <w:tc>
          <w:tcPr>
            <w:tcW w:w="5094" w:type="dxa"/>
            <w:shd w:val="clear" w:color="auto" w:fill="D0E3EA"/>
            <w:vAlign w:val="center"/>
          </w:tcPr>
          <w:p w:rsidR="009A1BBE" w:rsidRPr="007C276D" w:rsidRDefault="009A1BBE" w:rsidP="00417ACC">
            <w:pPr>
              <w:spacing w:line="360" w:lineRule="auto"/>
              <w:jc w:val="center"/>
              <w:rPr>
                <w:rFonts w:ascii="Times New Roman" w:hAnsi="Times New Roman" w:cs="Times New Roman"/>
                <w:i/>
                <w:sz w:val="20"/>
                <w:szCs w:val="20"/>
              </w:rPr>
            </w:pPr>
            <w:r w:rsidRPr="007C276D">
              <w:rPr>
                <w:rFonts w:ascii="Times New Roman" w:hAnsi="Times New Roman" w:cs="Times New Roman"/>
                <w:i/>
                <w:sz w:val="20"/>
                <w:szCs w:val="20"/>
              </w:rPr>
              <w:t>Nazwa placówki</w:t>
            </w:r>
          </w:p>
        </w:tc>
        <w:tc>
          <w:tcPr>
            <w:tcW w:w="3573" w:type="dxa"/>
            <w:shd w:val="clear" w:color="auto" w:fill="D0E3EA"/>
            <w:vAlign w:val="center"/>
          </w:tcPr>
          <w:p w:rsidR="009A1BBE" w:rsidRPr="007C276D" w:rsidRDefault="009A1BBE" w:rsidP="00417ACC">
            <w:pPr>
              <w:spacing w:line="360" w:lineRule="auto"/>
              <w:jc w:val="center"/>
              <w:rPr>
                <w:rFonts w:ascii="Times New Roman" w:hAnsi="Times New Roman" w:cs="Times New Roman"/>
                <w:i/>
                <w:sz w:val="20"/>
                <w:szCs w:val="20"/>
              </w:rPr>
            </w:pPr>
            <w:r w:rsidRPr="007C276D">
              <w:rPr>
                <w:rFonts w:ascii="Times New Roman" w:hAnsi="Times New Roman" w:cs="Times New Roman"/>
                <w:i/>
                <w:sz w:val="20"/>
                <w:szCs w:val="20"/>
              </w:rPr>
              <w:t>Adres placówki</w:t>
            </w:r>
          </w:p>
        </w:tc>
      </w:tr>
      <w:tr w:rsidR="00417ACC" w:rsidRPr="007C276D" w:rsidTr="00417ACC">
        <w:tc>
          <w:tcPr>
            <w:tcW w:w="543" w:type="dxa"/>
            <w:vAlign w:val="center"/>
          </w:tcPr>
          <w:p w:rsidR="00417ACC" w:rsidRPr="007C276D" w:rsidRDefault="00417ACC" w:rsidP="007C276D">
            <w:pPr>
              <w:spacing w:line="300" w:lineRule="auto"/>
              <w:jc w:val="center"/>
              <w:rPr>
                <w:rFonts w:ascii="Times New Roman" w:hAnsi="Times New Roman" w:cs="Times New Roman"/>
                <w:sz w:val="20"/>
                <w:szCs w:val="20"/>
              </w:rPr>
            </w:pPr>
            <w:r w:rsidRPr="007C276D">
              <w:rPr>
                <w:rFonts w:ascii="Times New Roman" w:hAnsi="Times New Roman" w:cs="Times New Roman"/>
                <w:sz w:val="20"/>
                <w:szCs w:val="20"/>
              </w:rPr>
              <w:t>1</w:t>
            </w:r>
          </w:p>
        </w:tc>
        <w:tc>
          <w:tcPr>
            <w:tcW w:w="5094" w:type="dxa"/>
            <w:vAlign w:val="center"/>
          </w:tcPr>
          <w:p w:rsidR="00417ACC" w:rsidRPr="007C276D" w:rsidRDefault="00417ACC"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 xml:space="preserve">Chorzeń Sc. Przychodnia Zespołu Lekarza Rodzinnego. Poradnie Specjalistyczne </w:t>
            </w:r>
            <w:proofErr w:type="spellStart"/>
            <w:r w:rsidRPr="007C276D">
              <w:rPr>
                <w:rFonts w:ascii="Times New Roman" w:hAnsi="Times New Roman" w:cs="Times New Roman"/>
                <w:sz w:val="20"/>
                <w:szCs w:val="20"/>
              </w:rPr>
              <w:t>Nzoz</w:t>
            </w:r>
            <w:proofErr w:type="spellEnd"/>
          </w:p>
        </w:tc>
        <w:tc>
          <w:tcPr>
            <w:tcW w:w="3573" w:type="dxa"/>
            <w:vAlign w:val="center"/>
          </w:tcPr>
          <w:p w:rsidR="00417ACC" w:rsidRPr="007C276D" w:rsidRDefault="00417ACC"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62-502 Konin, ul. Goździkowa 2</w:t>
            </w:r>
          </w:p>
        </w:tc>
      </w:tr>
      <w:tr w:rsidR="00417ACC" w:rsidRPr="007C276D" w:rsidTr="00417ACC">
        <w:tc>
          <w:tcPr>
            <w:tcW w:w="543" w:type="dxa"/>
            <w:vAlign w:val="center"/>
          </w:tcPr>
          <w:p w:rsidR="00417ACC" w:rsidRPr="007C276D" w:rsidRDefault="00417ACC" w:rsidP="007C276D">
            <w:pPr>
              <w:spacing w:line="300" w:lineRule="auto"/>
              <w:jc w:val="center"/>
              <w:rPr>
                <w:rFonts w:ascii="Times New Roman" w:hAnsi="Times New Roman" w:cs="Times New Roman"/>
                <w:sz w:val="20"/>
                <w:szCs w:val="20"/>
              </w:rPr>
            </w:pPr>
            <w:r w:rsidRPr="007C276D">
              <w:rPr>
                <w:rFonts w:ascii="Times New Roman" w:hAnsi="Times New Roman" w:cs="Times New Roman"/>
                <w:sz w:val="20"/>
                <w:szCs w:val="20"/>
              </w:rPr>
              <w:t>2</w:t>
            </w:r>
          </w:p>
        </w:tc>
        <w:tc>
          <w:tcPr>
            <w:tcW w:w="5094" w:type="dxa"/>
            <w:vAlign w:val="center"/>
          </w:tcPr>
          <w:p w:rsidR="00417ACC" w:rsidRPr="007C276D" w:rsidRDefault="00417ACC"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Eskulap. Lekarska Poradnia Specjalistyczna</w:t>
            </w:r>
          </w:p>
          <w:p w:rsidR="00417ACC" w:rsidRPr="007C276D" w:rsidRDefault="00417ACC" w:rsidP="007C276D">
            <w:pPr>
              <w:spacing w:line="300" w:lineRule="auto"/>
              <w:rPr>
                <w:rFonts w:ascii="Times New Roman" w:eastAsia="Times New Roman" w:hAnsi="Times New Roman" w:cs="Times New Roman"/>
                <w:sz w:val="20"/>
                <w:szCs w:val="20"/>
                <w:lang w:eastAsia="pl-PL"/>
              </w:rPr>
            </w:pPr>
            <w:r w:rsidRPr="007C276D">
              <w:rPr>
                <w:rFonts w:ascii="Times New Roman" w:eastAsia="Times New Roman" w:hAnsi="Times New Roman" w:cs="Times New Roman"/>
                <w:sz w:val="20"/>
                <w:szCs w:val="20"/>
                <w:lang w:eastAsia="pl-PL"/>
              </w:rPr>
              <w:t>Oddział Chirurgii Jednego Dnia</w:t>
            </w:r>
          </w:p>
        </w:tc>
        <w:tc>
          <w:tcPr>
            <w:tcW w:w="3573" w:type="dxa"/>
            <w:vAlign w:val="center"/>
          </w:tcPr>
          <w:p w:rsidR="00417ACC" w:rsidRPr="007C276D" w:rsidRDefault="00417ACC" w:rsidP="007C276D">
            <w:pPr>
              <w:spacing w:line="300" w:lineRule="auto"/>
              <w:rPr>
                <w:rFonts w:ascii="Times New Roman" w:eastAsia="Times New Roman" w:hAnsi="Times New Roman" w:cs="Times New Roman"/>
                <w:sz w:val="20"/>
                <w:szCs w:val="20"/>
                <w:lang w:eastAsia="pl-PL"/>
              </w:rPr>
            </w:pPr>
            <w:r w:rsidRPr="007C276D">
              <w:rPr>
                <w:rFonts w:ascii="Times New Roman" w:eastAsia="Times New Roman" w:hAnsi="Times New Roman" w:cs="Times New Roman"/>
                <w:sz w:val="20"/>
                <w:szCs w:val="20"/>
                <w:lang w:eastAsia="pl-PL"/>
              </w:rPr>
              <w:t>62-510 Konin, ul. Szeligowskiego 1</w:t>
            </w:r>
          </w:p>
        </w:tc>
      </w:tr>
      <w:tr w:rsidR="00417ACC" w:rsidRPr="007C276D" w:rsidTr="00417ACC">
        <w:tc>
          <w:tcPr>
            <w:tcW w:w="543" w:type="dxa"/>
            <w:vAlign w:val="center"/>
          </w:tcPr>
          <w:p w:rsidR="00417ACC" w:rsidRPr="007C276D" w:rsidRDefault="00417ACC"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3</w:t>
            </w:r>
          </w:p>
        </w:tc>
        <w:tc>
          <w:tcPr>
            <w:tcW w:w="5094" w:type="dxa"/>
            <w:vAlign w:val="center"/>
          </w:tcPr>
          <w:p w:rsidR="00417ACC" w:rsidRPr="007C276D" w:rsidRDefault="00417ACC" w:rsidP="007C276D">
            <w:pPr>
              <w:spacing w:line="360" w:lineRule="auto"/>
              <w:rPr>
                <w:rFonts w:ascii="Times New Roman" w:hAnsi="Times New Roman" w:cs="Times New Roman"/>
                <w:sz w:val="20"/>
                <w:szCs w:val="20"/>
              </w:rPr>
            </w:pPr>
            <w:proofErr w:type="spellStart"/>
            <w:r w:rsidRPr="007C276D">
              <w:rPr>
                <w:rFonts w:ascii="Times New Roman" w:hAnsi="Times New Roman" w:cs="Times New Roman"/>
                <w:sz w:val="20"/>
                <w:szCs w:val="20"/>
              </w:rPr>
              <w:t>Komed</w:t>
            </w:r>
            <w:proofErr w:type="spellEnd"/>
            <w:r w:rsidRPr="007C276D">
              <w:rPr>
                <w:rFonts w:ascii="Times New Roman" w:hAnsi="Times New Roman" w:cs="Times New Roman"/>
                <w:sz w:val="20"/>
                <w:szCs w:val="20"/>
              </w:rPr>
              <w:t xml:space="preserve"> 1. Przychodnia Specjalistyczna </w:t>
            </w:r>
            <w:proofErr w:type="spellStart"/>
            <w:r w:rsidRPr="007C276D">
              <w:rPr>
                <w:rFonts w:ascii="Times New Roman" w:hAnsi="Times New Roman" w:cs="Times New Roman"/>
                <w:sz w:val="20"/>
                <w:szCs w:val="20"/>
              </w:rPr>
              <w:t>Nzoz</w:t>
            </w:r>
            <w:proofErr w:type="spellEnd"/>
          </w:p>
        </w:tc>
        <w:tc>
          <w:tcPr>
            <w:tcW w:w="3573" w:type="dxa"/>
            <w:vAlign w:val="center"/>
          </w:tcPr>
          <w:p w:rsidR="00417ACC" w:rsidRPr="007C276D" w:rsidRDefault="00417ACC"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62-502 Konin, ul. Poznańska 116</w:t>
            </w:r>
          </w:p>
        </w:tc>
      </w:tr>
      <w:tr w:rsidR="00417ACC" w:rsidRPr="007C276D" w:rsidTr="00417ACC">
        <w:tc>
          <w:tcPr>
            <w:tcW w:w="543" w:type="dxa"/>
            <w:vAlign w:val="center"/>
          </w:tcPr>
          <w:p w:rsidR="00417ACC" w:rsidRPr="007C276D" w:rsidRDefault="00417ACC"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4</w:t>
            </w:r>
          </w:p>
        </w:tc>
        <w:tc>
          <w:tcPr>
            <w:tcW w:w="5094" w:type="dxa"/>
            <w:vAlign w:val="center"/>
          </w:tcPr>
          <w:p w:rsidR="00417ACC" w:rsidRPr="007C276D" w:rsidRDefault="00417ACC"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 xml:space="preserve">Komunalne Centrum Medycyny. Sp. z </w:t>
            </w:r>
            <w:r w:rsidR="006C439F" w:rsidRPr="007C276D">
              <w:rPr>
                <w:rFonts w:ascii="Times New Roman" w:hAnsi="Times New Roman" w:cs="Times New Roman"/>
                <w:sz w:val="20"/>
                <w:szCs w:val="20"/>
              </w:rPr>
              <w:t>o</w:t>
            </w:r>
            <w:r w:rsidRPr="007C276D">
              <w:rPr>
                <w:rFonts w:ascii="Times New Roman" w:hAnsi="Times New Roman" w:cs="Times New Roman"/>
                <w:sz w:val="20"/>
                <w:szCs w:val="20"/>
              </w:rPr>
              <w:t>.</w:t>
            </w:r>
            <w:r w:rsidR="006C439F" w:rsidRPr="007C276D">
              <w:rPr>
                <w:rFonts w:ascii="Times New Roman" w:hAnsi="Times New Roman" w:cs="Times New Roman"/>
                <w:sz w:val="20"/>
                <w:szCs w:val="20"/>
              </w:rPr>
              <w:t>o</w:t>
            </w:r>
            <w:r w:rsidRPr="007C276D">
              <w:rPr>
                <w:rFonts w:ascii="Times New Roman" w:hAnsi="Times New Roman" w:cs="Times New Roman"/>
                <w:sz w:val="20"/>
                <w:szCs w:val="20"/>
              </w:rPr>
              <w:t>.</w:t>
            </w:r>
          </w:p>
        </w:tc>
        <w:tc>
          <w:tcPr>
            <w:tcW w:w="3573" w:type="dxa"/>
            <w:vAlign w:val="center"/>
          </w:tcPr>
          <w:p w:rsidR="00417ACC" w:rsidRPr="007C276D" w:rsidRDefault="00417ACC"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62-510 Konin, ul. Sosnowa 4</w:t>
            </w:r>
          </w:p>
        </w:tc>
      </w:tr>
      <w:tr w:rsidR="006C439F" w:rsidRPr="007C276D" w:rsidTr="003E6DD5">
        <w:tc>
          <w:tcPr>
            <w:tcW w:w="543" w:type="dxa"/>
            <w:vAlign w:val="center"/>
          </w:tcPr>
          <w:p w:rsidR="006C439F" w:rsidRPr="007C276D" w:rsidRDefault="006C439F"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5</w:t>
            </w:r>
          </w:p>
        </w:tc>
        <w:tc>
          <w:tcPr>
            <w:tcW w:w="5094" w:type="dxa"/>
          </w:tcPr>
          <w:p w:rsidR="006C439F" w:rsidRPr="007C276D" w:rsidRDefault="006C439F" w:rsidP="007C276D">
            <w:pPr>
              <w:spacing w:line="360" w:lineRule="auto"/>
              <w:rPr>
                <w:rFonts w:ascii="Times New Roman" w:hAnsi="Times New Roman" w:cs="Times New Roman"/>
                <w:sz w:val="20"/>
                <w:szCs w:val="20"/>
              </w:rPr>
            </w:pPr>
            <w:proofErr w:type="spellStart"/>
            <w:r w:rsidRPr="007C276D">
              <w:rPr>
                <w:rFonts w:ascii="Times New Roman" w:hAnsi="Times New Roman" w:cs="Times New Roman"/>
                <w:sz w:val="20"/>
                <w:szCs w:val="20"/>
              </w:rPr>
              <w:t>Maxmed</w:t>
            </w:r>
            <w:proofErr w:type="spellEnd"/>
            <w:r w:rsidRPr="007C276D">
              <w:rPr>
                <w:rFonts w:ascii="Times New Roman" w:hAnsi="Times New Roman" w:cs="Times New Roman"/>
                <w:sz w:val="20"/>
                <w:szCs w:val="20"/>
              </w:rPr>
              <w:t xml:space="preserve">. Przychodnia Specjalistyczna </w:t>
            </w:r>
            <w:proofErr w:type="spellStart"/>
            <w:r w:rsidRPr="007C276D">
              <w:rPr>
                <w:rFonts w:ascii="Times New Roman" w:hAnsi="Times New Roman" w:cs="Times New Roman"/>
                <w:sz w:val="20"/>
                <w:szCs w:val="20"/>
              </w:rPr>
              <w:t>Nzoz</w:t>
            </w:r>
            <w:proofErr w:type="spellEnd"/>
          </w:p>
        </w:tc>
        <w:tc>
          <w:tcPr>
            <w:tcW w:w="3573"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62-510 Konin, ul. 11 Listopada 26</w:t>
            </w:r>
          </w:p>
        </w:tc>
      </w:tr>
      <w:tr w:rsidR="006C439F" w:rsidRPr="007C276D" w:rsidTr="00417ACC">
        <w:tc>
          <w:tcPr>
            <w:tcW w:w="543" w:type="dxa"/>
            <w:vAlign w:val="center"/>
          </w:tcPr>
          <w:p w:rsidR="006C439F" w:rsidRPr="007C276D" w:rsidRDefault="006C439F"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6</w:t>
            </w:r>
          </w:p>
        </w:tc>
        <w:tc>
          <w:tcPr>
            <w:tcW w:w="5094"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w:t>
            </w:r>
            <w:proofErr w:type="spellStart"/>
            <w:r w:rsidRPr="007C276D">
              <w:rPr>
                <w:rFonts w:ascii="Times New Roman" w:hAnsi="Times New Roman" w:cs="Times New Roman"/>
                <w:sz w:val="20"/>
                <w:szCs w:val="20"/>
              </w:rPr>
              <w:t>Med-Alko</w:t>
            </w:r>
            <w:proofErr w:type="spellEnd"/>
            <w:r w:rsidRPr="007C276D">
              <w:rPr>
                <w:rFonts w:ascii="Times New Roman" w:hAnsi="Times New Roman" w:cs="Times New Roman"/>
                <w:sz w:val="20"/>
                <w:szCs w:val="20"/>
              </w:rPr>
              <w:t>" Sp. z o.o.</w:t>
            </w:r>
          </w:p>
        </w:tc>
        <w:tc>
          <w:tcPr>
            <w:tcW w:w="3573"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62-510 Konin, ul. Gajowa 7</w:t>
            </w:r>
          </w:p>
        </w:tc>
      </w:tr>
      <w:tr w:rsidR="006C439F" w:rsidRPr="007C276D" w:rsidTr="00417ACC">
        <w:tc>
          <w:tcPr>
            <w:tcW w:w="543" w:type="dxa"/>
            <w:vAlign w:val="center"/>
          </w:tcPr>
          <w:p w:rsidR="006C439F" w:rsidRPr="007C276D" w:rsidRDefault="006C439F"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7</w:t>
            </w:r>
          </w:p>
        </w:tc>
        <w:tc>
          <w:tcPr>
            <w:tcW w:w="5094" w:type="dxa"/>
            <w:vAlign w:val="center"/>
          </w:tcPr>
          <w:p w:rsidR="006C439F" w:rsidRPr="007C276D" w:rsidRDefault="006C439F" w:rsidP="007C276D">
            <w:pPr>
              <w:spacing w:line="360" w:lineRule="auto"/>
              <w:rPr>
                <w:rFonts w:ascii="Times New Roman" w:hAnsi="Times New Roman" w:cs="Times New Roman"/>
                <w:sz w:val="20"/>
                <w:szCs w:val="20"/>
              </w:rPr>
            </w:pPr>
            <w:proofErr w:type="spellStart"/>
            <w:r w:rsidRPr="007C276D">
              <w:rPr>
                <w:rFonts w:ascii="Times New Roman" w:hAnsi="Times New Roman" w:cs="Times New Roman"/>
                <w:sz w:val="20"/>
                <w:szCs w:val="20"/>
              </w:rPr>
              <w:t>Medicus</w:t>
            </w:r>
            <w:proofErr w:type="spellEnd"/>
            <w:r w:rsidRPr="007C276D">
              <w:rPr>
                <w:rFonts w:ascii="Times New Roman" w:hAnsi="Times New Roman" w:cs="Times New Roman"/>
                <w:sz w:val="20"/>
                <w:szCs w:val="20"/>
              </w:rPr>
              <w:t>. Przychodnia Zespołu Lekarza Rodzinnego</w:t>
            </w:r>
          </w:p>
        </w:tc>
        <w:tc>
          <w:tcPr>
            <w:tcW w:w="3573"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62-510 Konin, ul. 11 Listopada 26</w:t>
            </w:r>
          </w:p>
        </w:tc>
      </w:tr>
      <w:tr w:rsidR="006C439F" w:rsidRPr="007C276D" w:rsidTr="00417ACC">
        <w:tc>
          <w:tcPr>
            <w:tcW w:w="543" w:type="dxa"/>
            <w:vAlign w:val="center"/>
          </w:tcPr>
          <w:p w:rsidR="006C439F" w:rsidRPr="007C276D" w:rsidRDefault="006C439F" w:rsidP="007C276D">
            <w:pPr>
              <w:spacing w:line="300" w:lineRule="auto"/>
              <w:jc w:val="center"/>
              <w:rPr>
                <w:rFonts w:ascii="Times New Roman" w:hAnsi="Times New Roman" w:cs="Times New Roman"/>
                <w:sz w:val="20"/>
                <w:szCs w:val="20"/>
              </w:rPr>
            </w:pPr>
            <w:r w:rsidRPr="007C276D">
              <w:rPr>
                <w:rFonts w:ascii="Times New Roman" w:hAnsi="Times New Roman" w:cs="Times New Roman"/>
                <w:sz w:val="20"/>
                <w:szCs w:val="20"/>
              </w:rPr>
              <w:t>8</w:t>
            </w:r>
          </w:p>
        </w:tc>
        <w:tc>
          <w:tcPr>
            <w:tcW w:w="5094" w:type="dxa"/>
            <w:vAlign w:val="center"/>
          </w:tcPr>
          <w:p w:rsidR="006C439F" w:rsidRPr="007C276D" w:rsidRDefault="006C439F" w:rsidP="007C276D">
            <w:pPr>
              <w:spacing w:line="300" w:lineRule="auto"/>
              <w:rPr>
                <w:rFonts w:ascii="Times New Roman" w:hAnsi="Times New Roman" w:cs="Times New Roman"/>
                <w:sz w:val="20"/>
                <w:szCs w:val="20"/>
              </w:rPr>
            </w:pPr>
            <w:proofErr w:type="spellStart"/>
            <w:r w:rsidRPr="007C276D">
              <w:rPr>
                <w:rFonts w:ascii="Times New Roman" w:hAnsi="Times New Roman" w:cs="Times New Roman"/>
                <w:sz w:val="20"/>
                <w:szCs w:val="20"/>
              </w:rPr>
              <w:t>Medicom</w:t>
            </w:r>
            <w:proofErr w:type="spellEnd"/>
            <w:r w:rsidRPr="007C276D">
              <w:rPr>
                <w:rFonts w:ascii="Times New Roman" w:hAnsi="Times New Roman" w:cs="Times New Roman"/>
                <w:sz w:val="20"/>
                <w:szCs w:val="20"/>
              </w:rPr>
              <w:t xml:space="preserve"> S.C. </w:t>
            </w:r>
          </w:p>
          <w:p w:rsidR="006C439F" w:rsidRPr="007C276D" w:rsidRDefault="006C439F"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 xml:space="preserve">Przychodnia Zespołu Lekarza Rodzinnego </w:t>
            </w:r>
            <w:proofErr w:type="spellStart"/>
            <w:r w:rsidRPr="007C276D">
              <w:rPr>
                <w:rFonts w:ascii="Times New Roman" w:hAnsi="Times New Roman" w:cs="Times New Roman"/>
                <w:sz w:val="20"/>
                <w:szCs w:val="20"/>
              </w:rPr>
              <w:t>Nzoz</w:t>
            </w:r>
            <w:proofErr w:type="spellEnd"/>
          </w:p>
        </w:tc>
        <w:tc>
          <w:tcPr>
            <w:tcW w:w="3573" w:type="dxa"/>
            <w:vAlign w:val="center"/>
          </w:tcPr>
          <w:p w:rsidR="006C439F" w:rsidRPr="007C276D" w:rsidRDefault="006C439F"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 xml:space="preserve">62-506 Konin, ul. </w:t>
            </w:r>
            <w:proofErr w:type="spellStart"/>
            <w:r w:rsidRPr="007C276D">
              <w:rPr>
                <w:rFonts w:ascii="Times New Roman" w:hAnsi="Times New Roman" w:cs="Times New Roman"/>
                <w:sz w:val="20"/>
                <w:szCs w:val="20"/>
              </w:rPr>
              <w:t>Łężyńska</w:t>
            </w:r>
            <w:proofErr w:type="spellEnd"/>
            <w:r w:rsidRPr="007C276D">
              <w:rPr>
                <w:rFonts w:ascii="Times New Roman" w:hAnsi="Times New Roman" w:cs="Times New Roman"/>
                <w:sz w:val="20"/>
                <w:szCs w:val="20"/>
              </w:rPr>
              <w:t xml:space="preserve"> 2</w:t>
            </w:r>
          </w:p>
        </w:tc>
      </w:tr>
      <w:tr w:rsidR="006C439F" w:rsidRPr="007C276D" w:rsidTr="00417ACC">
        <w:tc>
          <w:tcPr>
            <w:tcW w:w="543" w:type="dxa"/>
            <w:vAlign w:val="center"/>
          </w:tcPr>
          <w:p w:rsidR="006C439F" w:rsidRPr="007C276D" w:rsidRDefault="006C439F"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9</w:t>
            </w:r>
          </w:p>
        </w:tc>
        <w:tc>
          <w:tcPr>
            <w:tcW w:w="5094" w:type="dxa"/>
            <w:vAlign w:val="center"/>
          </w:tcPr>
          <w:p w:rsidR="006C439F" w:rsidRPr="007C276D" w:rsidRDefault="006C439F" w:rsidP="007C276D">
            <w:pPr>
              <w:spacing w:line="360" w:lineRule="auto"/>
              <w:rPr>
                <w:rFonts w:ascii="Times New Roman" w:hAnsi="Times New Roman" w:cs="Times New Roman"/>
                <w:sz w:val="20"/>
                <w:szCs w:val="20"/>
              </w:rPr>
            </w:pPr>
            <w:proofErr w:type="spellStart"/>
            <w:r w:rsidRPr="007C276D">
              <w:rPr>
                <w:rFonts w:ascii="Times New Roman" w:hAnsi="Times New Roman" w:cs="Times New Roman"/>
                <w:sz w:val="20"/>
                <w:szCs w:val="20"/>
              </w:rPr>
              <w:t>Neuromed</w:t>
            </w:r>
            <w:proofErr w:type="spellEnd"/>
            <w:r w:rsidRPr="007C276D">
              <w:rPr>
                <w:rFonts w:ascii="Times New Roman" w:hAnsi="Times New Roman" w:cs="Times New Roman"/>
                <w:sz w:val="20"/>
                <w:szCs w:val="20"/>
              </w:rPr>
              <w:t xml:space="preserve"> S.C. Niepubliczny Zakład Opieki Zdrowotnej</w:t>
            </w:r>
          </w:p>
        </w:tc>
        <w:tc>
          <w:tcPr>
            <w:tcW w:w="3573"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62-504 Konin, ul. Szpitalna 43</w:t>
            </w:r>
          </w:p>
        </w:tc>
      </w:tr>
      <w:tr w:rsidR="006C439F" w:rsidRPr="007C276D" w:rsidTr="00417ACC">
        <w:tc>
          <w:tcPr>
            <w:tcW w:w="543" w:type="dxa"/>
            <w:vAlign w:val="center"/>
          </w:tcPr>
          <w:p w:rsidR="006C439F" w:rsidRPr="007C276D" w:rsidRDefault="006C439F" w:rsidP="007C276D">
            <w:pPr>
              <w:spacing w:line="300" w:lineRule="auto"/>
              <w:jc w:val="center"/>
              <w:rPr>
                <w:rFonts w:ascii="Times New Roman" w:hAnsi="Times New Roman" w:cs="Times New Roman"/>
                <w:sz w:val="20"/>
                <w:szCs w:val="20"/>
              </w:rPr>
            </w:pPr>
            <w:r w:rsidRPr="007C276D">
              <w:rPr>
                <w:rFonts w:ascii="Times New Roman" w:hAnsi="Times New Roman" w:cs="Times New Roman"/>
                <w:sz w:val="20"/>
                <w:szCs w:val="20"/>
              </w:rPr>
              <w:t>10</w:t>
            </w:r>
          </w:p>
        </w:tc>
        <w:tc>
          <w:tcPr>
            <w:tcW w:w="5094" w:type="dxa"/>
            <w:vAlign w:val="center"/>
          </w:tcPr>
          <w:p w:rsidR="006C439F" w:rsidRPr="007C276D" w:rsidRDefault="006C439F"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 xml:space="preserve">Niepubliczny Zakład Opieki Zdrowotnej </w:t>
            </w:r>
          </w:p>
          <w:p w:rsidR="006C439F" w:rsidRPr="007C276D" w:rsidRDefault="006C439F"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 xml:space="preserve">Przychodnia Onkologiczna </w:t>
            </w:r>
            <w:proofErr w:type="spellStart"/>
            <w:r w:rsidRPr="007C276D">
              <w:rPr>
                <w:rFonts w:ascii="Times New Roman" w:hAnsi="Times New Roman" w:cs="Times New Roman"/>
                <w:sz w:val="20"/>
                <w:szCs w:val="20"/>
              </w:rPr>
              <w:t>Onko-Med</w:t>
            </w:r>
            <w:proofErr w:type="spellEnd"/>
            <w:r w:rsidRPr="007C276D">
              <w:rPr>
                <w:rFonts w:ascii="Times New Roman" w:hAnsi="Times New Roman" w:cs="Times New Roman"/>
                <w:sz w:val="20"/>
                <w:szCs w:val="20"/>
              </w:rPr>
              <w:t>.</w:t>
            </w:r>
          </w:p>
        </w:tc>
        <w:tc>
          <w:tcPr>
            <w:tcW w:w="3573" w:type="dxa"/>
            <w:vAlign w:val="center"/>
          </w:tcPr>
          <w:p w:rsidR="006C439F" w:rsidRPr="007C276D" w:rsidRDefault="006C439F"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62-507 Konin, ul. Chopina 23 a</w:t>
            </w:r>
          </w:p>
        </w:tc>
      </w:tr>
      <w:tr w:rsidR="006C439F" w:rsidRPr="007C276D" w:rsidTr="00417ACC">
        <w:tc>
          <w:tcPr>
            <w:tcW w:w="543" w:type="dxa"/>
            <w:vAlign w:val="center"/>
          </w:tcPr>
          <w:p w:rsidR="006C439F" w:rsidRPr="007C276D" w:rsidRDefault="006C439F"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11</w:t>
            </w:r>
          </w:p>
        </w:tc>
        <w:tc>
          <w:tcPr>
            <w:tcW w:w="5094" w:type="dxa"/>
            <w:vAlign w:val="center"/>
          </w:tcPr>
          <w:p w:rsidR="006C439F" w:rsidRPr="007C276D" w:rsidRDefault="006C439F" w:rsidP="007C276D">
            <w:pPr>
              <w:spacing w:line="360" w:lineRule="auto"/>
              <w:rPr>
                <w:rFonts w:ascii="Times New Roman" w:hAnsi="Times New Roman" w:cs="Times New Roman"/>
                <w:sz w:val="20"/>
                <w:szCs w:val="20"/>
              </w:rPr>
            </w:pPr>
            <w:proofErr w:type="spellStart"/>
            <w:r w:rsidRPr="007C276D">
              <w:rPr>
                <w:rFonts w:ascii="Times New Roman" w:hAnsi="Times New Roman" w:cs="Times New Roman"/>
                <w:sz w:val="20"/>
                <w:szCs w:val="20"/>
              </w:rPr>
              <w:t>Nzoz</w:t>
            </w:r>
            <w:proofErr w:type="spellEnd"/>
            <w:r w:rsidRPr="007C276D">
              <w:rPr>
                <w:rFonts w:ascii="Times New Roman" w:hAnsi="Times New Roman" w:cs="Times New Roman"/>
                <w:sz w:val="20"/>
                <w:szCs w:val="20"/>
              </w:rPr>
              <w:t xml:space="preserve"> Centrum Ortopedii</w:t>
            </w:r>
          </w:p>
        </w:tc>
        <w:tc>
          <w:tcPr>
            <w:tcW w:w="3573"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62-504 Konin, ul. Szpitalna 43</w:t>
            </w:r>
          </w:p>
        </w:tc>
      </w:tr>
      <w:tr w:rsidR="006C439F" w:rsidRPr="007C276D" w:rsidTr="00417ACC">
        <w:tc>
          <w:tcPr>
            <w:tcW w:w="543" w:type="dxa"/>
            <w:vAlign w:val="center"/>
          </w:tcPr>
          <w:p w:rsidR="006C439F" w:rsidRPr="007C276D" w:rsidRDefault="006C439F"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12</w:t>
            </w:r>
          </w:p>
        </w:tc>
        <w:tc>
          <w:tcPr>
            <w:tcW w:w="5094"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 xml:space="preserve">Ósemka - Przychodnia Lekarska </w:t>
            </w:r>
            <w:proofErr w:type="spellStart"/>
            <w:r w:rsidRPr="007C276D">
              <w:rPr>
                <w:rFonts w:ascii="Times New Roman" w:hAnsi="Times New Roman" w:cs="Times New Roman"/>
                <w:sz w:val="20"/>
                <w:szCs w:val="20"/>
              </w:rPr>
              <w:t>Nzoz</w:t>
            </w:r>
            <w:proofErr w:type="spellEnd"/>
          </w:p>
        </w:tc>
        <w:tc>
          <w:tcPr>
            <w:tcW w:w="3573"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62-510 Konin, ul. 11 Listopada 9</w:t>
            </w:r>
          </w:p>
        </w:tc>
      </w:tr>
      <w:tr w:rsidR="006C439F" w:rsidRPr="007C276D" w:rsidTr="00417ACC">
        <w:tc>
          <w:tcPr>
            <w:tcW w:w="543" w:type="dxa"/>
            <w:vAlign w:val="center"/>
          </w:tcPr>
          <w:p w:rsidR="006C439F" w:rsidRPr="007C276D" w:rsidRDefault="006C439F" w:rsidP="007C276D">
            <w:pPr>
              <w:spacing w:line="300" w:lineRule="auto"/>
              <w:jc w:val="center"/>
              <w:rPr>
                <w:rFonts w:ascii="Times New Roman" w:hAnsi="Times New Roman" w:cs="Times New Roman"/>
                <w:sz w:val="20"/>
                <w:szCs w:val="20"/>
              </w:rPr>
            </w:pPr>
            <w:r w:rsidRPr="007C276D">
              <w:rPr>
                <w:rFonts w:ascii="Times New Roman" w:hAnsi="Times New Roman" w:cs="Times New Roman"/>
                <w:sz w:val="20"/>
                <w:szCs w:val="20"/>
              </w:rPr>
              <w:t>13</w:t>
            </w:r>
          </w:p>
        </w:tc>
        <w:tc>
          <w:tcPr>
            <w:tcW w:w="5094" w:type="dxa"/>
            <w:vAlign w:val="center"/>
          </w:tcPr>
          <w:p w:rsidR="006C439F" w:rsidRPr="007C276D" w:rsidRDefault="006C439F"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 xml:space="preserve">Pro Familia - </w:t>
            </w:r>
            <w:proofErr w:type="spellStart"/>
            <w:r w:rsidRPr="007C276D">
              <w:rPr>
                <w:rFonts w:ascii="Times New Roman" w:hAnsi="Times New Roman" w:cs="Times New Roman"/>
                <w:sz w:val="20"/>
                <w:szCs w:val="20"/>
              </w:rPr>
              <w:t>Nzoz</w:t>
            </w:r>
            <w:proofErr w:type="spellEnd"/>
            <w:r w:rsidRPr="007C276D">
              <w:rPr>
                <w:rFonts w:ascii="Times New Roman" w:hAnsi="Times New Roman" w:cs="Times New Roman"/>
                <w:sz w:val="20"/>
                <w:szCs w:val="20"/>
              </w:rPr>
              <w:t xml:space="preserve"> - </w:t>
            </w:r>
            <w:proofErr w:type="spellStart"/>
            <w:r w:rsidRPr="007C276D">
              <w:rPr>
                <w:rFonts w:ascii="Times New Roman" w:hAnsi="Times New Roman" w:cs="Times New Roman"/>
                <w:sz w:val="20"/>
                <w:szCs w:val="20"/>
              </w:rPr>
              <w:t>Leskiewicz</w:t>
            </w:r>
            <w:proofErr w:type="spellEnd"/>
            <w:r w:rsidRPr="007C276D">
              <w:rPr>
                <w:rFonts w:ascii="Times New Roman" w:hAnsi="Times New Roman" w:cs="Times New Roman"/>
                <w:sz w:val="20"/>
                <w:szCs w:val="20"/>
              </w:rPr>
              <w:t xml:space="preserve"> S.</w:t>
            </w:r>
          </w:p>
        </w:tc>
        <w:tc>
          <w:tcPr>
            <w:tcW w:w="3573" w:type="dxa"/>
            <w:vAlign w:val="center"/>
          </w:tcPr>
          <w:p w:rsidR="006C439F" w:rsidRPr="007C276D" w:rsidRDefault="006C439F"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 xml:space="preserve">62-502 Konin, </w:t>
            </w:r>
          </w:p>
          <w:p w:rsidR="006C439F" w:rsidRPr="007C276D" w:rsidRDefault="006C439F"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ul. Kazimierza Wielkiego 2</w:t>
            </w:r>
          </w:p>
        </w:tc>
      </w:tr>
      <w:tr w:rsidR="006C439F" w:rsidRPr="007C276D" w:rsidTr="00417ACC">
        <w:tc>
          <w:tcPr>
            <w:tcW w:w="543" w:type="dxa"/>
            <w:vAlign w:val="center"/>
          </w:tcPr>
          <w:p w:rsidR="006C439F" w:rsidRPr="007C276D" w:rsidRDefault="006C439F"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14</w:t>
            </w:r>
          </w:p>
        </w:tc>
        <w:tc>
          <w:tcPr>
            <w:tcW w:w="5094" w:type="dxa"/>
            <w:vAlign w:val="center"/>
          </w:tcPr>
          <w:p w:rsidR="006C439F" w:rsidRPr="007C276D" w:rsidRDefault="006C439F" w:rsidP="007C276D">
            <w:pPr>
              <w:spacing w:before="100" w:beforeAutospacing="1" w:after="100" w:afterAutospacing="1" w:line="360" w:lineRule="auto"/>
              <w:outlineLvl w:val="0"/>
              <w:rPr>
                <w:rFonts w:ascii="Times New Roman" w:eastAsia="Times New Roman" w:hAnsi="Times New Roman" w:cs="Times New Roman"/>
                <w:bCs/>
                <w:kern w:val="36"/>
                <w:sz w:val="20"/>
                <w:szCs w:val="20"/>
                <w:lang w:eastAsia="pl-PL"/>
              </w:rPr>
            </w:pPr>
            <w:r w:rsidRPr="007C276D">
              <w:rPr>
                <w:rFonts w:ascii="Times New Roman" w:eastAsia="Times New Roman" w:hAnsi="Times New Roman" w:cs="Times New Roman"/>
                <w:bCs/>
                <w:kern w:val="36"/>
                <w:sz w:val="20"/>
                <w:szCs w:val="20"/>
                <w:lang w:eastAsia="pl-PL"/>
              </w:rPr>
              <w:t>Przychodnia Lekarska "KOMED"</w:t>
            </w:r>
          </w:p>
        </w:tc>
        <w:tc>
          <w:tcPr>
            <w:tcW w:w="3573" w:type="dxa"/>
            <w:vAlign w:val="center"/>
          </w:tcPr>
          <w:p w:rsidR="006C439F" w:rsidRPr="007C276D" w:rsidRDefault="006C439F" w:rsidP="007C276D">
            <w:pPr>
              <w:spacing w:before="100" w:beforeAutospacing="1" w:after="100" w:afterAutospacing="1" w:line="360" w:lineRule="auto"/>
              <w:rPr>
                <w:rFonts w:ascii="Times New Roman" w:eastAsia="Times New Roman" w:hAnsi="Times New Roman" w:cs="Times New Roman"/>
                <w:sz w:val="20"/>
                <w:szCs w:val="20"/>
                <w:lang w:eastAsia="pl-PL"/>
              </w:rPr>
            </w:pPr>
            <w:r w:rsidRPr="007C276D">
              <w:rPr>
                <w:rFonts w:ascii="Times New Roman" w:eastAsia="Times New Roman" w:hAnsi="Times New Roman" w:cs="Times New Roman"/>
                <w:sz w:val="20"/>
                <w:szCs w:val="20"/>
                <w:lang w:eastAsia="pl-PL"/>
              </w:rPr>
              <w:t>62-500 Konin ul. Wojska Polskiego 6</w:t>
            </w:r>
          </w:p>
        </w:tc>
      </w:tr>
      <w:tr w:rsidR="006C439F" w:rsidRPr="007C276D" w:rsidTr="00417ACC">
        <w:tc>
          <w:tcPr>
            <w:tcW w:w="543" w:type="dxa"/>
            <w:vAlign w:val="center"/>
          </w:tcPr>
          <w:p w:rsidR="006C439F" w:rsidRPr="007C276D" w:rsidRDefault="006C439F" w:rsidP="007C276D">
            <w:pPr>
              <w:spacing w:line="300" w:lineRule="auto"/>
              <w:jc w:val="center"/>
              <w:rPr>
                <w:rFonts w:ascii="Times New Roman" w:hAnsi="Times New Roman" w:cs="Times New Roman"/>
                <w:sz w:val="20"/>
                <w:szCs w:val="20"/>
              </w:rPr>
            </w:pPr>
            <w:r w:rsidRPr="007C276D">
              <w:rPr>
                <w:rFonts w:ascii="Times New Roman" w:hAnsi="Times New Roman" w:cs="Times New Roman"/>
                <w:sz w:val="20"/>
                <w:szCs w:val="20"/>
              </w:rPr>
              <w:t>15</w:t>
            </w:r>
          </w:p>
        </w:tc>
        <w:tc>
          <w:tcPr>
            <w:tcW w:w="5094" w:type="dxa"/>
            <w:vAlign w:val="center"/>
          </w:tcPr>
          <w:p w:rsidR="006C439F" w:rsidRPr="007C276D" w:rsidRDefault="006C439F"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 xml:space="preserve">Przychodnia Lekarska przy Fugo </w:t>
            </w:r>
            <w:proofErr w:type="spellStart"/>
            <w:r w:rsidRPr="007C276D">
              <w:rPr>
                <w:rFonts w:ascii="Times New Roman" w:hAnsi="Times New Roman" w:cs="Times New Roman"/>
                <w:sz w:val="20"/>
                <w:szCs w:val="20"/>
              </w:rPr>
              <w:t>Nzoz</w:t>
            </w:r>
            <w:proofErr w:type="spellEnd"/>
            <w:r w:rsidRPr="007C276D">
              <w:rPr>
                <w:rFonts w:ascii="Times New Roman" w:hAnsi="Times New Roman" w:cs="Times New Roman"/>
                <w:sz w:val="20"/>
                <w:szCs w:val="20"/>
              </w:rPr>
              <w:t xml:space="preserve"> Komunalnego Centrum Medycyny </w:t>
            </w:r>
            <w:proofErr w:type="spellStart"/>
            <w:r w:rsidRPr="007C276D">
              <w:rPr>
                <w:rFonts w:ascii="Times New Roman" w:hAnsi="Times New Roman" w:cs="Times New Roman"/>
                <w:sz w:val="20"/>
                <w:szCs w:val="20"/>
              </w:rPr>
              <w:t>Kcmp</w:t>
            </w:r>
            <w:proofErr w:type="spellEnd"/>
            <w:r w:rsidRPr="007C276D">
              <w:rPr>
                <w:rFonts w:ascii="Times New Roman" w:hAnsi="Times New Roman" w:cs="Times New Roman"/>
                <w:sz w:val="20"/>
                <w:szCs w:val="20"/>
              </w:rPr>
              <w:t>. Sp. z o.o.</w:t>
            </w:r>
          </w:p>
        </w:tc>
        <w:tc>
          <w:tcPr>
            <w:tcW w:w="3573" w:type="dxa"/>
            <w:vAlign w:val="center"/>
          </w:tcPr>
          <w:p w:rsidR="006C439F" w:rsidRPr="007C276D" w:rsidRDefault="006C439F" w:rsidP="007C276D">
            <w:pPr>
              <w:spacing w:line="300" w:lineRule="auto"/>
              <w:rPr>
                <w:rFonts w:ascii="Times New Roman" w:hAnsi="Times New Roman" w:cs="Times New Roman"/>
                <w:sz w:val="20"/>
                <w:szCs w:val="20"/>
              </w:rPr>
            </w:pPr>
            <w:r w:rsidRPr="007C276D">
              <w:rPr>
                <w:rFonts w:ascii="Times New Roman" w:hAnsi="Times New Roman" w:cs="Times New Roman"/>
                <w:sz w:val="20"/>
                <w:szCs w:val="20"/>
              </w:rPr>
              <w:t>62-510 Konin, ul. Przemysłowa 85</w:t>
            </w:r>
          </w:p>
        </w:tc>
      </w:tr>
      <w:tr w:rsidR="006C439F" w:rsidRPr="007C276D" w:rsidTr="003E6DD5">
        <w:tc>
          <w:tcPr>
            <w:tcW w:w="543" w:type="dxa"/>
          </w:tcPr>
          <w:p w:rsidR="006C439F" w:rsidRPr="007C276D" w:rsidRDefault="006C439F"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16</w:t>
            </w:r>
          </w:p>
        </w:tc>
        <w:tc>
          <w:tcPr>
            <w:tcW w:w="5094"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 xml:space="preserve">Starówka. Przychodnia Lekarska </w:t>
            </w:r>
            <w:proofErr w:type="spellStart"/>
            <w:r w:rsidRPr="007C276D">
              <w:rPr>
                <w:rFonts w:ascii="Times New Roman" w:hAnsi="Times New Roman" w:cs="Times New Roman"/>
                <w:sz w:val="20"/>
                <w:szCs w:val="20"/>
              </w:rPr>
              <w:t>Nzoz</w:t>
            </w:r>
            <w:proofErr w:type="spellEnd"/>
          </w:p>
        </w:tc>
        <w:tc>
          <w:tcPr>
            <w:tcW w:w="3573"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62-504 Konin, ul. Szpitalna 45</w:t>
            </w:r>
          </w:p>
        </w:tc>
      </w:tr>
      <w:tr w:rsidR="006C439F" w:rsidRPr="007C276D" w:rsidTr="00417ACC">
        <w:tc>
          <w:tcPr>
            <w:tcW w:w="543" w:type="dxa"/>
            <w:vAlign w:val="center"/>
          </w:tcPr>
          <w:p w:rsidR="006C439F" w:rsidRPr="007C276D" w:rsidRDefault="006C439F"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17</w:t>
            </w:r>
          </w:p>
        </w:tc>
        <w:tc>
          <w:tcPr>
            <w:tcW w:w="5094"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Wielkopolskie Centrum Medycyny Pracy</w:t>
            </w:r>
          </w:p>
        </w:tc>
        <w:tc>
          <w:tcPr>
            <w:tcW w:w="3573"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62-505 Konin,  ul. Przemysłowa 160</w:t>
            </w:r>
          </w:p>
        </w:tc>
      </w:tr>
      <w:tr w:rsidR="006C439F" w:rsidRPr="007C276D" w:rsidTr="00417ACC">
        <w:tc>
          <w:tcPr>
            <w:tcW w:w="543" w:type="dxa"/>
            <w:vAlign w:val="center"/>
          </w:tcPr>
          <w:p w:rsidR="006C439F" w:rsidRPr="007C276D" w:rsidRDefault="006C439F" w:rsidP="007C276D">
            <w:pPr>
              <w:spacing w:line="360" w:lineRule="auto"/>
              <w:jc w:val="center"/>
              <w:rPr>
                <w:rFonts w:ascii="Times New Roman" w:hAnsi="Times New Roman" w:cs="Times New Roman"/>
                <w:sz w:val="20"/>
                <w:szCs w:val="20"/>
              </w:rPr>
            </w:pPr>
            <w:r w:rsidRPr="007C276D">
              <w:rPr>
                <w:rFonts w:ascii="Times New Roman" w:hAnsi="Times New Roman" w:cs="Times New Roman"/>
                <w:sz w:val="20"/>
                <w:szCs w:val="20"/>
              </w:rPr>
              <w:t>18</w:t>
            </w:r>
          </w:p>
        </w:tc>
        <w:tc>
          <w:tcPr>
            <w:tcW w:w="5094"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 xml:space="preserve">Zakład Opieki Zdrowotnej </w:t>
            </w:r>
            <w:proofErr w:type="spellStart"/>
            <w:r w:rsidRPr="007C276D">
              <w:rPr>
                <w:rFonts w:ascii="Times New Roman" w:hAnsi="Times New Roman" w:cs="Times New Roman"/>
                <w:sz w:val="20"/>
                <w:szCs w:val="20"/>
              </w:rPr>
              <w:t>Multimed</w:t>
            </w:r>
            <w:proofErr w:type="spellEnd"/>
            <w:r w:rsidRPr="007C276D">
              <w:rPr>
                <w:rFonts w:ascii="Times New Roman" w:hAnsi="Times New Roman" w:cs="Times New Roman"/>
                <w:sz w:val="20"/>
                <w:szCs w:val="20"/>
              </w:rPr>
              <w:t xml:space="preserve"> S.C.</w:t>
            </w:r>
          </w:p>
        </w:tc>
        <w:tc>
          <w:tcPr>
            <w:tcW w:w="3573" w:type="dxa"/>
            <w:vAlign w:val="center"/>
          </w:tcPr>
          <w:p w:rsidR="006C439F" w:rsidRPr="007C276D" w:rsidRDefault="006C439F" w:rsidP="007C276D">
            <w:pPr>
              <w:spacing w:line="360" w:lineRule="auto"/>
              <w:rPr>
                <w:rFonts w:ascii="Times New Roman" w:hAnsi="Times New Roman" w:cs="Times New Roman"/>
                <w:sz w:val="20"/>
                <w:szCs w:val="20"/>
              </w:rPr>
            </w:pPr>
            <w:r w:rsidRPr="007C276D">
              <w:rPr>
                <w:rFonts w:ascii="Times New Roman" w:hAnsi="Times New Roman" w:cs="Times New Roman"/>
                <w:sz w:val="20"/>
                <w:szCs w:val="20"/>
              </w:rPr>
              <w:t>62-500 Konin, ul. Wojska Polskiego 33</w:t>
            </w:r>
          </w:p>
        </w:tc>
      </w:tr>
    </w:tbl>
    <w:p w:rsidR="003344B3" w:rsidRPr="00520514" w:rsidRDefault="009A1BBE" w:rsidP="003344B3">
      <w:pPr>
        <w:pStyle w:val="Akapitzlist"/>
        <w:spacing w:line="360" w:lineRule="auto"/>
        <w:ind w:left="0"/>
        <w:contextualSpacing w:val="0"/>
        <w:rPr>
          <w:rFonts w:ascii="Times New Roman" w:hAnsi="Times New Roman" w:cs="Times New Roman"/>
          <w:sz w:val="20"/>
          <w:szCs w:val="20"/>
        </w:rPr>
      </w:pPr>
      <w:r w:rsidRPr="00520514">
        <w:rPr>
          <w:rFonts w:ascii="Times New Roman" w:hAnsi="Times New Roman" w:cs="Times New Roman"/>
          <w:sz w:val="20"/>
          <w:szCs w:val="20"/>
        </w:rPr>
        <w:t xml:space="preserve">Źródło: </w:t>
      </w:r>
      <w:r w:rsidR="00C722D4" w:rsidRPr="00520514">
        <w:rPr>
          <w:rFonts w:ascii="Times New Roman" w:hAnsi="Times New Roman" w:cs="Times New Roman"/>
          <w:sz w:val="20"/>
          <w:szCs w:val="20"/>
        </w:rPr>
        <w:t>Opracowanie własne.</w:t>
      </w:r>
    </w:p>
    <w:p w:rsidR="004B0FF3" w:rsidRPr="003344B3" w:rsidRDefault="003309BF" w:rsidP="007C276D">
      <w:pPr>
        <w:pStyle w:val="Akapitzlist"/>
        <w:spacing w:line="360" w:lineRule="auto"/>
        <w:ind w:left="0"/>
        <w:contextualSpacing w:val="0"/>
        <w:jc w:val="both"/>
        <w:rPr>
          <w:rFonts w:ascii="Times New Roman" w:hAnsi="Times New Roman" w:cs="Times New Roman"/>
          <w:color w:val="00B0F0"/>
          <w:sz w:val="20"/>
          <w:szCs w:val="20"/>
        </w:rPr>
      </w:pPr>
      <w:r w:rsidRPr="00C34C66">
        <w:rPr>
          <w:rFonts w:ascii="Times New Roman" w:hAnsi="Times New Roman" w:cs="Times New Roman"/>
          <w:sz w:val="24"/>
          <w:szCs w:val="24"/>
        </w:rPr>
        <w:t xml:space="preserve">Nad bezpieczeństwem publicznym w Koninie czuwają powołane do tego służby, policja straż miejska, straż pożarna, sąd, prokuratura.  </w:t>
      </w:r>
      <w:r w:rsidR="0092737E" w:rsidRPr="00C34C66">
        <w:rPr>
          <w:rFonts w:ascii="Times New Roman" w:hAnsi="Times New Roman" w:cs="Times New Roman"/>
          <w:sz w:val="24"/>
          <w:szCs w:val="24"/>
        </w:rPr>
        <w:t xml:space="preserve">W </w:t>
      </w:r>
      <w:r w:rsidR="00782F5F" w:rsidRPr="00C34C66">
        <w:rPr>
          <w:rFonts w:ascii="Times New Roman" w:hAnsi="Times New Roman" w:cs="Times New Roman"/>
          <w:sz w:val="24"/>
          <w:szCs w:val="24"/>
        </w:rPr>
        <w:t xml:space="preserve">mieście Koninie działa </w:t>
      </w:r>
      <w:r w:rsidR="00E4471B" w:rsidRPr="00C34C66">
        <w:rPr>
          <w:rFonts w:ascii="Times New Roman" w:hAnsi="Times New Roman" w:cs="Times New Roman"/>
          <w:sz w:val="24"/>
          <w:szCs w:val="24"/>
        </w:rPr>
        <w:t>system monitorowania wizyjnego miasta</w:t>
      </w:r>
      <w:r w:rsidR="00782F5F" w:rsidRPr="00C34C66">
        <w:rPr>
          <w:rFonts w:ascii="Times New Roman" w:hAnsi="Times New Roman" w:cs="Times New Roman"/>
          <w:sz w:val="24"/>
          <w:szCs w:val="24"/>
        </w:rPr>
        <w:t xml:space="preserve">. W 2013 roku w skład systemu telewizji dozorowanej wchodziło 36 kamer, w tym 17 kamer z głowicami obrotowymi i 19 kamer stacjonarnych. </w:t>
      </w:r>
      <w:r w:rsidR="00864756" w:rsidRPr="00C34C66">
        <w:rPr>
          <w:rFonts w:ascii="Times New Roman" w:hAnsi="Times New Roman" w:cs="Times New Roman"/>
          <w:sz w:val="24"/>
          <w:szCs w:val="24"/>
        </w:rPr>
        <w:t>Nadzór nad systemem prowadzony jest całodobowo przez Straż Miejską.</w:t>
      </w:r>
      <w:r w:rsidR="00A53087" w:rsidRPr="00C34C66">
        <w:rPr>
          <w:rFonts w:ascii="Times New Roman" w:hAnsi="Times New Roman" w:cs="Times New Roman"/>
          <w:sz w:val="24"/>
          <w:szCs w:val="24"/>
        </w:rPr>
        <w:t xml:space="preserve"> Monitoringiem objęto rejony dotychczas </w:t>
      </w:r>
      <w:r w:rsidR="00A53087" w:rsidRPr="00C34C66">
        <w:rPr>
          <w:rFonts w:ascii="Times New Roman" w:hAnsi="Times New Roman" w:cs="Times New Roman"/>
          <w:sz w:val="24"/>
          <w:szCs w:val="24"/>
        </w:rPr>
        <w:lastRenderedPageBreak/>
        <w:t xml:space="preserve">najbardziej zagrożone działalnością przestępczą oraz uczęszczane przez mieszkańców i osoby przyjezdne </w:t>
      </w:r>
      <w:r w:rsidR="00A26EF8" w:rsidRPr="00C34C66">
        <w:rPr>
          <w:rFonts w:ascii="Times New Roman" w:hAnsi="Times New Roman" w:cs="Times New Roman"/>
          <w:sz w:val="24"/>
          <w:szCs w:val="24"/>
        </w:rPr>
        <w:t>np</w:t>
      </w:r>
      <w:r w:rsidR="00A53087" w:rsidRPr="00C34C66">
        <w:rPr>
          <w:rFonts w:ascii="Times New Roman" w:hAnsi="Times New Roman" w:cs="Times New Roman"/>
          <w:sz w:val="24"/>
          <w:szCs w:val="24"/>
        </w:rPr>
        <w:t xml:space="preserve">. rejon dworca PKP, dworzec PKS, tunel dworca PKP, skwery miejskie </w:t>
      </w:r>
      <w:r w:rsidR="009E319D">
        <w:rPr>
          <w:rFonts w:ascii="Times New Roman" w:hAnsi="Times New Roman" w:cs="Times New Roman"/>
          <w:sz w:val="24"/>
          <w:szCs w:val="24"/>
        </w:rPr>
        <w:br/>
      </w:r>
      <w:r w:rsidR="00A53087" w:rsidRPr="00C34C66">
        <w:rPr>
          <w:rFonts w:ascii="Times New Roman" w:hAnsi="Times New Roman" w:cs="Times New Roman"/>
          <w:sz w:val="24"/>
          <w:szCs w:val="24"/>
        </w:rPr>
        <w:t xml:space="preserve">i centrum miasta. </w:t>
      </w:r>
    </w:p>
    <w:p w:rsidR="00490DF7" w:rsidRPr="009D4574" w:rsidRDefault="009D4574" w:rsidP="009D4574">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4.4</w:t>
      </w:r>
      <w:r>
        <w:rPr>
          <w:rFonts w:ascii="Times New Roman" w:hAnsi="Times New Roman" w:cs="Times New Roman"/>
          <w:b/>
          <w:i/>
          <w:sz w:val="24"/>
          <w:szCs w:val="24"/>
        </w:rPr>
        <w:tab/>
      </w:r>
      <w:r w:rsidR="00717448" w:rsidRPr="009D4574">
        <w:rPr>
          <w:rFonts w:ascii="Times New Roman" w:hAnsi="Times New Roman" w:cs="Times New Roman"/>
          <w:b/>
          <w:i/>
          <w:sz w:val="24"/>
          <w:szCs w:val="24"/>
        </w:rPr>
        <w:t>Infrastruktura w zakresie gospodarki mieszkaniowej</w:t>
      </w:r>
    </w:p>
    <w:p w:rsidR="004B7C68" w:rsidRPr="00202645" w:rsidRDefault="00532B24" w:rsidP="004B7C68">
      <w:pPr>
        <w:pStyle w:val="Akapitzlist"/>
        <w:spacing w:line="360" w:lineRule="auto"/>
        <w:ind w:left="0"/>
        <w:jc w:val="both"/>
        <w:rPr>
          <w:rFonts w:ascii="Times New Roman" w:hAnsi="Times New Roman" w:cs="Times New Roman"/>
          <w:i/>
          <w:sz w:val="24"/>
          <w:szCs w:val="24"/>
        </w:rPr>
      </w:pPr>
      <w:r w:rsidRPr="00202645">
        <w:rPr>
          <w:rFonts w:ascii="Times New Roman" w:hAnsi="Times New Roman" w:cs="Times New Roman"/>
          <w:i/>
          <w:sz w:val="24"/>
          <w:szCs w:val="24"/>
        </w:rPr>
        <w:t xml:space="preserve">Zgodnie z </w:t>
      </w:r>
      <w:r w:rsidR="00833048" w:rsidRPr="00202645">
        <w:rPr>
          <w:rFonts w:ascii="Times New Roman" w:hAnsi="Times New Roman" w:cs="Times New Roman"/>
          <w:i/>
          <w:sz w:val="24"/>
          <w:szCs w:val="24"/>
        </w:rPr>
        <w:t xml:space="preserve">programem </w:t>
      </w:r>
      <w:r w:rsidRPr="00202645">
        <w:rPr>
          <w:rFonts w:ascii="Times New Roman" w:hAnsi="Times New Roman" w:cs="Times New Roman"/>
          <w:i/>
          <w:sz w:val="24"/>
          <w:szCs w:val="24"/>
        </w:rPr>
        <w:t>gospodarowania mieszkaniowym zasobem miasta Konina na lata 2014-2018</w:t>
      </w:r>
      <w:r w:rsidR="005078A4" w:rsidRPr="00202645">
        <w:rPr>
          <w:rFonts w:ascii="Times New Roman" w:hAnsi="Times New Roman" w:cs="Times New Roman"/>
          <w:i/>
          <w:sz w:val="24"/>
          <w:szCs w:val="24"/>
        </w:rPr>
        <w:t xml:space="preserve"> budynki </w:t>
      </w:r>
      <w:r w:rsidR="007252B4" w:rsidRPr="00202645">
        <w:rPr>
          <w:rFonts w:ascii="Times New Roman" w:hAnsi="Times New Roman" w:cs="Times New Roman"/>
          <w:i/>
          <w:sz w:val="24"/>
          <w:szCs w:val="24"/>
        </w:rPr>
        <w:t>mieszkalne znajdujące się na terenie miasta Konina stanowią własność:</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 xml:space="preserve"> Gminy – Miasta Konin</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Skarbu Państwa</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Wspólnot Mieszkaniowych</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Konińskiej Spółdzielni Mieszkaniowej</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Spółdzielni Mieszkaniowej „Zatorze”</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Spółdzielni Mieszkaniowej „Związkowiec”</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Spółdzielni Mieszkaniowej „Gwarek”</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 xml:space="preserve">Spółdzielni Mieszkaniowej </w:t>
      </w:r>
      <w:r w:rsidR="009E319D">
        <w:rPr>
          <w:rFonts w:ascii="Times New Roman" w:hAnsi="Times New Roman" w:cs="Times New Roman"/>
          <w:i/>
          <w:sz w:val="24"/>
          <w:szCs w:val="24"/>
        </w:rPr>
        <w:br/>
      </w:r>
      <w:r w:rsidR="007252B4" w:rsidRPr="00202645">
        <w:rPr>
          <w:rFonts w:ascii="Times New Roman" w:hAnsi="Times New Roman" w:cs="Times New Roman"/>
          <w:i/>
          <w:sz w:val="24"/>
          <w:szCs w:val="24"/>
        </w:rPr>
        <w:t xml:space="preserve">im. </w:t>
      </w:r>
      <w:r w:rsidR="00A26EF8" w:rsidRPr="00202645">
        <w:rPr>
          <w:rFonts w:ascii="Times New Roman" w:hAnsi="Times New Roman" w:cs="Times New Roman"/>
          <w:i/>
          <w:sz w:val="24"/>
          <w:szCs w:val="24"/>
        </w:rPr>
        <w:t>G</w:t>
      </w:r>
      <w:r w:rsidR="007252B4" w:rsidRPr="00202645">
        <w:rPr>
          <w:rFonts w:ascii="Times New Roman" w:hAnsi="Times New Roman" w:cs="Times New Roman"/>
          <w:i/>
          <w:sz w:val="24"/>
          <w:szCs w:val="24"/>
        </w:rPr>
        <w:t>en. Sikorskiego</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 xml:space="preserve">Spółdzielni Mieszkaniowej im. </w:t>
      </w:r>
      <w:r w:rsidR="00A26EF8" w:rsidRPr="00202645">
        <w:rPr>
          <w:rFonts w:ascii="Times New Roman" w:hAnsi="Times New Roman" w:cs="Times New Roman"/>
          <w:i/>
          <w:sz w:val="24"/>
          <w:szCs w:val="24"/>
        </w:rPr>
        <w:t>G</w:t>
      </w:r>
      <w:r w:rsidR="007252B4" w:rsidRPr="00202645">
        <w:rPr>
          <w:rFonts w:ascii="Times New Roman" w:hAnsi="Times New Roman" w:cs="Times New Roman"/>
          <w:i/>
          <w:sz w:val="24"/>
          <w:szCs w:val="24"/>
        </w:rPr>
        <w:t>en. Bema</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Spółdzielni Mieszkaniowej „Jedynka”</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Spółdzielni Mieszkaniowej „Starówka”</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Spółdzielni Mieszkaniowej „Zgoda”</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 xml:space="preserve"> Miejskiego Towarzystwa Budownictwa Społecznego</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osób fizycznych</w:t>
      </w:r>
      <w:r w:rsidR="0077590D" w:rsidRPr="00202645">
        <w:rPr>
          <w:rFonts w:ascii="Times New Roman" w:hAnsi="Times New Roman" w:cs="Times New Roman"/>
          <w:i/>
          <w:sz w:val="24"/>
          <w:szCs w:val="24"/>
        </w:rPr>
        <w:t xml:space="preserve">; </w:t>
      </w:r>
      <w:r w:rsidR="007252B4" w:rsidRPr="00202645">
        <w:rPr>
          <w:rFonts w:ascii="Times New Roman" w:hAnsi="Times New Roman" w:cs="Times New Roman"/>
          <w:i/>
          <w:sz w:val="24"/>
          <w:szCs w:val="24"/>
        </w:rPr>
        <w:t>innych podmiotów.</w:t>
      </w:r>
      <w:r w:rsidR="00191D0E">
        <w:rPr>
          <w:rFonts w:ascii="Times New Roman" w:hAnsi="Times New Roman" w:cs="Times New Roman"/>
          <w:i/>
          <w:sz w:val="24"/>
          <w:szCs w:val="24"/>
        </w:rPr>
        <w:t xml:space="preserve"> </w:t>
      </w:r>
    </w:p>
    <w:p w:rsidR="004B7C68" w:rsidRPr="00202645" w:rsidRDefault="004B7C68" w:rsidP="004B7C68">
      <w:pPr>
        <w:pStyle w:val="Akapitzlist"/>
        <w:spacing w:line="360" w:lineRule="auto"/>
        <w:ind w:left="0"/>
        <w:jc w:val="both"/>
        <w:rPr>
          <w:rFonts w:ascii="Times New Roman" w:hAnsi="Times New Roman" w:cs="Times New Roman"/>
          <w:i/>
          <w:sz w:val="24"/>
          <w:szCs w:val="24"/>
        </w:rPr>
      </w:pPr>
    </w:p>
    <w:p w:rsidR="00E04BAF" w:rsidRPr="00202645" w:rsidRDefault="00E04BAF" w:rsidP="004B7C68">
      <w:pPr>
        <w:pStyle w:val="Akapitzlist"/>
        <w:spacing w:line="360" w:lineRule="auto"/>
        <w:ind w:left="0"/>
        <w:jc w:val="both"/>
        <w:rPr>
          <w:rFonts w:ascii="Times New Roman" w:hAnsi="Times New Roman" w:cs="Times New Roman"/>
          <w:i/>
          <w:sz w:val="24"/>
          <w:szCs w:val="24"/>
        </w:rPr>
      </w:pPr>
      <w:r w:rsidRPr="00202645">
        <w:rPr>
          <w:rFonts w:ascii="Times New Roman" w:hAnsi="Times New Roman" w:cs="Times New Roman"/>
          <w:i/>
          <w:sz w:val="24"/>
          <w:szCs w:val="24"/>
        </w:rPr>
        <w:t>Na dzień 30.09.2013r. mieszkaniowe zasoby Miasta Konina wynoszą 2.085 lokali</w:t>
      </w:r>
      <w:r w:rsidR="004B7C68" w:rsidRPr="00202645">
        <w:rPr>
          <w:rFonts w:ascii="Times New Roman" w:hAnsi="Times New Roman" w:cs="Times New Roman"/>
          <w:i/>
          <w:sz w:val="24"/>
          <w:szCs w:val="24"/>
        </w:rPr>
        <w:t xml:space="preserve"> </w:t>
      </w:r>
      <w:r w:rsidRPr="00202645">
        <w:rPr>
          <w:rFonts w:ascii="Times New Roman" w:hAnsi="Times New Roman" w:cs="Times New Roman"/>
          <w:i/>
          <w:sz w:val="24"/>
          <w:szCs w:val="24"/>
        </w:rPr>
        <w:t>mieszkalnych o łącznej powierzchni użytkowej 86.430,04 m2, z tego:</w:t>
      </w:r>
    </w:p>
    <w:p w:rsidR="00E04BAF" w:rsidRPr="00202645" w:rsidRDefault="00E04BAF" w:rsidP="004D0976">
      <w:pPr>
        <w:pStyle w:val="Akapitzlist"/>
        <w:numPr>
          <w:ilvl w:val="1"/>
          <w:numId w:val="49"/>
        </w:numPr>
        <w:autoSpaceDE w:val="0"/>
        <w:autoSpaceDN w:val="0"/>
        <w:adjustRightInd w:val="0"/>
        <w:spacing w:after="0" w:line="360" w:lineRule="auto"/>
        <w:ind w:left="1434" w:hanging="357"/>
        <w:jc w:val="both"/>
        <w:rPr>
          <w:rFonts w:ascii="Times New Roman" w:hAnsi="Times New Roman" w:cs="Times New Roman"/>
          <w:i/>
          <w:sz w:val="24"/>
          <w:szCs w:val="24"/>
        </w:rPr>
      </w:pPr>
      <w:r w:rsidRPr="00202645">
        <w:rPr>
          <w:rFonts w:ascii="Times New Roman" w:hAnsi="Times New Roman" w:cs="Times New Roman"/>
          <w:bCs/>
          <w:i/>
          <w:sz w:val="24"/>
          <w:szCs w:val="24"/>
        </w:rPr>
        <w:t xml:space="preserve">960 lokali </w:t>
      </w:r>
      <w:r w:rsidRPr="00202645">
        <w:rPr>
          <w:rFonts w:ascii="Times New Roman" w:hAnsi="Times New Roman" w:cs="Times New Roman"/>
          <w:i/>
          <w:sz w:val="24"/>
          <w:szCs w:val="24"/>
        </w:rPr>
        <w:t xml:space="preserve">o powierzchni użytkowej </w:t>
      </w:r>
      <w:r w:rsidRPr="00202645">
        <w:rPr>
          <w:rFonts w:ascii="Times New Roman" w:hAnsi="Times New Roman" w:cs="Times New Roman"/>
          <w:bCs/>
          <w:i/>
          <w:sz w:val="24"/>
          <w:szCs w:val="24"/>
        </w:rPr>
        <w:t xml:space="preserve">38.134,12 m2 </w:t>
      </w:r>
      <w:r w:rsidRPr="00202645">
        <w:rPr>
          <w:rFonts w:ascii="Times New Roman" w:hAnsi="Times New Roman" w:cs="Times New Roman"/>
          <w:i/>
          <w:sz w:val="24"/>
          <w:szCs w:val="24"/>
        </w:rPr>
        <w:t xml:space="preserve">w </w:t>
      </w:r>
      <w:r w:rsidRPr="00202645">
        <w:rPr>
          <w:rFonts w:ascii="Times New Roman" w:hAnsi="Times New Roman" w:cs="Times New Roman"/>
          <w:bCs/>
          <w:i/>
          <w:sz w:val="24"/>
          <w:szCs w:val="24"/>
        </w:rPr>
        <w:t>107 budynkach komunalnych</w:t>
      </w:r>
      <w:r w:rsidR="004B7C68" w:rsidRPr="00202645">
        <w:rPr>
          <w:rFonts w:ascii="Times New Roman" w:hAnsi="Times New Roman" w:cs="Times New Roman"/>
          <w:bCs/>
          <w:i/>
          <w:sz w:val="24"/>
          <w:szCs w:val="24"/>
        </w:rPr>
        <w:t xml:space="preserve"> </w:t>
      </w:r>
      <w:r w:rsidRPr="00202645">
        <w:rPr>
          <w:rFonts w:ascii="Times New Roman" w:hAnsi="Times New Roman" w:cs="Times New Roman"/>
          <w:i/>
          <w:sz w:val="24"/>
          <w:szCs w:val="24"/>
        </w:rPr>
        <w:t>(100% własność Miasta),</w:t>
      </w:r>
    </w:p>
    <w:p w:rsidR="00E04BAF" w:rsidRPr="00202645" w:rsidRDefault="00E04BAF" w:rsidP="004D0976">
      <w:pPr>
        <w:pStyle w:val="Akapitzlist"/>
        <w:numPr>
          <w:ilvl w:val="1"/>
          <w:numId w:val="49"/>
        </w:numPr>
        <w:autoSpaceDE w:val="0"/>
        <w:autoSpaceDN w:val="0"/>
        <w:adjustRightInd w:val="0"/>
        <w:spacing w:after="0" w:line="360" w:lineRule="auto"/>
        <w:ind w:left="1434" w:hanging="357"/>
        <w:jc w:val="both"/>
        <w:rPr>
          <w:rFonts w:ascii="Times New Roman" w:hAnsi="Times New Roman" w:cs="Times New Roman"/>
          <w:i/>
          <w:sz w:val="24"/>
          <w:szCs w:val="24"/>
        </w:rPr>
      </w:pPr>
      <w:r w:rsidRPr="00202645">
        <w:rPr>
          <w:rFonts w:ascii="Times New Roman" w:hAnsi="Times New Roman" w:cs="Times New Roman"/>
          <w:bCs/>
          <w:i/>
          <w:sz w:val="24"/>
          <w:szCs w:val="24"/>
        </w:rPr>
        <w:t xml:space="preserve">1.121 lokali </w:t>
      </w:r>
      <w:r w:rsidRPr="00202645">
        <w:rPr>
          <w:rFonts w:ascii="Times New Roman" w:hAnsi="Times New Roman" w:cs="Times New Roman"/>
          <w:i/>
          <w:sz w:val="24"/>
          <w:szCs w:val="24"/>
        </w:rPr>
        <w:t xml:space="preserve">o powierzchni użytkowej </w:t>
      </w:r>
      <w:r w:rsidRPr="00202645">
        <w:rPr>
          <w:rFonts w:ascii="Times New Roman" w:hAnsi="Times New Roman" w:cs="Times New Roman"/>
          <w:bCs/>
          <w:i/>
          <w:sz w:val="24"/>
          <w:szCs w:val="24"/>
        </w:rPr>
        <w:t xml:space="preserve">48.128,02 m2 </w:t>
      </w:r>
      <w:r w:rsidRPr="00202645">
        <w:rPr>
          <w:rFonts w:ascii="Times New Roman" w:hAnsi="Times New Roman" w:cs="Times New Roman"/>
          <w:i/>
          <w:sz w:val="24"/>
          <w:szCs w:val="24"/>
        </w:rPr>
        <w:t xml:space="preserve">w </w:t>
      </w:r>
      <w:r w:rsidRPr="00202645">
        <w:rPr>
          <w:rFonts w:ascii="Times New Roman" w:hAnsi="Times New Roman" w:cs="Times New Roman"/>
          <w:bCs/>
          <w:i/>
          <w:sz w:val="24"/>
          <w:szCs w:val="24"/>
        </w:rPr>
        <w:t>147 budynkach Wspólnot</w:t>
      </w:r>
      <w:r w:rsidR="004B7C68" w:rsidRPr="00202645">
        <w:rPr>
          <w:rFonts w:ascii="Times New Roman" w:hAnsi="Times New Roman" w:cs="Times New Roman"/>
          <w:bCs/>
          <w:i/>
          <w:sz w:val="24"/>
          <w:szCs w:val="24"/>
        </w:rPr>
        <w:t xml:space="preserve"> </w:t>
      </w:r>
      <w:r w:rsidRPr="00202645">
        <w:rPr>
          <w:rFonts w:ascii="Times New Roman" w:hAnsi="Times New Roman" w:cs="Times New Roman"/>
          <w:bCs/>
          <w:i/>
          <w:sz w:val="24"/>
          <w:szCs w:val="24"/>
        </w:rPr>
        <w:t xml:space="preserve">Mieszkaniowych </w:t>
      </w:r>
      <w:r w:rsidRPr="00202645">
        <w:rPr>
          <w:rFonts w:ascii="Times New Roman" w:hAnsi="Times New Roman" w:cs="Times New Roman"/>
          <w:i/>
          <w:sz w:val="24"/>
          <w:szCs w:val="24"/>
        </w:rPr>
        <w:t>w których Miasto posiada udziały.</w:t>
      </w:r>
    </w:p>
    <w:p w:rsidR="00E04BAF" w:rsidRPr="00202645" w:rsidRDefault="00E04BAF" w:rsidP="004D0976">
      <w:pPr>
        <w:pStyle w:val="Akapitzlist"/>
        <w:numPr>
          <w:ilvl w:val="1"/>
          <w:numId w:val="49"/>
        </w:numPr>
        <w:autoSpaceDE w:val="0"/>
        <w:autoSpaceDN w:val="0"/>
        <w:adjustRightInd w:val="0"/>
        <w:spacing w:after="0" w:line="360" w:lineRule="auto"/>
        <w:ind w:left="1434" w:hanging="357"/>
        <w:jc w:val="both"/>
        <w:rPr>
          <w:rFonts w:ascii="Times New Roman" w:hAnsi="Times New Roman" w:cs="Times New Roman"/>
          <w:bCs/>
          <w:i/>
          <w:sz w:val="24"/>
          <w:szCs w:val="24"/>
        </w:rPr>
      </w:pPr>
      <w:r w:rsidRPr="00202645">
        <w:rPr>
          <w:rFonts w:ascii="Times New Roman" w:hAnsi="Times New Roman" w:cs="Times New Roman"/>
          <w:bCs/>
          <w:i/>
          <w:sz w:val="24"/>
          <w:szCs w:val="24"/>
        </w:rPr>
        <w:t xml:space="preserve">4 lokale </w:t>
      </w:r>
      <w:r w:rsidRPr="00202645">
        <w:rPr>
          <w:rFonts w:ascii="Times New Roman" w:hAnsi="Times New Roman" w:cs="Times New Roman"/>
          <w:i/>
          <w:sz w:val="24"/>
          <w:szCs w:val="24"/>
        </w:rPr>
        <w:t xml:space="preserve">ze spółdzielczym własnościowym prawem do lokalu w zasobach </w:t>
      </w:r>
      <w:r w:rsidRPr="00202645">
        <w:rPr>
          <w:rFonts w:ascii="Times New Roman" w:hAnsi="Times New Roman" w:cs="Times New Roman"/>
          <w:bCs/>
          <w:i/>
          <w:sz w:val="24"/>
          <w:szCs w:val="24"/>
        </w:rPr>
        <w:t>Konińskiej</w:t>
      </w:r>
      <w:r w:rsidR="004B7C68" w:rsidRPr="00202645">
        <w:rPr>
          <w:rFonts w:ascii="Times New Roman" w:hAnsi="Times New Roman" w:cs="Times New Roman"/>
          <w:bCs/>
          <w:i/>
          <w:sz w:val="24"/>
          <w:szCs w:val="24"/>
        </w:rPr>
        <w:t xml:space="preserve"> </w:t>
      </w:r>
      <w:r w:rsidRPr="00202645">
        <w:rPr>
          <w:rFonts w:ascii="Times New Roman" w:hAnsi="Times New Roman" w:cs="Times New Roman"/>
          <w:bCs/>
          <w:i/>
          <w:sz w:val="24"/>
          <w:szCs w:val="24"/>
        </w:rPr>
        <w:t xml:space="preserve">Spółdzielni Mieszkaniowej </w:t>
      </w:r>
      <w:r w:rsidRPr="00202645">
        <w:rPr>
          <w:rFonts w:ascii="Times New Roman" w:hAnsi="Times New Roman" w:cs="Times New Roman"/>
          <w:i/>
          <w:sz w:val="24"/>
          <w:szCs w:val="24"/>
        </w:rPr>
        <w:t xml:space="preserve">o łącznej powierzchni użytkowej </w:t>
      </w:r>
      <w:r w:rsidRPr="00202645">
        <w:rPr>
          <w:rFonts w:ascii="Times New Roman" w:hAnsi="Times New Roman" w:cs="Times New Roman"/>
          <w:bCs/>
          <w:i/>
          <w:sz w:val="24"/>
          <w:szCs w:val="24"/>
        </w:rPr>
        <w:t>167,90 m2.</w:t>
      </w:r>
    </w:p>
    <w:p w:rsidR="00E04BAF" w:rsidRPr="00202645" w:rsidRDefault="00E04BAF" w:rsidP="004B7C68">
      <w:pPr>
        <w:pStyle w:val="Akapitzlist"/>
        <w:spacing w:line="360" w:lineRule="auto"/>
        <w:ind w:left="0"/>
        <w:jc w:val="both"/>
        <w:rPr>
          <w:rFonts w:ascii="Times New Roman" w:hAnsi="Times New Roman" w:cs="Times New Roman"/>
          <w:i/>
          <w:sz w:val="24"/>
          <w:szCs w:val="24"/>
        </w:rPr>
      </w:pPr>
      <w:r w:rsidRPr="00202645">
        <w:rPr>
          <w:rFonts w:ascii="Times New Roman" w:hAnsi="Times New Roman" w:cs="Times New Roman"/>
          <w:i/>
          <w:sz w:val="24"/>
          <w:szCs w:val="24"/>
        </w:rPr>
        <w:t>W zasobach mieszkaniowych Miasta wykazane są również 3 budynki będące</w:t>
      </w:r>
      <w:r w:rsidR="004B7C68" w:rsidRPr="00202645">
        <w:rPr>
          <w:rFonts w:ascii="Times New Roman" w:hAnsi="Times New Roman" w:cs="Times New Roman"/>
          <w:i/>
          <w:sz w:val="24"/>
          <w:szCs w:val="24"/>
        </w:rPr>
        <w:t xml:space="preserve"> </w:t>
      </w:r>
      <w:r w:rsidRPr="00202645">
        <w:rPr>
          <w:rFonts w:ascii="Times New Roman" w:hAnsi="Times New Roman" w:cs="Times New Roman"/>
          <w:i/>
          <w:sz w:val="24"/>
          <w:szCs w:val="24"/>
        </w:rPr>
        <w:t>w przymusowym zarządzie gminy (OSM), w których znajdują się:</w:t>
      </w:r>
    </w:p>
    <w:p w:rsidR="00E04BAF" w:rsidRPr="00202645" w:rsidRDefault="00E04BAF" w:rsidP="004D0976">
      <w:pPr>
        <w:pStyle w:val="Akapitzlist"/>
        <w:numPr>
          <w:ilvl w:val="1"/>
          <w:numId w:val="49"/>
        </w:numPr>
        <w:autoSpaceDE w:val="0"/>
        <w:autoSpaceDN w:val="0"/>
        <w:adjustRightInd w:val="0"/>
        <w:spacing w:after="0" w:line="360" w:lineRule="auto"/>
        <w:ind w:left="1434" w:hanging="357"/>
        <w:jc w:val="both"/>
        <w:rPr>
          <w:rFonts w:ascii="Times New Roman" w:hAnsi="Times New Roman" w:cs="Times New Roman"/>
          <w:bCs/>
          <w:i/>
          <w:sz w:val="24"/>
          <w:szCs w:val="24"/>
        </w:rPr>
      </w:pPr>
      <w:r w:rsidRPr="00202645">
        <w:rPr>
          <w:rFonts w:ascii="Times New Roman" w:hAnsi="Times New Roman" w:cs="Times New Roman"/>
          <w:bCs/>
          <w:i/>
          <w:sz w:val="24"/>
          <w:szCs w:val="24"/>
        </w:rPr>
        <w:t>22 lokale mieszkalne o łącznej powierzchni 1.020,25 m2,</w:t>
      </w:r>
    </w:p>
    <w:p w:rsidR="00E04BAF" w:rsidRPr="00202645" w:rsidRDefault="00E04BAF" w:rsidP="004D0976">
      <w:pPr>
        <w:pStyle w:val="Akapitzlist"/>
        <w:numPr>
          <w:ilvl w:val="1"/>
          <w:numId w:val="49"/>
        </w:numPr>
        <w:autoSpaceDE w:val="0"/>
        <w:autoSpaceDN w:val="0"/>
        <w:adjustRightInd w:val="0"/>
        <w:spacing w:after="0" w:line="360" w:lineRule="auto"/>
        <w:ind w:left="1434" w:hanging="357"/>
        <w:jc w:val="both"/>
        <w:rPr>
          <w:rFonts w:ascii="Times New Roman" w:hAnsi="Times New Roman" w:cs="Times New Roman"/>
          <w:bCs/>
          <w:i/>
          <w:sz w:val="24"/>
          <w:szCs w:val="24"/>
        </w:rPr>
      </w:pPr>
      <w:r w:rsidRPr="00202645">
        <w:rPr>
          <w:rFonts w:ascii="Times New Roman" w:hAnsi="Times New Roman" w:cs="Times New Roman"/>
          <w:bCs/>
          <w:i/>
          <w:sz w:val="24"/>
          <w:szCs w:val="24"/>
        </w:rPr>
        <w:t>2 lokale użytkowe o łącznej powierzchni użytkowej 144,75 m2.</w:t>
      </w:r>
    </w:p>
    <w:p w:rsidR="00E04BAF" w:rsidRPr="00202645" w:rsidRDefault="00E04BAF" w:rsidP="001F51FD">
      <w:pPr>
        <w:pStyle w:val="Akapitzlist"/>
        <w:spacing w:line="360" w:lineRule="auto"/>
        <w:ind w:left="0"/>
        <w:jc w:val="both"/>
        <w:rPr>
          <w:rFonts w:ascii="Times New Roman" w:hAnsi="Times New Roman" w:cs="Times New Roman"/>
          <w:i/>
          <w:sz w:val="24"/>
          <w:szCs w:val="24"/>
        </w:rPr>
      </w:pPr>
      <w:r w:rsidRPr="00202645">
        <w:rPr>
          <w:rFonts w:ascii="Times New Roman" w:hAnsi="Times New Roman" w:cs="Times New Roman"/>
          <w:i/>
          <w:sz w:val="24"/>
          <w:szCs w:val="24"/>
        </w:rPr>
        <w:t>W budynkach mieszkalnych Miasto Konin posiada 43 lokale użytkowe</w:t>
      </w:r>
      <w:r w:rsidR="001F51FD" w:rsidRPr="00202645">
        <w:rPr>
          <w:rFonts w:ascii="Times New Roman" w:hAnsi="Times New Roman" w:cs="Times New Roman"/>
          <w:i/>
          <w:sz w:val="24"/>
          <w:szCs w:val="24"/>
        </w:rPr>
        <w:t xml:space="preserve"> </w:t>
      </w:r>
      <w:r w:rsidRPr="00202645">
        <w:rPr>
          <w:rFonts w:ascii="Times New Roman" w:hAnsi="Times New Roman" w:cs="Times New Roman"/>
          <w:i/>
          <w:sz w:val="24"/>
          <w:szCs w:val="24"/>
        </w:rPr>
        <w:t>o łącznej powierzchni użytkowej 2.419,58 m2, w tym:</w:t>
      </w:r>
    </w:p>
    <w:p w:rsidR="00E04BAF" w:rsidRPr="00202645" w:rsidRDefault="00E04BAF" w:rsidP="004D0976">
      <w:pPr>
        <w:pStyle w:val="Akapitzlist"/>
        <w:numPr>
          <w:ilvl w:val="1"/>
          <w:numId w:val="49"/>
        </w:numPr>
        <w:autoSpaceDE w:val="0"/>
        <w:autoSpaceDN w:val="0"/>
        <w:adjustRightInd w:val="0"/>
        <w:spacing w:after="0" w:line="360" w:lineRule="auto"/>
        <w:ind w:left="1434" w:hanging="357"/>
        <w:jc w:val="both"/>
        <w:rPr>
          <w:rFonts w:ascii="Times New Roman" w:hAnsi="Times New Roman" w:cs="Times New Roman"/>
          <w:bCs/>
          <w:i/>
          <w:sz w:val="24"/>
          <w:szCs w:val="24"/>
        </w:rPr>
      </w:pPr>
      <w:r w:rsidRPr="00202645">
        <w:rPr>
          <w:rFonts w:ascii="Times New Roman" w:hAnsi="Times New Roman" w:cs="Times New Roman"/>
          <w:bCs/>
          <w:i/>
          <w:sz w:val="24"/>
          <w:szCs w:val="24"/>
        </w:rPr>
        <w:t xml:space="preserve">16 lokali o łącznej powierzchni użytkowej 1.257,12 m2 znajduje się </w:t>
      </w:r>
      <w:r w:rsidR="008E0C0D">
        <w:rPr>
          <w:rFonts w:ascii="Times New Roman" w:hAnsi="Times New Roman" w:cs="Times New Roman"/>
          <w:bCs/>
          <w:i/>
          <w:sz w:val="24"/>
          <w:szCs w:val="24"/>
        </w:rPr>
        <w:br/>
      </w:r>
      <w:r w:rsidRPr="00202645">
        <w:rPr>
          <w:rFonts w:ascii="Times New Roman" w:hAnsi="Times New Roman" w:cs="Times New Roman"/>
          <w:bCs/>
          <w:i/>
          <w:sz w:val="24"/>
          <w:szCs w:val="24"/>
        </w:rPr>
        <w:t>w budynkach</w:t>
      </w:r>
      <w:r w:rsidR="001F51FD" w:rsidRPr="00202645">
        <w:rPr>
          <w:rFonts w:ascii="Times New Roman" w:hAnsi="Times New Roman" w:cs="Times New Roman"/>
          <w:bCs/>
          <w:i/>
          <w:sz w:val="24"/>
          <w:szCs w:val="24"/>
        </w:rPr>
        <w:t xml:space="preserve"> </w:t>
      </w:r>
      <w:r w:rsidRPr="00202645">
        <w:rPr>
          <w:rFonts w:ascii="Times New Roman" w:hAnsi="Times New Roman" w:cs="Times New Roman"/>
          <w:bCs/>
          <w:i/>
          <w:sz w:val="24"/>
          <w:szCs w:val="24"/>
        </w:rPr>
        <w:t>komunalnych,</w:t>
      </w:r>
    </w:p>
    <w:p w:rsidR="00E04BAF" w:rsidRPr="00202645" w:rsidRDefault="00E04BAF" w:rsidP="004D0976">
      <w:pPr>
        <w:pStyle w:val="Akapitzlist"/>
        <w:numPr>
          <w:ilvl w:val="1"/>
          <w:numId w:val="49"/>
        </w:numPr>
        <w:autoSpaceDE w:val="0"/>
        <w:autoSpaceDN w:val="0"/>
        <w:adjustRightInd w:val="0"/>
        <w:spacing w:after="0" w:line="360" w:lineRule="auto"/>
        <w:ind w:left="1434" w:hanging="357"/>
        <w:jc w:val="both"/>
        <w:rPr>
          <w:rFonts w:ascii="Times New Roman" w:hAnsi="Times New Roman" w:cs="Times New Roman"/>
          <w:bCs/>
          <w:i/>
          <w:sz w:val="24"/>
          <w:szCs w:val="24"/>
        </w:rPr>
      </w:pPr>
      <w:r w:rsidRPr="00202645">
        <w:rPr>
          <w:rFonts w:ascii="Times New Roman" w:hAnsi="Times New Roman" w:cs="Times New Roman"/>
          <w:bCs/>
          <w:i/>
          <w:sz w:val="24"/>
          <w:szCs w:val="24"/>
        </w:rPr>
        <w:t xml:space="preserve">27 lokali o łącznej powierzchni użytkowej 1.162,46 m2 znajduje się </w:t>
      </w:r>
      <w:r w:rsidR="008E0C0D">
        <w:rPr>
          <w:rFonts w:ascii="Times New Roman" w:hAnsi="Times New Roman" w:cs="Times New Roman"/>
          <w:bCs/>
          <w:i/>
          <w:sz w:val="24"/>
          <w:szCs w:val="24"/>
        </w:rPr>
        <w:br/>
      </w:r>
      <w:r w:rsidRPr="00202645">
        <w:rPr>
          <w:rFonts w:ascii="Times New Roman" w:hAnsi="Times New Roman" w:cs="Times New Roman"/>
          <w:bCs/>
          <w:i/>
          <w:sz w:val="24"/>
          <w:szCs w:val="24"/>
        </w:rPr>
        <w:t>w budynkach</w:t>
      </w:r>
      <w:r w:rsidR="001F51FD" w:rsidRPr="00202645">
        <w:rPr>
          <w:rFonts w:ascii="Times New Roman" w:hAnsi="Times New Roman" w:cs="Times New Roman"/>
          <w:bCs/>
          <w:i/>
          <w:sz w:val="24"/>
          <w:szCs w:val="24"/>
        </w:rPr>
        <w:t xml:space="preserve"> </w:t>
      </w:r>
      <w:r w:rsidRPr="00202645">
        <w:rPr>
          <w:rFonts w:ascii="Times New Roman" w:hAnsi="Times New Roman" w:cs="Times New Roman"/>
          <w:bCs/>
          <w:i/>
          <w:sz w:val="24"/>
          <w:szCs w:val="24"/>
        </w:rPr>
        <w:t>Wspólnot Mieszkaniowych.</w:t>
      </w:r>
    </w:p>
    <w:p w:rsidR="00E04BAF" w:rsidRPr="00202645" w:rsidRDefault="00E04BAF" w:rsidP="00F414E1">
      <w:pPr>
        <w:pStyle w:val="Akapitzlist"/>
        <w:spacing w:line="360" w:lineRule="auto"/>
        <w:ind w:left="0"/>
        <w:jc w:val="both"/>
        <w:rPr>
          <w:rFonts w:ascii="Times New Roman" w:hAnsi="Times New Roman" w:cs="Times New Roman"/>
          <w:i/>
          <w:sz w:val="24"/>
          <w:szCs w:val="24"/>
        </w:rPr>
      </w:pPr>
      <w:r w:rsidRPr="00202645">
        <w:rPr>
          <w:rFonts w:ascii="Times New Roman" w:hAnsi="Times New Roman" w:cs="Times New Roman"/>
          <w:i/>
          <w:sz w:val="24"/>
          <w:szCs w:val="24"/>
        </w:rPr>
        <w:lastRenderedPageBreak/>
        <w:t>W ramach prowadzonej gospodarki mieszkaniowymi zasobami prowadzona jest również</w:t>
      </w:r>
      <w:r w:rsidR="00F414E1" w:rsidRPr="00202645">
        <w:rPr>
          <w:rFonts w:ascii="Times New Roman" w:hAnsi="Times New Roman" w:cs="Times New Roman"/>
          <w:i/>
          <w:sz w:val="24"/>
          <w:szCs w:val="24"/>
        </w:rPr>
        <w:t xml:space="preserve"> </w:t>
      </w:r>
      <w:r w:rsidRPr="00202645">
        <w:rPr>
          <w:rFonts w:ascii="Times New Roman" w:hAnsi="Times New Roman" w:cs="Times New Roman"/>
          <w:i/>
          <w:sz w:val="24"/>
          <w:szCs w:val="24"/>
        </w:rPr>
        <w:t>eksploatacja 15 budynków użytkowymi wolnostojącymi, w których znajduje się 51 lokali</w:t>
      </w:r>
      <w:r w:rsidR="00F414E1" w:rsidRPr="00202645">
        <w:rPr>
          <w:rFonts w:ascii="Times New Roman" w:hAnsi="Times New Roman" w:cs="Times New Roman"/>
          <w:i/>
          <w:sz w:val="24"/>
          <w:szCs w:val="24"/>
        </w:rPr>
        <w:t xml:space="preserve"> </w:t>
      </w:r>
      <w:r w:rsidR="008E0C0D">
        <w:rPr>
          <w:rFonts w:ascii="Times New Roman" w:hAnsi="Times New Roman" w:cs="Times New Roman"/>
          <w:i/>
          <w:sz w:val="24"/>
          <w:szCs w:val="24"/>
        </w:rPr>
        <w:br/>
      </w:r>
      <w:r w:rsidRPr="00202645">
        <w:rPr>
          <w:rFonts w:ascii="Times New Roman" w:hAnsi="Times New Roman" w:cs="Times New Roman"/>
          <w:i/>
          <w:sz w:val="24"/>
          <w:szCs w:val="24"/>
        </w:rPr>
        <w:t>o łącznej powierzchni użytkowej 6.667,65 m2.</w:t>
      </w:r>
    </w:p>
    <w:p w:rsidR="00513EBC" w:rsidRPr="00202645" w:rsidRDefault="00E04BAF" w:rsidP="00513EBC">
      <w:pPr>
        <w:pStyle w:val="Akapitzlist"/>
        <w:spacing w:line="360" w:lineRule="auto"/>
        <w:ind w:left="0"/>
        <w:jc w:val="both"/>
        <w:rPr>
          <w:rFonts w:ascii="Times New Roman" w:hAnsi="Times New Roman" w:cs="Times New Roman"/>
          <w:i/>
          <w:sz w:val="24"/>
          <w:szCs w:val="24"/>
        </w:rPr>
      </w:pPr>
      <w:r w:rsidRPr="00202645">
        <w:rPr>
          <w:rFonts w:ascii="Times New Roman" w:hAnsi="Times New Roman" w:cs="Times New Roman"/>
          <w:i/>
          <w:sz w:val="24"/>
          <w:szCs w:val="24"/>
        </w:rPr>
        <w:t>Miasto Konin posiada w zarządzie także 1 lokal mieszkalny Skarbu Państwa</w:t>
      </w:r>
      <w:r w:rsidR="00513EBC" w:rsidRPr="00202645">
        <w:rPr>
          <w:rFonts w:ascii="Times New Roman" w:hAnsi="Times New Roman" w:cs="Times New Roman"/>
          <w:i/>
          <w:sz w:val="24"/>
          <w:szCs w:val="24"/>
        </w:rPr>
        <w:t xml:space="preserve"> </w:t>
      </w:r>
      <w:r w:rsidRPr="00202645">
        <w:rPr>
          <w:rFonts w:ascii="Times New Roman" w:hAnsi="Times New Roman" w:cs="Times New Roman"/>
          <w:i/>
          <w:sz w:val="24"/>
          <w:szCs w:val="24"/>
        </w:rPr>
        <w:t>o powierzchni użytkowej 35,04 m2</w:t>
      </w:r>
      <w:r w:rsidR="00513EBC" w:rsidRPr="00202645">
        <w:rPr>
          <w:rFonts w:ascii="Times New Roman" w:hAnsi="Times New Roman" w:cs="Times New Roman"/>
          <w:i/>
          <w:sz w:val="24"/>
          <w:szCs w:val="24"/>
        </w:rPr>
        <w:t>.</w:t>
      </w:r>
    </w:p>
    <w:p w:rsidR="00E04BAF" w:rsidRPr="00202645" w:rsidRDefault="00E04BAF" w:rsidP="00513EBC">
      <w:pPr>
        <w:pStyle w:val="Akapitzlist"/>
        <w:spacing w:line="360" w:lineRule="auto"/>
        <w:ind w:left="0"/>
        <w:jc w:val="both"/>
        <w:rPr>
          <w:rFonts w:ascii="Times New Roman" w:hAnsi="Times New Roman" w:cs="Times New Roman"/>
          <w:i/>
          <w:sz w:val="24"/>
          <w:szCs w:val="24"/>
        </w:rPr>
      </w:pPr>
      <w:r w:rsidRPr="00202645">
        <w:rPr>
          <w:rFonts w:ascii="Times New Roman" w:hAnsi="Times New Roman" w:cs="Times New Roman"/>
          <w:i/>
          <w:sz w:val="24"/>
          <w:szCs w:val="24"/>
        </w:rPr>
        <w:t>Miasto Konin wynajmuje także 16 lokali mieszkalnych, stanowiących własność innych</w:t>
      </w:r>
    </w:p>
    <w:p w:rsidR="00E04BAF" w:rsidRPr="00202645" w:rsidRDefault="00E04BAF" w:rsidP="00513EBC">
      <w:pPr>
        <w:pStyle w:val="Akapitzlist"/>
        <w:spacing w:line="360" w:lineRule="auto"/>
        <w:ind w:left="0"/>
        <w:jc w:val="both"/>
        <w:rPr>
          <w:rFonts w:ascii="Times New Roman" w:hAnsi="Times New Roman" w:cs="Times New Roman"/>
          <w:i/>
          <w:sz w:val="24"/>
          <w:szCs w:val="24"/>
        </w:rPr>
      </w:pPr>
      <w:r w:rsidRPr="00202645">
        <w:rPr>
          <w:rFonts w:ascii="Times New Roman" w:hAnsi="Times New Roman" w:cs="Times New Roman"/>
          <w:i/>
          <w:sz w:val="24"/>
          <w:szCs w:val="24"/>
        </w:rPr>
        <w:t>podmiotów, na podstawie umów najmu z prawem do podnajmu, o łącznej powierzchni</w:t>
      </w:r>
    </w:p>
    <w:p w:rsidR="00E04BAF" w:rsidRPr="00202645" w:rsidRDefault="00E04BAF" w:rsidP="00513EBC">
      <w:pPr>
        <w:pStyle w:val="Akapitzlist"/>
        <w:spacing w:line="360" w:lineRule="auto"/>
        <w:ind w:left="0"/>
        <w:jc w:val="both"/>
        <w:rPr>
          <w:rFonts w:ascii="Times New Roman" w:hAnsi="Times New Roman" w:cs="Times New Roman"/>
          <w:i/>
          <w:sz w:val="24"/>
          <w:szCs w:val="24"/>
        </w:rPr>
      </w:pPr>
      <w:r w:rsidRPr="00202645">
        <w:rPr>
          <w:rFonts w:ascii="Times New Roman" w:hAnsi="Times New Roman" w:cs="Times New Roman"/>
          <w:i/>
          <w:sz w:val="24"/>
          <w:szCs w:val="24"/>
        </w:rPr>
        <w:t>użytkowej 688,50 m2, tj.:</w:t>
      </w:r>
    </w:p>
    <w:p w:rsidR="00E04BAF" w:rsidRPr="00202645" w:rsidRDefault="00E04BAF" w:rsidP="004D0976">
      <w:pPr>
        <w:pStyle w:val="Akapitzlist"/>
        <w:numPr>
          <w:ilvl w:val="1"/>
          <w:numId w:val="49"/>
        </w:numPr>
        <w:autoSpaceDE w:val="0"/>
        <w:autoSpaceDN w:val="0"/>
        <w:adjustRightInd w:val="0"/>
        <w:spacing w:after="0" w:line="360" w:lineRule="auto"/>
        <w:ind w:left="1434" w:hanging="357"/>
        <w:jc w:val="both"/>
        <w:rPr>
          <w:rFonts w:ascii="Times New Roman" w:hAnsi="Times New Roman" w:cs="Times New Roman"/>
          <w:bCs/>
          <w:i/>
          <w:sz w:val="24"/>
          <w:szCs w:val="24"/>
        </w:rPr>
      </w:pPr>
      <w:r w:rsidRPr="00202645">
        <w:rPr>
          <w:rFonts w:ascii="Times New Roman" w:hAnsi="Times New Roman" w:cs="Times New Roman"/>
          <w:bCs/>
          <w:i/>
          <w:sz w:val="24"/>
          <w:szCs w:val="24"/>
        </w:rPr>
        <w:t>14 lokali w budynku przy ul. Z. Urbanowskiej 1 należących do Miejskiego</w:t>
      </w:r>
      <w:r w:rsidR="00513EBC" w:rsidRPr="00202645">
        <w:rPr>
          <w:rFonts w:ascii="Times New Roman" w:hAnsi="Times New Roman" w:cs="Times New Roman"/>
          <w:bCs/>
          <w:i/>
          <w:sz w:val="24"/>
          <w:szCs w:val="24"/>
        </w:rPr>
        <w:t xml:space="preserve"> </w:t>
      </w:r>
      <w:r w:rsidRPr="00202645">
        <w:rPr>
          <w:rFonts w:ascii="Times New Roman" w:hAnsi="Times New Roman" w:cs="Times New Roman"/>
          <w:bCs/>
          <w:i/>
          <w:sz w:val="24"/>
          <w:szCs w:val="24"/>
        </w:rPr>
        <w:t>Towarzystwa Budownictwa Społecznego Sp. z o.o. w Koninie o łącznej powierzchni</w:t>
      </w:r>
      <w:r w:rsidR="00513EBC" w:rsidRPr="00202645">
        <w:rPr>
          <w:rFonts w:ascii="Times New Roman" w:hAnsi="Times New Roman" w:cs="Times New Roman"/>
          <w:bCs/>
          <w:i/>
          <w:sz w:val="24"/>
          <w:szCs w:val="24"/>
        </w:rPr>
        <w:t xml:space="preserve"> </w:t>
      </w:r>
      <w:r w:rsidRPr="00202645">
        <w:rPr>
          <w:rFonts w:ascii="Times New Roman" w:hAnsi="Times New Roman" w:cs="Times New Roman"/>
          <w:bCs/>
          <w:i/>
          <w:sz w:val="24"/>
          <w:szCs w:val="24"/>
        </w:rPr>
        <w:t>613,74 m2,</w:t>
      </w:r>
    </w:p>
    <w:p w:rsidR="00E04BAF" w:rsidRPr="00202645" w:rsidRDefault="00E04BAF" w:rsidP="004D0976">
      <w:pPr>
        <w:pStyle w:val="Akapitzlist"/>
        <w:numPr>
          <w:ilvl w:val="1"/>
          <w:numId w:val="49"/>
        </w:numPr>
        <w:autoSpaceDE w:val="0"/>
        <w:autoSpaceDN w:val="0"/>
        <w:adjustRightInd w:val="0"/>
        <w:spacing w:after="0" w:line="360" w:lineRule="auto"/>
        <w:ind w:left="1434" w:hanging="357"/>
        <w:jc w:val="both"/>
        <w:rPr>
          <w:rFonts w:ascii="Times New Roman" w:hAnsi="Times New Roman" w:cs="Times New Roman"/>
          <w:bCs/>
          <w:i/>
          <w:sz w:val="24"/>
          <w:szCs w:val="24"/>
        </w:rPr>
      </w:pPr>
      <w:r w:rsidRPr="00202645">
        <w:rPr>
          <w:rFonts w:ascii="Times New Roman" w:hAnsi="Times New Roman" w:cs="Times New Roman"/>
          <w:bCs/>
          <w:i/>
          <w:sz w:val="24"/>
          <w:szCs w:val="24"/>
        </w:rPr>
        <w:t>1 lokal w budynku przy ul. Kard. S. Wyszyńskiego 6 należący do Konińskiej</w:t>
      </w:r>
      <w:r w:rsidR="00513EBC" w:rsidRPr="00202645">
        <w:rPr>
          <w:rFonts w:ascii="Times New Roman" w:hAnsi="Times New Roman" w:cs="Times New Roman"/>
          <w:bCs/>
          <w:i/>
          <w:sz w:val="24"/>
          <w:szCs w:val="24"/>
        </w:rPr>
        <w:t xml:space="preserve"> </w:t>
      </w:r>
      <w:r w:rsidRPr="00202645">
        <w:rPr>
          <w:rFonts w:ascii="Times New Roman" w:hAnsi="Times New Roman" w:cs="Times New Roman"/>
          <w:bCs/>
          <w:i/>
          <w:sz w:val="24"/>
          <w:szCs w:val="24"/>
        </w:rPr>
        <w:t>Spółdzielni Mieszkaniowej w Koninie o powierzchni 26,56 m2,</w:t>
      </w:r>
    </w:p>
    <w:p w:rsidR="00E04BAF" w:rsidRPr="00202645" w:rsidRDefault="00E04BAF" w:rsidP="004D0976">
      <w:pPr>
        <w:pStyle w:val="Akapitzlist"/>
        <w:numPr>
          <w:ilvl w:val="1"/>
          <w:numId w:val="49"/>
        </w:numPr>
        <w:autoSpaceDE w:val="0"/>
        <w:autoSpaceDN w:val="0"/>
        <w:adjustRightInd w:val="0"/>
        <w:spacing w:line="360" w:lineRule="auto"/>
        <w:ind w:left="1434" w:hanging="357"/>
        <w:jc w:val="both"/>
        <w:rPr>
          <w:rFonts w:ascii="Times New Roman" w:hAnsi="Times New Roman" w:cs="Times New Roman"/>
          <w:bCs/>
          <w:i/>
          <w:color w:val="FF0000"/>
          <w:sz w:val="24"/>
          <w:szCs w:val="24"/>
        </w:rPr>
      </w:pPr>
      <w:r w:rsidRPr="00202645">
        <w:rPr>
          <w:rFonts w:ascii="Times New Roman" w:hAnsi="Times New Roman" w:cs="Times New Roman"/>
          <w:bCs/>
          <w:i/>
          <w:sz w:val="24"/>
          <w:szCs w:val="24"/>
        </w:rPr>
        <w:t>1 lokal w budynku przy ul. Zakole 5 należący do Wspólnoty Mieszkaniowej Zakole 5</w:t>
      </w:r>
      <w:r w:rsidR="00513EBC" w:rsidRPr="00202645">
        <w:rPr>
          <w:rFonts w:ascii="Times New Roman" w:hAnsi="Times New Roman" w:cs="Times New Roman"/>
          <w:bCs/>
          <w:i/>
          <w:sz w:val="24"/>
          <w:szCs w:val="24"/>
        </w:rPr>
        <w:t xml:space="preserve"> </w:t>
      </w:r>
      <w:r w:rsidRPr="00202645">
        <w:rPr>
          <w:rFonts w:ascii="Times New Roman" w:hAnsi="Times New Roman" w:cs="Times New Roman"/>
          <w:bCs/>
          <w:i/>
          <w:sz w:val="24"/>
          <w:szCs w:val="24"/>
        </w:rPr>
        <w:t>o powierzchni 48,20 m2.</w:t>
      </w:r>
      <w:r w:rsidR="00202645">
        <w:rPr>
          <w:rFonts w:ascii="Times New Roman" w:hAnsi="Times New Roman" w:cs="Times New Roman"/>
          <w:bCs/>
          <w:i/>
          <w:sz w:val="24"/>
          <w:szCs w:val="24"/>
        </w:rPr>
        <w:t xml:space="preserve"> </w:t>
      </w:r>
      <w:r w:rsidR="00391399">
        <w:rPr>
          <w:rStyle w:val="Odwoanieprzypisudolnego"/>
          <w:rFonts w:ascii="Times New Roman" w:hAnsi="Times New Roman" w:cs="Times New Roman"/>
          <w:bCs/>
          <w:i/>
          <w:sz w:val="24"/>
          <w:szCs w:val="24"/>
        </w:rPr>
        <w:footnoteReference w:id="1"/>
      </w:r>
    </w:p>
    <w:p w:rsidR="00EB7078" w:rsidRPr="00EB7078" w:rsidRDefault="00EB7078" w:rsidP="00EB7078">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eastAsia="pl-PL"/>
        </w:rPr>
      </w:pPr>
      <w:r w:rsidRPr="00350C45">
        <w:rPr>
          <w:rFonts w:ascii="Times New Roman" w:eastAsia="Arial Unicode MS" w:hAnsi="Times New Roman" w:cs="Times New Roman"/>
          <w:kern w:val="3"/>
          <w:sz w:val="24"/>
          <w:szCs w:val="24"/>
          <w:lang w:eastAsia="pl-PL"/>
        </w:rPr>
        <w:t>Trudna sytuacja na rynku pracy, problemy finansowe utrudniają konińskiej rodzinie kupno lub najem lokalu mieszkaniowego.</w:t>
      </w:r>
    </w:p>
    <w:p w:rsidR="00875E4C" w:rsidRDefault="00F4122B" w:rsidP="00202645">
      <w:pPr>
        <w:pStyle w:val="Akapitzlist"/>
        <w:spacing w:line="360" w:lineRule="auto"/>
        <w:ind w:left="0"/>
        <w:jc w:val="both"/>
        <w:rPr>
          <w:rFonts w:ascii="Times New Roman" w:hAnsi="Times New Roman" w:cs="Times New Roman"/>
          <w:sz w:val="24"/>
          <w:szCs w:val="24"/>
        </w:rPr>
      </w:pPr>
      <w:r w:rsidRPr="00C34C66">
        <w:rPr>
          <w:rFonts w:ascii="Times New Roman" w:hAnsi="Times New Roman" w:cs="Times New Roman"/>
          <w:sz w:val="24"/>
          <w:szCs w:val="24"/>
        </w:rPr>
        <w:t xml:space="preserve">W roku 2012 roku Miasto Konin z zasobów mieszkaniowych wydzieliło 8 mieszkań chronionych o łącznej powierzchni 274,48 m2, zlokalizowanych w budynku Wspólnoty Mieszkaniowej przy ul. Dworcowej 7. Mieszkania te są w użyczeniu Miejskiego Ośrodka Pomocy Rodzinie w Koninie, który dokonuje również przydziału tych mieszkań </w:t>
      </w:r>
      <w:r w:rsidR="001E4F1C" w:rsidRPr="00C34C66">
        <w:rPr>
          <w:rFonts w:ascii="Times New Roman" w:hAnsi="Times New Roman" w:cs="Times New Roman"/>
          <w:sz w:val="24"/>
          <w:szCs w:val="24"/>
        </w:rPr>
        <w:t xml:space="preserve">i </w:t>
      </w:r>
      <w:r w:rsidRPr="00C34C66">
        <w:rPr>
          <w:rFonts w:ascii="Times New Roman" w:hAnsi="Times New Roman" w:cs="Times New Roman"/>
          <w:sz w:val="24"/>
          <w:szCs w:val="24"/>
        </w:rPr>
        <w:t>gospodaruje nimi.</w:t>
      </w:r>
      <w:r w:rsidR="001E4F1C" w:rsidRPr="00C34C66">
        <w:rPr>
          <w:rFonts w:ascii="Times New Roman" w:hAnsi="Times New Roman" w:cs="Times New Roman"/>
          <w:sz w:val="24"/>
          <w:szCs w:val="24"/>
        </w:rPr>
        <w:t xml:space="preserve"> </w:t>
      </w:r>
    </w:p>
    <w:p w:rsidR="00E61078" w:rsidRPr="00C34C66" w:rsidRDefault="00A26EF8" w:rsidP="00C07C5B">
      <w:pPr>
        <w:spacing w:line="360" w:lineRule="auto"/>
        <w:jc w:val="both"/>
        <w:rPr>
          <w:rFonts w:ascii="Times New Roman" w:hAnsi="Times New Roman" w:cs="Times New Roman"/>
          <w:color w:val="FF0000"/>
          <w:sz w:val="24"/>
          <w:szCs w:val="24"/>
        </w:rPr>
      </w:pPr>
      <w:r w:rsidRPr="00C34C66">
        <w:rPr>
          <w:rFonts w:ascii="Times New Roman" w:hAnsi="Times New Roman" w:cs="Times New Roman"/>
          <w:sz w:val="24"/>
          <w:szCs w:val="24"/>
        </w:rPr>
        <w:t xml:space="preserve">Infrastrukturę komunalną miasta stanowią urządzenia wodociągowe, kanalizacyjne, energii cieplnej i gazowej. </w:t>
      </w:r>
      <w:r w:rsidR="00E67F97" w:rsidRPr="00C34C66">
        <w:rPr>
          <w:rFonts w:ascii="Times New Roman" w:hAnsi="Times New Roman" w:cs="Times New Roman"/>
          <w:sz w:val="24"/>
          <w:szCs w:val="24"/>
        </w:rPr>
        <w:t xml:space="preserve">W każdym kolejnym roku zwiększała się liczba mieszkań wyposażonych w instalację techniczno – sanitarną. </w:t>
      </w:r>
    </w:p>
    <w:p w:rsidR="00191D0E" w:rsidRDefault="00191D0E" w:rsidP="00F141C2">
      <w:pPr>
        <w:spacing w:after="0" w:line="360" w:lineRule="auto"/>
        <w:jc w:val="both"/>
        <w:rPr>
          <w:rFonts w:ascii="Times New Roman" w:hAnsi="Times New Roman" w:cs="Times New Roman"/>
          <w:sz w:val="24"/>
          <w:szCs w:val="24"/>
        </w:rPr>
      </w:pPr>
    </w:p>
    <w:p w:rsidR="00191D0E" w:rsidRDefault="00191D0E" w:rsidP="00F141C2">
      <w:pPr>
        <w:spacing w:after="0" w:line="360" w:lineRule="auto"/>
        <w:jc w:val="both"/>
        <w:rPr>
          <w:rFonts w:ascii="Times New Roman" w:hAnsi="Times New Roman" w:cs="Times New Roman"/>
          <w:sz w:val="24"/>
          <w:szCs w:val="24"/>
        </w:rPr>
      </w:pPr>
    </w:p>
    <w:p w:rsidR="00191D0E" w:rsidRDefault="00191D0E" w:rsidP="00F141C2">
      <w:pPr>
        <w:spacing w:after="0" w:line="360" w:lineRule="auto"/>
        <w:jc w:val="both"/>
        <w:rPr>
          <w:rFonts w:ascii="Times New Roman" w:hAnsi="Times New Roman" w:cs="Times New Roman"/>
          <w:sz w:val="24"/>
          <w:szCs w:val="24"/>
        </w:rPr>
      </w:pPr>
    </w:p>
    <w:p w:rsidR="00191D0E" w:rsidRDefault="00191D0E" w:rsidP="00F141C2">
      <w:pPr>
        <w:spacing w:after="0" w:line="360" w:lineRule="auto"/>
        <w:jc w:val="both"/>
        <w:rPr>
          <w:rFonts w:ascii="Times New Roman" w:hAnsi="Times New Roman" w:cs="Times New Roman"/>
          <w:sz w:val="24"/>
          <w:szCs w:val="24"/>
        </w:rPr>
      </w:pPr>
    </w:p>
    <w:p w:rsidR="00191D0E" w:rsidRDefault="00191D0E" w:rsidP="00F141C2">
      <w:pPr>
        <w:spacing w:after="0" w:line="360" w:lineRule="auto"/>
        <w:jc w:val="both"/>
        <w:rPr>
          <w:rFonts w:ascii="Times New Roman" w:hAnsi="Times New Roman" w:cs="Times New Roman"/>
          <w:sz w:val="24"/>
          <w:szCs w:val="24"/>
        </w:rPr>
      </w:pPr>
    </w:p>
    <w:p w:rsidR="00191D0E" w:rsidRDefault="00191D0E" w:rsidP="00F141C2">
      <w:pPr>
        <w:spacing w:after="0" w:line="360" w:lineRule="auto"/>
        <w:jc w:val="both"/>
        <w:rPr>
          <w:rFonts w:ascii="Times New Roman" w:hAnsi="Times New Roman" w:cs="Times New Roman"/>
          <w:sz w:val="24"/>
          <w:szCs w:val="24"/>
        </w:rPr>
      </w:pPr>
    </w:p>
    <w:p w:rsidR="005B770A" w:rsidRPr="00C34C66" w:rsidRDefault="005B770A" w:rsidP="00F141C2">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lastRenderedPageBreak/>
        <w:t>Wykres</w:t>
      </w:r>
      <w:r w:rsidR="00F774DA">
        <w:rPr>
          <w:rFonts w:ascii="Times New Roman" w:hAnsi="Times New Roman" w:cs="Times New Roman"/>
          <w:sz w:val="24"/>
          <w:szCs w:val="24"/>
        </w:rPr>
        <w:t xml:space="preserve"> 7.</w:t>
      </w:r>
      <w:r w:rsidRPr="00C34C66">
        <w:rPr>
          <w:rFonts w:ascii="Times New Roman" w:hAnsi="Times New Roman" w:cs="Times New Roman"/>
          <w:sz w:val="24"/>
          <w:szCs w:val="24"/>
        </w:rPr>
        <w:t xml:space="preserve"> </w:t>
      </w:r>
      <w:r w:rsidR="00427864" w:rsidRPr="00C34C66">
        <w:rPr>
          <w:rFonts w:ascii="Times New Roman" w:hAnsi="Times New Roman" w:cs="Times New Roman"/>
          <w:sz w:val="24"/>
          <w:szCs w:val="24"/>
        </w:rPr>
        <w:t>Odsetek mieszkań wyposażonych w instalację techniczno – sanitarną w 2012 r.</w:t>
      </w:r>
    </w:p>
    <w:p w:rsidR="005B770A" w:rsidRPr="00C34C66" w:rsidRDefault="00401A3C" w:rsidP="00846995">
      <w:pPr>
        <w:spacing w:after="0" w:line="240" w:lineRule="auto"/>
        <w:jc w:val="both"/>
        <w:rPr>
          <w:rFonts w:ascii="Times New Roman" w:hAnsi="Times New Roman" w:cs="Times New Roman"/>
          <w:sz w:val="24"/>
          <w:szCs w:val="24"/>
        </w:rPr>
      </w:pPr>
      <w:r w:rsidRPr="00C34C66">
        <w:rPr>
          <w:rFonts w:ascii="Times New Roman" w:hAnsi="Times New Roman" w:cs="Times New Roman"/>
          <w:sz w:val="24"/>
          <w:szCs w:val="24"/>
        </w:rPr>
        <w:object w:dxaOrig="10302" w:dyaOrig="4410">
          <v:shape id="_x0000_i1031" type="#_x0000_t75" style="width:446.25pt;height:162pt" o:ole="">
            <v:imagedata r:id="rId47" o:title=""/>
          </v:shape>
          <o:OLEObject Type="Embed" ProgID="Excel.Sheet.12" ShapeID="_x0000_i1031" DrawAspect="Content" ObjectID="_1474365346" r:id="rId48"/>
        </w:object>
      </w:r>
    </w:p>
    <w:p w:rsidR="005B770A" w:rsidRPr="00846995" w:rsidRDefault="00C135CE" w:rsidP="00C07C5B">
      <w:pPr>
        <w:spacing w:line="240" w:lineRule="auto"/>
        <w:jc w:val="both"/>
        <w:rPr>
          <w:rFonts w:ascii="Times New Roman" w:hAnsi="Times New Roman" w:cs="Times New Roman"/>
          <w:sz w:val="20"/>
          <w:szCs w:val="20"/>
        </w:rPr>
      </w:pPr>
      <w:r w:rsidRPr="00846995">
        <w:rPr>
          <w:rFonts w:ascii="Times New Roman" w:hAnsi="Times New Roman" w:cs="Times New Roman"/>
          <w:sz w:val="20"/>
          <w:szCs w:val="20"/>
        </w:rPr>
        <w:t>Źródło: Urząd Statystyczny w Poznaniu.</w:t>
      </w:r>
    </w:p>
    <w:p w:rsidR="002D72E3" w:rsidRPr="00C07C5B" w:rsidRDefault="002D72E3" w:rsidP="00C07C5B">
      <w:pPr>
        <w:spacing w:after="0" w:line="360" w:lineRule="auto"/>
        <w:jc w:val="both"/>
        <w:rPr>
          <w:rFonts w:ascii="Times New Roman" w:hAnsi="Times New Roman" w:cs="Times New Roman"/>
          <w:sz w:val="24"/>
          <w:szCs w:val="24"/>
        </w:rPr>
      </w:pPr>
      <w:r w:rsidRPr="00C07C5B">
        <w:rPr>
          <w:rFonts w:ascii="Times New Roman" w:hAnsi="Times New Roman" w:cs="Times New Roman"/>
          <w:sz w:val="24"/>
          <w:szCs w:val="24"/>
        </w:rPr>
        <w:t xml:space="preserve">Tabela </w:t>
      </w:r>
      <w:r w:rsidR="00F774DA">
        <w:rPr>
          <w:rFonts w:ascii="Times New Roman" w:hAnsi="Times New Roman" w:cs="Times New Roman"/>
          <w:sz w:val="24"/>
          <w:szCs w:val="24"/>
        </w:rPr>
        <w:t>9.</w:t>
      </w:r>
      <w:r w:rsidRPr="00C07C5B">
        <w:rPr>
          <w:rFonts w:ascii="Times New Roman" w:hAnsi="Times New Roman" w:cs="Times New Roman"/>
          <w:sz w:val="24"/>
          <w:szCs w:val="24"/>
        </w:rPr>
        <w:t xml:space="preserve"> Dodatki mieszkaniowe przyznane miesz</w:t>
      </w:r>
      <w:r w:rsidR="00F774DA">
        <w:rPr>
          <w:rFonts w:ascii="Times New Roman" w:hAnsi="Times New Roman" w:cs="Times New Roman"/>
          <w:sz w:val="24"/>
          <w:szCs w:val="24"/>
        </w:rPr>
        <w:t>kańcom Konina w latach 2011-2013.</w:t>
      </w:r>
    </w:p>
    <w:tbl>
      <w:tblPr>
        <w:tblStyle w:val="Tabela-Siatka"/>
        <w:tblW w:w="0" w:type="auto"/>
        <w:tblLook w:val="04A0"/>
      </w:tblPr>
      <w:tblGrid>
        <w:gridCol w:w="2302"/>
        <w:gridCol w:w="2302"/>
        <w:gridCol w:w="2303"/>
        <w:gridCol w:w="2303"/>
      </w:tblGrid>
      <w:tr w:rsidR="00E47B46" w:rsidRPr="0095640A" w:rsidTr="002D72E3">
        <w:trPr>
          <w:trHeight w:val="283"/>
        </w:trPr>
        <w:tc>
          <w:tcPr>
            <w:tcW w:w="2302" w:type="dxa"/>
            <w:vMerge w:val="restart"/>
            <w:vAlign w:val="center"/>
          </w:tcPr>
          <w:p w:rsidR="002D72E3" w:rsidRPr="0095640A" w:rsidRDefault="002D72E3" w:rsidP="0095640A">
            <w:pPr>
              <w:autoSpaceDE w:val="0"/>
              <w:autoSpaceDN w:val="0"/>
              <w:adjustRightInd w:val="0"/>
              <w:spacing w:line="276" w:lineRule="auto"/>
              <w:jc w:val="center"/>
              <w:rPr>
                <w:rFonts w:ascii="Times-Bold" w:hAnsi="Times-Bold" w:cs="Times-Bold"/>
                <w:bCs/>
                <w:i/>
                <w:sz w:val="20"/>
                <w:szCs w:val="20"/>
              </w:rPr>
            </w:pPr>
            <w:r w:rsidRPr="0095640A">
              <w:rPr>
                <w:rFonts w:ascii="Times-Bold" w:hAnsi="Times-Bold" w:cs="Times-Bold"/>
                <w:bCs/>
                <w:i/>
                <w:sz w:val="20"/>
                <w:szCs w:val="20"/>
              </w:rPr>
              <w:t>Wyszczególnienie</w:t>
            </w:r>
          </w:p>
        </w:tc>
        <w:tc>
          <w:tcPr>
            <w:tcW w:w="6908" w:type="dxa"/>
            <w:gridSpan w:val="3"/>
          </w:tcPr>
          <w:p w:rsidR="002D72E3" w:rsidRPr="0095640A" w:rsidRDefault="002D72E3" w:rsidP="0095640A">
            <w:pPr>
              <w:autoSpaceDE w:val="0"/>
              <w:autoSpaceDN w:val="0"/>
              <w:adjustRightInd w:val="0"/>
              <w:spacing w:line="276" w:lineRule="auto"/>
              <w:jc w:val="center"/>
              <w:rPr>
                <w:rFonts w:ascii="Times-Bold" w:hAnsi="Times-Bold" w:cs="Times-Bold"/>
                <w:bCs/>
                <w:i/>
                <w:sz w:val="20"/>
                <w:szCs w:val="20"/>
              </w:rPr>
            </w:pPr>
            <w:r w:rsidRPr="0095640A">
              <w:rPr>
                <w:rFonts w:ascii="Times-Bold" w:hAnsi="Times-Bold" w:cs="Times-Bold"/>
                <w:bCs/>
                <w:i/>
                <w:sz w:val="20"/>
                <w:szCs w:val="20"/>
              </w:rPr>
              <w:t>Lata</w:t>
            </w:r>
          </w:p>
        </w:tc>
      </w:tr>
      <w:tr w:rsidR="00E47B46" w:rsidRPr="0095640A" w:rsidTr="002D72E3">
        <w:trPr>
          <w:trHeight w:val="283"/>
        </w:trPr>
        <w:tc>
          <w:tcPr>
            <w:tcW w:w="2302" w:type="dxa"/>
            <w:vMerge/>
          </w:tcPr>
          <w:p w:rsidR="002D72E3" w:rsidRPr="0095640A" w:rsidRDefault="002D72E3" w:rsidP="0095640A">
            <w:pPr>
              <w:autoSpaceDE w:val="0"/>
              <w:autoSpaceDN w:val="0"/>
              <w:adjustRightInd w:val="0"/>
              <w:spacing w:line="276" w:lineRule="auto"/>
              <w:rPr>
                <w:rFonts w:ascii="Times-Bold" w:hAnsi="Times-Bold" w:cs="Times-Bold"/>
                <w:bCs/>
                <w:i/>
                <w:sz w:val="20"/>
                <w:szCs w:val="20"/>
              </w:rPr>
            </w:pPr>
          </w:p>
        </w:tc>
        <w:tc>
          <w:tcPr>
            <w:tcW w:w="2302" w:type="dxa"/>
          </w:tcPr>
          <w:p w:rsidR="002D72E3" w:rsidRPr="0095640A" w:rsidRDefault="002D72E3" w:rsidP="0095640A">
            <w:pPr>
              <w:autoSpaceDE w:val="0"/>
              <w:autoSpaceDN w:val="0"/>
              <w:adjustRightInd w:val="0"/>
              <w:spacing w:line="276" w:lineRule="auto"/>
              <w:jc w:val="center"/>
              <w:rPr>
                <w:rFonts w:ascii="Times-Bold" w:hAnsi="Times-Bold" w:cs="Times-Bold"/>
                <w:bCs/>
                <w:i/>
                <w:sz w:val="20"/>
                <w:szCs w:val="20"/>
              </w:rPr>
            </w:pPr>
            <w:r w:rsidRPr="0095640A">
              <w:rPr>
                <w:rFonts w:ascii="Times-Bold" w:hAnsi="Times-Bold" w:cs="Times-Bold"/>
                <w:bCs/>
                <w:i/>
                <w:sz w:val="20"/>
                <w:szCs w:val="20"/>
              </w:rPr>
              <w:t>2011</w:t>
            </w:r>
          </w:p>
        </w:tc>
        <w:tc>
          <w:tcPr>
            <w:tcW w:w="2303" w:type="dxa"/>
          </w:tcPr>
          <w:p w:rsidR="002D72E3" w:rsidRPr="0095640A" w:rsidRDefault="002D72E3" w:rsidP="0095640A">
            <w:pPr>
              <w:autoSpaceDE w:val="0"/>
              <w:autoSpaceDN w:val="0"/>
              <w:adjustRightInd w:val="0"/>
              <w:spacing w:line="276" w:lineRule="auto"/>
              <w:jc w:val="center"/>
              <w:rPr>
                <w:rFonts w:ascii="Times-Bold" w:hAnsi="Times-Bold" w:cs="Times-Bold"/>
                <w:bCs/>
                <w:i/>
                <w:sz w:val="20"/>
                <w:szCs w:val="20"/>
              </w:rPr>
            </w:pPr>
            <w:r w:rsidRPr="0095640A">
              <w:rPr>
                <w:rFonts w:ascii="Times-Bold" w:hAnsi="Times-Bold" w:cs="Times-Bold"/>
                <w:bCs/>
                <w:i/>
                <w:sz w:val="20"/>
                <w:szCs w:val="20"/>
              </w:rPr>
              <w:t>2012</w:t>
            </w:r>
          </w:p>
        </w:tc>
        <w:tc>
          <w:tcPr>
            <w:tcW w:w="2303" w:type="dxa"/>
          </w:tcPr>
          <w:p w:rsidR="002D72E3" w:rsidRPr="0095640A" w:rsidRDefault="002D72E3" w:rsidP="0095640A">
            <w:pPr>
              <w:autoSpaceDE w:val="0"/>
              <w:autoSpaceDN w:val="0"/>
              <w:adjustRightInd w:val="0"/>
              <w:spacing w:line="276" w:lineRule="auto"/>
              <w:jc w:val="center"/>
              <w:rPr>
                <w:rFonts w:ascii="Times-Bold" w:hAnsi="Times-Bold" w:cs="Times-Bold"/>
                <w:bCs/>
                <w:i/>
                <w:sz w:val="20"/>
                <w:szCs w:val="20"/>
              </w:rPr>
            </w:pPr>
            <w:r w:rsidRPr="0095640A">
              <w:rPr>
                <w:rFonts w:ascii="Times-Bold" w:hAnsi="Times-Bold" w:cs="Times-Bold"/>
                <w:bCs/>
                <w:i/>
                <w:sz w:val="20"/>
                <w:szCs w:val="20"/>
              </w:rPr>
              <w:t>2013</w:t>
            </w:r>
          </w:p>
        </w:tc>
      </w:tr>
      <w:tr w:rsidR="00E47B46" w:rsidRPr="0095640A" w:rsidTr="002D72E3">
        <w:trPr>
          <w:trHeight w:val="510"/>
        </w:trPr>
        <w:tc>
          <w:tcPr>
            <w:tcW w:w="2302" w:type="dxa"/>
            <w:vAlign w:val="center"/>
          </w:tcPr>
          <w:p w:rsidR="007B3C06" w:rsidRPr="0095640A" w:rsidRDefault="007B3C06" w:rsidP="0095640A">
            <w:pPr>
              <w:autoSpaceDE w:val="0"/>
              <w:autoSpaceDN w:val="0"/>
              <w:adjustRightInd w:val="0"/>
              <w:spacing w:line="276" w:lineRule="auto"/>
              <w:rPr>
                <w:rFonts w:ascii="Times-Bold" w:hAnsi="Times-Bold" w:cs="Times-Bold"/>
                <w:bCs/>
                <w:sz w:val="20"/>
                <w:szCs w:val="20"/>
              </w:rPr>
            </w:pPr>
            <w:r w:rsidRPr="0095640A">
              <w:rPr>
                <w:rFonts w:ascii="Times-Bold" w:hAnsi="Times-Bold" w:cs="Times-Bold"/>
                <w:bCs/>
                <w:sz w:val="20"/>
                <w:szCs w:val="20"/>
              </w:rPr>
              <w:t>Liczba świadczeń</w:t>
            </w:r>
          </w:p>
        </w:tc>
        <w:tc>
          <w:tcPr>
            <w:tcW w:w="2302" w:type="dxa"/>
            <w:vAlign w:val="center"/>
          </w:tcPr>
          <w:p w:rsidR="007B3C06" w:rsidRPr="0095640A" w:rsidRDefault="007B3C06" w:rsidP="0095640A">
            <w:pPr>
              <w:autoSpaceDE w:val="0"/>
              <w:autoSpaceDN w:val="0"/>
              <w:adjustRightInd w:val="0"/>
              <w:spacing w:line="276" w:lineRule="auto"/>
              <w:jc w:val="center"/>
              <w:rPr>
                <w:rFonts w:ascii="Times-Bold" w:hAnsi="Times-Bold" w:cs="Times-Bold"/>
                <w:bCs/>
                <w:sz w:val="20"/>
                <w:szCs w:val="20"/>
              </w:rPr>
            </w:pPr>
            <w:r w:rsidRPr="0095640A">
              <w:rPr>
                <w:rFonts w:ascii="Times-Bold" w:hAnsi="Times-Bold" w:cs="Times-Bold"/>
                <w:bCs/>
                <w:sz w:val="20"/>
                <w:szCs w:val="20"/>
              </w:rPr>
              <w:t>2</w:t>
            </w:r>
            <w:r w:rsidR="002D72E3" w:rsidRPr="0095640A">
              <w:rPr>
                <w:rFonts w:ascii="Times-Bold" w:hAnsi="Times-Bold" w:cs="Times-Bold"/>
                <w:bCs/>
                <w:sz w:val="20"/>
                <w:szCs w:val="20"/>
              </w:rPr>
              <w:t xml:space="preserve"> </w:t>
            </w:r>
            <w:r w:rsidRPr="0095640A">
              <w:rPr>
                <w:rFonts w:ascii="Times-Bold" w:hAnsi="Times-Bold" w:cs="Times-Bold"/>
                <w:bCs/>
                <w:sz w:val="20"/>
                <w:szCs w:val="20"/>
              </w:rPr>
              <w:t>958</w:t>
            </w:r>
          </w:p>
        </w:tc>
        <w:tc>
          <w:tcPr>
            <w:tcW w:w="2303" w:type="dxa"/>
            <w:vAlign w:val="center"/>
          </w:tcPr>
          <w:p w:rsidR="007B3C06" w:rsidRPr="0095640A" w:rsidRDefault="007B3C06" w:rsidP="0095640A">
            <w:pPr>
              <w:autoSpaceDE w:val="0"/>
              <w:autoSpaceDN w:val="0"/>
              <w:adjustRightInd w:val="0"/>
              <w:spacing w:line="276" w:lineRule="auto"/>
              <w:jc w:val="center"/>
              <w:rPr>
                <w:rFonts w:ascii="Times-Bold" w:hAnsi="Times-Bold" w:cs="Times-Bold"/>
                <w:bCs/>
                <w:sz w:val="20"/>
                <w:szCs w:val="20"/>
              </w:rPr>
            </w:pPr>
            <w:r w:rsidRPr="0095640A">
              <w:rPr>
                <w:rFonts w:ascii="Times-Bold" w:hAnsi="Times-Bold" w:cs="Times-Bold"/>
                <w:bCs/>
                <w:sz w:val="20"/>
                <w:szCs w:val="20"/>
              </w:rPr>
              <w:t>2</w:t>
            </w:r>
            <w:r w:rsidR="002D72E3" w:rsidRPr="0095640A">
              <w:rPr>
                <w:rFonts w:ascii="Times-Bold" w:hAnsi="Times-Bold" w:cs="Times-Bold"/>
                <w:bCs/>
                <w:sz w:val="20"/>
                <w:szCs w:val="20"/>
              </w:rPr>
              <w:t xml:space="preserve"> </w:t>
            </w:r>
            <w:r w:rsidRPr="0095640A">
              <w:rPr>
                <w:rFonts w:ascii="Times-Bold" w:hAnsi="Times-Bold" w:cs="Times-Bold"/>
                <w:bCs/>
                <w:sz w:val="20"/>
                <w:szCs w:val="20"/>
              </w:rPr>
              <w:t>871</w:t>
            </w:r>
          </w:p>
        </w:tc>
        <w:tc>
          <w:tcPr>
            <w:tcW w:w="2303" w:type="dxa"/>
            <w:vAlign w:val="center"/>
          </w:tcPr>
          <w:p w:rsidR="007B3C06" w:rsidRPr="0095640A" w:rsidRDefault="007B3C06" w:rsidP="0095640A">
            <w:pPr>
              <w:autoSpaceDE w:val="0"/>
              <w:autoSpaceDN w:val="0"/>
              <w:adjustRightInd w:val="0"/>
              <w:spacing w:line="276" w:lineRule="auto"/>
              <w:jc w:val="center"/>
              <w:rPr>
                <w:rFonts w:ascii="Times-Bold" w:hAnsi="Times-Bold" w:cs="Times-Bold"/>
                <w:bCs/>
                <w:sz w:val="20"/>
                <w:szCs w:val="20"/>
              </w:rPr>
            </w:pPr>
            <w:r w:rsidRPr="0095640A">
              <w:rPr>
                <w:rFonts w:ascii="Times-Bold" w:hAnsi="Times-Bold" w:cs="Times-Bold"/>
                <w:bCs/>
                <w:sz w:val="20"/>
                <w:szCs w:val="20"/>
              </w:rPr>
              <w:t>2</w:t>
            </w:r>
            <w:r w:rsidR="002D72E3" w:rsidRPr="0095640A">
              <w:rPr>
                <w:rFonts w:ascii="Times-Bold" w:hAnsi="Times-Bold" w:cs="Times-Bold"/>
                <w:bCs/>
                <w:sz w:val="20"/>
                <w:szCs w:val="20"/>
              </w:rPr>
              <w:t xml:space="preserve"> </w:t>
            </w:r>
            <w:r w:rsidRPr="0095640A">
              <w:rPr>
                <w:rFonts w:ascii="Times-Bold" w:hAnsi="Times-Bold" w:cs="Times-Bold"/>
                <w:bCs/>
                <w:sz w:val="20"/>
                <w:szCs w:val="20"/>
              </w:rPr>
              <w:t>930</w:t>
            </w:r>
          </w:p>
        </w:tc>
      </w:tr>
      <w:tr w:rsidR="00E47B46" w:rsidRPr="0095640A" w:rsidTr="002D72E3">
        <w:trPr>
          <w:trHeight w:val="510"/>
        </w:trPr>
        <w:tc>
          <w:tcPr>
            <w:tcW w:w="2302" w:type="dxa"/>
            <w:vAlign w:val="center"/>
          </w:tcPr>
          <w:p w:rsidR="007B3C06" w:rsidRPr="0095640A" w:rsidRDefault="007B3C06" w:rsidP="0095640A">
            <w:pPr>
              <w:autoSpaceDE w:val="0"/>
              <w:autoSpaceDN w:val="0"/>
              <w:adjustRightInd w:val="0"/>
              <w:spacing w:line="276" w:lineRule="auto"/>
              <w:rPr>
                <w:rFonts w:ascii="Times-Bold" w:hAnsi="Times-Bold" w:cs="Times-Bold"/>
                <w:bCs/>
                <w:sz w:val="20"/>
                <w:szCs w:val="20"/>
              </w:rPr>
            </w:pPr>
            <w:r w:rsidRPr="0095640A">
              <w:rPr>
                <w:rFonts w:ascii="Times-Bold" w:hAnsi="Times-Bold" w:cs="Times-Bold"/>
                <w:bCs/>
                <w:sz w:val="20"/>
                <w:szCs w:val="20"/>
              </w:rPr>
              <w:t>Kwota świadczeń</w:t>
            </w:r>
            <w:r w:rsidR="002D72E3" w:rsidRPr="0095640A">
              <w:rPr>
                <w:rFonts w:ascii="Times-Bold" w:hAnsi="Times-Bold" w:cs="Times-Bold"/>
                <w:bCs/>
                <w:sz w:val="20"/>
                <w:szCs w:val="20"/>
              </w:rPr>
              <w:t xml:space="preserve"> w zł</w:t>
            </w:r>
          </w:p>
        </w:tc>
        <w:tc>
          <w:tcPr>
            <w:tcW w:w="2302" w:type="dxa"/>
            <w:vAlign w:val="center"/>
          </w:tcPr>
          <w:p w:rsidR="007B3C06" w:rsidRPr="0095640A" w:rsidRDefault="007B3C06" w:rsidP="0095640A">
            <w:pPr>
              <w:autoSpaceDE w:val="0"/>
              <w:autoSpaceDN w:val="0"/>
              <w:adjustRightInd w:val="0"/>
              <w:spacing w:line="276" w:lineRule="auto"/>
              <w:jc w:val="center"/>
              <w:rPr>
                <w:rFonts w:ascii="Times-Bold" w:hAnsi="Times-Bold" w:cs="Times-Bold"/>
                <w:bCs/>
                <w:sz w:val="20"/>
                <w:szCs w:val="20"/>
              </w:rPr>
            </w:pPr>
            <w:r w:rsidRPr="0095640A">
              <w:rPr>
                <w:rFonts w:ascii="Times-Bold" w:hAnsi="Times-Bold" w:cs="Times-Bold"/>
                <w:bCs/>
                <w:sz w:val="20"/>
                <w:szCs w:val="20"/>
              </w:rPr>
              <w:t>2</w:t>
            </w:r>
            <w:r w:rsidR="002D72E3" w:rsidRPr="0095640A">
              <w:rPr>
                <w:rFonts w:ascii="Times-Bold" w:hAnsi="Times-Bold" w:cs="Times-Bold"/>
                <w:bCs/>
                <w:sz w:val="20"/>
                <w:szCs w:val="20"/>
              </w:rPr>
              <w:t>.</w:t>
            </w:r>
            <w:r w:rsidRPr="0095640A">
              <w:rPr>
                <w:rFonts w:ascii="Times-Bold" w:hAnsi="Times-Bold" w:cs="Times-Bold"/>
                <w:bCs/>
                <w:sz w:val="20"/>
                <w:szCs w:val="20"/>
              </w:rPr>
              <w:t>900</w:t>
            </w:r>
            <w:r w:rsidR="002D72E3" w:rsidRPr="0095640A">
              <w:rPr>
                <w:rFonts w:ascii="Times-Bold" w:hAnsi="Times-Bold" w:cs="Times-Bold"/>
                <w:bCs/>
                <w:sz w:val="20"/>
                <w:szCs w:val="20"/>
              </w:rPr>
              <w:t>.</w:t>
            </w:r>
            <w:r w:rsidRPr="0095640A">
              <w:rPr>
                <w:rFonts w:ascii="Times-Bold" w:hAnsi="Times-Bold" w:cs="Times-Bold"/>
                <w:bCs/>
                <w:sz w:val="20"/>
                <w:szCs w:val="20"/>
              </w:rPr>
              <w:t>662</w:t>
            </w:r>
          </w:p>
        </w:tc>
        <w:tc>
          <w:tcPr>
            <w:tcW w:w="2303" w:type="dxa"/>
            <w:vAlign w:val="center"/>
          </w:tcPr>
          <w:p w:rsidR="007B3C06" w:rsidRPr="0095640A" w:rsidRDefault="007B3C06" w:rsidP="0095640A">
            <w:pPr>
              <w:autoSpaceDE w:val="0"/>
              <w:autoSpaceDN w:val="0"/>
              <w:adjustRightInd w:val="0"/>
              <w:spacing w:line="276" w:lineRule="auto"/>
              <w:jc w:val="center"/>
              <w:rPr>
                <w:rFonts w:ascii="Times-Bold" w:hAnsi="Times-Bold" w:cs="Times-Bold"/>
                <w:bCs/>
                <w:sz w:val="20"/>
                <w:szCs w:val="20"/>
              </w:rPr>
            </w:pPr>
            <w:r w:rsidRPr="0095640A">
              <w:rPr>
                <w:rFonts w:ascii="Times-Bold" w:hAnsi="Times-Bold" w:cs="Times-Bold"/>
                <w:bCs/>
                <w:sz w:val="20"/>
                <w:szCs w:val="20"/>
              </w:rPr>
              <w:t>2</w:t>
            </w:r>
            <w:r w:rsidR="002D72E3" w:rsidRPr="0095640A">
              <w:rPr>
                <w:rFonts w:ascii="Times-Bold" w:hAnsi="Times-Bold" w:cs="Times-Bold"/>
                <w:bCs/>
                <w:sz w:val="20"/>
                <w:szCs w:val="20"/>
              </w:rPr>
              <w:t>.</w:t>
            </w:r>
            <w:r w:rsidRPr="0095640A">
              <w:rPr>
                <w:rFonts w:ascii="Times-Bold" w:hAnsi="Times-Bold" w:cs="Times-Bold"/>
                <w:bCs/>
                <w:sz w:val="20"/>
                <w:szCs w:val="20"/>
              </w:rPr>
              <w:t>982</w:t>
            </w:r>
            <w:r w:rsidR="002D72E3" w:rsidRPr="0095640A">
              <w:rPr>
                <w:rFonts w:ascii="Times-Bold" w:hAnsi="Times-Bold" w:cs="Times-Bold"/>
                <w:bCs/>
                <w:sz w:val="20"/>
                <w:szCs w:val="20"/>
              </w:rPr>
              <w:t>.</w:t>
            </w:r>
            <w:r w:rsidRPr="0095640A">
              <w:rPr>
                <w:rFonts w:ascii="Times-Bold" w:hAnsi="Times-Bold" w:cs="Times-Bold"/>
                <w:bCs/>
                <w:sz w:val="20"/>
                <w:szCs w:val="20"/>
              </w:rPr>
              <w:t>394</w:t>
            </w:r>
          </w:p>
        </w:tc>
        <w:tc>
          <w:tcPr>
            <w:tcW w:w="2303" w:type="dxa"/>
            <w:vAlign w:val="center"/>
          </w:tcPr>
          <w:p w:rsidR="007B3C06" w:rsidRPr="0095640A" w:rsidRDefault="007B3C06" w:rsidP="0095640A">
            <w:pPr>
              <w:autoSpaceDE w:val="0"/>
              <w:autoSpaceDN w:val="0"/>
              <w:adjustRightInd w:val="0"/>
              <w:spacing w:line="276" w:lineRule="auto"/>
              <w:jc w:val="center"/>
              <w:rPr>
                <w:rFonts w:ascii="Times-Bold" w:hAnsi="Times-Bold" w:cs="Times-Bold"/>
                <w:bCs/>
                <w:sz w:val="20"/>
                <w:szCs w:val="20"/>
              </w:rPr>
            </w:pPr>
            <w:r w:rsidRPr="0095640A">
              <w:rPr>
                <w:rFonts w:ascii="Times-Bold" w:hAnsi="Times-Bold" w:cs="Times-Bold"/>
                <w:bCs/>
                <w:sz w:val="20"/>
                <w:szCs w:val="20"/>
              </w:rPr>
              <w:t>3</w:t>
            </w:r>
            <w:r w:rsidR="002D72E3" w:rsidRPr="0095640A">
              <w:rPr>
                <w:rFonts w:ascii="Times-Bold" w:hAnsi="Times-Bold" w:cs="Times-Bold"/>
                <w:bCs/>
                <w:sz w:val="20"/>
                <w:szCs w:val="20"/>
              </w:rPr>
              <w:t>.</w:t>
            </w:r>
            <w:r w:rsidRPr="0095640A">
              <w:rPr>
                <w:rFonts w:ascii="Times-Bold" w:hAnsi="Times-Bold" w:cs="Times-Bold"/>
                <w:bCs/>
                <w:sz w:val="20"/>
                <w:szCs w:val="20"/>
              </w:rPr>
              <w:t>239</w:t>
            </w:r>
            <w:r w:rsidR="002D72E3" w:rsidRPr="0095640A">
              <w:rPr>
                <w:rFonts w:ascii="Times-Bold" w:hAnsi="Times-Bold" w:cs="Times-Bold"/>
                <w:bCs/>
                <w:sz w:val="20"/>
                <w:szCs w:val="20"/>
              </w:rPr>
              <w:t>.</w:t>
            </w:r>
            <w:r w:rsidRPr="0095640A">
              <w:rPr>
                <w:rFonts w:ascii="Times-Bold" w:hAnsi="Times-Bold" w:cs="Times-Bold"/>
                <w:bCs/>
                <w:sz w:val="20"/>
                <w:szCs w:val="20"/>
              </w:rPr>
              <w:t>000</w:t>
            </w:r>
          </w:p>
        </w:tc>
      </w:tr>
    </w:tbl>
    <w:p w:rsidR="002D72E3" w:rsidRPr="00E47B46" w:rsidRDefault="002D72E3" w:rsidP="00C07C5B">
      <w:pPr>
        <w:spacing w:line="360" w:lineRule="auto"/>
        <w:jc w:val="both"/>
        <w:rPr>
          <w:rFonts w:ascii="Times New Roman" w:hAnsi="Times New Roman" w:cs="Times New Roman"/>
          <w:sz w:val="20"/>
          <w:szCs w:val="20"/>
        </w:rPr>
      </w:pPr>
      <w:r w:rsidRPr="00E47B46">
        <w:rPr>
          <w:rFonts w:ascii="Times New Roman" w:hAnsi="Times New Roman" w:cs="Times New Roman"/>
          <w:sz w:val="20"/>
          <w:szCs w:val="20"/>
        </w:rPr>
        <w:t>Źródło: Ocena zasobów pomocy społecznej.</w:t>
      </w:r>
    </w:p>
    <w:p w:rsidR="00701922" w:rsidRDefault="002D72E3" w:rsidP="00C07C5B">
      <w:pPr>
        <w:autoSpaceDE w:val="0"/>
        <w:autoSpaceDN w:val="0"/>
        <w:adjustRightInd w:val="0"/>
        <w:spacing w:line="360" w:lineRule="auto"/>
        <w:jc w:val="both"/>
        <w:rPr>
          <w:rFonts w:ascii="Times New Roman" w:hAnsi="Times New Roman" w:cs="Times New Roman"/>
          <w:sz w:val="24"/>
          <w:szCs w:val="24"/>
        </w:rPr>
      </w:pPr>
      <w:r w:rsidRPr="00E47B46">
        <w:rPr>
          <w:rFonts w:ascii="Times New Roman" w:hAnsi="Times New Roman" w:cs="Times New Roman"/>
          <w:sz w:val="24"/>
          <w:szCs w:val="24"/>
        </w:rPr>
        <w:t>L</w:t>
      </w:r>
      <w:r w:rsidR="00701922" w:rsidRPr="00E47B46">
        <w:rPr>
          <w:rFonts w:ascii="Times New Roman" w:hAnsi="Times New Roman" w:cs="Times New Roman"/>
          <w:sz w:val="24"/>
          <w:szCs w:val="24"/>
        </w:rPr>
        <w:t>iczba przyzna</w:t>
      </w:r>
      <w:r w:rsidRPr="00E47B46">
        <w:rPr>
          <w:rFonts w:ascii="Times New Roman" w:hAnsi="Times New Roman" w:cs="Times New Roman"/>
          <w:sz w:val="24"/>
          <w:szCs w:val="24"/>
        </w:rPr>
        <w:t>wa</w:t>
      </w:r>
      <w:r w:rsidR="00701922" w:rsidRPr="00E47B46">
        <w:rPr>
          <w:rFonts w:ascii="Times New Roman" w:hAnsi="Times New Roman" w:cs="Times New Roman"/>
          <w:sz w:val="24"/>
          <w:szCs w:val="24"/>
        </w:rPr>
        <w:t xml:space="preserve">nych dodatków </w:t>
      </w:r>
      <w:r w:rsidRPr="00E47B46">
        <w:rPr>
          <w:rFonts w:ascii="Times New Roman" w:hAnsi="Times New Roman" w:cs="Times New Roman"/>
          <w:sz w:val="24"/>
          <w:szCs w:val="24"/>
        </w:rPr>
        <w:t xml:space="preserve">mieszkaniowy (świadczeń) na przestrzeni trzech kolejnych lat </w:t>
      </w:r>
      <w:r w:rsidR="00701922" w:rsidRPr="00E47B46">
        <w:rPr>
          <w:rFonts w:ascii="Times New Roman" w:hAnsi="Times New Roman" w:cs="Times New Roman"/>
          <w:sz w:val="24"/>
          <w:szCs w:val="24"/>
        </w:rPr>
        <w:t>ulegała</w:t>
      </w:r>
      <w:r w:rsidRPr="00E47B46">
        <w:rPr>
          <w:rFonts w:ascii="Times New Roman" w:hAnsi="Times New Roman" w:cs="Times New Roman"/>
          <w:sz w:val="24"/>
          <w:szCs w:val="24"/>
        </w:rPr>
        <w:t xml:space="preserve"> niewielkim </w:t>
      </w:r>
      <w:r w:rsidR="00701922" w:rsidRPr="00E47B46">
        <w:rPr>
          <w:rFonts w:ascii="Times New Roman" w:hAnsi="Times New Roman" w:cs="Times New Roman"/>
          <w:sz w:val="24"/>
          <w:szCs w:val="24"/>
        </w:rPr>
        <w:t>wahaniom</w:t>
      </w:r>
      <w:r w:rsidRPr="00E47B46">
        <w:rPr>
          <w:rFonts w:ascii="Times New Roman" w:hAnsi="Times New Roman" w:cs="Times New Roman"/>
          <w:sz w:val="24"/>
          <w:szCs w:val="24"/>
        </w:rPr>
        <w:t>,</w:t>
      </w:r>
      <w:r w:rsidR="00701922" w:rsidRPr="00E47B46">
        <w:rPr>
          <w:rFonts w:ascii="Times New Roman" w:hAnsi="Times New Roman" w:cs="Times New Roman"/>
          <w:sz w:val="24"/>
          <w:szCs w:val="24"/>
        </w:rPr>
        <w:t xml:space="preserve"> ich </w:t>
      </w:r>
      <w:r w:rsidR="00E47B46" w:rsidRPr="00E47B46">
        <w:rPr>
          <w:rFonts w:ascii="Times New Roman" w:hAnsi="Times New Roman" w:cs="Times New Roman"/>
          <w:sz w:val="24"/>
          <w:szCs w:val="24"/>
        </w:rPr>
        <w:t>wartość</w:t>
      </w:r>
      <w:r w:rsidR="00701922" w:rsidRPr="00E47B46">
        <w:rPr>
          <w:rFonts w:ascii="Times New Roman" w:hAnsi="Times New Roman" w:cs="Times New Roman"/>
          <w:sz w:val="24"/>
          <w:szCs w:val="24"/>
        </w:rPr>
        <w:t xml:space="preserve"> </w:t>
      </w:r>
      <w:r w:rsidRPr="00E47B46">
        <w:rPr>
          <w:rFonts w:ascii="Times New Roman" w:hAnsi="Times New Roman" w:cs="Times New Roman"/>
          <w:sz w:val="24"/>
          <w:szCs w:val="24"/>
        </w:rPr>
        <w:t xml:space="preserve">natomiast </w:t>
      </w:r>
      <w:r w:rsidR="00701922" w:rsidRPr="00E47B46">
        <w:rPr>
          <w:rFonts w:ascii="Times New Roman" w:hAnsi="Times New Roman" w:cs="Times New Roman"/>
          <w:sz w:val="24"/>
          <w:szCs w:val="24"/>
        </w:rPr>
        <w:t>wzrastała</w:t>
      </w:r>
      <w:r w:rsidRPr="00E47B46">
        <w:rPr>
          <w:rFonts w:ascii="Times New Roman" w:hAnsi="Times New Roman" w:cs="Times New Roman"/>
          <w:sz w:val="24"/>
          <w:szCs w:val="24"/>
        </w:rPr>
        <w:t xml:space="preserve"> </w:t>
      </w:r>
      <w:r w:rsidR="00701922" w:rsidRPr="00E47B46">
        <w:rPr>
          <w:rFonts w:ascii="Times New Roman" w:hAnsi="Times New Roman" w:cs="Times New Roman"/>
          <w:sz w:val="24"/>
          <w:szCs w:val="24"/>
        </w:rPr>
        <w:t xml:space="preserve">w kolejnych latach </w:t>
      </w:r>
      <w:r w:rsidR="008E0C0D">
        <w:rPr>
          <w:rFonts w:ascii="Times New Roman" w:hAnsi="Times New Roman" w:cs="Times New Roman"/>
          <w:sz w:val="24"/>
          <w:szCs w:val="24"/>
        </w:rPr>
        <w:br/>
      </w:r>
      <w:r w:rsidR="00701922" w:rsidRPr="00E47B46">
        <w:rPr>
          <w:rFonts w:ascii="Times New Roman" w:hAnsi="Times New Roman" w:cs="Times New Roman"/>
          <w:sz w:val="24"/>
          <w:szCs w:val="24"/>
        </w:rPr>
        <w:t xml:space="preserve">(z </w:t>
      </w:r>
      <w:r w:rsidRPr="00E47B46">
        <w:rPr>
          <w:rFonts w:ascii="Times New Roman" w:hAnsi="Times New Roman" w:cs="Times New Roman"/>
          <w:bCs/>
          <w:sz w:val="24"/>
          <w:szCs w:val="24"/>
        </w:rPr>
        <w:t xml:space="preserve">2.900.662 </w:t>
      </w:r>
      <w:r w:rsidR="00701922" w:rsidRPr="00E47B46">
        <w:rPr>
          <w:rFonts w:ascii="Times New Roman" w:hAnsi="Times New Roman" w:cs="Times New Roman"/>
          <w:sz w:val="24"/>
          <w:szCs w:val="24"/>
        </w:rPr>
        <w:t>zł w 20</w:t>
      </w:r>
      <w:r w:rsidRPr="00E47B46">
        <w:rPr>
          <w:rFonts w:ascii="Times New Roman" w:hAnsi="Times New Roman" w:cs="Times New Roman"/>
          <w:sz w:val="24"/>
          <w:szCs w:val="24"/>
        </w:rPr>
        <w:t>11</w:t>
      </w:r>
      <w:r w:rsidR="00701922" w:rsidRPr="00E47B46">
        <w:rPr>
          <w:rFonts w:ascii="Times New Roman" w:hAnsi="Times New Roman" w:cs="Times New Roman"/>
          <w:sz w:val="24"/>
          <w:szCs w:val="24"/>
        </w:rPr>
        <w:t xml:space="preserve"> r. do </w:t>
      </w:r>
      <w:r w:rsidRPr="00E47B46">
        <w:rPr>
          <w:rFonts w:ascii="Times New Roman" w:hAnsi="Times New Roman" w:cs="Times New Roman"/>
          <w:bCs/>
          <w:sz w:val="24"/>
          <w:szCs w:val="24"/>
        </w:rPr>
        <w:t xml:space="preserve">3.239.000 </w:t>
      </w:r>
      <w:r w:rsidR="00701922" w:rsidRPr="00E47B46">
        <w:rPr>
          <w:rFonts w:ascii="Times New Roman" w:hAnsi="Times New Roman" w:cs="Times New Roman"/>
          <w:sz w:val="24"/>
          <w:szCs w:val="24"/>
        </w:rPr>
        <w:t>zł w 201</w:t>
      </w:r>
      <w:r w:rsidRPr="00E47B46">
        <w:rPr>
          <w:rFonts w:ascii="Times New Roman" w:hAnsi="Times New Roman" w:cs="Times New Roman"/>
          <w:sz w:val="24"/>
          <w:szCs w:val="24"/>
        </w:rPr>
        <w:t>3</w:t>
      </w:r>
      <w:r w:rsidR="00701922" w:rsidRPr="00E47B46">
        <w:rPr>
          <w:rFonts w:ascii="Times New Roman" w:hAnsi="Times New Roman" w:cs="Times New Roman"/>
          <w:sz w:val="24"/>
          <w:szCs w:val="24"/>
        </w:rPr>
        <w:t xml:space="preserve"> r.).</w:t>
      </w:r>
    </w:p>
    <w:p w:rsidR="00650EFA" w:rsidRPr="00F61B1A" w:rsidRDefault="0078236B" w:rsidP="00F61B1A">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4.5</w:t>
      </w:r>
      <w:r w:rsidR="00F61B1A">
        <w:rPr>
          <w:rFonts w:ascii="Times New Roman" w:hAnsi="Times New Roman" w:cs="Times New Roman"/>
          <w:b/>
          <w:i/>
          <w:sz w:val="24"/>
          <w:szCs w:val="24"/>
        </w:rPr>
        <w:tab/>
      </w:r>
      <w:r w:rsidR="00AA2BD6">
        <w:rPr>
          <w:rFonts w:ascii="Times New Roman" w:hAnsi="Times New Roman" w:cs="Times New Roman"/>
          <w:b/>
          <w:i/>
          <w:sz w:val="24"/>
          <w:szCs w:val="24"/>
        </w:rPr>
        <w:t>Instytucje pomocy społecznej, piecza zastępcza</w:t>
      </w:r>
    </w:p>
    <w:p w:rsidR="006D49AD" w:rsidRPr="00C34C66" w:rsidRDefault="00145D60" w:rsidP="00F61B1A">
      <w:pPr>
        <w:autoSpaceDE w:val="0"/>
        <w:autoSpaceDN w:val="0"/>
        <w:adjustRightInd w:val="0"/>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Na terenie miasta zadania </w:t>
      </w:r>
      <w:r w:rsidR="00A86356" w:rsidRPr="00C34C66">
        <w:rPr>
          <w:rFonts w:ascii="Times New Roman" w:hAnsi="Times New Roman" w:cs="Times New Roman"/>
          <w:sz w:val="24"/>
          <w:szCs w:val="24"/>
        </w:rPr>
        <w:t>z zakresu polityki społecznej</w:t>
      </w:r>
      <w:r w:rsidR="00975DBC" w:rsidRPr="00C34C66">
        <w:rPr>
          <w:rFonts w:ascii="Times New Roman" w:hAnsi="Times New Roman" w:cs="Times New Roman"/>
          <w:sz w:val="24"/>
          <w:szCs w:val="24"/>
        </w:rPr>
        <w:t xml:space="preserve"> </w:t>
      </w:r>
      <w:r w:rsidRPr="00C34C66">
        <w:rPr>
          <w:rFonts w:ascii="Times New Roman" w:hAnsi="Times New Roman" w:cs="Times New Roman"/>
          <w:sz w:val="24"/>
          <w:szCs w:val="24"/>
        </w:rPr>
        <w:t>realizuje Miejski Ośrodek Pomocy Rodzinie, który jest jednostką budżetową miasta.</w:t>
      </w:r>
      <w:r w:rsidR="005C7F11">
        <w:rPr>
          <w:rFonts w:ascii="Times New Roman" w:hAnsi="Times New Roman" w:cs="Times New Roman"/>
          <w:sz w:val="24"/>
          <w:szCs w:val="24"/>
        </w:rPr>
        <w:t xml:space="preserve"> R</w:t>
      </w:r>
      <w:r w:rsidR="00475939" w:rsidRPr="00C34C66">
        <w:rPr>
          <w:rFonts w:ascii="Times New Roman" w:hAnsi="Times New Roman" w:cs="Times New Roman"/>
          <w:sz w:val="24"/>
          <w:szCs w:val="24"/>
        </w:rPr>
        <w:t xml:space="preserve">ealizowane przez </w:t>
      </w:r>
      <w:r w:rsidR="00243300" w:rsidRPr="00C34C66">
        <w:rPr>
          <w:rFonts w:ascii="Times New Roman" w:hAnsi="Times New Roman" w:cs="Times New Roman"/>
          <w:sz w:val="24"/>
          <w:szCs w:val="24"/>
        </w:rPr>
        <w:t>MOPR</w:t>
      </w:r>
      <w:r w:rsidR="00475939" w:rsidRPr="00C34C66">
        <w:rPr>
          <w:rFonts w:ascii="Times New Roman" w:hAnsi="Times New Roman" w:cs="Times New Roman"/>
          <w:sz w:val="24"/>
          <w:szCs w:val="24"/>
        </w:rPr>
        <w:t xml:space="preserve"> </w:t>
      </w:r>
      <w:r w:rsidR="005C7F11">
        <w:rPr>
          <w:rFonts w:ascii="Times New Roman" w:hAnsi="Times New Roman" w:cs="Times New Roman"/>
          <w:sz w:val="24"/>
          <w:szCs w:val="24"/>
        </w:rPr>
        <w:t xml:space="preserve">zadania </w:t>
      </w:r>
      <w:r w:rsidR="00475939" w:rsidRPr="00C34C66">
        <w:rPr>
          <w:rFonts w:ascii="Times New Roman" w:hAnsi="Times New Roman" w:cs="Times New Roman"/>
          <w:sz w:val="24"/>
          <w:szCs w:val="24"/>
        </w:rPr>
        <w:t xml:space="preserve">wynikają w szczególności z ustawy o pomocy społecznej, o rehabilitacji zawodowej i społecznej oraz zatrudnianiu osób niepełnosprawnych, o świadczeniach rodzinnych, o pomocy osobom uprawnionym do alimentów, ustawy o przeciwdziałaniu przemocy w rodzinie, </w:t>
      </w:r>
      <w:r w:rsidR="005C7F11">
        <w:rPr>
          <w:rFonts w:ascii="Times New Roman" w:eastAsia="Calibri" w:hAnsi="Times New Roman" w:cs="Times New Roman"/>
          <w:sz w:val="24"/>
          <w:szCs w:val="24"/>
          <w:lang w:eastAsia="ar-SA"/>
        </w:rPr>
        <w:t>o wychowaniu w trzeźwości i przeciwdziałaniu alkoholizmowi,</w:t>
      </w:r>
      <w:r w:rsidR="005C7F11" w:rsidRPr="00C34C66">
        <w:rPr>
          <w:rFonts w:ascii="Times New Roman" w:hAnsi="Times New Roman" w:cs="Times New Roman"/>
          <w:sz w:val="24"/>
          <w:szCs w:val="24"/>
        </w:rPr>
        <w:t xml:space="preserve"> </w:t>
      </w:r>
      <w:r w:rsidR="00475939" w:rsidRPr="00C34C66">
        <w:rPr>
          <w:rFonts w:ascii="Times New Roman" w:hAnsi="Times New Roman" w:cs="Times New Roman"/>
          <w:sz w:val="24"/>
          <w:szCs w:val="24"/>
        </w:rPr>
        <w:t xml:space="preserve">systemie oświaty, wspieraniu rodziny </w:t>
      </w:r>
      <w:r w:rsidR="008E0C0D">
        <w:rPr>
          <w:rFonts w:ascii="Times New Roman" w:hAnsi="Times New Roman" w:cs="Times New Roman"/>
          <w:sz w:val="24"/>
          <w:szCs w:val="24"/>
        </w:rPr>
        <w:br/>
      </w:r>
      <w:r w:rsidR="00475939" w:rsidRPr="00C34C66">
        <w:rPr>
          <w:rFonts w:ascii="Times New Roman" w:hAnsi="Times New Roman" w:cs="Times New Roman"/>
          <w:sz w:val="24"/>
          <w:szCs w:val="24"/>
        </w:rPr>
        <w:t xml:space="preserve">i systemie pieczy zastępczej </w:t>
      </w:r>
      <w:r w:rsidR="005C7F11">
        <w:rPr>
          <w:rFonts w:ascii="Times New Roman" w:hAnsi="Times New Roman" w:cs="Times New Roman"/>
          <w:sz w:val="24"/>
          <w:szCs w:val="24"/>
        </w:rPr>
        <w:t xml:space="preserve">oraz </w:t>
      </w:r>
      <w:r w:rsidR="00475939" w:rsidRPr="00C34C66">
        <w:rPr>
          <w:rFonts w:ascii="Times New Roman" w:hAnsi="Times New Roman" w:cs="Times New Roman"/>
          <w:sz w:val="24"/>
          <w:szCs w:val="24"/>
        </w:rPr>
        <w:t>o finansach publicznych.</w:t>
      </w:r>
      <w:r w:rsidR="00A86356" w:rsidRPr="00C34C66">
        <w:rPr>
          <w:rFonts w:ascii="Times New Roman" w:hAnsi="Times New Roman" w:cs="Times New Roman"/>
          <w:sz w:val="24"/>
          <w:szCs w:val="24"/>
        </w:rPr>
        <w:t xml:space="preserve"> </w:t>
      </w:r>
      <w:r w:rsidR="007F2C5C" w:rsidRPr="00C34C66">
        <w:rPr>
          <w:rFonts w:ascii="Times New Roman" w:hAnsi="Times New Roman" w:cs="Times New Roman"/>
          <w:sz w:val="24"/>
          <w:szCs w:val="24"/>
        </w:rPr>
        <w:t xml:space="preserve">W </w:t>
      </w:r>
      <w:r w:rsidR="00204ED3" w:rsidRPr="00C34C66">
        <w:rPr>
          <w:rFonts w:ascii="Times New Roman" w:hAnsi="Times New Roman" w:cs="Times New Roman"/>
          <w:sz w:val="24"/>
          <w:szCs w:val="24"/>
        </w:rPr>
        <w:t>strukturze</w:t>
      </w:r>
      <w:r w:rsidR="007F2C5C" w:rsidRPr="00C34C66">
        <w:rPr>
          <w:rFonts w:ascii="Times New Roman" w:hAnsi="Times New Roman" w:cs="Times New Roman"/>
          <w:sz w:val="24"/>
          <w:szCs w:val="24"/>
        </w:rPr>
        <w:t xml:space="preserve"> organizacyjnej MOPR funkcjonuje Klub Integracji Społecznej</w:t>
      </w:r>
      <w:r w:rsidR="007E6203" w:rsidRPr="00C34C66">
        <w:rPr>
          <w:rFonts w:ascii="Times New Roman" w:hAnsi="Times New Roman" w:cs="Times New Roman"/>
          <w:sz w:val="24"/>
          <w:szCs w:val="24"/>
        </w:rPr>
        <w:t xml:space="preserve"> (KIS)</w:t>
      </w:r>
      <w:r w:rsidR="00704B84" w:rsidRPr="00C34C66">
        <w:rPr>
          <w:rFonts w:ascii="Times New Roman" w:hAnsi="Times New Roman" w:cs="Times New Roman"/>
          <w:sz w:val="24"/>
          <w:szCs w:val="24"/>
        </w:rPr>
        <w:t>,</w:t>
      </w:r>
      <w:r w:rsidR="007F2C5C" w:rsidRPr="00C34C66">
        <w:rPr>
          <w:rFonts w:ascii="Times New Roman" w:hAnsi="Times New Roman" w:cs="Times New Roman"/>
          <w:sz w:val="24"/>
          <w:szCs w:val="24"/>
        </w:rPr>
        <w:t xml:space="preserve"> </w:t>
      </w:r>
      <w:r w:rsidR="00704B84" w:rsidRPr="00C34C66">
        <w:rPr>
          <w:rFonts w:ascii="Times New Roman" w:hAnsi="Times New Roman" w:cs="Times New Roman"/>
          <w:sz w:val="24"/>
          <w:szCs w:val="24"/>
        </w:rPr>
        <w:t>którego zadaniem jest w szczególności reintegracja zawodowa i społeczna osób</w:t>
      </w:r>
      <w:r w:rsidR="00195948" w:rsidRPr="00C34C66">
        <w:rPr>
          <w:rFonts w:ascii="Times New Roman" w:hAnsi="Times New Roman" w:cs="Times New Roman"/>
          <w:sz w:val="24"/>
          <w:szCs w:val="24"/>
        </w:rPr>
        <w:t>,</w:t>
      </w:r>
      <w:r w:rsidR="00704B84" w:rsidRPr="00C34C66">
        <w:rPr>
          <w:rFonts w:ascii="Times New Roman" w:hAnsi="Times New Roman" w:cs="Times New Roman"/>
          <w:sz w:val="24"/>
          <w:szCs w:val="24"/>
        </w:rPr>
        <w:t xml:space="preserve"> poprzez realizację zadań o charakterze doradczym, szkoleniowym, terapeutycznym, zatrudnieniowym i samopomocowym </w:t>
      </w:r>
      <w:r w:rsidR="007F2C5C" w:rsidRPr="00C34C66">
        <w:rPr>
          <w:rFonts w:ascii="Times New Roman" w:hAnsi="Times New Roman" w:cs="Times New Roman"/>
          <w:sz w:val="24"/>
          <w:szCs w:val="24"/>
        </w:rPr>
        <w:t xml:space="preserve">oraz Sekcja </w:t>
      </w:r>
      <w:r w:rsidR="00F156DF" w:rsidRPr="00C34C66">
        <w:rPr>
          <w:rFonts w:ascii="Times New Roman" w:hAnsi="Times New Roman" w:cs="Times New Roman"/>
          <w:sz w:val="24"/>
          <w:szCs w:val="24"/>
        </w:rPr>
        <w:t>Poradnictwa Rodzinnego i Interwencji Kryzysowej</w:t>
      </w:r>
      <w:r w:rsidR="00365B15" w:rsidRPr="00C34C66">
        <w:rPr>
          <w:rFonts w:ascii="Times New Roman" w:hAnsi="Times New Roman" w:cs="Times New Roman"/>
          <w:sz w:val="24"/>
          <w:szCs w:val="24"/>
        </w:rPr>
        <w:t>, która</w:t>
      </w:r>
      <w:r w:rsidR="00B32BE1" w:rsidRPr="00C34C66">
        <w:rPr>
          <w:rFonts w:ascii="Times New Roman" w:hAnsi="Times New Roman" w:cs="Times New Roman"/>
          <w:sz w:val="24"/>
          <w:szCs w:val="24"/>
        </w:rPr>
        <w:t xml:space="preserve"> </w:t>
      </w:r>
      <w:r w:rsidR="00365B15" w:rsidRPr="00C34C66">
        <w:rPr>
          <w:rFonts w:ascii="Times New Roman" w:hAnsi="Times New Roman" w:cs="Times New Roman"/>
          <w:sz w:val="24"/>
          <w:szCs w:val="24"/>
        </w:rPr>
        <w:t xml:space="preserve">zapewnia </w:t>
      </w:r>
      <w:r w:rsidR="00204ED3" w:rsidRPr="00C34C66">
        <w:rPr>
          <w:rFonts w:ascii="Times New Roman" w:hAnsi="Times New Roman" w:cs="Times New Roman"/>
          <w:sz w:val="24"/>
          <w:szCs w:val="24"/>
        </w:rPr>
        <w:t xml:space="preserve">ofiarom przemocy </w:t>
      </w:r>
      <w:r w:rsidR="008E0C0D">
        <w:rPr>
          <w:rFonts w:ascii="Times New Roman" w:hAnsi="Times New Roman" w:cs="Times New Roman"/>
          <w:sz w:val="24"/>
          <w:szCs w:val="24"/>
        </w:rPr>
        <w:br/>
      </w:r>
      <w:r w:rsidR="00204ED3" w:rsidRPr="00C34C66">
        <w:rPr>
          <w:rFonts w:ascii="Times New Roman" w:hAnsi="Times New Roman" w:cs="Times New Roman"/>
          <w:sz w:val="24"/>
          <w:szCs w:val="24"/>
        </w:rPr>
        <w:t xml:space="preserve">i ich dzieciom </w:t>
      </w:r>
      <w:r w:rsidR="00B32BE1" w:rsidRPr="00C34C66">
        <w:rPr>
          <w:rFonts w:ascii="Times New Roman" w:hAnsi="Times New Roman" w:cs="Times New Roman"/>
          <w:sz w:val="24"/>
          <w:szCs w:val="24"/>
        </w:rPr>
        <w:t>krótkoterminowe schronieni</w:t>
      </w:r>
      <w:r w:rsidR="00D71A59">
        <w:rPr>
          <w:rFonts w:ascii="Times New Roman" w:hAnsi="Times New Roman" w:cs="Times New Roman"/>
          <w:sz w:val="24"/>
          <w:szCs w:val="24"/>
        </w:rPr>
        <w:t>e</w:t>
      </w:r>
      <w:r w:rsidR="005C7F11">
        <w:rPr>
          <w:rFonts w:ascii="Times New Roman" w:hAnsi="Times New Roman" w:cs="Times New Roman"/>
          <w:sz w:val="24"/>
          <w:szCs w:val="24"/>
        </w:rPr>
        <w:t>, a także</w:t>
      </w:r>
      <w:r w:rsidR="003222C5" w:rsidRPr="00C34C66">
        <w:rPr>
          <w:rFonts w:ascii="Times New Roman" w:hAnsi="Times New Roman" w:cs="Times New Roman"/>
          <w:sz w:val="24"/>
          <w:szCs w:val="24"/>
        </w:rPr>
        <w:t xml:space="preserve"> </w:t>
      </w:r>
      <w:r w:rsidR="00195948" w:rsidRPr="00C34C66">
        <w:rPr>
          <w:rFonts w:ascii="Times New Roman" w:hAnsi="Times New Roman" w:cs="Times New Roman"/>
          <w:sz w:val="24"/>
          <w:szCs w:val="24"/>
        </w:rPr>
        <w:t>udziela</w:t>
      </w:r>
      <w:r w:rsidR="003222C5" w:rsidRPr="00C34C66">
        <w:rPr>
          <w:rFonts w:ascii="Times New Roman" w:hAnsi="Times New Roman" w:cs="Times New Roman"/>
          <w:sz w:val="24"/>
          <w:szCs w:val="24"/>
        </w:rPr>
        <w:t xml:space="preserve"> </w:t>
      </w:r>
      <w:r w:rsidR="00B32BE1" w:rsidRPr="00C34C66">
        <w:rPr>
          <w:rFonts w:ascii="Times New Roman" w:hAnsi="Times New Roman" w:cs="Times New Roman"/>
          <w:sz w:val="24"/>
          <w:szCs w:val="24"/>
        </w:rPr>
        <w:t xml:space="preserve">w ramach profilaktyki </w:t>
      </w:r>
      <w:r w:rsidR="008E0C0D">
        <w:rPr>
          <w:rFonts w:ascii="Times New Roman" w:hAnsi="Times New Roman" w:cs="Times New Roman"/>
          <w:sz w:val="24"/>
          <w:szCs w:val="24"/>
        </w:rPr>
        <w:br/>
      </w:r>
      <w:r w:rsidR="00B32BE1" w:rsidRPr="00C34C66">
        <w:rPr>
          <w:rFonts w:ascii="Times New Roman" w:hAnsi="Times New Roman" w:cs="Times New Roman"/>
          <w:sz w:val="24"/>
          <w:szCs w:val="24"/>
        </w:rPr>
        <w:t>i interwencji kryzysowej</w:t>
      </w:r>
      <w:r w:rsidR="003222C5" w:rsidRPr="00C34C66">
        <w:rPr>
          <w:rFonts w:ascii="Times New Roman" w:hAnsi="Times New Roman" w:cs="Times New Roman"/>
          <w:sz w:val="24"/>
          <w:szCs w:val="24"/>
        </w:rPr>
        <w:t xml:space="preserve"> </w:t>
      </w:r>
      <w:r w:rsidR="00B32BE1" w:rsidRPr="00C34C66">
        <w:rPr>
          <w:rFonts w:ascii="Times New Roman" w:hAnsi="Times New Roman" w:cs="Times New Roman"/>
          <w:sz w:val="24"/>
          <w:szCs w:val="24"/>
        </w:rPr>
        <w:t>pomocy psychologicznej, pedagogicznej, porad</w:t>
      </w:r>
      <w:r w:rsidR="003222C5" w:rsidRPr="00C34C66">
        <w:rPr>
          <w:rFonts w:ascii="Times New Roman" w:hAnsi="Times New Roman" w:cs="Times New Roman"/>
          <w:sz w:val="24"/>
          <w:szCs w:val="24"/>
        </w:rPr>
        <w:t xml:space="preserve">nictwa socjalnego, </w:t>
      </w:r>
      <w:r w:rsidR="003222C5" w:rsidRPr="00C34C66">
        <w:rPr>
          <w:rFonts w:ascii="Times New Roman" w:hAnsi="Times New Roman" w:cs="Times New Roman"/>
          <w:sz w:val="24"/>
          <w:szCs w:val="24"/>
        </w:rPr>
        <w:lastRenderedPageBreak/>
        <w:t>prawnego.</w:t>
      </w:r>
      <w:r w:rsidR="00195948" w:rsidRPr="00C34C66">
        <w:rPr>
          <w:rFonts w:ascii="Times New Roman" w:hAnsi="Times New Roman" w:cs="Times New Roman"/>
          <w:sz w:val="24"/>
          <w:szCs w:val="24"/>
        </w:rPr>
        <w:t xml:space="preserve"> </w:t>
      </w:r>
      <w:r w:rsidR="005C7F11">
        <w:rPr>
          <w:rFonts w:ascii="Times New Roman" w:hAnsi="Times New Roman" w:cs="Times New Roman"/>
          <w:sz w:val="24"/>
          <w:szCs w:val="24"/>
        </w:rPr>
        <w:t>MOPR s</w:t>
      </w:r>
      <w:r w:rsidR="005C7F11" w:rsidRPr="00C34C66">
        <w:rPr>
          <w:rFonts w:ascii="Times New Roman" w:hAnsi="Times New Roman" w:cs="Times New Roman"/>
          <w:sz w:val="24"/>
          <w:szCs w:val="24"/>
        </w:rPr>
        <w:t xml:space="preserve">prawuje również nadzór nad działalnością Domu Pomocy Społecznej, </w:t>
      </w:r>
      <w:r w:rsidR="008E0C0D">
        <w:rPr>
          <w:rFonts w:ascii="Times New Roman" w:hAnsi="Times New Roman" w:cs="Times New Roman"/>
          <w:sz w:val="24"/>
          <w:szCs w:val="24"/>
        </w:rPr>
        <w:br/>
      </w:r>
      <w:r w:rsidR="005C7F11" w:rsidRPr="00C34C66">
        <w:rPr>
          <w:rFonts w:ascii="Times New Roman" w:hAnsi="Times New Roman" w:cs="Times New Roman"/>
          <w:sz w:val="24"/>
          <w:szCs w:val="24"/>
        </w:rPr>
        <w:t xml:space="preserve">w tym Dziennych Domów Pomocy Społecznej, Środowiskowego Domu Samopomocy, Warsztatów Terapii Zajęciowej oraz nadzór nad realizacją usług opiekuńczych </w:t>
      </w:r>
      <w:r w:rsidR="008E0C0D">
        <w:rPr>
          <w:rFonts w:ascii="Times New Roman" w:hAnsi="Times New Roman" w:cs="Times New Roman"/>
          <w:sz w:val="24"/>
          <w:szCs w:val="24"/>
        </w:rPr>
        <w:br/>
      </w:r>
      <w:r w:rsidR="005C7F11" w:rsidRPr="00C34C66">
        <w:rPr>
          <w:rFonts w:ascii="Times New Roman" w:hAnsi="Times New Roman" w:cs="Times New Roman"/>
          <w:sz w:val="24"/>
          <w:szCs w:val="24"/>
        </w:rPr>
        <w:t>i specjalistycznych usług opiekuńczych</w:t>
      </w:r>
      <w:r w:rsidR="005C7F11">
        <w:rPr>
          <w:rFonts w:ascii="Times New Roman" w:hAnsi="Times New Roman" w:cs="Times New Roman"/>
          <w:sz w:val="24"/>
          <w:szCs w:val="24"/>
        </w:rPr>
        <w:t>.</w:t>
      </w:r>
      <w:r w:rsidR="005C7F11" w:rsidRPr="005C7F11">
        <w:rPr>
          <w:rFonts w:ascii="Times New Roman" w:hAnsi="Times New Roman" w:cs="Times New Roman"/>
          <w:sz w:val="24"/>
          <w:szCs w:val="24"/>
        </w:rPr>
        <w:t xml:space="preserve"> </w:t>
      </w:r>
      <w:r w:rsidR="005C7F11" w:rsidRPr="00C34C66">
        <w:rPr>
          <w:rFonts w:ascii="Times New Roman" w:hAnsi="Times New Roman" w:cs="Times New Roman"/>
          <w:sz w:val="24"/>
          <w:szCs w:val="24"/>
        </w:rPr>
        <w:t xml:space="preserve">Zadania realizowane przez MOPR </w:t>
      </w:r>
      <w:r w:rsidR="005C7F11">
        <w:rPr>
          <w:rFonts w:ascii="Times New Roman" w:hAnsi="Times New Roman" w:cs="Times New Roman"/>
          <w:sz w:val="24"/>
          <w:szCs w:val="24"/>
        </w:rPr>
        <w:t>oraz</w:t>
      </w:r>
      <w:r w:rsidR="005C7F11" w:rsidRPr="00C34C66">
        <w:rPr>
          <w:rFonts w:ascii="Times New Roman" w:hAnsi="Times New Roman" w:cs="Times New Roman"/>
          <w:sz w:val="24"/>
          <w:szCs w:val="24"/>
        </w:rPr>
        <w:t xml:space="preserve"> wsparcie kierowane do mi</w:t>
      </w:r>
      <w:r w:rsidR="00D71A59">
        <w:rPr>
          <w:rFonts w:ascii="Times New Roman" w:hAnsi="Times New Roman" w:cs="Times New Roman"/>
          <w:sz w:val="24"/>
          <w:szCs w:val="24"/>
        </w:rPr>
        <w:t>eszkańców miasta, wykonywane są</w:t>
      </w:r>
      <w:r w:rsidR="005C7F11" w:rsidRPr="00C34C66">
        <w:rPr>
          <w:rFonts w:ascii="Times New Roman" w:hAnsi="Times New Roman" w:cs="Times New Roman"/>
          <w:sz w:val="24"/>
          <w:szCs w:val="24"/>
        </w:rPr>
        <w:t xml:space="preserve"> przez wykwalifikowaną kadrę.</w:t>
      </w:r>
    </w:p>
    <w:p w:rsidR="009A78DC" w:rsidRPr="00C34C66" w:rsidRDefault="00981C72" w:rsidP="003073FC">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Na </w:t>
      </w:r>
      <w:r w:rsidR="009A78DC" w:rsidRPr="00C34C66">
        <w:rPr>
          <w:rFonts w:ascii="Times New Roman" w:hAnsi="Times New Roman" w:cs="Times New Roman"/>
          <w:sz w:val="24"/>
          <w:szCs w:val="24"/>
        </w:rPr>
        <w:t xml:space="preserve">przestrzeni trzech lat wzrosła liczba osób korzystających ze świadczeń </w:t>
      </w:r>
      <w:r w:rsidR="005C7F11">
        <w:rPr>
          <w:rFonts w:ascii="Times New Roman" w:hAnsi="Times New Roman" w:cs="Times New Roman"/>
          <w:sz w:val="24"/>
          <w:szCs w:val="24"/>
        </w:rPr>
        <w:t xml:space="preserve">z </w:t>
      </w:r>
      <w:r w:rsidR="009A78DC" w:rsidRPr="00C34C66">
        <w:rPr>
          <w:rFonts w:ascii="Times New Roman" w:hAnsi="Times New Roman" w:cs="Times New Roman"/>
          <w:sz w:val="24"/>
          <w:szCs w:val="24"/>
        </w:rPr>
        <w:t>pom</w:t>
      </w:r>
      <w:r w:rsidR="005C7F11">
        <w:rPr>
          <w:rFonts w:ascii="Times New Roman" w:hAnsi="Times New Roman" w:cs="Times New Roman"/>
          <w:sz w:val="24"/>
          <w:szCs w:val="24"/>
        </w:rPr>
        <w:t>ocy społecznej, stanowiący</w:t>
      </w:r>
      <w:r w:rsidR="0098194F">
        <w:rPr>
          <w:rFonts w:ascii="Times New Roman" w:hAnsi="Times New Roman" w:cs="Times New Roman"/>
          <w:sz w:val="24"/>
          <w:szCs w:val="24"/>
        </w:rPr>
        <w:t>ch</w:t>
      </w:r>
      <w:r w:rsidR="005C7F11">
        <w:rPr>
          <w:rFonts w:ascii="Times New Roman" w:hAnsi="Times New Roman" w:cs="Times New Roman"/>
          <w:sz w:val="24"/>
          <w:szCs w:val="24"/>
        </w:rPr>
        <w:t xml:space="preserve"> </w:t>
      </w:r>
      <w:r w:rsidR="005B27C5">
        <w:rPr>
          <w:rFonts w:ascii="Times New Roman" w:hAnsi="Times New Roman" w:cs="Times New Roman"/>
          <w:sz w:val="24"/>
          <w:szCs w:val="24"/>
        </w:rPr>
        <w:t>najczęściej</w:t>
      </w:r>
      <w:r w:rsidR="000218F4" w:rsidRPr="00C34C66">
        <w:rPr>
          <w:rFonts w:ascii="Times New Roman" w:hAnsi="Times New Roman" w:cs="Times New Roman"/>
          <w:color w:val="FF0000"/>
          <w:sz w:val="24"/>
          <w:szCs w:val="24"/>
        </w:rPr>
        <w:t xml:space="preserve"> </w:t>
      </w:r>
      <w:r w:rsidR="00E36B1C" w:rsidRPr="00C34C66">
        <w:rPr>
          <w:rFonts w:ascii="Times New Roman" w:hAnsi="Times New Roman" w:cs="Times New Roman"/>
          <w:sz w:val="24"/>
          <w:szCs w:val="24"/>
        </w:rPr>
        <w:t>jednoosobowe gospodarstwa domowe.</w:t>
      </w:r>
      <w:r w:rsidR="0028648D" w:rsidRPr="00C34C66">
        <w:rPr>
          <w:rFonts w:ascii="Times New Roman" w:hAnsi="Times New Roman" w:cs="Times New Roman"/>
          <w:sz w:val="24"/>
          <w:szCs w:val="24"/>
        </w:rPr>
        <w:t xml:space="preserve"> </w:t>
      </w:r>
      <w:r w:rsidR="00CC20FD" w:rsidRPr="00C34C66">
        <w:rPr>
          <w:rFonts w:ascii="Times New Roman" w:hAnsi="Times New Roman" w:cs="Times New Roman"/>
          <w:sz w:val="24"/>
          <w:szCs w:val="24"/>
        </w:rPr>
        <w:t>W 2013 r. jednoosobowych gospodarstw domowych korzystających z pomocy było 1 946. Porównując te dane z rokiem 2011 liczba ta wzrosła o 267 gospodarstw. W tym samym roku</w:t>
      </w:r>
      <w:r w:rsidR="00691BB2" w:rsidRPr="00C34C66">
        <w:rPr>
          <w:rFonts w:ascii="Times New Roman" w:hAnsi="Times New Roman" w:cs="Times New Roman"/>
          <w:sz w:val="24"/>
          <w:szCs w:val="24"/>
        </w:rPr>
        <w:t xml:space="preserve"> rodzin </w:t>
      </w:r>
      <w:r w:rsidR="008E0C0D">
        <w:rPr>
          <w:rFonts w:ascii="Times New Roman" w:hAnsi="Times New Roman" w:cs="Times New Roman"/>
          <w:sz w:val="24"/>
          <w:szCs w:val="24"/>
        </w:rPr>
        <w:br/>
      </w:r>
      <w:r w:rsidR="00691BB2" w:rsidRPr="00C34C66">
        <w:rPr>
          <w:rFonts w:ascii="Times New Roman" w:hAnsi="Times New Roman" w:cs="Times New Roman"/>
          <w:sz w:val="24"/>
          <w:szCs w:val="24"/>
        </w:rPr>
        <w:t xml:space="preserve">z dziećmi korzystających z pomocy ogółem było 1 830, od 2011 r. liczba takich rodzin zwiększyła się o 197. Rodzin niepełnych korzystało z pomocy 910 i tak samo ich liczba wzrosła o 139. </w:t>
      </w:r>
      <w:r w:rsidR="009A2D17" w:rsidRPr="00C34C66">
        <w:rPr>
          <w:rFonts w:ascii="Times New Roman" w:hAnsi="Times New Roman" w:cs="Times New Roman"/>
          <w:sz w:val="24"/>
          <w:szCs w:val="24"/>
        </w:rPr>
        <w:t xml:space="preserve">Były również 444 rodziny emerytów i rencistów, które potrzebowały pomocy, ich liczba wzrosła </w:t>
      </w:r>
      <w:r w:rsidR="00477FC2">
        <w:rPr>
          <w:rFonts w:ascii="Times New Roman" w:hAnsi="Times New Roman" w:cs="Times New Roman"/>
          <w:sz w:val="24"/>
          <w:szCs w:val="24"/>
        </w:rPr>
        <w:t>o 69 rodzin</w:t>
      </w:r>
      <w:r w:rsidR="006C0F07" w:rsidRPr="00C34C66">
        <w:rPr>
          <w:rFonts w:ascii="Times New Roman" w:hAnsi="Times New Roman" w:cs="Times New Roman"/>
          <w:sz w:val="24"/>
          <w:szCs w:val="24"/>
        </w:rPr>
        <w:t xml:space="preserve">, </w:t>
      </w:r>
      <w:r w:rsidR="0098194F">
        <w:rPr>
          <w:rFonts w:ascii="Times New Roman" w:hAnsi="Times New Roman" w:cs="Times New Roman"/>
          <w:sz w:val="24"/>
          <w:szCs w:val="24"/>
        </w:rPr>
        <w:t xml:space="preserve">w porównaniu do </w:t>
      </w:r>
      <w:r w:rsidR="009A2D17" w:rsidRPr="00C34C66">
        <w:rPr>
          <w:rFonts w:ascii="Times New Roman" w:hAnsi="Times New Roman" w:cs="Times New Roman"/>
          <w:sz w:val="24"/>
          <w:szCs w:val="24"/>
        </w:rPr>
        <w:t>2011 r.</w:t>
      </w:r>
    </w:p>
    <w:p w:rsidR="00092994" w:rsidRPr="00520514" w:rsidRDefault="00654A0C" w:rsidP="00933007">
      <w:pPr>
        <w:spacing w:after="0" w:line="360" w:lineRule="auto"/>
        <w:jc w:val="both"/>
        <w:rPr>
          <w:rFonts w:ascii="Times New Roman" w:hAnsi="Times New Roman" w:cs="Times New Roman"/>
          <w:b/>
          <w:sz w:val="18"/>
          <w:szCs w:val="18"/>
        </w:rPr>
      </w:pPr>
      <w:r w:rsidRPr="00520514">
        <w:rPr>
          <w:rFonts w:ascii="Times New Roman" w:hAnsi="Times New Roman" w:cs="Times New Roman"/>
          <w:sz w:val="24"/>
          <w:szCs w:val="24"/>
        </w:rPr>
        <w:t xml:space="preserve">Tabela </w:t>
      </w:r>
      <w:r w:rsidR="006112C4">
        <w:rPr>
          <w:rFonts w:ascii="Times New Roman" w:hAnsi="Times New Roman" w:cs="Times New Roman"/>
          <w:sz w:val="24"/>
          <w:szCs w:val="24"/>
        </w:rPr>
        <w:t>10.</w:t>
      </w:r>
      <w:r w:rsidR="00E95902" w:rsidRPr="00520514">
        <w:rPr>
          <w:rFonts w:ascii="Times New Roman" w:hAnsi="Times New Roman" w:cs="Times New Roman"/>
          <w:sz w:val="24"/>
          <w:szCs w:val="24"/>
        </w:rPr>
        <w:t xml:space="preserve"> Beneficjenci pom</w:t>
      </w:r>
      <w:r w:rsidR="00470C0A" w:rsidRPr="00520514">
        <w:rPr>
          <w:rFonts w:ascii="Times New Roman" w:hAnsi="Times New Roman" w:cs="Times New Roman"/>
          <w:sz w:val="24"/>
          <w:szCs w:val="24"/>
        </w:rPr>
        <w:t>ocy społecznej w latach 2011 – 2</w:t>
      </w:r>
      <w:r w:rsidR="00E95902" w:rsidRPr="00520514">
        <w:rPr>
          <w:rFonts w:ascii="Times New Roman" w:hAnsi="Times New Roman" w:cs="Times New Roman"/>
          <w:sz w:val="24"/>
          <w:szCs w:val="24"/>
        </w:rPr>
        <w:t>013</w:t>
      </w:r>
      <w:r w:rsidR="00881B46" w:rsidRPr="00520514">
        <w:rPr>
          <w:rFonts w:ascii="Times New Roman" w:hAnsi="Times New Roman" w:cs="Times New Roman"/>
          <w:sz w:val="24"/>
          <w:szCs w:val="24"/>
        </w:rPr>
        <w:t>.</w:t>
      </w:r>
      <w:r w:rsidR="00DB0EB3" w:rsidRPr="00520514">
        <w:rPr>
          <w:rFonts w:ascii="Times New Roman" w:hAnsi="Times New Roman" w:cs="Times New Roman"/>
          <w:sz w:val="24"/>
          <w:szCs w:val="24"/>
        </w:rPr>
        <w:t xml:space="preserve"> </w:t>
      </w:r>
    </w:p>
    <w:tbl>
      <w:tblPr>
        <w:tblStyle w:val="Tabela-Siatka"/>
        <w:tblW w:w="9130" w:type="dxa"/>
        <w:tblInd w:w="108" w:type="dxa"/>
        <w:tblLayout w:type="fixed"/>
        <w:tblLook w:val="04A0"/>
      </w:tblPr>
      <w:tblGrid>
        <w:gridCol w:w="2887"/>
        <w:gridCol w:w="87"/>
        <w:gridCol w:w="593"/>
        <w:gridCol w:w="114"/>
        <w:gridCol w:w="566"/>
        <w:gridCol w:w="114"/>
        <w:gridCol w:w="567"/>
        <w:gridCol w:w="114"/>
        <w:gridCol w:w="567"/>
        <w:gridCol w:w="113"/>
        <w:gridCol w:w="569"/>
        <w:gridCol w:w="113"/>
        <w:gridCol w:w="568"/>
        <w:gridCol w:w="112"/>
        <w:gridCol w:w="569"/>
        <w:gridCol w:w="112"/>
        <w:gridCol w:w="569"/>
        <w:gridCol w:w="111"/>
        <w:gridCol w:w="570"/>
        <w:gridCol w:w="115"/>
      </w:tblGrid>
      <w:tr w:rsidR="00520514" w:rsidRPr="00520514" w:rsidTr="003073FC">
        <w:tc>
          <w:tcPr>
            <w:tcW w:w="2974" w:type="dxa"/>
            <w:gridSpan w:val="2"/>
            <w:vMerge w:val="restart"/>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Wyszczególnienie</w:t>
            </w:r>
          </w:p>
        </w:tc>
        <w:tc>
          <w:tcPr>
            <w:tcW w:w="2068" w:type="dxa"/>
            <w:gridSpan w:val="6"/>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Liczba osób, którym przyznano decyzją świadczenia</w:t>
            </w:r>
          </w:p>
        </w:tc>
        <w:tc>
          <w:tcPr>
            <w:tcW w:w="2042" w:type="dxa"/>
            <w:gridSpan w:val="6"/>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Liczba rodzin</w:t>
            </w:r>
          </w:p>
        </w:tc>
        <w:tc>
          <w:tcPr>
            <w:tcW w:w="2046" w:type="dxa"/>
            <w:gridSpan w:val="6"/>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Liczba osób w rodzinach</w:t>
            </w:r>
          </w:p>
        </w:tc>
      </w:tr>
      <w:tr w:rsidR="00520514" w:rsidRPr="00520514" w:rsidTr="003073FC">
        <w:tc>
          <w:tcPr>
            <w:tcW w:w="2974" w:type="dxa"/>
            <w:gridSpan w:val="2"/>
            <w:vMerge/>
            <w:shd w:val="clear" w:color="auto" w:fill="D0E3EA"/>
            <w:vAlign w:val="center"/>
          </w:tcPr>
          <w:p w:rsidR="001A7B94" w:rsidRPr="00520514" w:rsidRDefault="001A7B94" w:rsidP="00F05D8B">
            <w:pPr>
              <w:jc w:val="center"/>
              <w:rPr>
                <w:rFonts w:ascii="Times New Roman" w:hAnsi="Times New Roman" w:cs="Times New Roman"/>
                <w:i/>
                <w:strike/>
                <w:sz w:val="20"/>
                <w:szCs w:val="20"/>
              </w:rPr>
            </w:pPr>
          </w:p>
        </w:tc>
        <w:tc>
          <w:tcPr>
            <w:tcW w:w="707" w:type="dxa"/>
            <w:gridSpan w:val="2"/>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2011</w:t>
            </w:r>
          </w:p>
        </w:tc>
        <w:tc>
          <w:tcPr>
            <w:tcW w:w="680" w:type="dxa"/>
            <w:gridSpan w:val="2"/>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2012</w:t>
            </w:r>
          </w:p>
        </w:tc>
        <w:tc>
          <w:tcPr>
            <w:tcW w:w="681" w:type="dxa"/>
            <w:gridSpan w:val="2"/>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2013</w:t>
            </w:r>
          </w:p>
        </w:tc>
        <w:tc>
          <w:tcPr>
            <w:tcW w:w="680" w:type="dxa"/>
            <w:gridSpan w:val="2"/>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2011</w:t>
            </w:r>
          </w:p>
        </w:tc>
        <w:tc>
          <w:tcPr>
            <w:tcW w:w="682" w:type="dxa"/>
            <w:gridSpan w:val="2"/>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2012</w:t>
            </w:r>
          </w:p>
        </w:tc>
        <w:tc>
          <w:tcPr>
            <w:tcW w:w="680" w:type="dxa"/>
            <w:gridSpan w:val="2"/>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2013</w:t>
            </w:r>
          </w:p>
        </w:tc>
        <w:tc>
          <w:tcPr>
            <w:tcW w:w="681" w:type="dxa"/>
            <w:gridSpan w:val="2"/>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2011</w:t>
            </w:r>
          </w:p>
        </w:tc>
        <w:tc>
          <w:tcPr>
            <w:tcW w:w="680" w:type="dxa"/>
            <w:gridSpan w:val="2"/>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2012</w:t>
            </w:r>
          </w:p>
        </w:tc>
        <w:tc>
          <w:tcPr>
            <w:tcW w:w="685" w:type="dxa"/>
            <w:gridSpan w:val="2"/>
            <w:shd w:val="clear" w:color="auto" w:fill="D0E3EA"/>
            <w:vAlign w:val="center"/>
          </w:tcPr>
          <w:p w:rsidR="001A7B94" w:rsidRPr="00520514" w:rsidRDefault="001A7B94" w:rsidP="00F05D8B">
            <w:pPr>
              <w:jc w:val="center"/>
              <w:rPr>
                <w:rFonts w:ascii="Times New Roman" w:hAnsi="Times New Roman" w:cs="Times New Roman"/>
                <w:i/>
                <w:sz w:val="20"/>
                <w:szCs w:val="20"/>
              </w:rPr>
            </w:pPr>
            <w:r w:rsidRPr="00520514">
              <w:rPr>
                <w:rFonts w:ascii="Times New Roman" w:hAnsi="Times New Roman" w:cs="Times New Roman"/>
                <w:i/>
                <w:sz w:val="20"/>
                <w:szCs w:val="20"/>
              </w:rPr>
              <w:t>2013</w:t>
            </w:r>
          </w:p>
        </w:tc>
      </w:tr>
      <w:tr w:rsidR="00520514" w:rsidRPr="00520514" w:rsidTr="00E47B46">
        <w:tc>
          <w:tcPr>
            <w:tcW w:w="2974" w:type="dxa"/>
            <w:gridSpan w:val="2"/>
          </w:tcPr>
          <w:p w:rsidR="003C0347" w:rsidRPr="00520514" w:rsidRDefault="003C0347"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Osoby i rodziny, którym przyznano świadczenie</w:t>
            </w:r>
            <w:r w:rsidR="00DB0EB3" w:rsidRPr="00520514">
              <w:rPr>
                <w:rFonts w:ascii="Times New Roman" w:hAnsi="Times New Roman" w:cs="Times New Roman"/>
                <w:sz w:val="20"/>
                <w:szCs w:val="20"/>
              </w:rPr>
              <w:t xml:space="preserve"> w ramach zadań zleconych i własnych</w:t>
            </w:r>
          </w:p>
        </w:tc>
        <w:tc>
          <w:tcPr>
            <w:tcW w:w="707" w:type="dxa"/>
            <w:gridSpan w:val="2"/>
            <w:vAlign w:val="center"/>
          </w:tcPr>
          <w:p w:rsidR="003C0347" w:rsidRPr="00520514" w:rsidRDefault="003C0347" w:rsidP="006205D6">
            <w:pPr>
              <w:jc w:val="center"/>
              <w:rPr>
                <w:rFonts w:ascii="Times New Roman" w:hAnsi="Times New Roman" w:cs="Times New Roman"/>
                <w:sz w:val="20"/>
                <w:szCs w:val="20"/>
              </w:rPr>
            </w:pPr>
            <w:r w:rsidRPr="00520514">
              <w:rPr>
                <w:rFonts w:ascii="Times New Roman" w:hAnsi="Times New Roman" w:cs="Times New Roman"/>
                <w:sz w:val="20"/>
                <w:szCs w:val="20"/>
              </w:rPr>
              <w:t>4 737</w:t>
            </w:r>
          </w:p>
        </w:tc>
        <w:tc>
          <w:tcPr>
            <w:tcW w:w="680" w:type="dxa"/>
            <w:gridSpan w:val="2"/>
            <w:vAlign w:val="center"/>
          </w:tcPr>
          <w:p w:rsidR="003C0347" w:rsidRPr="00520514" w:rsidRDefault="003C0347" w:rsidP="001A7B94">
            <w:pPr>
              <w:spacing w:line="360" w:lineRule="auto"/>
              <w:jc w:val="center"/>
              <w:rPr>
                <w:rFonts w:ascii="Times New Roman" w:hAnsi="Times New Roman" w:cs="Times New Roman"/>
                <w:sz w:val="20"/>
                <w:szCs w:val="20"/>
              </w:rPr>
            </w:pPr>
            <w:r w:rsidRPr="00520514">
              <w:rPr>
                <w:rFonts w:ascii="Times New Roman" w:hAnsi="Times New Roman" w:cs="Times New Roman"/>
                <w:sz w:val="20"/>
                <w:szCs w:val="20"/>
              </w:rPr>
              <w:t>4 790</w:t>
            </w:r>
          </w:p>
        </w:tc>
        <w:tc>
          <w:tcPr>
            <w:tcW w:w="681" w:type="dxa"/>
            <w:gridSpan w:val="2"/>
            <w:vAlign w:val="center"/>
          </w:tcPr>
          <w:p w:rsidR="003C0347" w:rsidRPr="00520514" w:rsidRDefault="003C0347" w:rsidP="001A7B94">
            <w:pPr>
              <w:spacing w:line="360" w:lineRule="auto"/>
              <w:jc w:val="center"/>
              <w:rPr>
                <w:rFonts w:ascii="Times New Roman" w:hAnsi="Times New Roman" w:cs="Times New Roman"/>
                <w:sz w:val="20"/>
                <w:szCs w:val="20"/>
              </w:rPr>
            </w:pPr>
            <w:r w:rsidRPr="00520514">
              <w:rPr>
                <w:rFonts w:ascii="Times New Roman" w:hAnsi="Times New Roman" w:cs="Times New Roman"/>
                <w:sz w:val="20"/>
                <w:szCs w:val="20"/>
              </w:rPr>
              <w:t>5 020</w:t>
            </w:r>
          </w:p>
        </w:tc>
        <w:tc>
          <w:tcPr>
            <w:tcW w:w="680" w:type="dxa"/>
            <w:gridSpan w:val="2"/>
            <w:vAlign w:val="center"/>
          </w:tcPr>
          <w:p w:rsidR="004E5D8A" w:rsidRPr="00520514" w:rsidRDefault="003C0347" w:rsidP="003A2A02">
            <w:pPr>
              <w:spacing w:line="360" w:lineRule="auto"/>
              <w:jc w:val="center"/>
              <w:rPr>
                <w:rFonts w:ascii="Times New Roman" w:hAnsi="Times New Roman" w:cs="Times New Roman"/>
                <w:sz w:val="20"/>
                <w:szCs w:val="20"/>
              </w:rPr>
            </w:pPr>
            <w:r w:rsidRPr="00520514">
              <w:rPr>
                <w:rFonts w:ascii="Times New Roman" w:hAnsi="Times New Roman" w:cs="Times New Roman"/>
                <w:sz w:val="20"/>
                <w:szCs w:val="20"/>
              </w:rPr>
              <w:t>3</w:t>
            </w:r>
            <w:r w:rsidR="004E5D8A" w:rsidRPr="00520514">
              <w:rPr>
                <w:rFonts w:ascii="Times New Roman" w:hAnsi="Times New Roman" w:cs="Times New Roman"/>
                <w:sz w:val="20"/>
                <w:szCs w:val="20"/>
              </w:rPr>
              <w:t> </w:t>
            </w:r>
            <w:r w:rsidR="003A2A02" w:rsidRPr="00520514">
              <w:rPr>
                <w:rFonts w:ascii="Times New Roman" w:hAnsi="Times New Roman" w:cs="Times New Roman"/>
                <w:sz w:val="20"/>
                <w:szCs w:val="20"/>
              </w:rPr>
              <w:t>395</w:t>
            </w:r>
          </w:p>
        </w:tc>
        <w:tc>
          <w:tcPr>
            <w:tcW w:w="682" w:type="dxa"/>
            <w:gridSpan w:val="2"/>
            <w:vAlign w:val="center"/>
          </w:tcPr>
          <w:p w:rsidR="003C0347" w:rsidRPr="00520514" w:rsidRDefault="003A2A02" w:rsidP="001A7B94">
            <w:pPr>
              <w:spacing w:line="360" w:lineRule="auto"/>
              <w:jc w:val="center"/>
              <w:rPr>
                <w:rFonts w:ascii="Times New Roman" w:hAnsi="Times New Roman" w:cs="Times New Roman"/>
                <w:sz w:val="20"/>
                <w:szCs w:val="20"/>
              </w:rPr>
            </w:pPr>
            <w:r w:rsidRPr="00520514">
              <w:rPr>
                <w:rFonts w:ascii="Times New Roman" w:hAnsi="Times New Roman" w:cs="Times New Roman"/>
                <w:sz w:val="20"/>
                <w:szCs w:val="20"/>
              </w:rPr>
              <w:t>3</w:t>
            </w:r>
            <w:r w:rsidR="003C0347" w:rsidRPr="00520514">
              <w:rPr>
                <w:rFonts w:ascii="Times New Roman" w:hAnsi="Times New Roman" w:cs="Times New Roman"/>
                <w:sz w:val="20"/>
                <w:szCs w:val="20"/>
              </w:rPr>
              <w:t xml:space="preserve"> 465</w:t>
            </w:r>
          </w:p>
        </w:tc>
        <w:tc>
          <w:tcPr>
            <w:tcW w:w="680" w:type="dxa"/>
            <w:gridSpan w:val="2"/>
            <w:vAlign w:val="center"/>
          </w:tcPr>
          <w:p w:rsidR="003C0347" w:rsidRPr="00520514" w:rsidRDefault="003C0347" w:rsidP="001A7B94">
            <w:pPr>
              <w:spacing w:line="360" w:lineRule="auto"/>
              <w:jc w:val="center"/>
              <w:rPr>
                <w:rFonts w:ascii="Times New Roman" w:hAnsi="Times New Roman" w:cs="Times New Roman"/>
                <w:sz w:val="20"/>
                <w:szCs w:val="20"/>
              </w:rPr>
            </w:pPr>
            <w:r w:rsidRPr="00520514">
              <w:rPr>
                <w:rFonts w:ascii="Times New Roman" w:hAnsi="Times New Roman" w:cs="Times New Roman"/>
                <w:sz w:val="20"/>
                <w:szCs w:val="20"/>
              </w:rPr>
              <w:t>3 479</w:t>
            </w:r>
          </w:p>
        </w:tc>
        <w:tc>
          <w:tcPr>
            <w:tcW w:w="681" w:type="dxa"/>
            <w:gridSpan w:val="2"/>
            <w:vAlign w:val="center"/>
          </w:tcPr>
          <w:p w:rsidR="003C0347" w:rsidRPr="00520514" w:rsidRDefault="003C0347" w:rsidP="001A7B94">
            <w:pPr>
              <w:spacing w:line="360" w:lineRule="auto"/>
              <w:jc w:val="center"/>
              <w:rPr>
                <w:rFonts w:ascii="Times New Roman" w:hAnsi="Times New Roman" w:cs="Times New Roman"/>
                <w:sz w:val="20"/>
                <w:szCs w:val="20"/>
              </w:rPr>
            </w:pPr>
            <w:r w:rsidRPr="00520514">
              <w:rPr>
                <w:rFonts w:ascii="Times New Roman" w:hAnsi="Times New Roman" w:cs="Times New Roman"/>
                <w:sz w:val="20"/>
                <w:szCs w:val="20"/>
              </w:rPr>
              <w:t>6 956</w:t>
            </w:r>
          </w:p>
        </w:tc>
        <w:tc>
          <w:tcPr>
            <w:tcW w:w="680" w:type="dxa"/>
            <w:gridSpan w:val="2"/>
            <w:vAlign w:val="center"/>
          </w:tcPr>
          <w:p w:rsidR="003C0347" w:rsidRPr="00520514" w:rsidRDefault="003C0347" w:rsidP="001A7B94">
            <w:pPr>
              <w:spacing w:line="360" w:lineRule="auto"/>
              <w:jc w:val="center"/>
              <w:rPr>
                <w:rFonts w:ascii="Times New Roman" w:hAnsi="Times New Roman" w:cs="Times New Roman"/>
                <w:sz w:val="20"/>
                <w:szCs w:val="20"/>
              </w:rPr>
            </w:pPr>
            <w:r w:rsidRPr="00520514">
              <w:rPr>
                <w:rFonts w:ascii="Times New Roman" w:hAnsi="Times New Roman" w:cs="Times New Roman"/>
                <w:sz w:val="20"/>
                <w:szCs w:val="20"/>
              </w:rPr>
              <w:t>7 242</w:t>
            </w:r>
          </w:p>
        </w:tc>
        <w:tc>
          <w:tcPr>
            <w:tcW w:w="685" w:type="dxa"/>
            <w:gridSpan w:val="2"/>
            <w:vAlign w:val="center"/>
          </w:tcPr>
          <w:p w:rsidR="003C0347" w:rsidRPr="00520514" w:rsidRDefault="003C0347" w:rsidP="001A7B94">
            <w:pPr>
              <w:spacing w:line="360" w:lineRule="auto"/>
              <w:jc w:val="center"/>
              <w:rPr>
                <w:rFonts w:ascii="Times New Roman" w:hAnsi="Times New Roman" w:cs="Times New Roman"/>
                <w:sz w:val="20"/>
                <w:szCs w:val="20"/>
              </w:rPr>
            </w:pPr>
            <w:r w:rsidRPr="00520514">
              <w:rPr>
                <w:rFonts w:ascii="Times New Roman" w:hAnsi="Times New Roman" w:cs="Times New Roman"/>
                <w:sz w:val="20"/>
                <w:szCs w:val="20"/>
              </w:rPr>
              <w:t>7 280</w:t>
            </w:r>
          </w:p>
        </w:tc>
      </w:tr>
      <w:tr w:rsidR="006205D6" w:rsidRPr="00520514" w:rsidTr="00BF66EB">
        <w:trPr>
          <w:gridAfter w:val="1"/>
          <w:wAfter w:w="115" w:type="dxa"/>
        </w:trPr>
        <w:tc>
          <w:tcPr>
            <w:tcW w:w="9015" w:type="dxa"/>
            <w:gridSpan w:val="19"/>
          </w:tcPr>
          <w:p w:rsidR="006205D6" w:rsidRPr="00520514" w:rsidRDefault="006205D6" w:rsidP="00BF66EB">
            <w:pPr>
              <w:spacing w:line="276" w:lineRule="auto"/>
              <w:jc w:val="center"/>
              <w:rPr>
                <w:rFonts w:ascii="Times New Roman" w:hAnsi="Times New Roman" w:cs="Times New Roman"/>
                <w:b/>
                <w:sz w:val="20"/>
                <w:szCs w:val="20"/>
              </w:rPr>
            </w:pPr>
            <w:r w:rsidRPr="00520514">
              <w:rPr>
                <w:rFonts w:ascii="Times New Roman" w:hAnsi="Times New Roman" w:cs="Times New Roman"/>
                <w:b/>
                <w:sz w:val="20"/>
                <w:szCs w:val="20"/>
              </w:rPr>
              <w:t>Pomoc w formie świadczeń pieniężnych</w:t>
            </w:r>
          </w:p>
        </w:tc>
      </w:tr>
      <w:tr w:rsidR="006205D6" w:rsidRPr="00520514" w:rsidTr="00E47B46">
        <w:trPr>
          <w:gridAfter w:val="1"/>
          <w:wAfter w:w="115" w:type="dxa"/>
        </w:trPr>
        <w:tc>
          <w:tcPr>
            <w:tcW w:w="2887" w:type="dxa"/>
          </w:tcPr>
          <w:p w:rsidR="006205D6" w:rsidRPr="00520514" w:rsidRDefault="006205D6"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Ogółem</w:t>
            </w:r>
          </w:p>
        </w:tc>
        <w:tc>
          <w:tcPr>
            <w:tcW w:w="680" w:type="dxa"/>
            <w:gridSpan w:val="2"/>
            <w:vAlign w:val="center"/>
          </w:tcPr>
          <w:p w:rsidR="006205D6" w:rsidRPr="00520514" w:rsidRDefault="006205D6" w:rsidP="00F05D8B">
            <w:pPr>
              <w:jc w:val="center"/>
              <w:rPr>
                <w:rFonts w:ascii="Times New Roman" w:hAnsi="Times New Roman" w:cs="Times New Roman"/>
                <w:sz w:val="20"/>
                <w:szCs w:val="20"/>
              </w:rPr>
            </w:pPr>
            <w:r w:rsidRPr="00520514">
              <w:rPr>
                <w:rFonts w:ascii="Times New Roman" w:hAnsi="Times New Roman" w:cs="Times New Roman"/>
                <w:sz w:val="20"/>
                <w:szCs w:val="20"/>
              </w:rPr>
              <w:t>3 180</w:t>
            </w:r>
          </w:p>
        </w:tc>
        <w:tc>
          <w:tcPr>
            <w:tcW w:w="680" w:type="dxa"/>
            <w:gridSpan w:val="2"/>
            <w:vAlign w:val="center"/>
          </w:tcPr>
          <w:p w:rsidR="006205D6" w:rsidRPr="00520514" w:rsidRDefault="006205D6" w:rsidP="00F05D8B">
            <w:pPr>
              <w:jc w:val="center"/>
              <w:rPr>
                <w:rFonts w:ascii="Times New Roman" w:hAnsi="Times New Roman" w:cs="Times New Roman"/>
                <w:sz w:val="20"/>
                <w:szCs w:val="20"/>
              </w:rPr>
            </w:pPr>
            <w:r w:rsidRPr="00520514">
              <w:rPr>
                <w:rFonts w:ascii="Times New Roman" w:hAnsi="Times New Roman" w:cs="Times New Roman"/>
                <w:sz w:val="20"/>
                <w:szCs w:val="20"/>
              </w:rPr>
              <w:t>2 984</w:t>
            </w:r>
          </w:p>
        </w:tc>
        <w:tc>
          <w:tcPr>
            <w:tcW w:w="681" w:type="dxa"/>
            <w:gridSpan w:val="2"/>
            <w:vAlign w:val="center"/>
          </w:tcPr>
          <w:p w:rsidR="006205D6" w:rsidRPr="00520514" w:rsidRDefault="006205D6" w:rsidP="00F05D8B">
            <w:pPr>
              <w:jc w:val="center"/>
              <w:rPr>
                <w:rFonts w:ascii="Times New Roman" w:hAnsi="Times New Roman" w:cs="Times New Roman"/>
                <w:sz w:val="20"/>
                <w:szCs w:val="20"/>
              </w:rPr>
            </w:pPr>
            <w:r w:rsidRPr="00520514">
              <w:rPr>
                <w:rFonts w:ascii="Times New Roman" w:hAnsi="Times New Roman" w:cs="Times New Roman"/>
                <w:sz w:val="20"/>
                <w:szCs w:val="20"/>
              </w:rPr>
              <w:t>3 294</w:t>
            </w:r>
          </w:p>
        </w:tc>
        <w:tc>
          <w:tcPr>
            <w:tcW w:w="681" w:type="dxa"/>
            <w:gridSpan w:val="2"/>
            <w:vAlign w:val="center"/>
          </w:tcPr>
          <w:p w:rsidR="006205D6" w:rsidRPr="00520514" w:rsidRDefault="006205D6" w:rsidP="00F05D8B">
            <w:pPr>
              <w:jc w:val="center"/>
              <w:rPr>
                <w:rFonts w:ascii="Times New Roman" w:hAnsi="Times New Roman" w:cs="Times New Roman"/>
                <w:sz w:val="20"/>
                <w:szCs w:val="20"/>
              </w:rPr>
            </w:pPr>
            <w:r w:rsidRPr="00520514">
              <w:rPr>
                <w:rFonts w:ascii="Times New Roman" w:hAnsi="Times New Roman" w:cs="Times New Roman"/>
                <w:sz w:val="20"/>
                <w:szCs w:val="20"/>
              </w:rPr>
              <w:t>3 092</w:t>
            </w:r>
          </w:p>
        </w:tc>
        <w:tc>
          <w:tcPr>
            <w:tcW w:w="682" w:type="dxa"/>
            <w:gridSpan w:val="2"/>
            <w:vAlign w:val="center"/>
          </w:tcPr>
          <w:p w:rsidR="006205D6" w:rsidRPr="00520514" w:rsidRDefault="006205D6" w:rsidP="00F05D8B">
            <w:pPr>
              <w:jc w:val="center"/>
              <w:rPr>
                <w:rFonts w:ascii="Times New Roman" w:hAnsi="Times New Roman" w:cs="Times New Roman"/>
                <w:sz w:val="20"/>
                <w:szCs w:val="20"/>
              </w:rPr>
            </w:pPr>
            <w:r w:rsidRPr="00520514">
              <w:rPr>
                <w:rFonts w:ascii="Times New Roman" w:hAnsi="Times New Roman" w:cs="Times New Roman"/>
                <w:sz w:val="20"/>
                <w:szCs w:val="20"/>
              </w:rPr>
              <w:t>2 882</w:t>
            </w:r>
          </w:p>
        </w:tc>
        <w:tc>
          <w:tcPr>
            <w:tcW w:w="681" w:type="dxa"/>
            <w:gridSpan w:val="2"/>
            <w:vAlign w:val="center"/>
          </w:tcPr>
          <w:p w:rsidR="006205D6" w:rsidRPr="00520514" w:rsidRDefault="006205D6" w:rsidP="00F05D8B">
            <w:pPr>
              <w:jc w:val="center"/>
              <w:rPr>
                <w:rFonts w:ascii="Times New Roman" w:hAnsi="Times New Roman" w:cs="Times New Roman"/>
                <w:sz w:val="20"/>
                <w:szCs w:val="20"/>
              </w:rPr>
            </w:pPr>
            <w:r w:rsidRPr="00520514">
              <w:rPr>
                <w:rFonts w:ascii="Times New Roman" w:hAnsi="Times New Roman" w:cs="Times New Roman"/>
                <w:sz w:val="20"/>
                <w:szCs w:val="20"/>
              </w:rPr>
              <w:t>3 203</w:t>
            </w:r>
          </w:p>
        </w:tc>
        <w:tc>
          <w:tcPr>
            <w:tcW w:w="681" w:type="dxa"/>
            <w:gridSpan w:val="2"/>
            <w:vAlign w:val="center"/>
          </w:tcPr>
          <w:p w:rsidR="006205D6" w:rsidRPr="00520514" w:rsidRDefault="006205D6" w:rsidP="00F05D8B">
            <w:pPr>
              <w:jc w:val="center"/>
              <w:rPr>
                <w:rFonts w:ascii="Times New Roman" w:hAnsi="Times New Roman" w:cs="Times New Roman"/>
                <w:sz w:val="20"/>
                <w:szCs w:val="20"/>
              </w:rPr>
            </w:pPr>
            <w:r w:rsidRPr="00520514">
              <w:rPr>
                <w:rFonts w:ascii="Times New Roman" w:hAnsi="Times New Roman" w:cs="Times New Roman"/>
                <w:sz w:val="20"/>
                <w:szCs w:val="20"/>
              </w:rPr>
              <w:t>6 102</w:t>
            </w:r>
          </w:p>
        </w:tc>
        <w:tc>
          <w:tcPr>
            <w:tcW w:w="681" w:type="dxa"/>
            <w:gridSpan w:val="2"/>
            <w:vAlign w:val="center"/>
          </w:tcPr>
          <w:p w:rsidR="006205D6" w:rsidRPr="00520514" w:rsidRDefault="006205D6" w:rsidP="00F05D8B">
            <w:pPr>
              <w:jc w:val="center"/>
              <w:rPr>
                <w:rFonts w:ascii="Times New Roman" w:hAnsi="Times New Roman" w:cs="Times New Roman"/>
                <w:sz w:val="20"/>
                <w:szCs w:val="20"/>
              </w:rPr>
            </w:pPr>
            <w:r w:rsidRPr="00520514">
              <w:rPr>
                <w:rFonts w:ascii="Times New Roman" w:hAnsi="Times New Roman" w:cs="Times New Roman"/>
                <w:sz w:val="20"/>
                <w:szCs w:val="20"/>
              </w:rPr>
              <w:t>6 015</w:t>
            </w:r>
          </w:p>
        </w:tc>
        <w:tc>
          <w:tcPr>
            <w:tcW w:w="681" w:type="dxa"/>
            <w:gridSpan w:val="2"/>
            <w:vAlign w:val="center"/>
          </w:tcPr>
          <w:p w:rsidR="006205D6" w:rsidRPr="00520514" w:rsidRDefault="006205D6" w:rsidP="00F05D8B">
            <w:pPr>
              <w:jc w:val="center"/>
              <w:rPr>
                <w:rFonts w:ascii="Times New Roman" w:hAnsi="Times New Roman" w:cs="Times New Roman"/>
                <w:sz w:val="20"/>
                <w:szCs w:val="20"/>
              </w:rPr>
            </w:pPr>
            <w:r w:rsidRPr="00520514">
              <w:rPr>
                <w:rFonts w:ascii="Times New Roman" w:hAnsi="Times New Roman" w:cs="Times New Roman"/>
                <w:sz w:val="20"/>
                <w:szCs w:val="20"/>
              </w:rPr>
              <w:t>6 727</w:t>
            </w:r>
          </w:p>
        </w:tc>
      </w:tr>
      <w:tr w:rsidR="006205D6" w:rsidRPr="00520514" w:rsidTr="00E47B46">
        <w:trPr>
          <w:gridAfter w:val="1"/>
          <w:wAfter w:w="115" w:type="dxa"/>
        </w:trPr>
        <w:tc>
          <w:tcPr>
            <w:tcW w:w="2887" w:type="dxa"/>
          </w:tcPr>
          <w:p w:rsidR="006205D6" w:rsidRPr="00520514" w:rsidRDefault="006205D6"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Zasiłki stałe</w:t>
            </w:r>
          </w:p>
        </w:tc>
        <w:tc>
          <w:tcPr>
            <w:tcW w:w="680" w:type="dxa"/>
            <w:gridSpan w:val="2"/>
            <w:vAlign w:val="center"/>
          </w:tcPr>
          <w:p w:rsidR="006205D6" w:rsidRPr="00520514" w:rsidRDefault="003C0347" w:rsidP="00F05D8B">
            <w:pPr>
              <w:jc w:val="center"/>
              <w:rPr>
                <w:rFonts w:ascii="Times New Roman" w:hAnsi="Times New Roman" w:cs="Times New Roman"/>
                <w:sz w:val="20"/>
                <w:szCs w:val="20"/>
              </w:rPr>
            </w:pPr>
            <w:r w:rsidRPr="00520514">
              <w:rPr>
                <w:rFonts w:ascii="Times New Roman" w:hAnsi="Times New Roman" w:cs="Times New Roman"/>
                <w:sz w:val="20"/>
                <w:szCs w:val="20"/>
              </w:rPr>
              <w:t>398</w:t>
            </w:r>
          </w:p>
        </w:tc>
        <w:tc>
          <w:tcPr>
            <w:tcW w:w="680" w:type="dxa"/>
            <w:gridSpan w:val="2"/>
            <w:vAlign w:val="center"/>
          </w:tcPr>
          <w:p w:rsidR="006205D6" w:rsidRPr="00520514" w:rsidRDefault="00AA19FA" w:rsidP="00F05D8B">
            <w:pPr>
              <w:jc w:val="center"/>
              <w:rPr>
                <w:rFonts w:ascii="Times New Roman" w:hAnsi="Times New Roman" w:cs="Times New Roman"/>
                <w:sz w:val="20"/>
                <w:szCs w:val="20"/>
              </w:rPr>
            </w:pPr>
            <w:r w:rsidRPr="00520514">
              <w:rPr>
                <w:rFonts w:ascii="Times New Roman" w:hAnsi="Times New Roman" w:cs="Times New Roman"/>
                <w:sz w:val="20"/>
                <w:szCs w:val="20"/>
              </w:rPr>
              <w:t>419</w:t>
            </w:r>
          </w:p>
        </w:tc>
        <w:tc>
          <w:tcPr>
            <w:tcW w:w="681" w:type="dxa"/>
            <w:gridSpan w:val="2"/>
            <w:vAlign w:val="center"/>
          </w:tcPr>
          <w:p w:rsidR="006205D6" w:rsidRPr="00520514" w:rsidRDefault="003C0347" w:rsidP="00F05D8B">
            <w:pPr>
              <w:jc w:val="center"/>
              <w:rPr>
                <w:rFonts w:ascii="Times New Roman" w:hAnsi="Times New Roman" w:cs="Times New Roman"/>
                <w:sz w:val="20"/>
                <w:szCs w:val="20"/>
              </w:rPr>
            </w:pPr>
            <w:r w:rsidRPr="00520514">
              <w:rPr>
                <w:rFonts w:ascii="Times New Roman" w:hAnsi="Times New Roman" w:cs="Times New Roman"/>
                <w:sz w:val="20"/>
                <w:szCs w:val="20"/>
              </w:rPr>
              <w:t>485</w:t>
            </w:r>
          </w:p>
        </w:tc>
        <w:tc>
          <w:tcPr>
            <w:tcW w:w="681" w:type="dxa"/>
            <w:gridSpan w:val="2"/>
            <w:vAlign w:val="center"/>
          </w:tcPr>
          <w:p w:rsidR="006205D6" w:rsidRPr="00520514" w:rsidRDefault="00437CE8" w:rsidP="00F05D8B">
            <w:pPr>
              <w:jc w:val="center"/>
              <w:rPr>
                <w:rFonts w:ascii="Times New Roman" w:hAnsi="Times New Roman" w:cs="Times New Roman"/>
                <w:sz w:val="20"/>
                <w:szCs w:val="20"/>
              </w:rPr>
            </w:pPr>
            <w:r w:rsidRPr="00520514">
              <w:rPr>
                <w:rFonts w:ascii="Times New Roman" w:hAnsi="Times New Roman" w:cs="Times New Roman"/>
                <w:sz w:val="20"/>
                <w:szCs w:val="20"/>
              </w:rPr>
              <w:t>394</w:t>
            </w:r>
          </w:p>
        </w:tc>
        <w:tc>
          <w:tcPr>
            <w:tcW w:w="682" w:type="dxa"/>
            <w:gridSpan w:val="2"/>
            <w:vAlign w:val="center"/>
          </w:tcPr>
          <w:p w:rsidR="006205D6" w:rsidRPr="00520514" w:rsidRDefault="00AA19FA" w:rsidP="00F05D8B">
            <w:pPr>
              <w:jc w:val="center"/>
              <w:rPr>
                <w:rFonts w:ascii="Times New Roman" w:hAnsi="Times New Roman" w:cs="Times New Roman"/>
                <w:sz w:val="20"/>
                <w:szCs w:val="20"/>
              </w:rPr>
            </w:pPr>
            <w:r w:rsidRPr="00520514">
              <w:rPr>
                <w:rFonts w:ascii="Times New Roman" w:hAnsi="Times New Roman" w:cs="Times New Roman"/>
                <w:sz w:val="20"/>
                <w:szCs w:val="20"/>
              </w:rPr>
              <w:t>416</w:t>
            </w:r>
          </w:p>
        </w:tc>
        <w:tc>
          <w:tcPr>
            <w:tcW w:w="681" w:type="dxa"/>
            <w:gridSpan w:val="2"/>
            <w:vAlign w:val="center"/>
          </w:tcPr>
          <w:p w:rsidR="006205D6" w:rsidRPr="00520514" w:rsidRDefault="00EE25E2" w:rsidP="00F05D8B">
            <w:pPr>
              <w:jc w:val="center"/>
              <w:rPr>
                <w:rFonts w:ascii="Times New Roman" w:hAnsi="Times New Roman" w:cs="Times New Roman"/>
                <w:sz w:val="20"/>
                <w:szCs w:val="20"/>
              </w:rPr>
            </w:pPr>
            <w:r w:rsidRPr="00520514">
              <w:rPr>
                <w:rFonts w:ascii="Times New Roman" w:hAnsi="Times New Roman" w:cs="Times New Roman"/>
                <w:sz w:val="20"/>
                <w:szCs w:val="20"/>
              </w:rPr>
              <w:t>480</w:t>
            </w:r>
          </w:p>
        </w:tc>
        <w:tc>
          <w:tcPr>
            <w:tcW w:w="681" w:type="dxa"/>
            <w:gridSpan w:val="2"/>
            <w:vAlign w:val="center"/>
          </w:tcPr>
          <w:p w:rsidR="006205D6" w:rsidRPr="00520514" w:rsidRDefault="00437CE8" w:rsidP="00F05D8B">
            <w:pPr>
              <w:jc w:val="center"/>
              <w:rPr>
                <w:rFonts w:ascii="Times New Roman" w:hAnsi="Times New Roman" w:cs="Times New Roman"/>
                <w:sz w:val="20"/>
                <w:szCs w:val="20"/>
              </w:rPr>
            </w:pPr>
            <w:r w:rsidRPr="00520514">
              <w:rPr>
                <w:rFonts w:ascii="Times New Roman" w:hAnsi="Times New Roman" w:cs="Times New Roman"/>
                <w:sz w:val="20"/>
                <w:szCs w:val="20"/>
              </w:rPr>
              <w:t>504</w:t>
            </w:r>
          </w:p>
        </w:tc>
        <w:tc>
          <w:tcPr>
            <w:tcW w:w="681" w:type="dxa"/>
            <w:gridSpan w:val="2"/>
            <w:vAlign w:val="center"/>
          </w:tcPr>
          <w:p w:rsidR="006205D6" w:rsidRPr="00520514" w:rsidRDefault="004E5D8A" w:rsidP="00F05D8B">
            <w:pPr>
              <w:jc w:val="center"/>
              <w:rPr>
                <w:rFonts w:ascii="Times New Roman" w:hAnsi="Times New Roman" w:cs="Times New Roman"/>
                <w:sz w:val="20"/>
                <w:szCs w:val="20"/>
              </w:rPr>
            </w:pPr>
            <w:r w:rsidRPr="00520514">
              <w:rPr>
                <w:rFonts w:ascii="Times New Roman" w:hAnsi="Times New Roman" w:cs="Times New Roman"/>
                <w:sz w:val="20"/>
                <w:szCs w:val="20"/>
              </w:rPr>
              <w:t>522</w:t>
            </w:r>
          </w:p>
        </w:tc>
        <w:tc>
          <w:tcPr>
            <w:tcW w:w="681" w:type="dxa"/>
            <w:gridSpan w:val="2"/>
            <w:vAlign w:val="center"/>
          </w:tcPr>
          <w:p w:rsidR="006205D6" w:rsidRPr="00520514" w:rsidRDefault="005F22D3" w:rsidP="00F05D8B">
            <w:pPr>
              <w:jc w:val="center"/>
              <w:rPr>
                <w:rFonts w:ascii="Times New Roman" w:hAnsi="Times New Roman" w:cs="Times New Roman"/>
                <w:sz w:val="20"/>
                <w:szCs w:val="20"/>
              </w:rPr>
            </w:pPr>
            <w:r w:rsidRPr="00520514">
              <w:rPr>
                <w:rFonts w:ascii="Times New Roman" w:hAnsi="Times New Roman" w:cs="Times New Roman"/>
                <w:sz w:val="20"/>
                <w:szCs w:val="20"/>
              </w:rPr>
              <w:t>545</w:t>
            </w:r>
          </w:p>
        </w:tc>
      </w:tr>
      <w:tr w:rsidR="006205D6" w:rsidRPr="00520514" w:rsidTr="00E47B46">
        <w:trPr>
          <w:gridAfter w:val="1"/>
          <w:wAfter w:w="115" w:type="dxa"/>
        </w:trPr>
        <w:tc>
          <w:tcPr>
            <w:tcW w:w="2887" w:type="dxa"/>
          </w:tcPr>
          <w:p w:rsidR="006205D6" w:rsidRPr="00520514" w:rsidRDefault="006205D6"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Zasiłki okresowe</w:t>
            </w:r>
          </w:p>
        </w:tc>
        <w:tc>
          <w:tcPr>
            <w:tcW w:w="680" w:type="dxa"/>
            <w:gridSpan w:val="2"/>
            <w:vAlign w:val="center"/>
          </w:tcPr>
          <w:p w:rsidR="006205D6" w:rsidRPr="00520514" w:rsidRDefault="003C0347" w:rsidP="00F05D8B">
            <w:pPr>
              <w:jc w:val="center"/>
              <w:rPr>
                <w:rFonts w:ascii="Times New Roman" w:hAnsi="Times New Roman" w:cs="Times New Roman"/>
                <w:sz w:val="20"/>
                <w:szCs w:val="20"/>
              </w:rPr>
            </w:pPr>
            <w:r w:rsidRPr="00520514">
              <w:rPr>
                <w:rFonts w:ascii="Times New Roman" w:hAnsi="Times New Roman" w:cs="Times New Roman"/>
                <w:sz w:val="20"/>
                <w:szCs w:val="20"/>
              </w:rPr>
              <w:t>1 647</w:t>
            </w:r>
          </w:p>
        </w:tc>
        <w:tc>
          <w:tcPr>
            <w:tcW w:w="680" w:type="dxa"/>
            <w:gridSpan w:val="2"/>
            <w:vAlign w:val="center"/>
          </w:tcPr>
          <w:p w:rsidR="006205D6" w:rsidRPr="00520514" w:rsidRDefault="003C0347" w:rsidP="00F05D8B">
            <w:pPr>
              <w:jc w:val="center"/>
              <w:rPr>
                <w:rFonts w:ascii="Times New Roman" w:hAnsi="Times New Roman" w:cs="Times New Roman"/>
                <w:sz w:val="20"/>
                <w:szCs w:val="20"/>
              </w:rPr>
            </w:pPr>
            <w:r w:rsidRPr="00520514">
              <w:rPr>
                <w:rFonts w:ascii="Times New Roman" w:hAnsi="Times New Roman" w:cs="Times New Roman"/>
                <w:sz w:val="20"/>
                <w:szCs w:val="20"/>
              </w:rPr>
              <w:t>1 892</w:t>
            </w:r>
          </w:p>
        </w:tc>
        <w:tc>
          <w:tcPr>
            <w:tcW w:w="681" w:type="dxa"/>
            <w:gridSpan w:val="2"/>
            <w:vAlign w:val="center"/>
          </w:tcPr>
          <w:p w:rsidR="006205D6" w:rsidRPr="00520514" w:rsidRDefault="003C0347" w:rsidP="00F05D8B">
            <w:pPr>
              <w:jc w:val="center"/>
              <w:rPr>
                <w:rFonts w:ascii="Times New Roman" w:hAnsi="Times New Roman" w:cs="Times New Roman"/>
                <w:sz w:val="20"/>
                <w:szCs w:val="20"/>
              </w:rPr>
            </w:pPr>
            <w:r w:rsidRPr="00520514">
              <w:rPr>
                <w:rFonts w:ascii="Times New Roman" w:hAnsi="Times New Roman" w:cs="Times New Roman"/>
                <w:sz w:val="20"/>
                <w:szCs w:val="20"/>
              </w:rPr>
              <w:t>2 275</w:t>
            </w:r>
          </w:p>
        </w:tc>
        <w:tc>
          <w:tcPr>
            <w:tcW w:w="681" w:type="dxa"/>
            <w:gridSpan w:val="2"/>
            <w:vAlign w:val="center"/>
          </w:tcPr>
          <w:p w:rsidR="006205D6" w:rsidRPr="00520514" w:rsidRDefault="00437CE8" w:rsidP="00F05D8B">
            <w:pPr>
              <w:jc w:val="center"/>
              <w:rPr>
                <w:rFonts w:ascii="Times New Roman" w:hAnsi="Times New Roman" w:cs="Times New Roman"/>
                <w:sz w:val="20"/>
                <w:szCs w:val="20"/>
              </w:rPr>
            </w:pPr>
            <w:r w:rsidRPr="00520514">
              <w:rPr>
                <w:rFonts w:ascii="Times New Roman" w:hAnsi="Times New Roman" w:cs="Times New Roman"/>
                <w:sz w:val="20"/>
                <w:szCs w:val="20"/>
              </w:rPr>
              <w:t>1638</w:t>
            </w:r>
          </w:p>
        </w:tc>
        <w:tc>
          <w:tcPr>
            <w:tcW w:w="682" w:type="dxa"/>
            <w:gridSpan w:val="2"/>
            <w:vAlign w:val="center"/>
          </w:tcPr>
          <w:p w:rsidR="006205D6" w:rsidRPr="00520514" w:rsidRDefault="004E5D8A" w:rsidP="00F05D8B">
            <w:pPr>
              <w:jc w:val="center"/>
              <w:rPr>
                <w:rFonts w:ascii="Times New Roman" w:hAnsi="Times New Roman" w:cs="Times New Roman"/>
                <w:sz w:val="20"/>
                <w:szCs w:val="20"/>
              </w:rPr>
            </w:pPr>
            <w:r w:rsidRPr="00520514">
              <w:rPr>
                <w:rFonts w:ascii="Times New Roman" w:hAnsi="Times New Roman" w:cs="Times New Roman"/>
                <w:sz w:val="20"/>
                <w:szCs w:val="20"/>
              </w:rPr>
              <w:t>1 862</w:t>
            </w:r>
          </w:p>
        </w:tc>
        <w:tc>
          <w:tcPr>
            <w:tcW w:w="681" w:type="dxa"/>
            <w:gridSpan w:val="2"/>
            <w:vAlign w:val="center"/>
          </w:tcPr>
          <w:p w:rsidR="006205D6" w:rsidRPr="00520514" w:rsidRDefault="00EE25E2" w:rsidP="00F05D8B">
            <w:pPr>
              <w:jc w:val="center"/>
              <w:rPr>
                <w:rFonts w:ascii="Times New Roman" w:hAnsi="Times New Roman" w:cs="Times New Roman"/>
                <w:sz w:val="20"/>
                <w:szCs w:val="20"/>
              </w:rPr>
            </w:pPr>
            <w:r w:rsidRPr="00520514">
              <w:rPr>
                <w:rFonts w:ascii="Times New Roman" w:hAnsi="Times New Roman" w:cs="Times New Roman"/>
                <w:sz w:val="20"/>
                <w:szCs w:val="20"/>
              </w:rPr>
              <w:t>2</w:t>
            </w:r>
            <w:r w:rsidR="005F22D3" w:rsidRPr="00520514">
              <w:rPr>
                <w:rFonts w:ascii="Times New Roman" w:hAnsi="Times New Roman" w:cs="Times New Roman"/>
                <w:sz w:val="20"/>
                <w:szCs w:val="20"/>
              </w:rPr>
              <w:t xml:space="preserve"> </w:t>
            </w:r>
            <w:r w:rsidRPr="00520514">
              <w:rPr>
                <w:rFonts w:ascii="Times New Roman" w:hAnsi="Times New Roman" w:cs="Times New Roman"/>
                <w:sz w:val="20"/>
                <w:szCs w:val="20"/>
              </w:rPr>
              <w:t>260</w:t>
            </w:r>
          </w:p>
        </w:tc>
        <w:tc>
          <w:tcPr>
            <w:tcW w:w="681" w:type="dxa"/>
            <w:gridSpan w:val="2"/>
            <w:vAlign w:val="center"/>
          </w:tcPr>
          <w:p w:rsidR="006205D6" w:rsidRPr="00520514" w:rsidRDefault="00437CE8" w:rsidP="00F05D8B">
            <w:pPr>
              <w:jc w:val="center"/>
              <w:rPr>
                <w:rFonts w:ascii="Times New Roman" w:hAnsi="Times New Roman" w:cs="Times New Roman"/>
                <w:sz w:val="20"/>
                <w:szCs w:val="20"/>
              </w:rPr>
            </w:pPr>
            <w:r w:rsidRPr="00520514">
              <w:rPr>
                <w:rFonts w:ascii="Times New Roman" w:hAnsi="Times New Roman" w:cs="Times New Roman"/>
                <w:sz w:val="20"/>
                <w:szCs w:val="20"/>
              </w:rPr>
              <w:t>3400</w:t>
            </w:r>
          </w:p>
        </w:tc>
        <w:tc>
          <w:tcPr>
            <w:tcW w:w="681" w:type="dxa"/>
            <w:gridSpan w:val="2"/>
            <w:vAlign w:val="center"/>
          </w:tcPr>
          <w:p w:rsidR="006205D6" w:rsidRPr="00520514" w:rsidRDefault="004E5D8A" w:rsidP="00F05D8B">
            <w:pPr>
              <w:jc w:val="center"/>
              <w:rPr>
                <w:rFonts w:ascii="Times New Roman" w:hAnsi="Times New Roman" w:cs="Times New Roman"/>
                <w:sz w:val="20"/>
                <w:szCs w:val="20"/>
              </w:rPr>
            </w:pPr>
            <w:r w:rsidRPr="00520514">
              <w:rPr>
                <w:rFonts w:ascii="Times New Roman" w:hAnsi="Times New Roman" w:cs="Times New Roman"/>
                <w:sz w:val="20"/>
                <w:szCs w:val="20"/>
              </w:rPr>
              <w:t>3 951</w:t>
            </w:r>
          </w:p>
        </w:tc>
        <w:tc>
          <w:tcPr>
            <w:tcW w:w="681" w:type="dxa"/>
            <w:gridSpan w:val="2"/>
            <w:vAlign w:val="center"/>
          </w:tcPr>
          <w:p w:rsidR="006205D6" w:rsidRPr="00520514" w:rsidRDefault="005F22D3" w:rsidP="00F05D8B">
            <w:pPr>
              <w:jc w:val="center"/>
              <w:rPr>
                <w:rFonts w:ascii="Times New Roman" w:hAnsi="Times New Roman" w:cs="Times New Roman"/>
                <w:sz w:val="20"/>
                <w:szCs w:val="20"/>
              </w:rPr>
            </w:pPr>
            <w:r w:rsidRPr="00520514">
              <w:rPr>
                <w:rFonts w:ascii="Times New Roman" w:hAnsi="Times New Roman" w:cs="Times New Roman"/>
                <w:sz w:val="20"/>
                <w:szCs w:val="20"/>
              </w:rPr>
              <w:t>4 721</w:t>
            </w:r>
          </w:p>
        </w:tc>
      </w:tr>
      <w:tr w:rsidR="006205D6" w:rsidRPr="00520514" w:rsidTr="00E47B46">
        <w:trPr>
          <w:gridAfter w:val="1"/>
          <w:wAfter w:w="115" w:type="dxa"/>
        </w:trPr>
        <w:tc>
          <w:tcPr>
            <w:tcW w:w="2887" w:type="dxa"/>
          </w:tcPr>
          <w:p w:rsidR="006205D6" w:rsidRPr="00520514" w:rsidRDefault="006205D6"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Zasiłki celowe, w tym na zakup żywności z Programu „Pomoc państwa w zakresie dożywiania i specjalne zasiłki celowe</w:t>
            </w:r>
          </w:p>
        </w:tc>
        <w:tc>
          <w:tcPr>
            <w:tcW w:w="680" w:type="dxa"/>
            <w:gridSpan w:val="2"/>
            <w:vAlign w:val="center"/>
          </w:tcPr>
          <w:p w:rsidR="006205D6" w:rsidRPr="00520514" w:rsidRDefault="003C0347" w:rsidP="00F05D8B">
            <w:pPr>
              <w:jc w:val="center"/>
              <w:rPr>
                <w:rFonts w:ascii="Times New Roman" w:hAnsi="Times New Roman" w:cs="Times New Roman"/>
                <w:sz w:val="20"/>
                <w:szCs w:val="20"/>
              </w:rPr>
            </w:pPr>
            <w:r w:rsidRPr="00520514">
              <w:rPr>
                <w:rFonts w:ascii="Times New Roman" w:hAnsi="Times New Roman" w:cs="Times New Roman"/>
                <w:sz w:val="20"/>
                <w:szCs w:val="20"/>
              </w:rPr>
              <w:t>2 760</w:t>
            </w:r>
          </w:p>
        </w:tc>
        <w:tc>
          <w:tcPr>
            <w:tcW w:w="680" w:type="dxa"/>
            <w:gridSpan w:val="2"/>
            <w:vAlign w:val="center"/>
          </w:tcPr>
          <w:p w:rsidR="006205D6" w:rsidRPr="00520514" w:rsidRDefault="003C0347" w:rsidP="00F05D8B">
            <w:pPr>
              <w:jc w:val="center"/>
              <w:rPr>
                <w:rFonts w:ascii="Times New Roman" w:hAnsi="Times New Roman" w:cs="Times New Roman"/>
                <w:sz w:val="20"/>
                <w:szCs w:val="20"/>
              </w:rPr>
            </w:pPr>
            <w:r w:rsidRPr="00520514">
              <w:rPr>
                <w:rFonts w:ascii="Times New Roman" w:hAnsi="Times New Roman" w:cs="Times New Roman"/>
                <w:sz w:val="20"/>
                <w:szCs w:val="20"/>
              </w:rPr>
              <w:t>2 944</w:t>
            </w:r>
          </w:p>
        </w:tc>
        <w:tc>
          <w:tcPr>
            <w:tcW w:w="681" w:type="dxa"/>
            <w:gridSpan w:val="2"/>
            <w:vAlign w:val="center"/>
          </w:tcPr>
          <w:p w:rsidR="006205D6" w:rsidRPr="00520514" w:rsidRDefault="003C0347" w:rsidP="005F22D3">
            <w:pPr>
              <w:jc w:val="center"/>
              <w:rPr>
                <w:rFonts w:ascii="Times New Roman" w:hAnsi="Times New Roman" w:cs="Times New Roman"/>
                <w:sz w:val="20"/>
                <w:szCs w:val="20"/>
              </w:rPr>
            </w:pPr>
            <w:r w:rsidRPr="00520514">
              <w:rPr>
                <w:rFonts w:ascii="Times New Roman" w:hAnsi="Times New Roman" w:cs="Times New Roman"/>
                <w:sz w:val="20"/>
                <w:szCs w:val="20"/>
              </w:rPr>
              <w:t>3 25</w:t>
            </w:r>
            <w:r w:rsidR="005F22D3" w:rsidRPr="00520514">
              <w:rPr>
                <w:rFonts w:ascii="Times New Roman" w:hAnsi="Times New Roman" w:cs="Times New Roman"/>
                <w:sz w:val="20"/>
                <w:szCs w:val="20"/>
              </w:rPr>
              <w:t>6</w:t>
            </w:r>
          </w:p>
        </w:tc>
        <w:tc>
          <w:tcPr>
            <w:tcW w:w="681" w:type="dxa"/>
            <w:gridSpan w:val="2"/>
            <w:vAlign w:val="center"/>
          </w:tcPr>
          <w:p w:rsidR="006205D6" w:rsidRPr="00520514" w:rsidRDefault="00437CE8" w:rsidP="00F05D8B">
            <w:pPr>
              <w:jc w:val="center"/>
              <w:rPr>
                <w:rFonts w:ascii="Times New Roman" w:hAnsi="Times New Roman" w:cs="Times New Roman"/>
                <w:sz w:val="20"/>
                <w:szCs w:val="20"/>
              </w:rPr>
            </w:pPr>
            <w:r w:rsidRPr="00520514">
              <w:rPr>
                <w:rFonts w:ascii="Times New Roman" w:hAnsi="Times New Roman" w:cs="Times New Roman"/>
                <w:sz w:val="20"/>
                <w:szCs w:val="20"/>
              </w:rPr>
              <w:t>2 715</w:t>
            </w:r>
          </w:p>
        </w:tc>
        <w:tc>
          <w:tcPr>
            <w:tcW w:w="682" w:type="dxa"/>
            <w:gridSpan w:val="2"/>
            <w:vAlign w:val="center"/>
          </w:tcPr>
          <w:p w:rsidR="006205D6" w:rsidRPr="00520514" w:rsidRDefault="004E5D8A" w:rsidP="00F05D8B">
            <w:pPr>
              <w:jc w:val="center"/>
              <w:rPr>
                <w:rFonts w:ascii="Times New Roman" w:hAnsi="Times New Roman" w:cs="Times New Roman"/>
                <w:sz w:val="20"/>
                <w:szCs w:val="20"/>
              </w:rPr>
            </w:pPr>
            <w:r w:rsidRPr="00520514">
              <w:rPr>
                <w:rFonts w:ascii="Times New Roman" w:hAnsi="Times New Roman" w:cs="Times New Roman"/>
                <w:sz w:val="20"/>
                <w:szCs w:val="20"/>
              </w:rPr>
              <w:t>2 842</w:t>
            </w:r>
          </w:p>
        </w:tc>
        <w:tc>
          <w:tcPr>
            <w:tcW w:w="681" w:type="dxa"/>
            <w:gridSpan w:val="2"/>
            <w:vAlign w:val="center"/>
          </w:tcPr>
          <w:p w:rsidR="006205D6" w:rsidRPr="00520514" w:rsidRDefault="00EE25E2" w:rsidP="005F22D3">
            <w:pPr>
              <w:jc w:val="center"/>
              <w:rPr>
                <w:rFonts w:ascii="Times New Roman" w:hAnsi="Times New Roman" w:cs="Times New Roman"/>
                <w:sz w:val="20"/>
                <w:szCs w:val="20"/>
              </w:rPr>
            </w:pPr>
            <w:r w:rsidRPr="00520514">
              <w:rPr>
                <w:rFonts w:ascii="Times New Roman" w:hAnsi="Times New Roman" w:cs="Times New Roman"/>
                <w:sz w:val="20"/>
                <w:szCs w:val="20"/>
              </w:rPr>
              <w:t>3</w:t>
            </w:r>
            <w:r w:rsidR="005F22D3" w:rsidRPr="00520514">
              <w:rPr>
                <w:rFonts w:ascii="Times New Roman" w:hAnsi="Times New Roman" w:cs="Times New Roman"/>
                <w:sz w:val="20"/>
                <w:szCs w:val="20"/>
              </w:rPr>
              <w:t xml:space="preserve"> </w:t>
            </w:r>
            <w:r w:rsidRPr="00520514">
              <w:rPr>
                <w:rFonts w:ascii="Times New Roman" w:hAnsi="Times New Roman" w:cs="Times New Roman"/>
                <w:sz w:val="20"/>
                <w:szCs w:val="20"/>
              </w:rPr>
              <w:t>16</w:t>
            </w:r>
            <w:r w:rsidR="005F22D3" w:rsidRPr="00520514">
              <w:rPr>
                <w:rFonts w:ascii="Times New Roman" w:hAnsi="Times New Roman" w:cs="Times New Roman"/>
                <w:sz w:val="20"/>
                <w:szCs w:val="20"/>
              </w:rPr>
              <w:t>5</w:t>
            </w:r>
          </w:p>
        </w:tc>
        <w:tc>
          <w:tcPr>
            <w:tcW w:w="681" w:type="dxa"/>
            <w:gridSpan w:val="2"/>
            <w:vAlign w:val="center"/>
          </w:tcPr>
          <w:p w:rsidR="006205D6" w:rsidRPr="00520514" w:rsidRDefault="00437CE8" w:rsidP="00F05D8B">
            <w:pPr>
              <w:jc w:val="center"/>
              <w:rPr>
                <w:rFonts w:ascii="Times New Roman" w:hAnsi="Times New Roman" w:cs="Times New Roman"/>
                <w:sz w:val="20"/>
                <w:szCs w:val="20"/>
              </w:rPr>
            </w:pPr>
            <w:r w:rsidRPr="00520514">
              <w:rPr>
                <w:rFonts w:ascii="Times New Roman" w:hAnsi="Times New Roman" w:cs="Times New Roman"/>
                <w:sz w:val="20"/>
                <w:szCs w:val="20"/>
              </w:rPr>
              <w:t>5 685</w:t>
            </w:r>
          </w:p>
        </w:tc>
        <w:tc>
          <w:tcPr>
            <w:tcW w:w="681" w:type="dxa"/>
            <w:gridSpan w:val="2"/>
            <w:vAlign w:val="center"/>
          </w:tcPr>
          <w:p w:rsidR="006205D6" w:rsidRPr="00520514" w:rsidRDefault="004E5D8A" w:rsidP="00F05D8B">
            <w:pPr>
              <w:jc w:val="center"/>
              <w:rPr>
                <w:rFonts w:ascii="Times New Roman" w:hAnsi="Times New Roman" w:cs="Times New Roman"/>
                <w:sz w:val="20"/>
                <w:szCs w:val="20"/>
              </w:rPr>
            </w:pPr>
            <w:r w:rsidRPr="00520514">
              <w:rPr>
                <w:rFonts w:ascii="Times New Roman" w:hAnsi="Times New Roman" w:cs="Times New Roman"/>
                <w:sz w:val="20"/>
                <w:szCs w:val="20"/>
              </w:rPr>
              <w:t>5 965</w:t>
            </w:r>
          </w:p>
        </w:tc>
        <w:tc>
          <w:tcPr>
            <w:tcW w:w="681" w:type="dxa"/>
            <w:gridSpan w:val="2"/>
            <w:vAlign w:val="center"/>
          </w:tcPr>
          <w:p w:rsidR="006205D6" w:rsidRPr="00520514" w:rsidRDefault="005F22D3" w:rsidP="00F05D8B">
            <w:pPr>
              <w:jc w:val="center"/>
              <w:rPr>
                <w:rFonts w:ascii="Times New Roman" w:hAnsi="Times New Roman" w:cs="Times New Roman"/>
                <w:sz w:val="20"/>
                <w:szCs w:val="20"/>
              </w:rPr>
            </w:pPr>
            <w:r w:rsidRPr="00520514">
              <w:rPr>
                <w:rFonts w:ascii="Times New Roman" w:hAnsi="Times New Roman" w:cs="Times New Roman"/>
                <w:sz w:val="20"/>
                <w:szCs w:val="20"/>
              </w:rPr>
              <w:t>6 627</w:t>
            </w:r>
          </w:p>
        </w:tc>
      </w:tr>
      <w:tr w:rsidR="003E6DD5" w:rsidRPr="00520514" w:rsidTr="00BF66EB">
        <w:trPr>
          <w:gridAfter w:val="1"/>
          <w:wAfter w:w="115" w:type="dxa"/>
        </w:trPr>
        <w:tc>
          <w:tcPr>
            <w:tcW w:w="9015" w:type="dxa"/>
            <w:gridSpan w:val="19"/>
          </w:tcPr>
          <w:p w:rsidR="003E6DD5" w:rsidRPr="00520514" w:rsidRDefault="003E6DD5" w:rsidP="005F22D3">
            <w:pPr>
              <w:spacing w:line="276" w:lineRule="auto"/>
              <w:jc w:val="center"/>
              <w:rPr>
                <w:rFonts w:ascii="Times New Roman" w:hAnsi="Times New Roman" w:cs="Times New Roman"/>
                <w:sz w:val="20"/>
                <w:szCs w:val="20"/>
              </w:rPr>
            </w:pPr>
            <w:r w:rsidRPr="00520514">
              <w:rPr>
                <w:rFonts w:ascii="Times New Roman" w:hAnsi="Times New Roman" w:cs="Times New Roman"/>
                <w:sz w:val="20"/>
                <w:szCs w:val="20"/>
              </w:rPr>
              <w:t>pomoc pieniężna dla osób opuszczających przede wszystkim młodzieżowe ośrodki wychowawcze, młodzieżowe ośrodki socjoterapii zapewniające całodobową opiekę, zakłady poprawcze</w:t>
            </w:r>
          </w:p>
        </w:tc>
      </w:tr>
      <w:tr w:rsidR="005F22D3" w:rsidRPr="00520514" w:rsidTr="00E47B46">
        <w:trPr>
          <w:gridAfter w:val="1"/>
          <w:wAfter w:w="115" w:type="dxa"/>
        </w:trPr>
        <w:tc>
          <w:tcPr>
            <w:tcW w:w="2887" w:type="dxa"/>
          </w:tcPr>
          <w:p w:rsidR="005F22D3" w:rsidRPr="00520514" w:rsidRDefault="005F22D3"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na usamodzielnienie</w:t>
            </w:r>
          </w:p>
        </w:tc>
        <w:tc>
          <w:tcPr>
            <w:tcW w:w="680" w:type="dxa"/>
            <w:gridSpan w:val="2"/>
            <w:vAlign w:val="center"/>
          </w:tcPr>
          <w:p w:rsidR="005F22D3" w:rsidRPr="00520514" w:rsidRDefault="005F22D3" w:rsidP="003E6DD5">
            <w:pPr>
              <w:jc w:val="center"/>
              <w:rPr>
                <w:rFonts w:ascii="Times New Roman" w:hAnsi="Times New Roman" w:cs="Times New Roman"/>
                <w:sz w:val="20"/>
                <w:szCs w:val="20"/>
              </w:rPr>
            </w:pPr>
            <w:r w:rsidRPr="00520514">
              <w:rPr>
                <w:rFonts w:ascii="Times New Roman" w:hAnsi="Times New Roman" w:cs="Times New Roman"/>
                <w:sz w:val="20"/>
                <w:szCs w:val="20"/>
              </w:rPr>
              <w:t>4</w:t>
            </w:r>
          </w:p>
        </w:tc>
        <w:tc>
          <w:tcPr>
            <w:tcW w:w="680" w:type="dxa"/>
            <w:gridSpan w:val="2"/>
            <w:vAlign w:val="center"/>
          </w:tcPr>
          <w:p w:rsidR="005F22D3" w:rsidRPr="00520514" w:rsidRDefault="005F22D3" w:rsidP="003E6DD5">
            <w:pPr>
              <w:jc w:val="center"/>
              <w:rPr>
                <w:rFonts w:ascii="Times New Roman" w:hAnsi="Times New Roman" w:cs="Times New Roman"/>
                <w:sz w:val="20"/>
                <w:szCs w:val="20"/>
              </w:rPr>
            </w:pPr>
            <w:r w:rsidRPr="00520514">
              <w:rPr>
                <w:rFonts w:ascii="Times New Roman" w:hAnsi="Times New Roman" w:cs="Times New Roman"/>
                <w:sz w:val="20"/>
                <w:szCs w:val="20"/>
              </w:rPr>
              <w:t>3</w:t>
            </w:r>
          </w:p>
        </w:tc>
        <w:tc>
          <w:tcPr>
            <w:tcW w:w="681" w:type="dxa"/>
            <w:gridSpan w:val="2"/>
            <w:vAlign w:val="center"/>
          </w:tcPr>
          <w:p w:rsidR="005F22D3" w:rsidRPr="00520514" w:rsidRDefault="005F22D3" w:rsidP="003E6DD5">
            <w:pPr>
              <w:jc w:val="center"/>
              <w:rPr>
                <w:rFonts w:ascii="Times New Roman" w:hAnsi="Times New Roman" w:cs="Times New Roman"/>
                <w:sz w:val="20"/>
                <w:szCs w:val="20"/>
              </w:rPr>
            </w:pPr>
            <w:r w:rsidRPr="00520514">
              <w:rPr>
                <w:rFonts w:ascii="Times New Roman" w:hAnsi="Times New Roman" w:cs="Times New Roman"/>
                <w:sz w:val="20"/>
                <w:szCs w:val="20"/>
              </w:rPr>
              <w:t>3</w:t>
            </w:r>
          </w:p>
        </w:tc>
        <w:tc>
          <w:tcPr>
            <w:tcW w:w="4087" w:type="dxa"/>
            <w:gridSpan w:val="12"/>
            <w:vAlign w:val="center"/>
          </w:tcPr>
          <w:p w:rsidR="005F22D3" w:rsidRPr="00520514" w:rsidRDefault="005F22D3" w:rsidP="00F05D8B">
            <w:pPr>
              <w:jc w:val="center"/>
              <w:rPr>
                <w:rFonts w:ascii="Times New Roman" w:hAnsi="Times New Roman" w:cs="Times New Roman"/>
                <w:sz w:val="20"/>
                <w:szCs w:val="20"/>
              </w:rPr>
            </w:pPr>
            <w:r w:rsidRPr="00520514">
              <w:rPr>
                <w:rFonts w:ascii="Times New Roman" w:hAnsi="Times New Roman" w:cs="Times New Roman"/>
                <w:sz w:val="20"/>
                <w:szCs w:val="20"/>
              </w:rPr>
              <w:t>-</w:t>
            </w:r>
          </w:p>
        </w:tc>
      </w:tr>
      <w:tr w:rsidR="005F22D3" w:rsidRPr="00520514" w:rsidTr="00E47B46">
        <w:trPr>
          <w:gridAfter w:val="1"/>
          <w:wAfter w:w="115" w:type="dxa"/>
        </w:trPr>
        <w:tc>
          <w:tcPr>
            <w:tcW w:w="2887" w:type="dxa"/>
          </w:tcPr>
          <w:p w:rsidR="005F22D3" w:rsidRPr="00520514" w:rsidRDefault="005F22D3"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 xml:space="preserve">na kontynuowanie nauki </w:t>
            </w:r>
          </w:p>
        </w:tc>
        <w:tc>
          <w:tcPr>
            <w:tcW w:w="680" w:type="dxa"/>
            <w:gridSpan w:val="2"/>
            <w:vAlign w:val="center"/>
          </w:tcPr>
          <w:p w:rsidR="005F22D3" w:rsidRPr="00520514" w:rsidRDefault="005F22D3" w:rsidP="00F05D8B">
            <w:pPr>
              <w:jc w:val="center"/>
              <w:rPr>
                <w:rFonts w:ascii="Times New Roman" w:hAnsi="Times New Roman" w:cs="Times New Roman"/>
                <w:sz w:val="20"/>
                <w:szCs w:val="20"/>
              </w:rPr>
            </w:pPr>
            <w:r w:rsidRPr="00520514">
              <w:rPr>
                <w:rFonts w:ascii="Times New Roman" w:hAnsi="Times New Roman" w:cs="Times New Roman"/>
                <w:sz w:val="20"/>
                <w:szCs w:val="20"/>
              </w:rPr>
              <w:t>7</w:t>
            </w:r>
          </w:p>
        </w:tc>
        <w:tc>
          <w:tcPr>
            <w:tcW w:w="680" w:type="dxa"/>
            <w:gridSpan w:val="2"/>
            <w:vAlign w:val="center"/>
          </w:tcPr>
          <w:p w:rsidR="005F22D3" w:rsidRPr="00520514" w:rsidRDefault="005F22D3" w:rsidP="00F05D8B">
            <w:pPr>
              <w:jc w:val="center"/>
              <w:rPr>
                <w:rFonts w:ascii="Times New Roman" w:hAnsi="Times New Roman" w:cs="Times New Roman"/>
                <w:sz w:val="20"/>
                <w:szCs w:val="20"/>
              </w:rPr>
            </w:pPr>
            <w:r w:rsidRPr="00520514">
              <w:rPr>
                <w:rFonts w:ascii="Times New Roman" w:hAnsi="Times New Roman" w:cs="Times New Roman"/>
                <w:sz w:val="20"/>
                <w:szCs w:val="20"/>
              </w:rPr>
              <w:t>12</w:t>
            </w:r>
          </w:p>
        </w:tc>
        <w:tc>
          <w:tcPr>
            <w:tcW w:w="681" w:type="dxa"/>
            <w:gridSpan w:val="2"/>
            <w:vAlign w:val="center"/>
          </w:tcPr>
          <w:p w:rsidR="005F22D3" w:rsidRPr="00520514" w:rsidRDefault="005F22D3" w:rsidP="00F05D8B">
            <w:pPr>
              <w:jc w:val="center"/>
              <w:rPr>
                <w:rFonts w:ascii="Times New Roman" w:hAnsi="Times New Roman" w:cs="Times New Roman"/>
                <w:sz w:val="20"/>
                <w:szCs w:val="20"/>
              </w:rPr>
            </w:pPr>
            <w:r w:rsidRPr="00520514">
              <w:rPr>
                <w:rFonts w:ascii="Times New Roman" w:hAnsi="Times New Roman" w:cs="Times New Roman"/>
                <w:sz w:val="20"/>
                <w:szCs w:val="20"/>
              </w:rPr>
              <w:t>9</w:t>
            </w:r>
          </w:p>
        </w:tc>
        <w:tc>
          <w:tcPr>
            <w:tcW w:w="4087" w:type="dxa"/>
            <w:gridSpan w:val="12"/>
            <w:vAlign w:val="center"/>
          </w:tcPr>
          <w:p w:rsidR="005F22D3" w:rsidRPr="00520514" w:rsidRDefault="005F22D3" w:rsidP="00F05D8B">
            <w:pPr>
              <w:jc w:val="center"/>
              <w:rPr>
                <w:rFonts w:ascii="Times New Roman" w:hAnsi="Times New Roman" w:cs="Times New Roman"/>
                <w:sz w:val="20"/>
                <w:szCs w:val="20"/>
              </w:rPr>
            </w:pPr>
            <w:r w:rsidRPr="00520514">
              <w:rPr>
                <w:rFonts w:ascii="Times New Roman" w:hAnsi="Times New Roman" w:cs="Times New Roman"/>
                <w:sz w:val="20"/>
                <w:szCs w:val="20"/>
              </w:rPr>
              <w:t>-</w:t>
            </w:r>
          </w:p>
        </w:tc>
      </w:tr>
      <w:tr w:rsidR="003E6DD5" w:rsidRPr="00520514" w:rsidTr="00BF66EB">
        <w:trPr>
          <w:gridAfter w:val="1"/>
          <w:wAfter w:w="115" w:type="dxa"/>
        </w:trPr>
        <w:tc>
          <w:tcPr>
            <w:tcW w:w="9015" w:type="dxa"/>
            <w:gridSpan w:val="19"/>
          </w:tcPr>
          <w:p w:rsidR="003E6DD5" w:rsidRPr="00520514" w:rsidRDefault="003E6DD5" w:rsidP="00BF66EB">
            <w:pPr>
              <w:spacing w:line="276" w:lineRule="auto"/>
              <w:jc w:val="center"/>
              <w:rPr>
                <w:rFonts w:ascii="Times New Roman" w:hAnsi="Times New Roman" w:cs="Times New Roman"/>
                <w:b/>
                <w:sz w:val="20"/>
                <w:szCs w:val="20"/>
              </w:rPr>
            </w:pPr>
            <w:r w:rsidRPr="00520514">
              <w:rPr>
                <w:rFonts w:ascii="Times New Roman" w:hAnsi="Times New Roman" w:cs="Times New Roman"/>
                <w:b/>
                <w:sz w:val="20"/>
                <w:szCs w:val="20"/>
              </w:rPr>
              <w:t>Pomoc w formie świadczeń niepieniężnych</w:t>
            </w:r>
          </w:p>
        </w:tc>
      </w:tr>
      <w:tr w:rsidR="003E6DD5" w:rsidRPr="00520514" w:rsidTr="00E47B46">
        <w:trPr>
          <w:gridAfter w:val="1"/>
          <w:wAfter w:w="115" w:type="dxa"/>
        </w:trPr>
        <w:tc>
          <w:tcPr>
            <w:tcW w:w="2887" w:type="dxa"/>
          </w:tcPr>
          <w:p w:rsidR="003E6DD5" w:rsidRPr="00520514" w:rsidRDefault="003E6DD5"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Ogółem</w:t>
            </w:r>
          </w:p>
        </w:tc>
        <w:tc>
          <w:tcPr>
            <w:tcW w:w="680"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1 909</w:t>
            </w:r>
          </w:p>
        </w:tc>
        <w:tc>
          <w:tcPr>
            <w:tcW w:w="680"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1 924</w:t>
            </w:r>
          </w:p>
        </w:tc>
        <w:tc>
          <w:tcPr>
            <w:tcW w:w="681"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2 023</w:t>
            </w:r>
          </w:p>
        </w:tc>
        <w:tc>
          <w:tcPr>
            <w:tcW w:w="681"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1 414</w:t>
            </w:r>
          </w:p>
        </w:tc>
        <w:tc>
          <w:tcPr>
            <w:tcW w:w="682"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1 445</w:t>
            </w:r>
          </w:p>
        </w:tc>
        <w:tc>
          <w:tcPr>
            <w:tcW w:w="681"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1 619</w:t>
            </w:r>
          </w:p>
        </w:tc>
        <w:tc>
          <w:tcPr>
            <w:tcW w:w="681"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3 777</w:t>
            </w:r>
          </w:p>
        </w:tc>
        <w:tc>
          <w:tcPr>
            <w:tcW w:w="681"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3 990</w:t>
            </w:r>
          </w:p>
        </w:tc>
        <w:tc>
          <w:tcPr>
            <w:tcW w:w="681"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4 423</w:t>
            </w:r>
          </w:p>
        </w:tc>
      </w:tr>
      <w:tr w:rsidR="003E6DD5" w:rsidRPr="00520514" w:rsidTr="00E47B46">
        <w:trPr>
          <w:gridAfter w:val="1"/>
          <w:wAfter w:w="115" w:type="dxa"/>
        </w:trPr>
        <w:tc>
          <w:tcPr>
            <w:tcW w:w="2887" w:type="dxa"/>
          </w:tcPr>
          <w:p w:rsidR="003E6DD5" w:rsidRPr="00520514" w:rsidRDefault="003E6DD5"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specjalistyczne usługi opiekuńcze dla osób z zaburzeniami psychicznymi</w:t>
            </w:r>
          </w:p>
        </w:tc>
        <w:tc>
          <w:tcPr>
            <w:tcW w:w="680"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24</w:t>
            </w:r>
          </w:p>
        </w:tc>
        <w:tc>
          <w:tcPr>
            <w:tcW w:w="680"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23</w:t>
            </w:r>
          </w:p>
        </w:tc>
        <w:tc>
          <w:tcPr>
            <w:tcW w:w="681" w:type="dxa"/>
            <w:gridSpan w:val="2"/>
            <w:vAlign w:val="center"/>
          </w:tcPr>
          <w:p w:rsidR="003E6DD5" w:rsidRPr="00520514" w:rsidRDefault="003E6DD5" w:rsidP="00F05D8B">
            <w:pPr>
              <w:jc w:val="center"/>
              <w:rPr>
                <w:rFonts w:ascii="Times New Roman" w:hAnsi="Times New Roman" w:cs="Times New Roman"/>
                <w:sz w:val="20"/>
                <w:szCs w:val="20"/>
              </w:rPr>
            </w:pPr>
            <w:r w:rsidRPr="00520514">
              <w:rPr>
                <w:rFonts w:ascii="Times New Roman" w:hAnsi="Times New Roman" w:cs="Times New Roman"/>
                <w:sz w:val="20"/>
                <w:szCs w:val="20"/>
              </w:rPr>
              <w:t>23</w:t>
            </w:r>
          </w:p>
        </w:tc>
        <w:tc>
          <w:tcPr>
            <w:tcW w:w="681" w:type="dxa"/>
            <w:gridSpan w:val="2"/>
            <w:vAlign w:val="center"/>
          </w:tcPr>
          <w:p w:rsidR="003E6DD5" w:rsidRPr="00520514" w:rsidRDefault="00437CE8" w:rsidP="00F05D8B">
            <w:pPr>
              <w:jc w:val="center"/>
              <w:rPr>
                <w:rFonts w:ascii="Times New Roman" w:hAnsi="Times New Roman" w:cs="Times New Roman"/>
                <w:sz w:val="20"/>
                <w:szCs w:val="20"/>
              </w:rPr>
            </w:pPr>
            <w:r w:rsidRPr="00520514">
              <w:rPr>
                <w:rFonts w:ascii="Times New Roman" w:hAnsi="Times New Roman" w:cs="Times New Roman"/>
                <w:sz w:val="20"/>
                <w:szCs w:val="20"/>
              </w:rPr>
              <w:t>24</w:t>
            </w:r>
          </w:p>
        </w:tc>
        <w:tc>
          <w:tcPr>
            <w:tcW w:w="682" w:type="dxa"/>
            <w:gridSpan w:val="2"/>
            <w:vAlign w:val="center"/>
          </w:tcPr>
          <w:p w:rsidR="003E6DD5" w:rsidRPr="00520514" w:rsidRDefault="004E5D8A" w:rsidP="00F05D8B">
            <w:pPr>
              <w:jc w:val="center"/>
              <w:rPr>
                <w:rFonts w:ascii="Times New Roman" w:hAnsi="Times New Roman" w:cs="Times New Roman"/>
                <w:sz w:val="20"/>
                <w:szCs w:val="20"/>
              </w:rPr>
            </w:pPr>
            <w:r w:rsidRPr="00520514">
              <w:rPr>
                <w:rFonts w:ascii="Times New Roman" w:hAnsi="Times New Roman" w:cs="Times New Roman"/>
                <w:sz w:val="20"/>
                <w:szCs w:val="20"/>
              </w:rPr>
              <w:t>23</w:t>
            </w:r>
          </w:p>
        </w:tc>
        <w:tc>
          <w:tcPr>
            <w:tcW w:w="681" w:type="dxa"/>
            <w:gridSpan w:val="2"/>
            <w:vAlign w:val="center"/>
          </w:tcPr>
          <w:p w:rsidR="003E6DD5" w:rsidRPr="00520514" w:rsidRDefault="005F22D3" w:rsidP="00F05D8B">
            <w:pPr>
              <w:jc w:val="center"/>
              <w:rPr>
                <w:rFonts w:ascii="Times New Roman" w:hAnsi="Times New Roman" w:cs="Times New Roman"/>
                <w:sz w:val="20"/>
                <w:szCs w:val="20"/>
              </w:rPr>
            </w:pPr>
            <w:r w:rsidRPr="00520514">
              <w:rPr>
                <w:rFonts w:ascii="Times New Roman" w:hAnsi="Times New Roman" w:cs="Times New Roman"/>
                <w:sz w:val="20"/>
                <w:szCs w:val="20"/>
              </w:rPr>
              <w:t>23</w:t>
            </w:r>
          </w:p>
        </w:tc>
        <w:tc>
          <w:tcPr>
            <w:tcW w:w="681" w:type="dxa"/>
            <w:gridSpan w:val="2"/>
            <w:vAlign w:val="center"/>
          </w:tcPr>
          <w:p w:rsidR="003E6DD5" w:rsidRPr="00520514" w:rsidRDefault="00437CE8" w:rsidP="00F05D8B">
            <w:pPr>
              <w:jc w:val="center"/>
              <w:rPr>
                <w:rFonts w:ascii="Times New Roman" w:hAnsi="Times New Roman" w:cs="Times New Roman"/>
                <w:sz w:val="20"/>
                <w:szCs w:val="20"/>
              </w:rPr>
            </w:pPr>
            <w:r w:rsidRPr="00520514">
              <w:rPr>
                <w:rFonts w:ascii="Times New Roman" w:hAnsi="Times New Roman" w:cs="Times New Roman"/>
                <w:sz w:val="20"/>
                <w:szCs w:val="20"/>
              </w:rPr>
              <w:t>32</w:t>
            </w:r>
          </w:p>
        </w:tc>
        <w:tc>
          <w:tcPr>
            <w:tcW w:w="681" w:type="dxa"/>
            <w:gridSpan w:val="2"/>
            <w:vAlign w:val="center"/>
          </w:tcPr>
          <w:p w:rsidR="003E6DD5" w:rsidRPr="00520514" w:rsidRDefault="004E5D8A" w:rsidP="00F05D8B">
            <w:pPr>
              <w:jc w:val="center"/>
              <w:rPr>
                <w:rFonts w:ascii="Times New Roman" w:hAnsi="Times New Roman" w:cs="Times New Roman"/>
                <w:sz w:val="20"/>
                <w:szCs w:val="20"/>
              </w:rPr>
            </w:pPr>
            <w:r w:rsidRPr="00520514">
              <w:rPr>
                <w:rFonts w:ascii="Times New Roman" w:hAnsi="Times New Roman" w:cs="Times New Roman"/>
                <w:sz w:val="20"/>
                <w:szCs w:val="20"/>
              </w:rPr>
              <w:t>29</w:t>
            </w:r>
          </w:p>
        </w:tc>
        <w:tc>
          <w:tcPr>
            <w:tcW w:w="681" w:type="dxa"/>
            <w:gridSpan w:val="2"/>
            <w:vAlign w:val="center"/>
          </w:tcPr>
          <w:p w:rsidR="003E6DD5" w:rsidRPr="00520514" w:rsidRDefault="005F22D3" w:rsidP="00F05D8B">
            <w:pPr>
              <w:jc w:val="center"/>
              <w:rPr>
                <w:rFonts w:ascii="Times New Roman" w:hAnsi="Times New Roman" w:cs="Times New Roman"/>
                <w:sz w:val="20"/>
                <w:szCs w:val="20"/>
              </w:rPr>
            </w:pPr>
            <w:r w:rsidRPr="00520514">
              <w:rPr>
                <w:rFonts w:ascii="Times New Roman" w:hAnsi="Times New Roman" w:cs="Times New Roman"/>
                <w:sz w:val="20"/>
                <w:szCs w:val="20"/>
              </w:rPr>
              <w:t>27</w:t>
            </w:r>
          </w:p>
        </w:tc>
      </w:tr>
      <w:tr w:rsidR="00E47B46" w:rsidRPr="00520514" w:rsidTr="00E47B46">
        <w:trPr>
          <w:gridAfter w:val="1"/>
          <w:wAfter w:w="115" w:type="dxa"/>
        </w:trPr>
        <w:tc>
          <w:tcPr>
            <w:tcW w:w="2887" w:type="dxa"/>
          </w:tcPr>
          <w:p w:rsidR="00E47B46" w:rsidRPr="00520514" w:rsidRDefault="00E47B46" w:rsidP="00010E1D">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usługi opiekuńcze i specjalistyczne usługi opiekuńcze</w:t>
            </w:r>
          </w:p>
        </w:tc>
        <w:tc>
          <w:tcPr>
            <w:tcW w:w="680" w:type="dxa"/>
            <w:gridSpan w:val="2"/>
            <w:vAlign w:val="center"/>
          </w:tcPr>
          <w:p w:rsidR="00E47B46" w:rsidRPr="00520514" w:rsidRDefault="00E47B46" w:rsidP="00010E1D">
            <w:pPr>
              <w:jc w:val="center"/>
              <w:rPr>
                <w:rFonts w:ascii="Times New Roman" w:hAnsi="Times New Roman" w:cs="Times New Roman"/>
                <w:sz w:val="20"/>
                <w:szCs w:val="20"/>
              </w:rPr>
            </w:pPr>
            <w:r w:rsidRPr="00520514">
              <w:rPr>
                <w:rFonts w:ascii="Times New Roman" w:hAnsi="Times New Roman" w:cs="Times New Roman"/>
                <w:sz w:val="20"/>
                <w:szCs w:val="20"/>
              </w:rPr>
              <w:t>224</w:t>
            </w:r>
          </w:p>
        </w:tc>
        <w:tc>
          <w:tcPr>
            <w:tcW w:w="680" w:type="dxa"/>
            <w:gridSpan w:val="2"/>
            <w:vAlign w:val="center"/>
          </w:tcPr>
          <w:p w:rsidR="00E47B46" w:rsidRPr="00520514" w:rsidRDefault="00E47B46" w:rsidP="00010E1D">
            <w:pPr>
              <w:jc w:val="center"/>
              <w:rPr>
                <w:rFonts w:ascii="Times New Roman" w:hAnsi="Times New Roman" w:cs="Times New Roman"/>
                <w:sz w:val="20"/>
                <w:szCs w:val="20"/>
              </w:rPr>
            </w:pPr>
            <w:r w:rsidRPr="00520514">
              <w:rPr>
                <w:rFonts w:ascii="Times New Roman" w:hAnsi="Times New Roman" w:cs="Times New Roman"/>
                <w:sz w:val="20"/>
                <w:szCs w:val="20"/>
              </w:rPr>
              <w:t>207</w:t>
            </w:r>
          </w:p>
        </w:tc>
        <w:tc>
          <w:tcPr>
            <w:tcW w:w="681" w:type="dxa"/>
            <w:gridSpan w:val="2"/>
            <w:vAlign w:val="center"/>
          </w:tcPr>
          <w:p w:rsidR="00E47B46" w:rsidRPr="00520514" w:rsidRDefault="00E47B46" w:rsidP="00010E1D">
            <w:pPr>
              <w:jc w:val="center"/>
              <w:rPr>
                <w:rFonts w:ascii="Times New Roman" w:hAnsi="Times New Roman" w:cs="Times New Roman"/>
                <w:sz w:val="20"/>
                <w:szCs w:val="20"/>
              </w:rPr>
            </w:pPr>
            <w:r w:rsidRPr="00520514">
              <w:rPr>
                <w:rFonts w:ascii="Times New Roman" w:hAnsi="Times New Roman" w:cs="Times New Roman"/>
                <w:sz w:val="20"/>
                <w:szCs w:val="20"/>
              </w:rPr>
              <w:t>194</w:t>
            </w:r>
          </w:p>
        </w:tc>
        <w:tc>
          <w:tcPr>
            <w:tcW w:w="681" w:type="dxa"/>
            <w:gridSpan w:val="2"/>
            <w:vAlign w:val="center"/>
          </w:tcPr>
          <w:p w:rsidR="00E47B46" w:rsidRPr="00520514" w:rsidRDefault="00E47B46" w:rsidP="00010E1D">
            <w:pPr>
              <w:jc w:val="center"/>
              <w:rPr>
                <w:rFonts w:ascii="Times New Roman" w:hAnsi="Times New Roman" w:cs="Times New Roman"/>
                <w:sz w:val="20"/>
                <w:szCs w:val="20"/>
              </w:rPr>
            </w:pPr>
            <w:r w:rsidRPr="00520514">
              <w:rPr>
                <w:rFonts w:ascii="Times New Roman" w:hAnsi="Times New Roman" w:cs="Times New Roman"/>
                <w:sz w:val="20"/>
                <w:szCs w:val="20"/>
              </w:rPr>
              <w:t>217</w:t>
            </w:r>
          </w:p>
        </w:tc>
        <w:tc>
          <w:tcPr>
            <w:tcW w:w="682" w:type="dxa"/>
            <w:gridSpan w:val="2"/>
            <w:vAlign w:val="center"/>
          </w:tcPr>
          <w:p w:rsidR="00E47B46" w:rsidRPr="00520514" w:rsidRDefault="00E47B46" w:rsidP="00010E1D">
            <w:pPr>
              <w:jc w:val="center"/>
              <w:rPr>
                <w:rFonts w:ascii="Times New Roman" w:hAnsi="Times New Roman" w:cs="Times New Roman"/>
                <w:sz w:val="20"/>
                <w:szCs w:val="20"/>
              </w:rPr>
            </w:pPr>
            <w:r w:rsidRPr="00520514">
              <w:rPr>
                <w:rFonts w:ascii="Times New Roman" w:hAnsi="Times New Roman" w:cs="Times New Roman"/>
                <w:sz w:val="20"/>
                <w:szCs w:val="20"/>
              </w:rPr>
              <w:t>201</w:t>
            </w:r>
          </w:p>
        </w:tc>
        <w:tc>
          <w:tcPr>
            <w:tcW w:w="681" w:type="dxa"/>
            <w:gridSpan w:val="2"/>
            <w:vAlign w:val="center"/>
          </w:tcPr>
          <w:p w:rsidR="00E47B46" w:rsidRPr="00520514" w:rsidRDefault="00E47B46" w:rsidP="00010E1D">
            <w:pPr>
              <w:jc w:val="center"/>
              <w:rPr>
                <w:rFonts w:ascii="Times New Roman" w:hAnsi="Times New Roman" w:cs="Times New Roman"/>
                <w:sz w:val="20"/>
                <w:szCs w:val="20"/>
              </w:rPr>
            </w:pPr>
            <w:r w:rsidRPr="00520514">
              <w:rPr>
                <w:rFonts w:ascii="Times New Roman" w:hAnsi="Times New Roman" w:cs="Times New Roman"/>
                <w:sz w:val="20"/>
                <w:szCs w:val="20"/>
              </w:rPr>
              <w:t>191</w:t>
            </w:r>
          </w:p>
        </w:tc>
        <w:tc>
          <w:tcPr>
            <w:tcW w:w="681" w:type="dxa"/>
            <w:gridSpan w:val="2"/>
            <w:vAlign w:val="center"/>
          </w:tcPr>
          <w:p w:rsidR="00E47B46" w:rsidRPr="00520514" w:rsidRDefault="00E47B46" w:rsidP="00010E1D">
            <w:pPr>
              <w:jc w:val="center"/>
              <w:rPr>
                <w:rFonts w:ascii="Times New Roman" w:hAnsi="Times New Roman" w:cs="Times New Roman"/>
                <w:sz w:val="20"/>
                <w:szCs w:val="20"/>
              </w:rPr>
            </w:pPr>
            <w:r w:rsidRPr="00520514">
              <w:rPr>
                <w:rFonts w:ascii="Times New Roman" w:hAnsi="Times New Roman" w:cs="Times New Roman"/>
                <w:sz w:val="20"/>
                <w:szCs w:val="20"/>
              </w:rPr>
              <w:t>243</w:t>
            </w:r>
          </w:p>
        </w:tc>
        <w:tc>
          <w:tcPr>
            <w:tcW w:w="681" w:type="dxa"/>
            <w:gridSpan w:val="2"/>
            <w:vAlign w:val="center"/>
          </w:tcPr>
          <w:p w:rsidR="00E47B46" w:rsidRPr="00520514" w:rsidRDefault="00E47B46" w:rsidP="00010E1D">
            <w:pPr>
              <w:jc w:val="center"/>
              <w:rPr>
                <w:rFonts w:ascii="Times New Roman" w:hAnsi="Times New Roman" w:cs="Times New Roman"/>
                <w:sz w:val="20"/>
                <w:szCs w:val="20"/>
              </w:rPr>
            </w:pPr>
            <w:r w:rsidRPr="00520514">
              <w:rPr>
                <w:rFonts w:ascii="Times New Roman" w:hAnsi="Times New Roman" w:cs="Times New Roman"/>
                <w:sz w:val="20"/>
                <w:szCs w:val="20"/>
              </w:rPr>
              <w:t>225</w:t>
            </w:r>
          </w:p>
        </w:tc>
        <w:tc>
          <w:tcPr>
            <w:tcW w:w="681" w:type="dxa"/>
            <w:gridSpan w:val="2"/>
            <w:vAlign w:val="center"/>
          </w:tcPr>
          <w:p w:rsidR="00E47B46" w:rsidRPr="00520514" w:rsidRDefault="00E47B46" w:rsidP="00010E1D">
            <w:pPr>
              <w:jc w:val="center"/>
              <w:rPr>
                <w:rFonts w:ascii="Times New Roman" w:hAnsi="Times New Roman" w:cs="Times New Roman"/>
                <w:sz w:val="20"/>
                <w:szCs w:val="20"/>
              </w:rPr>
            </w:pPr>
            <w:r w:rsidRPr="00520514">
              <w:rPr>
                <w:rFonts w:ascii="Times New Roman" w:hAnsi="Times New Roman" w:cs="Times New Roman"/>
                <w:sz w:val="20"/>
                <w:szCs w:val="20"/>
              </w:rPr>
              <w:t>226</w:t>
            </w:r>
          </w:p>
        </w:tc>
      </w:tr>
      <w:tr w:rsidR="00E47B46" w:rsidRPr="00520514" w:rsidTr="00E47B46">
        <w:trPr>
          <w:gridAfter w:val="1"/>
          <w:wAfter w:w="115" w:type="dxa"/>
        </w:trPr>
        <w:tc>
          <w:tcPr>
            <w:tcW w:w="2887" w:type="dxa"/>
          </w:tcPr>
          <w:p w:rsidR="00E47B46" w:rsidRPr="00520514" w:rsidRDefault="00E47B46"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Posiłek dla dzieci i młodzieży oraz w stołówce MOPR</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1 670</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1 709</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1 826</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1 182</w:t>
            </w:r>
          </w:p>
        </w:tc>
        <w:tc>
          <w:tcPr>
            <w:tcW w:w="682"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1 236</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1 425</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3 511</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3 751</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4 190</w:t>
            </w:r>
          </w:p>
        </w:tc>
      </w:tr>
      <w:tr w:rsidR="00E47B46" w:rsidRPr="00520514" w:rsidTr="00E47B46">
        <w:trPr>
          <w:gridAfter w:val="1"/>
          <w:wAfter w:w="115" w:type="dxa"/>
        </w:trPr>
        <w:tc>
          <w:tcPr>
            <w:tcW w:w="2887" w:type="dxa"/>
          </w:tcPr>
          <w:p w:rsidR="00E47B46" w:rsidRPr="00520514" w:rsidRDefault="00E47B46"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sprawienie pogrzebu</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3</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6</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3</w:t>
            </w:r>
          </w:p>
        </w:tc>
        <w:tc>
          <w:tcPr>
            <w:tcW w:w="4087" w:type="dxa"/>
            <w:gridSpan w:val="1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w:t>
            </w:r>
          </w:p>
        </w:tc>
      </w:tr>
      <w:tr w:rsidR="00E47B46" w:rsidRPr="00520514" w:rsidTr="00BF66EB">
        <w:trPr>
          <w:gridAfter w:val="1"/>
          <w:wAfter w:w="115" w:type="dxa"/>
        </w:trPr>
        <w:tc>
          <w:tcPr>
            <w:tcW w:w="9015" w:type="dxa"/>
            <w:gridSpan w:val="19"/>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lastRenderedPageBreak/>
              <w:t>w ramach pomocy na usamodzielnienie</w:t>
            </w:r>
          </w:p>
        </w:tc>
      </w:tr>
      <w:tr w:rsidR="00E47B46" w:rsidRPr="00520514" w:rsidTr="00E47B46">
        <w:trPr>
          <w:gridAfter w:val="1"/>
          <w:wAfter w:w="115" w:type="dxa"/>
        </w:trPr>
        <w:tc>
          <w:tcPr>
            <w:tcW w:w="2887" w:type="dxa"/>
          </w:tcPr>
          <w:p w:rsidR="00E47B46" w:rsidRPr="00520514" w:rsidRDefault="00E47B46"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 xml:space="preserve">uzyskanie odpowiednich </w:t>
            </w:r>
            <w:proofErr w:type="spellStart"/>
            <w:r w:rsidRPr="00520514">
              <w:rPr>
                <w:rFonts w:ascii="Times New Roman" w:hAnsi="Times New Roman" w:cs="Times New Roman"/>
                <w:sz w:val="20"/>
                <w:szCs w:val="20"/>
              </w:rPr>
              <w:t>warun-ków</w:t>
            </w:r>
            <w:proofErr w:type="spellEnd"/>
            <w:r w:rsidRPr="00520514">
              <w:rPr>
                <w:rFonts w:ascii="Times New Roman" w:hAnsi="Times New Roman" w:cs="Times New Roman"/>
                <w:sz w:val="20"/>
                <w:szCs w:val="20"/>
              </w:rPr>
              <w:t xml:space="preserve"> mieszkaniowych, w tym w mieszkaniu chronionym</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w:t>
            </w:r>
          </w:p>
        </w:tc>
        <w:tc>
          <w:tcPr>
            <w:tcW w:w="4087" w:type="dxa"/>
            <w:gridSpan w:val="1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w:t>
            </w:r>
          </w:p>
        </w:tc>
      </w:tr>
      <w:tr w:rsidR="00E47B46" w:rsidRPr="00520514" w:rsidTr="00E47B46">
        <w:trPr>
          <w:gridAfter w:val="1"/>
          <w:wAfter w:w="115" w:type="dxa"/>
        </w:trPr>
        <w:tc>
          <w:tcPr>
            <w:tcW w:w="2887" w:type="dxa"/>
          </w:tcPr>
          <w:p w:rsidR="00E47B46" w:rsidRPr="00520514" w:rsidRDefault="00E47B46"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 xml:space="preserve">pomoc na zagospodarowanie w formie rzeczowej </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4087" w:type="dxa"/>
            <w:gridSpan w:val="1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w:t>
            </w:r>
          </w:p>
        </w:tc>
      </w:tr>
      <w:tr w:rsidR="00E47B46" w:rsidRPr="00520514" w:rsidTr="00BF66EB">
        <w:trPr>
          <w:gridAfter w:val="1"/>
          <w:wAfter w:w="115" w:type="dxa"/>
        </w:trPr>
        <w:tc>
          <w:tcPr>
            <w:tcW w:w="9015" w:type="dxa"/>
            <w:gridSpan w:val="19"/>
          </w:tcPr>
          <w:p w:rsidR="00E47B46" w:rsidRPr="00520514" w:rsidRDefault="00E47B46" w:rsidP="00BF66EB">
            <w:pPr>
              <w:jc w:val="center"/>
              <w:rPr>
                <w:rFonts w:ascii="Times New Roman" w:hAnsi="Times New Roman" w:cs="Times New Roman"/>
                <w:b/>
                <w:sz w:val="20"/>
                <w:szCs w:val="20"/>
              </w:rPr>
            </w:pPr>
            <w:r w:rsidRPr="00520514">
              <w:rPr>
                <w:rFonts w:ascii="Times New Roman" w:hAnsi="Times New Roman" w:cs="Times New Roman"/>
                <w:b/>
                <w:sz w:val="20"/>
                <w:szCs w:val="20"/>
              </w:rPr>
              <w:t>Inna pomoc nie będąca świadczeniem pieniężnym bądź niepieniężnym</w:t>
            </w:r>
          </w:p>
        </w:tc>
      </w:tr>
      <w:tr w:rsidR="00E47B46" w:rsidRPr="00520514" w:rsidTr="00E47B46">
        <w:trPr>
          <w:gridAfter w:val="1"/>
          <w:wAfter w:w="115" w:type="dxa"/>
        </w:trPr>
        <w:tc>
          <w:tcPr>
            <w:tcW w:w="2887" w:type="dxa"/>
          </w:tcPr>
          <w:p w:rsidR="00E47B46" w:rsidRPr="00520514" w:rsidRDefault="00E47B46"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Wynagrodzenia dla opiekunów prawnych</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12</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12</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12</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269 św.</w:t>
            </w:r>
          </w:p>
        </w:tc>
        <w:tc>
          <w:tcPr>
            <w:tcW w:w="682"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249 św.</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286 św.</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p>
        </w:tc>
      </w:tr>
      <w:tr w:rsidR="00E47B46" w:rsidRPr="00520514" w:rsidTr="00E47B46">
        <w:trPr>
          <w:gridAfter w:val="1"/>
          <w:wAfter w:w="115" w:type="dxa"/>
        </w:trPr>
        <w:tc>
          <w:tcPr>
            <w:tcW w:w="2887" w:type="dxa"/>
          </w:tcPr>
          <w:p w:rsidR="00E47B46" w:rsidRPr="00520514" w:rsidRDefault="00E47B46"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Odpłatność gminy w DPS</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94</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120</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114</w:t>
            </w:r>
          </w:p>
        </w:tc>
        <w:tc>
          <w:tcPr>
            <w:tcW w:w="4087" w:type="dxa"/>
            <w:gridSpan w:val="1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w:t>
            </w:r>
          </w:p>
        </w:tc>
      </w:tr>
      <w:tr w:rsidR="00E47B46" w:rsidRPr="00520514" w:rsidTr="00E47B46">
        <w:trPr>
          <w:gridAfter w:val="1"/>
          <w:wAfter w:w="115" w:type="dxa"/>
        </w:trPr>
        <w:tc>
          <w:tcPr>
            <w:tcW w:w="2887" w:type="dxa"/>
          </w:tcPr>
          <w:p w:rsidR="00E47B46" w:rsidRPr="00520514" w:rsidRDefault="00E47B46" w:rsidP="00BF66EB">
            <w:pPr>
              <w:jc w:val="both"/>
              <w:rPr>
                <w:rFonts w:ascii="Times New Roman" w:hAnsi="Times New Roman" w:cs="Times New Roman"/>
                <w:sz w:val="20"/>
                <w:szCs w:val="20"/>
              </w:rPr>
            </w:pPr>
            <w:r w:rsidRPr="00520514">
              <w:rPr>
                <w:rFonts w:ascii="Times New Roman" w:hAnsi="Times New Roman" w:cs="Times New Roman"/>
                <w:sz w:val="20"/>
                <w:szCs w:val="20"/>
              </w:rPr>
              <w:t>Zdarzenie losowe, w tym</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2</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w:t>
            </w:r>
          </w:p>
        </w:tc>
        <w:tc>
          <w:tcPr>
            <w:tcW w:w="682"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2</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2</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8</w:t>
            </w:r>
          </w:p>
        </w:tc>
      </w:tr>
      <w:tr w:rsidR="00E47B46" w:rsidRPr="00520514" w:rsidTr="00E47B46">
        <w:trPr>
          <w:gridAfter w:val="1"/>
          <w:wAfter w:w="115" w:type="dxa"/>
        </w:trPr>
        <w:tc>
          <w:tcPr>
            <w:tcW w:w="2887" w:type="dxa"/>
          </w:tcPr>
          <w:p w:rsidR="00E47B46" w:rsidRPr="00520514" w:rsidRDefault="00E47B46" w:rsidP="005F22D3">
            <w:pPr>
              <w:spacing w:line="276" w:lineRule="auto"/>
              <w:jc w:val="right"/>
              <w:rPr>
                <w:rFonts w:ascii="Times New Roman" w:hAnsi="Times New Roman" w:cs="Times New Roman"/>
                <w:sz w:val="20"/>
                <w:szCs w:val="20"/>
              </w:rPr>
            </w:pPr>
            <w:r w:rsidRPr="00520514">
              <w:rPr>
                <w:rFonts w:ascii="Times New Roman" w:hAnsi="Times New Roman" w:cs="Times New Roman"/>
                <w:sz w:val="20"/>
                <w:szCs w:val="20"/>
              </w:rPr>
              <w:t xml:space="preserve">                     klęska żywiołowa</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682"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0</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3</w:t>
            </w:r>
          </w:p>
        </w:tc>
      </w:tr>
      <w:tr w:rsidR="00E47B46" w:rsidRPr="00520514" w:rsidTr="00E47B46">
        <w:trPr>
          <w:gridAfter w:val="1"/>
          <w:wAfter w:w="115" w:type="dxa"/>
        </w:trPr>
        <w:tc>
          <w:tcPr>
            <w:tcW w:w="2887" w:type="dxa"/>
          </w:tcPr>
          <w:p w:rsidR="00E47B46" w:rsidRPr="00520514" w:rsidRDefault="00E47B46" w:rsidP="00DB0EB3">
            <w:pPr>
              <w:rPr>
                <w:rFonts w:ascii="Times New Roman" w:hAnsi="Times New Roman" w:cs="Times New Roman"/>
                <w:sz w:val="20"/>
                <w:szCs w:val="20"/>
              </w:rPr>
            </w:pPr>
            <w:r w:rsidRPr="00520514">
              <w:rPr>
                <w:rFonts w:ascii="Times New Roman" w:hAnsi="Times New Roman" w:cs="Times New Roman"/>
                <w:sz w:val="20"/>
                <w:szCs w:val="20"/>
              </w:rPr>
              <w:t>Wyłącznie praca socjalna</w:t>
            </w:r>
          </w:p>
        </w:tc>
        <w:tc>
          <w:tcPr>
            <w:tcW w:w="2041" w:type="dxa"/>
            <w:gridSpan w:val="6"/>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624</w:t>
            </w:r>
          </w:p>
        </w:tc>
        <w:tc>
          <w:tcPr>
            <w:tcW w:w="682"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721</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815</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1 873</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2 220</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1 762</w:t>
            </w:r>
          </w:p>
        </w:tc>
      </w:tr>
      <w:tr w:rsidR="00E47B46" w:rsidRPr="00520514" w:rsidTr="00E47B46">
        <w:trPr>
          <w:gridAfter w:val="1"/>
          <w:wAfter w:w="115" w:type="dxa"/>
        </w:trPr>
        <w:tc>
          <w:tcPr>
            <w:tcW w:w="2887" w:type="dxa"/>
          </w:tcPr>
          <w:p w:rsidR="00E47B46" w:rsidRPr="00520514" w:rsidRDefault="00E47B46" w:rsidP="00BF66EB">
            <w:pPr>
              <w:spacing w:line="276" w:lineRule="auto"/>
              <w:jc w:val="both"/>
              <w:rPr>
                <w:rFonts w:ascii="Times New Roman" w:hAnsi="Times New Roman" w:cs="Times New Roman"/>
                <w:sz w:val="20"/>
                <w:szCs w:val="20"/>
              </w:rPr>
            </w:pPr>
            <w:r w:rsidRPr="00520514">
              <w:rPr>
                <w:rFonts w:ascii="Times New Roman" w:hAnsi="Times New Roman" w:cs="Times New Roman"/>
                <w:sz w:val="20"/>
                <w:szCs w:val="20"/>
              </w:rPr>
              <w:t>Składka na ubezpieczenie zdrowotne opłacana za osoby pobierające zasiłek stały</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357</w:t>
            </w:r>
          </w:p>
        </w:tc>
        <w:tc>
          <w:tcPr>
            <w:tcW w:w="680"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386</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443</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3 549</w:t>
            </w:r>
          </w:p>
          <w:p w:rsidR="00E47B46" w:rsidRPr="00520514" w:rsidRDefault="00E47B46" w:rsidP="00F05D8B">
            <w:pPr>
              <w:jc w:val="center"/>
              <w:rPr>
                <w:rFonts w:ascii="Times New Roman" w:hAnsi="Times New Roman" w:cs="Times New Roman"/>
                <w:sz w:val="20"/>
                <w:szCs w:val="20"/>
              </w:rPr>
            </w:pPr>
            <w:proofErr w:type="spellStart"/>
            <w:r w:rsidRPr="00520514">
              <w:rPr>
                <w:rFonts w:ascii="Times New Roman" w:hAnsi="Times New Roman" w:cs="Times New Roman"/>
                <w:sz w:val="20"/>
                <w:szCs w:val="20"/>
              </w:rPr>
              <w:t>skł</w:t>
            </w:r>
            <w:proofErr w:type="spellEnd"/>
            <w:r w:rsidRPr="00520514">
              <w:rPr>
                <w:rFonts w:ascii="Times New Roman" w:hAnsi="Times New Roman" w:cs="Times New Roman"/>
                <w:sz w:val="20"/>
                <w:szCs w:val="20"/>
              </w:rPr>
              <w:t>.</w:t>
            </w:r>
          </w:p>
        </w:tc>
        <w:tc>
          <w:tcPr>
            <w:tcW w:w="682"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 xml:space="preserve">3 813 </w:t>
            </w:r>
            <w:proofErr w:type="spellStart"/>
            <w:r w:rsidRPr="00520514">
              <w:rPr>
                <w:rFonts w:ascii="Times New Roman" w:hAnsi="Times New Roman" w:cs="Times New Roman"/>
                <w:sz w:val="20"/>
                <w:szCs w:val="20"/>
              </w:rPr>
              <w:t>skł</w:t>
            </w:r>
            <w:proofErr w:type="spellEnd"/>
            <w:r w:rsidRPr="00520514">
              <w:rPr>
                <w:rFonts w:ascii="Times New Roman" w:hAnsi="Times New Roman" w:cs="Times New Roman"/>
                <w:sz w:val="20"/>
                <w:szCs w:val="20"/>
              </w:rPr>
              <w:t>.</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r w:rsidRPr="00520514">
              <w:rPr>
                <w:rFonts w:ascii="Times New Roman" w:hAnsi="Times New Roman" w:cs="Times New Roman"/>
                <w:sz w:val="20"/>
                <w:szCs w:val="20"/>
              </w:rPr>
              <w:t>4 254</w:t>
            </w:r>
          </w:p>
          <w:p w:rsidR="00E47B46" w:rsidRPr="00520514" w:rsidRDefault="00E47B46" w:rsidP="00F05D8B">
            <w:pPr>
              <w:jc w:val="center"/>
              <w:rPr>
                <w:rFonts w:ascii="Times New Roman" w:hAnsi="Times New Roman" w:cs="Times New Roman"/>
                <w:sz w:val="20"/>
                <w:szCs w:val="20"/>
              </w:rPr>
            </w:pPr>
            <w:proofErr w:type="spellStart"/>
            <w:r w:rsidRPr="00520514">
              <w:rPr>
                <w:rFonts w:ascii="Times New Roman" w:hAnsi="Times New Roman" w:cs="Times New Roman"/>
                <w:sz w:val="20"/>
                <w:szCs w:val="20"/>
              </w:rPr>
              <w:t>skł</w:t>
            </w:r>
            <w:proofErr w:type="spellEnd"/>
            <w:r w:rsidRPr="00520514">
              <w:rPr>
                <w:rFonts w:ascii="Times New Roman" w:hAnsi="Times New Roman" w:cs="Times New Roman"/>
                <w:sz w:val="20"/>
                <w:szCs w:val="20"/>
              </w:rPr>
              <w:t>.</w:t>
            </w: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p>
        </w:tc>
        <w:tc>
          <w:tcPr>
            <w:tcW w:w="681" w:type="dxa"/>
            <w:gridSpan w:val="2"/>
            <w:vAlign w:val="center"/>
          </w:tcPr>
          <w:p w:rsidR="00E47B46" w:rsidRPr="00520514" w:rsidRDefault="00E47B46" w:rsidP="00F05D8B">
            <w:pPr>
              <w:jc w:val="center"/>
              <w:rPr>
                <w:rFonts w:ascii="Times New Roman" w:hAnsi="Times New Roman" w:cs="Times New Roman"/>
                <w:sz w:val="20"/>
                <w:szCs w:val="20"/>
              </w:rPr>
            </w:pPr>
          </w:p>
        </w:tc>
      </w:tr>
    </w:tbl>
    <w:p w:rsidR="00E95902" w:rsidRPr="00520514" w:rsidRDefault="00565050" w:rsidP="008B4DDC">
      <w:pPr>
        <w:spacing w:line="240" w:lineRule="auto"/>
        <w:jc w:val="both"/>
        <w:rPr>
          <w:rFonts w:ascii="Times New Roman" w:hAnsi="Times New Roman" w:cs="Times New Roman"/>
          <w:sz w:val="20"/>
          <w:szCs w:val="20"/>
        </w:rPr>
      </w:pPr>
      <w:r w:rsidRPr="00520514">
        <w:rPr>
          <w:rFonts w:ascii="Times New Roman" w:hAnsi="Times New Roman" w:cs="Times New Roman"/>
          <w:sz w:val="20"/>
          <w:szCs w:val="20"/>
        </w:rPr>
        <w:t xml:space="preserve">Źródło: </w:t>
      </w:r>
      <w:r w:rsidR="00DB0EB3" w:rsidRPr="00520514">
        <w:rPr>
          <w:rFonts w:ascii="Times New Roman" w:hAnsi="Times New Roman" w:cs="Times New Roman"/>
          <w:sz w:val="20"/>
          <w:szCs w:val="20"/>
        </w:rPr>
        <w:t>MPiPS-03 Sprawozdanie półroczne i roczne z udzielonych świadczeń pomocy społecznej – pieniężnych, w naturze i usługach.</w:t>
      </w:r>
      <w:r w:rsidR="0099448D">
        <w:rPr>
          <w:rFonts w:ascii="Times New Roman" w:hAnsi="Times New Roman" w:cs="Times New Roman"/>
          <w:sz w:val="20"/>
          <w:szCs w:val="20"/>
        </w:rPr>
        <w:t xml:space="preserve"> SKL – ZDR – składki na ubezpieczenie zdrowotne. </w:t>
      </w:r>
      <w:r w:rsidR="00D71A59">
        <w:rPr>
          <w:rFonts w:ascii="Times New Roman" w:hAnsi="Times New Roman" w:cs="Times New Roman"/>
          <w:sz w:val="20"/>
          <w:szCs w:val="20"/>
        </w:rPr>
        <w:t xml:space="preserve"> </w:t>
      </w:r>
    </w:p>
    <w:p w:rsidR="00ED6763" w:rsidRDefault="00D71A59" w:rsidP="00162F17">
      <w:pPr>
        <w:spacing w:line="360" w:lineRule="auto"/>
        <w:jc w:val="both"/>
        <w:rPr>
          <w:rFonts w:ascii="Times New Roman" w:hAnsi="Times New Roman" w:cs="Times New Roman"/>
          <w:sz w:val="24"/>
          <w:szCs w:val="24"/>
        </w:rPr>
      </w:pPr>
      <w:r w:rsidRPr="003B0AB2">
        <w:rPr>
          <w:rFonts w:ascii="Times New Roman" w:hAnsi="Times New Roman" w:cs="Times New Roman"/>
          <w:sz w:val="24"/>
          <w:szCs w:val="24"/>
        </w:rPr>
        <w:t xml:space="preserve">Ponadto poza wymienioną w powyższej tabeli pomocą w formie mieszkań chronionych dla osób opuszczających przede wszystkim młodzieżowe ośrodki wychowawcze, młodzieżowe ośrodki socjoterapii zapewniające całodobową opiekę, zakłady poprawcze udzielono </w:t>
      </w:r>
      <w:r w:rsidR="00B47DE2">
        <w:rPr>
          <w:rFonts w:ascii="Times New Roman" w:hAnsi="Times New Roman" w:cs="Times New Roman"/>
          <w:sz w:val="24"/>
          <w:szCs w:val="24"/>
        </w:rPr>
        <w:br/>
      </w:r>
      <w:r w:rsidRPr="003B0AB2">
        <w:rPr>
          <w:rFonts w:ascii="Times New Roman" w:hAnsi="Times New Roman" w:cs="Times New Roman"/>
          <w:sz w:val="24"/>
          <w:szCs w:val="24"/>
        </w:rPr>
        <w:t>go innym osobom. Łącznie z tej formy skorzystało: 25 osób w 2012 r., 33 osoby w 2013 r.</w:t>
      </w:r>
    </w:p>
    <w:p w:rsidR="001475DB" w:rsidRPr="00C34C66" w:rsidRDefault="001475DB" w:rsidP="00162F17">
      <w:pPr>
        <w:spacing w:after="0" w:line="24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Tabela </w:t>
      </w:r>
      <w:r w:rsidR="006112C4">
        <w:rPr>
          <w:rFonts w:ascii="Times New Roman" w:hAnsi="Times New Roman" w:cs="Times New Roman"/>
          <w:sz w:val="24"/>
          <w:szCs w:val="24"/>
        </w:rPr>
        <w:t>11.</w:t>
      </w:r>
      <w:r w:rsidRPr="00C34C66">
        <w:rPr>
          <w:rFonts w:ascii="Times New Roman" w:hAnsi="Times New Roman" w:cs="Times New Roman"/>
          <w:sz w:val="24"/>
          <w:szCs w:val="24"/>
        </w:rPr>
        <w:t xml:space="preserve"> </w:t>
      </w:r>
      <w:r w:rsidR="0098194F" w:rsidRPr="00C34C66">
        <w:rPr>
          <w:rFonts w:ascii="Times New Roman" w:hAnsi="Times New Roman" w:cs="Times New Roman"/>
          <w:sz w:val="24"/>
          <w:szCs w:val="24"/>
        </w:rPr>
        <w:t>Powody udzielenia pomocy i wsparcia rodzinom korzystającym z pomocy społecznej w latach 2011 – 2013</w:t>
      </w:r>
      <w:r w:rsidR="005C78CB" w:rsidRPr="00C34C66">
        <w:rPr>
          <w:rFonts w:ascii="Times New Roman" w:hAnsi="Times New Roman" w:cs="Times New Roman"/>
          <w:sz w:val="24"/>
          <w:szCs w:val="24"/>
        </w:rPr>
        <w:t>.</w:t>
      </w:r>
    </w:p>
    <w:tbl>
      <w:tblPr>
        <w:tblStyle w:val="Tabela-Siatka"/>
        <w:tblW w:w="9356" w:type="dxa"/>
        <w:tblInd w:w="-34" w:type="dxa"/>
        <w:tblLayout w:type="fixed"/>
        <w:tblLook w:val="04A0"/>
      </w:tblPr>
      <w:tblGrid>
        <w:gridCol w:w="4111"/>
        <w:gridCol w:w="874"/>
        <w:gridCol w:w="874"/>
        <w:gridCol w:w="874"/>
        <w:gridCol w:w="874"/>
        <w:gridCol w:w="874"/>
        <w:gridCol w:w="875"/>
      </w:tblGrid>
      <w:tr w:rsidR="00582200" w:rsidRPr="00F61A26" w:rsidTr="00162F17">
        <w:tc>
          <w:tcPr>
            <w:tcW w:w="4111" w:type="dxa"/>
            <w:vMerge w:val="restart"/>
            <w:shd w:val="clear" w:color="auto" w:fill="D0E3EA"/>
            <w:vAlign w:val="center"/>
          </w:tcPr>
          <w:p w:rsidR="00582200" w:rsidRPr="00F61A26" w:rsidRDefault="00582200"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Rodzaj</w:t>
            </w:r>
            <w:r w:rsidR="00470030" w:rsidRPr="00F61A26">
              <w:rPr>
                <w:rFonts w:ascii="Times New Roman" w:hAnsi="Times New Roman" w:cs="Times New Roman"/>
                <w:i/>
                <w:sz w:val="20"/>
                <w:szCs w:val="20"/>
              </w:rPr>
              <w:t xml:space="preserve"> </w:t>
            </w:r>
          </w:p>
        </w:tc>
        <w:tc>
          <w:tcPr>
            <w:tcW w:w="2622" w:type="dxa"/>
            <w:gridSpan w:val="3"/>
            <w:shd w:val="clear" w:color="auto" w:fill="D0E3EA"/>
          </w:tcPr>
          <w:p w:rsidR="00582200" w:rsidRPr="00F61A26" w:rsidRDefault="00582200"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Liczba rodzin</w:t>
            </w:r>
          </w:p>
        </w:tc>
        <w:tc>
          <w:tcPr>
            <w:tcW w:w="2623" w:type="dxa"/>
            <w:gridSpan w:val="3"/>
            <w:shd w:val="clear" w:color="auto" w:fill="D0E3EA"/>
          </w:tcPr>
          <w:p w:rsidR="00582200" w:rsidRPr="00F61A26" w:rsidRDefault="00582200"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 xml:space="preserve">Liczba </w:t>
            </w:r>
            <w:r w:rsidR="003639AC" w:rsidRPr="00F61A26">
              <w:rPr>
                <w:rFonts w:ascii="Times New Roman" w:hAnsi="Times New Roman" w:cs="Times New Roman"/>
                <w:i/>
                <w:sz w:val="20"/>
                <w:szCs w:val="20"/>
              </w:rPr>
              <w:t>osób w rodzinach</w:t>
            </w:r>
          </w:p>
        </w:tc>
      </w:tr>
      <w:tr w:rsidR="00582200" w:rsidRPr="00F61A26" w:rsidTr="00162F17">
        <w:tc>
          <w:tcPr>
            <w:tcW w:w="4111" w:type="dxa"/>
            <w:vMerge/>
            <w:shd w:val="clear" w:color="auto" w:fill="D0E3EA"/>
          </w:tcPr>
          <w:p w:rsidR="00582200" w:rsidRPr="00F61A26" w:rsidRDefault="00582200" w:rsidP="00C34C66">
            <w:pPr>
              <w:spacing w:line="360" w:lineRule="auto"/>
              <w:jc w:val="both"/>
              <w:rPr>
                <w:rFonts w:ascii="Times New Roman" w:hAnsi="Times New Roman" w:cs="Times New Roman"/>
                <w:i/>
                <w:sz w:val="20"/>
                <w:szCs w:val="20"/>
              </w:rPr>
            </w:pPr>
          </w:p>
        </w:tc>
        <w:tc>
          <w:tcPr>
            <w:tcW w:w="874" w:type="dxa"/>
            <w:shd w:val="clear" w:color="auto" w:fill="D0E3EA"/>
          </w:tcPr>
          <w:p w:rsidR="00582200" w:rsidRPr="00F61A26" w:rsidRDefault="00582200"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2011</w:t>
            </w:r>
          </w:p>
        </w:tc>
        <w:tc>
          <w:tcPr>
            <w:tcW w:w="874" w:type="dxa"/>
            <w:shd w:val="clear" w:color="auto" w:fill="D0E3EA"/>
          </w:tcPr>
          <w:p w:rsidR="00582200" w:rsidRPr="00F61A26" w:rsidRDefault="00582200"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2012</w:t>
            </w:r>
          </w:p>
        </w:tc>
        <w:tc>
          <w:tcPr>
            <w:tcW w:w="874" w:type="dxa"/>
            <w:shd w:val="clear" w:color="auto" w:fill="D0E3EA"/>
          </w:tcPr>
          <w:p w:rsidR="00582200" w:rsidRPr="00F61A26" w:rsidRDefault="00582200"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2013</w:t>
            </w:r>
          </w:p>
        </w:tc>
        <w:tc>
          <w:tcPr>
            <w:tcW w:w="874" w:type="dxa"/>
            <w:shd w:val="clear" w:color="auto" w:fill="D0E3EA"/>
          </w:tcPr>
          <w:p w:rsidR="00582200" w:rsidRPr="00F61A26" w:rsidRDefault="00582200"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2011</w:t>
            </w:r>
          </w:p>
        </w:tc>
        <w:tc>
          <w:tcPr>
            <w:tcW w:w="874" w:type="dxa"/>
            <w:shd w:val="clear" w:color="auto" w:fill="D0E3EA"/>
          </w:tcPr>
          <w:p w:rsidR="00582200" w:rsidRPr="00F61A26" w:rsidRDefault="00582200"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2012</w:t>
            </w:r>
          </w:p>
        </w:tc>
        <w:tc>
          <w:tcPr>
            <w:tcW w:w="875" w:type="dxa"/>
            <w:shd w:val="clear" w:color="auto" w:fill="D0E3EA"/>
          </w:tcPr>
          <w:p w:rsidR="00582200" w:rsidRPr="00F61A26" w:rsidRDefault="00582200" w:rsidP="00C34C66">
            <w:pPr>
              <w:spacing w:line="360" w:lineRule="auto"/>
              <w:jc w:val="center"/>
              <w:rPr>
                <w:rFonts w:ascii="Times New Roman" w:hAnsi="Times New Roman" w:cs="Times New Roman"/>
                <w:i/>
                <w:sz w:val="20"/>
                <w:szCs w:val="20"/>
              </w:rPr>
            </w:pPr>
            <w:r w:rsidRPr="00F61A26">
              <w:rPr>
                <w:rFonts w:ascii="Times New Roman" w:hAnsi="Times New Roman" w:cs="Times New Roman"/>
                <w:i/>
                <w:sz w:val="20"/>
                <w:szCs w:val="20"/>
              </w:rPr>
              <w:t>2013</w:t>
            </w:r>
          </w:p>
        </w:tc>
      </w:tr>
      <w:tr w:rsidR="00582200" w:rsidRPr="00F61A26" w:rsidTr="007A1709">
        <w:tc>
          <w:tcPr>
            <w:tcW w:w="4111" w:type="dxa"/>
          </w:tcPr>
          <w:p w:rsidR="00582200" w:rsidRPr="00F61A26" w:rsidRDefault="007C0F69"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ubóstwo</w:t>
            </w:r>
          </w:p>
        </w:tc>
        <w:tc>
          <w:tcPr>
            <w:tcW w:w="874" w:type="dxa"/>
          </w:tcPr>
          <w:p w:rsidR="00582200" w:rsidRPr="00F61A26" w:rsidRDefault="00B92D45"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2 302</w:t>
            </w:r>
          </w:p>
        </w:tc>
        <w:tc>
          <w:tcPr>
            <w:tcW w:w="874" w:type="dxa"/>
          </w:tcPr>
          <w:p w:rsidR="00582200" w:rsidRPr="00F61A26" w:rsidRDefault="0048022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2 541</w:t>
            </w:r>
          </w:p>
        </w:tc>
        <w:tc>
          <w:tcPr>
            <w:tcW w:w="874" w:type="dxa"/>
          </w:tcPr>
          <w:p w:rsidR="00582200" w:rsidRPr="00F61A26" w:rsidRDefault="0048022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2 647</w:t>
            </w:r>
          </w:p>
        </w:tc>
        <w:tc>
          <w:tcPr>
            <w:tcW w:w="874" w:type="dxa"/>
          </w:tcPr>
          <w:p w:rsidR="00582200" w:rsidRPr="00F61A26" w:rsidRDefault="0045103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4 842</w:t>
            </w:r>
          </w:p>
        </w:tc>
        <w:tc>
          <w:tcPr>
            <w:tcW w:w="874" w:type="dxa"/>
          </w:tcPr>
          <w:p w:rsidR="00582200" w:rsidRPr="00F61A26" w:rsidRDefault="0045103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5 303</w:t>
            </w:r>
          </w:p>
        </w:tc>
        <w:tc>
          <w:tcPr>
            <w:tcW w:w="875" w:type="dxa"/>
          </w:tcPr>
          <w:p w:rsidR="00582200" w:rsidRPr="00F61A26" w:rsidRDefault="0045103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4 887</w:t>
            </w:r>
          </w:p>
        </w:tc>
      </w:tr>
      <w:tr w:rsidR="00451032" w:rsidRPr="00F61A26" w:rsidTr="007A1709">
        <w:tc>
          <w:tcPr>
            <w:tcW w:w="4111" w:type="dxa"/>
          </w:tcPr>
          <w:p w:rsidR="00451032" w:rsidRPr="00F61A26" w:rsidRDefault="007C0F69"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bezrobocie</w:t>
            </w:r>
          </w:p>
        </w:tc>
        <w:tc>
          <w:tcPr>
            <w:tcW w:w="874" w:type="dxa"/>
          </w:tcPr>
          <w:p w:rsidR="00451032"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1 948</w:t>
            </w:r>
          </w:p>
        </w:tc>
        <w:tc>
          <w:tcPr>
            <w:tcW w:w="874" w:type="dxa"/>
          </w:tcPr>
          <w:p w:rsidR="00451032"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2 276</w:t>
            </w:r>
          </w:p>
        </w:tc>
        <w:tc>
          <w:tcPr>
            <w:tcW w:w="874" w:type="dxa"/>
          </w:tcPr>
          <w:p w:rsidR="00451032"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2 346</w:t>
            </w:r>
          </w:p>
        </w:tc>
        <w:tc>
          <w:tcPr>
            <w:tcW w:w="874" w:type="dxa"/>
          </w:tcPr>
          <w:p w:rsidR="00451032"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4 468</w:t>
            </w:r>
          </w:p>
        </w:tc>
        <w:tc>
          <w:tcPr>
            <w:tcW w:w="874" w:type="dxa"/>
          </w:tcPr>
          <w:p w:rsidR="00451032"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5 221</w:t>
            </w:r>
          </w:p>
        </w:tc>
        <w:tc>
          <w:tcPr>
            <w:tcW w:w="875" w:type="dxa"/>
          </w:tcPr>
          <w:p w:rsidR="00451032"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5 088</w:t>
            </w:r>
          </w:p>
        </w:tc>
      </w:tr>
      <w:tr w:rsidR="004C233C" w:rsidRPr="00F61A26" w:rsidTr="007A1709">
        <w:tc>
          <w:tcPr>
            <w:tcW w:w="4111" w:type="dxa"/>
          </w:tcPr>
          <w:p w:rsidR="004C233C" w:rsidRPr="00F61A26" w:rsidRDefault="007C0F69"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 xml:space="preserve">długotrwała </w:t>
            </w:r>
            <w:r w:rsidR="004C233C" w:rsidRPr="00F61A26">
              <w:rPr>
                <w:rFonts w:ascii="Times New Roman" w:hAnsi="Times New Roman" w:cs="Times New Roman"/>
                <w:sz w:val="20"/>
                <w:szCs w:val="20"/>
              </w:rPr>
              <w:t>lub ciężka choroba</w:t>
            </w:r>
          </w:p>
        </w:tc>
        <w:tc>
          <w:tcPr>
            <w:tcW w:w="874" w:type="dxa"/>
          </w:tcPr>
          <w:p w:rsidR="004C233C"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785</w:t>
            </w:r>
          </w:p>
        </w:tc>
        <w:tc>
          <w:tcPr>
            <w:tcW w:w="874" w:type="dxa"/>
          </w:tcPr>
          <w:p w:rsidR="004C233C"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815</w:t>
            </w:r>
          </w:p>
        </w:tc>
        <w:tc>
          <w:tcPr>
            <w:tcW w:w="874" w:type="dxa"/>
          </w:tcPr>
          <w:p w:rsidR="004C233C"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1 048</w:t>
            </w:r>
          </w:p>
        </w:tc>
        <w:tc>
          <w:tcPr>
            <w:tcW w:w="874" w:type="dxa"/>
          </w:tcPr>
          <w:p w:rsidR="004C233C"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1 685</w:t>
            </w:r>
          </w:p>
        </w:tc>
        <w:tc>
          <w:tcPr>
            <w:tcW w:w="874" w:type="dxa"/>
          </w:tcPr>
          <w:p w:rsidR="004C233C"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1 749</w:t>
            </w:r>
          </w:p>
        </w:tc>
        <w:tc>
          <w:tcPr>
            <w:tcW w:w="875" w:type="dxa"/>
          </w:tcPr>
          <w:p w:rsidR="004C233C" w:rsidRPr="00F61A26" w:rsidRDefault="004C233C"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2 095</w:t>
            </w:r>
          </w:p>
        </w:tc>
      </w:tr>
      <w:tr w:rsidR="004C233C" w:rsidRPr="00F61A26" w:rsidTr="007A1709">
        <w:tc>
          <w:tcPr>
            <w:tcW w:w="4111" w:type="dxa"/>
          </w:tcPr>
          <w:p w:rsidR="004C233C" w:rsidRPr="00F61A26" w:rsidRDefault="007C0F69" w:rsidP="00591C27">
            <w:pPr>
              <w:jc w:val="both"/>
              <w:rPr>
                <w:rFonts w:ascii="Times New Roman" w:hAnsi="Times New Roman" w:cs="Times New Roman"/>
                <w:sz w:val="20"/>
                <w:szCs w:val="20"/>
              </w:rPr>
            </w:pPr>
            <w:r w:rsidRPr="00F61A26">
              <w:rPr>
                <w:rFonts w:ascii="Times New Roman" w:hAnsi="Times New Roman" w:cs="Times New Roman"/>
                <w:sz w:val="20"/>
                <w:szCs w:val="20"/>
              </w:rPr>
              <w:t xml:space="preserve">bezradność </w:t>
            </w:r>
            <w:r w:rsidR="00CF50E2" w:rsidRPr="00F61A26">
              <w:rPr>
                <w:rFonts w:ascii="Times New Roman" w:hAnsi="Times New Roman" w:cs="Times New Roman"/>
                <w:sz w:val="20"/>
                <w:szCs w:val="20"/>
              </w:rPr>
              <w:t>w prowadzeniu gospodarstwa domowego oraz w sprawach opiekuńczo – wychowawczych</w:t>
            </w:r>
          </w:p>
        </w:tc>
        <w:tc>
          <w:tcPr>
            <w:tcW w:w="874" w:type="dxa"/>
            <w:vAlign w:val="center"/>
          </w:tcPr>
          <w:p w:rsidR="004C233C" w:rsidRPr="00F61A26" w:rsidRDefault="00A14183" w:rsidP="007A1709">
            <w:pPr>
              <w:jc w:val="center"/>
              <w:rPr>
                <w:rFonts w:ascii="Times New Roman" w:hAnsi="Times New Roman" w:cs="Times New Roman"/>
                <w:sz w:val="20"/>
                <w:szCs w:val="20"/>
              </w:rPr>
            </w:pPr>
            <w:r w:rsidRPr="00F61A26">
              <w:rPr>
                <w:rFonts w:ascii="Times New Roman" w:hAnsi="Times New Roman" w:cs="Times New Roman"/>
                <w:sz w:val="20"/>
                <w:szCs w:val="20"/>
              </w:rPr>
              <w:t>669</w:t>
            </w:r>
          </w:p>
        </w:tc>
        <w:tc>
          <w:tcPr>
            <w:tcW w:w="874" w:type="dxa"/>
            <w:vAlign w:val="center"/>
          </w:tcPr>
          <w:p w:rsidR="004C233C" w:rsidRPr="00F61A26" w:rsidRDefault="00A14183" w:rsidP="007A1709">
            <w:pPr>
              <w:jc w:val="center"/>
              <w:rPr>
                <w:rFonts w:ascii="Times New Roman" w:hAnsi="Times New Roman" w:cs="Times New Roman"/>
                <w:sz w:val="20"/>
                <w:szCs w:val="20"/>
              </w:rPr>
            </w:pPr>
            <w:r w:rsidRPr="00F61A26">
              <w:rPr>
                <w:rFonts w:ascii="Times New Roman" w:hAnsi="Times New Roman" w:cs="Times New Roman"/>
                <w:sz w:val="20"/>
                <w:szCs w:val="20"/>
              </w:rPr>
              <w:t>686</w:t>
            </w:r>
          </w:p>
        </w:tc>
        <w:tc>
          <w:tcPr>
            <w:tcW w:w="874" w:type="dxa"/>
            <w:vAlign w:val="center"/>
          </w:tcPr>
          <w:p w:rsidR="004C233C" w:rsidRPr="00F61A26" w:rsidRDefault="00A14183" w:rsidP="007A1709">
            <w:pPr>
              <w:jc w:val="center"/>
              <w:rPr>
                <w:rFonts w:ascii="Times New Roman" w:hAnsi="Times New Roman" w:cs="Times New Roman"/>
                <w:sz w:val="20"/>
                <w:szCs w:val="20"/>
              </w:rPr>
            </w:pPr>
            <w:r w:rsidRPr="00F61A26">
              <w:rPr>
                <w:rFonts w:ascii="Times New Roman" w:hAnsi="Times New Roman" w:cs="Times New Roman"/>
                <w:sz w:val="20"/>
                <w:szCs w:val="20"/>
              </w:rPr>
              <w:t>525</w:t>
            </w:r>
          </w:p>
        </w:tc>
        <w:tc>
          <w:tcPr>
            <w:tcW w:w="874" w:type="dxa"/>
            <w:vAlign w:val="center"/>
          </w:tcPr>
          <w:p w:rsidR="004C233C" w:rsidRPr="00F61A26" w:rsidRDefault="00A14183" w:rsidP="007A1709">
            <w:pPr>
              <w:jc w:val="center"/>
              <w:rPr>
                <w:rFonts w:ascii="Times New Roman" w:hAnsi="Times New Roman" w:cs="Times New Roman"/>
                <w:sz w:val="20"/>
                <w:szCs w:val="20"/>
              </w:rPr>
            </w:pPr>
            <w:r w:rsidRPr="00F61A26">
              <w:rPr>
                <w:rFonts w:ascii="Times New Roman" w:hAnsi="Times New Roman" w:cs="Times New Roman"/>
                <w:sz w:val="20"/>
                <w:szCs w:val="20"/>
              </w:rPr>
              <w:t>1 965</w:t>
            </w:r>
          </w:p>
        </w:tc>
        <w:tc>
          <w:tcPr>
            <w:tcW w:w="874" w:type="dxa"/>
            <w:vAlign w:val="center"/>
          </w:tcPr>
          <w:p w:rsidR="004C233C" w:rsidRPr="00F61A26" w:rsidRDefault="00A14183" w:rsidP="007A1709">
            <w:pPr>
              <w:jc w:val="center"/>
              <w:rPr>
                <w:rFonts w:ascii="Times New Roman" w:hAnsi="Times New Roman" w:cs="Times New Roman"/>
                <w:sz w:val="20"/>
                <w:szCs w:val="20"/>
              </w:rPr>
            </w:pPr>
            <w:r w:rsidRPr="00F61A26">
              <w:rPr>
                <w:rFonts w:ascii="Times New Roman" w:hAnsi="Times New Roman" w:cs="Times New Roman"/>
                <w:sz w:val="20"/>
                <w:szCs w:val="20"/>
              </w:rPr>
              <w:t>2 014</w:t>
            </w:r>
          </w:p>
        </w:tc>
        <w:tc>
          <w:tcPr>
            <w:tcW w:w="875" w:type="dxa"/>
            <w:vAlign w:val="center"/>
          </w:tcPr>
          <w:p w:rsidR="004C233C" w:rsidRPr="00F61A26" w:rsidRDefault="00A14183" w:rsidP="007A1709">
            <w:pPr>
              <w:jc w:val="center"/>
              <w:rPr>
                <w:rFonts w:ascii="Times New Roman" w:hAnsi="Times New Roman" w:cs="Times New Roman"/>
                <w:sz w:val="20"/>
                <w:szCs w:val="20"/>
              </w:rPr>
            </w:pPr>
            <w:r w:rsidRPr="00F61A26">
              <w:rPr>
                <w:rFonts w:ascii="Times New Roman" w:hAnsi="Times New Roman" w:cs="Times New Roman"/>
                <w:sz w:val="20"/>
                <w:szCs w:val="20"/>
              </w:rPr>
              <w:t>1 546</w:t>
            </w:r>
          </w:p>
        </w:tc>
      </w:tr>
      <w:tr w:rsidR="008D57EE" w:rsidRPr="00F61A26" w:rsidTr="007A1709">
        <w:tc>
          <w:tcPr>
            <w:tcW w:w="4111" w:type="dxa"/>
          </w:tcPr>
          <w:p w:rsidR="008D57EE" w:rsidRPr="00F61A26" w:rsidRDefault="007C0F69" w:rsidP="00C34C66">
            <w:pPr>
              <w:spacing w:line="360" w:lineRule="auto"/>
              <w:rPr>
                <w:rFonts w:ascii="Times New Roman" w:hAnsi="Times New Roman" w:cs="Times New Roman"/>
                <w:sz w:val="20"/>
                <w:szCs w:val="20"/>
              </w:rPr>
            </w:pPr>
            <w:r w:rsidRPr="00F61A26">
              <w:rPr>
                <w:rFonts w:ascii="Times New Roman" w:hAnsi="Times New Roman" w:cs="Times New Roman"/>
                <w:sz w:val="20"/>
                <w:szCs w:val="20"/>
              </w:rPr>
              <w:t>niepełnosprawność</w:t>
            </w:r>
          </w:p>
        </w:tc>
        <w:tc>
          <w:tcPr>
            <w:tcW w:w="874" w:type="dxa"/>
          </w:tcPr>
          <w:p w:rsidR="008D57EE" w:rsidRPr="00F61A26" w:rsidRDefault="008D57E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537</w:t>
            </w:r>
          </w:p>
        </w:tc>
        <w:tc>
          <w:tcPr>
            <w:tcW w:w="874" w:type="dxa"/>
          </w:tcPr>
          <w:p w:rsidR="008D57EE" w:rsidRPr="00F61A26" w:rsidRDefault="008D57E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574</w:t>
            </w:r>
          </w:p>
        </w:tc>
        <w:tc>
          <w:tcPr>
            <w:tcW w:w="874" w:type="dxa"/>
          </w:tcPr>
          <w:p w:rsidR="008D57EE" w:rsidRPr="00F61A26" w:rsidRDefault="008D57E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579</w:t>
            </w:r>
          </w:p>
        </w:tc>
        <w:tc>
          <w:tcPr>
            <w:tcW w:w="874" w:type="dxa"/>
          </w:tcPr>
          <w:p w:rsidR="008D57EE" w:rsidRPr="00F61A26" w:rsidRDefault="008D57E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1 011</w:t>
            </w:r>
          </w:p>
        </w:tc>
        <w:tc>
          <w:tcPr>
            <w:tcW w:w="874" w:type="dxa"/>
          </w:tcPr>
          <w:p w:rsidR="008D57EE" w:rsidRPr="00F61A26" w:rsidRDefault="008D57E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1 012</w:t>
            </w:r>
          </w:p>
        </w:tc>
        <w:tc>
          <w:tcPr>
            <w:tcW w:w="875" w:type="dxa"/>
          </w:tcPr>
          <w:p w:rsidR="008D57EE" w:rsidRPr="00F61A26" w:rsidRDefault="008D57E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1 014</w:t>
            </w:r>
          </w:p>
        </w:tc>
      </w:tr>
      <w:tr w:rsidR="00CF50E2" w:rsidRPr="00F61A26" w:rsidTr="007A1709">
        <w:tc>
          <w:tcPr>
            <w:tcW w:w="4111" w:type="dxa"/>
          </w:tcPr>
          <w:p w:rsidR="00CF50E2" w:rsidRPr="00F61A26" w:rsidRDefault="007C0F69"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alkoholizm</w:t>
            </w:r>
          </w:p>
        </w:tc>
        <w:tc>
          <w:tcPr>
            <w:tcW w:w="874" w:type="dxa"/>
          </w:tcPr>
          <w:p w:rsidR="00CF50E2" w:rsidRPr="00F61A26" w:rsidRDefault="0091094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450</w:t>
            </w:r>
          </w:p>
        </w:tc>
        <w:tc>
          <w:tcPr>
            <w:tcW w:w="874" w:type="dxa"/>
          </w:tcPr>
          <w:p w:rsidR="00CF50E2" w:rsidRPr="00F61A26" w:rsidRDefault="0091094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524</w:t>
            </w:r>
          </w:p>
        </w:tc>
        <w:tc>
          <w:tcPr>
            <w:tcW w:w="874" w:type="dxa"/>
          </w:tcPr>
          <w:p w:rsidR="00CF50E2" w:rsidRPr="00F61A26" w:rsidRDefault="0091094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346</w:t>
            </w:r>
          </w:p>
        </w:tc>
        <w:tc>
          <w:tcPr>
            <w:tcW w:w="874" w:type="dxa"/>
          </w:tcPr>
          <w:p w:rsidR="00CF50E2" w:rsidRPr="00F61A26" w:rsidRDefault="0091094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616</w:t>
            </w:r>
          </w:p>
        </w:tc>
        <w:tc>
          <w:tcPr>
            <w:tcW w:w="874" w:type="dxa"/>
          </w:tcPr>
          <w:p w:rsidR="00CF50E2" w:rsidRPr="00F61A26" w:rsidRDefault="0091094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717</w:t>
            </w:r>
          </w:p>
        </w:tc>
        <w:tc>
          <w:tcPr>
            <w:tcW w:w="875" w:type="dxa"/>
          </w:tcPr>
          <w:p w:rsidR="00CF50E2" w:rsidRPr="00F61A26" w:rsidRDefault="00910942"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425</w:t>
            </w:r>
          </w:p>
        </w:tc>
      </w:tr>
      <w:tr w:rsidR="00EC6851" w:rsidRPr="00F61A26" w:rsidTr="007A1709">
        <w:tc>
          <w:tcPr>
            <w:tcW w:w="4111" w:type="dxa"/>
          </w:tcPr>
          <w:p w:rsidR="00EC6851" w:rsidRPr="00F61A26" w:rsidRDefault="007C0F69" w:rsidP="00C34C66">
            <w:pPr>
              <w:spacing w:line="360" w:lineRule="auto"/>
              <w:rPr>
                <w:rFonts w:ascii="Times New Roman" w:hAnsi="Times New Roman" w:cs="Times New Roman"/>
                <w:sz w:val="20"/>
                <w:szCs w:val="20"/>
              </w:rPr>
            </w:pPr>
            <w:r w:rsidRPr="00F61A26">
              <w:rPr>
                <w:rFonts w:ascii="Times New Roman" w:hAnsi="Times New Roman" w:cs="Times New Roman"/>
                <w:sz w:val="20"/>
                <w:szCs w:val="20"/>
              </w:rPr>
              <w:t>bezdomność</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140</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141</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141</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141</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142</w:t>
            </w:r>
          </w:p>
        </w:tc>
        <w:tc>
          <w:tcPr>
            <w:tcW w:w="875"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142</w:t>
            </w:r>
          </w:p>
        </w:tc>
      </w:tr>
      <w:tr w:rsidR="00EC6851" w:rsidRPr="00F61A26" w:rsidTr="007A1709">
        <w:tc>
          <w:tcPr>
            <w:tcW w:w="4111" w:type="dxa"/>
          </w:tcPr>
          <w:p w:rsidR="00EC6851" w:rsidRPr="00F61A26" w:rsidRDefault="007C0F69" w:rsidP="00C34C66">
            <w:pPr>
              <w:spacing w:line="360" w:lineRule="auto"/>
              <w:rPr>
                <w:rFonts w:ascii="Times New Roman" w:hAnsi="Times New Roman" w:cs="Times New Roman"/>
                <w:sz w:val="20"/>
                <w:szCs w:val="20"/>
              </w:rPr>
            </w:pPr>
            <w:r w:rsidRPr="00F61A26">
              <w:rPr>
                <w:rFonts w:ascii="Times New Roman" w:hAnsi="Times New Roman" w:cs="Times New Roman"/>
                <w:sz w:val="20"/>
                <w:szCs w:val="20"/>
              </w:rPr>
              <w:t xml:space="preserve">przemoc </w:t>
            </w:r>
            <w:r w:rsidR="00EC6851" w:rsidRPr="00F61A26">
              <w:rPr>
                <w:rFonts w:ascii="Times New Roman" w:hAnsi="Times New Roman" w:cs="Times New Roman"/>
                <w:sz w:val="20"/>
                <w:szCs w:val="20"/>
              </w:rPr>
              <w:t>w rodzinie</w:t>
            </w:r>
          </w:p>
        </w:tc>
        <w:tc>
          <w:tcPr>
            <w:tcW w:w="874" w:type="dxa"/>
          </w:tcPr>
          <w:p w:rsidR="00EC6851" w:rsidRPr="00F61A26" w:rsidRDefault="00251C74"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126</w:t>
            </w:r>
          </w:p>
        </w:tc>
        <w:tc>
          <w:tcPr>
            <w:tcW w:w="874" w:type="dxa"/>
          </w:tcPr>
          <w:p w:rsidR="00EC6851" w:rsidRPr="00F61A26" w:rsidRDefault="00251C74"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145</w:t>
            </w:r>
          </w:p>
        </w:tc>
        <w:tc>
          <w:tcPr>
            <w:tcW w:w="874" w:type="dxa"/>
          </w:tcPr>
          <w:p w:rsidR="00EC6851" w:rsidRPr="00F61A26" w:rsidRDefault="00AB04F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51</w:t>
            </w:r>
          </w:p>
        </w:tc>
        <w:tc>
          <w:tcPr>
            <w:tcW w:w="874" w:type="dxa"/>
          </w:tcPr>
          <w:p w:rsidR="00EC6851" w:rsidRPr="00F61A26" w:rsidRDefault="00251C74"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309</w:t>
            </w:r>
          </w:p>
        </w:tc>
        <w:tc>
          <w:tcPr>
            <w:tcW w:w="874" w:type="dxa"/>
          </w:tcPr>
          <w:p w:rsidR="00EC6851" w:rsidRPr="00F61A26" w:rsidRDefault="00251C74"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355</w:t>
            </w:r>
          </w:p>
        </w:tc>
        <w:tc>
          <w:tcPr>
            <w:tcW w:w="875" w:type="dxa"/>
          </w:tcPr>
          <w:p w:rsidR="00EC6851" w:rsidRPr="00F61A26" w:rsidRDefault="00AB04FE"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154</w:t>
            </w:r>
          </w:p>
        </w:tc>
      </w:tr>
      <w:tr w:rsidR="00910942" w:rsidRPr="00F61A26" w:rsidTr="007A1709">
        <w:tc>
          <w:tcPr>
            <w:tcW w:w="4111" w:type="dxa"/>
          </w:tcPr>
          <w:p w:rsidR="00910942" w:rsidRPr="00F61A26" w:rsidRDefault="007C0F69"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 xml:space="preserve">potrzeba </w:t>
            </w:r>
            <w:r w:rsidR="00910942" w:rsidRPr="00F61A26">
              <w:rPr>
                <w:rFonts w:ascii="Times New Roman" w:hAnsi="Times New Roman" w:cs="Times New Roman"/>
                <w:sz w:val="20"/>
                <w:szCs w:val="20"/>
              </w:rPr>
              <w:t>ochrony macierzyństwa w tym wielodzietność</w:t>
            </w:r>
          </w:p>
        </w:tc>
        <w:tc>
          <w:tcPr>
            <w:tcW w:w="874" w:type="dxa"/>
            <w:vAlign w:val="center"/>
          </w:tcPr>
          <w:p w:rsidR="00910942" w:rsidRPr="00F61A26" w:rsidRDefault="002D11F0"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82</w:t>
            </w:r>
          </w:p>
        </w:tc>
        <w:tc>
          <w:tcPr>
            <w:tcW w:w="874" w:type="dxa"/>
            <w:vAlign w:val="center"/>
          </w:tcPr>
          <w:p w:rsidR="00910942" w:rsidRPr="00F61A26" w:rsidRDefault="002D11F0"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81</w:t>
            </w:r>
          </w:p>
        </w:tc>
        <w:tc>
          <w:tcPr>
            <w:tcW w:w="874" w:type="dxa"/>
            <w:vAlign w:val="center"/>
          </w:tcPr>
          <w:p w:rsidR="00910942" w:rsidRPr="00F61A26" w:rsidRDefault="002D11F0"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83</w:t>
            </w:r>
          </w:p>
        </w:tc>
        <w:tc>
          <w:tcPr>
            <w:tcW w:w="874" w:type="dxa"/>
            <w:vAlign w:val="center"/>
          </w:tcPr>
          <w:p w:rsidR="00910942" w:rsidRPr="00F61A26" w:rsidRDefault="00A66BF7"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242</w:t>
            </w:r>
          </w:p>
        </w:tc>
        <w:tc>
          <w:tcPr>
            <w:tcW w:w="874" w:type="dxa"/>
            <w:vAlign w:val="center"/>
          </w:tcPr>
          <w:p w:rsidR="00910942" w:rsidRPr="00F61A26" w:rsidRDefault="007E61E6"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306</w:t>
            </w:r>
          </w:p>
        </w:tc>
        <w:tc>
          <w:tcPr>
            <w:tcW w:w="875" w:type="dxa"/>
            <w:vAlign w:val="center"/>
          </w:tcPr>
          <w:p w:rsidR="00910942" w:rsidRPr="00F61A26" w:rsidRDefault="00B82F3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305</w:t>
            </w:r>
          </w:p>
        </w:tc>
      </w:tr>
      <w:tr w:rsidR="00056B0D" w:rsidRPr="00F61A26" w:rsidTr="007A1709">
        <w:tc>
          <w:tcPr>
            <w:tcW w:w="4111" w:type="dxa"/>
          </w:tcPr>
          <w:p w:rsidR="00056B0D" w:rsidRPr="00F61A26" w:rsidRDefault="00AF7E5A"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 xml:space="preserve">opuszczenie </w:t>
            </w:r>
            <w:r w:rsidR="004013D9" w:rsidRPr="00F61A26">
              <w:rPr>
                <w:rFonts w:ascii="Times New Roman" w:hAnsi="Times New Roman" w:cs="Times New Roman"/>
                <w:sz w:val="20"/>
                <w:szCs w:val="20"/>
              </w:rPr>
              <w:t>zakładu karnego</w:t>
            </w:r>
          </w:p>
        </w:tc>
        <w:tc>
          <w:tcPr>
            <w:tcW w:w="874" w:type="dxa"/>
          </w:tcPr>
          <w:p w:rsidR="00056B0D"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50</w:t>
            </w:r>
          </w:p>
        </w:tc>
        <w:tc>
          <w:tcPr>
            <w:tcW w:w="874" w:type="dxa"/>
          </w:tcPr>
          <w:p w:rsidR="00056B0D"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47</w:t>
            </w:r>
          </w:p>
        </w:tc>
        <w:tc>
          <w:tcPr>
            <w:tcW w:w="874" w:type="dxa"/>
          </w:tcPr>
          <w:p w:rsidR="00056B0D"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48</w:t>
            </w:r>
          </w:p>
        </w:tc>
        <w:tc>
          <w:tcPr>
            <w:tcW w:w="874" w:type="dxa"/>
          </w:tcPr>
          <w:p w:rsidR="00056B0D"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50</w:t>
            </w:r>
          </w:p>
        </w:tc>
        <w:tc>
          <w:tcPr>
            <w:tcW w:w="874" w:type="dxa"/>
          </w:tcPr>
          <w:p w:rsidR="00056B0D"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56</w:t>
            </w:r>
          </w:p>
        </w:tc>
        <w:tc>
          <w:tcPr>
            <w:tcW w:w="875" w:type="dxa"/>
          </w:tcPr>
          <w:p w:rsidR="00056B0D"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52</w:t>
            </w:r>
          </w:p>
        </w:tc>
      </w:tr>
      <w:tr w:rsidR="00EC6851" w:rsidRPr="00F61A26" w:rsidTr="007A1709">
        <w:tc>
          <w:tcPr>
            <w:tcW w:w="4111" w:type="dxa"/>
          </w:tcPr>
          <w:p w:rsidR="00EC6851" w:rsidRPr="00F61A26" w:rsidRDefault="00AF7E5A" w:rsidP="00C34C66">
            <w:pPr>
              <w:spacing w:line="360" w:lineRule="auto"/>
              <w:rPr>
                <w:rFonts w:ascii="Times New Roman" w:hAnsi="Times New Roman" w:cs="Times New Roman"/>
                <w:sz w:val="20"/>
                <w:szCs w:val="20"/>
              </w:rPr>
            </w:pPr>
            <w:r w:rsidRPr="00F61A26">
              <w:rPr>
                <w:rFonts w:ascii="Times New Roman" w:hAnsi="Times New Roman" w:cs="Times New Roman"/>
                <w:sz w:val="20"/>
                <w:szCs w:val="20"/>
              </w:rPr>
              <w:t>narkomania</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30</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32</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24</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37</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39</w:t>
            </w:r>
          </w:p>
        </w:tc>
        <w:tc>
          <w:tcPr>
            <w:tcW w:w="875"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31</w:t>
            </w:r>
          </w:p>
        </w:tc>
      </w:tr>
      <w:tr w:rsidR="00621CAF" w:rsidRPr="00F61A26" w:rsidTr="007A1709">
        <w:tc>
          <w:tcPr>
            <w:tcW w:w="4111" w:type="dxa"/>
          </w:tcPr>
          <w:p w:rsidR="00621CAF" w:rsidRPr="00F61A26" w:rsidRDefault="00AF7E5A" w:rsidP="00796AB8">
            <w:pPr>
              <w:jc w:val="both"/>
              <w:rPr>
                <w:rFonts w:ascii="Times New Roman" w:hAnsi="Times New Roman" w:cs="Times New Roman"/>
                <w:color w:val="FF0000"/>
                <w:sz w:val="20"/>
                <w:szCs w:val="20"/>
              </w:rPr>
            </w:pPr>
            <w:r w:rsidRPr="00F61A26">
              <w:rPr>
                <w:rFonts w:ascii="Times New Roman" w:hAnsi="Times New Roman" w:cs="Times New Roman"/>
                <w:sz w:val="20"/>
                <w:szCs w:val="20"/>
              </w:rPr>
              <w:t xml:space="preserve">brak </w:t>
            </w:r>
            <w:r w:rsidR="00621CAF" w:rsidRPr="00F61A26">
              <w:rPr>
                <w:rFonts w:ascii="Times New Roman" w:hAnsi="Times New Roman" w:cs="Times New Roman"/>
                <w:sz w:val="20"/>
                <w:szCs w:val="20"/>
              </w:rPr>
              <w:t>umiejętności w przystosowaniu do życia młodzieży opuszczającej placówki opiekuńczo - wychowawcze</w:t>
            </w:r>
          </w:p>
        </w:tc>
        <w:tc>
          <w:tcPr>
            <w:tcW w:w="874" w:type="dxa"/>
            <w:vAlign w:val="center"/>
          </w:tcPr>
          <w:p w:rsidR="00621CAF" w:rsidRPr="00F61A26" w:rsidRDefault="009D3F97" w:rsidP="00796AB8">
            <w:pPr>
              <w:jc w:val="center"/>
              <w:rPr>
                <w:rFonts w:ascii="Times New Roman" w:hAnsi="Times New Roman" w:cs="Times New Roman"/>
                <w:sz w:val="20"/>
                <w:szCs w:val="20"/>
              </w:rPr>
            </w:pPr>
            <w:r w:rsidRPr="00F61A26">
              <w:rPr>
                <w:rFonts w:ascii="Times New Roman" w:hAnsi="Times New Roman" w:cs="Times New Roman"/>
                <w:sz w:val="20"/>
                <w:szCs w:val="20"/>
              </w:rPr>
              <w:t>22</w:t>
            </w:r>
          </w:p>
        </w:tc>
        <w:tc>
          <w:tcPr>
            <w:tcW w:w="874" w:type="dxa"/>
            <w:vAlign w:val="center"/>
          </w:tcPr>
          <w:p w:rsidR="00621CAF" w:rsidRPr="00F61A26" w:rsidRDefault="003736D7" w:rsidP="00796AB8">
            <w:pPr>
              <w:jc w:val="center"/>
              <w:rPr>
                <w:rFonts w:ascii="Times New Roman" w:hAnsi="Times New Roman" w:cs="Times New Roman"/>
                <w:sz w:val="20"/>
                <w:szCs w:val="20"/>
              </w:rPr>
            </w:pPr>
            <w:r w:rsidRPr="00F61A26">
              <w:rPr>
                <w:rFonts w:ascii="Times New Roman" w:hAnsi="Times New Roman" w:cs="Times New Roman"/>
                <w:sz w:val="20"/>
                <w:szCs w:val="20"/>
              </w:rPr>
              <w:t>-</w:t>
            </w:r>
          </w:p>
        </w:tc>
        <w:tc>
          <w:tcPr>
            <w:tcW w:w="874" w:type="dxa"/>
            <w:vAlign w:val="center"/>
          </w:tcPr>
          <w:p w:rsidR="00621CAF" w:rsidRPr="00F61A26" w:rsidRDefault="00335FE5" w:rsidP="00796AB8">
            <w:pPr>
              <w:jc w:val="center"/>
              <w:rPr>
                <w:rFonts w:ascii="Times New Roman" w:hAnsi="Times New Roman" w:cs="Times New Roman"/>
                <w:sz w:val="20"/>
                <w:szCs w:val="20"/>
              </w:rPr>
            </w:pPr>
            <w:r w:rsidRPr="00F61A26">
              <w:rPr>
                <w:rFonts w:ascii="Times New Roman" w:hAnsi="Times New Roman" w:cs="Times New Roman"/>
                <w:sz w:val="20"/>
                <w:szCs w:val="20"/>
              </w:rPr>
              <w:t>-</w:t>
            </w:r>
          </w:p>
        </w:tc>
        <w:tc>
          <w:tcPr>
            <w:tcW w:w="874" w:type="dxa"/>
            <w:vAlign w:val="center"/>
          </w:tcPr>
          <w:p w:rsidR="00621CAF" w:rsidRPr="00F61A26" w:rsidRDefault="009D3F97" w:rsidP="00796AB8">
            <w:pPr>
              <w:jc w:val="center"/>
              <w:rPr>
                <w:rFonts w:ascii="Times New Roman" w:hAnsi="Times New Roman" w:cs="Times New Roman"/>
                <w:sz w:val="20"/>
                <w:szCs w:val="20"/>
              </w:rPr>
            </w:pPr>
            <w:r w:rsidRPr="00F61A26">
              <w:rPr>
                <w:rFonts w:ascii="Times New Roman" w:hAnsi="Times New Roman" w:cs="Times New Roman"/>
                <w:sz w:val="20"/>
                <w:szCs w:val="20"/>
              </w:rPr>
              <w:t>22</w:t>
            </w:r>
          </w:p>
        </w:tc>
        <w:tc>
          <w:tcPr>
            <w:tcW w:w="874" w:type="dxa"/>
            <w:vAlign w:val="center"/>
          </w:tcPr>
          <w:p w:rsidR="00621CAF" w:rsidRPr="00F61A26" w:rsidRDefault="003736D7" w:rsidP="00796AB8">
            <w:pPr>
              <w:jc w:val="center"/>
              <w:rPr>
                <w:rFonts w:ascii="Times New Roman" w:hAnsi="Times New Roman" w:cs="Times New Roman"/>
                <w:sz w:val="20"/>
                <w:szCs w:val="20"/>
              </w:rPr>
            </w:pPr>
            <w:r w:rsidRPr="00F61A26">
              <w:rPr>
                <w:rFonts w:ascii="Times New Roman" w:hAnsi="Times New Roman" w:cs="Times New Roman"/>
                <w:sz w:val="20"/>
                <w:szCs w:val="20"/>
              </w:rPr>
              <w:t>-</w:t>
            </w:r>
          </w:p>
        </w:tc>
        <w:tc>
          <w:tcPr>
            <w:tcW w:w="875" w:type="dxa"/>
            <w:vAlign w:val="center"/>
          </w:tcPr>
          <w:p w:rsidR="00621CAF" w:rsidRPr="00F61A26" w:rsidRDefault="00335FE5" w:rsidP="00796AB8">
            <w:pPr>
              <w:jc w:val="center"/>
              <w:rPr>
                <w:rFonts w:ascii="Times New Roman" w:hAnsi="Times New Roman" w:cs="Times New Roman"/>
                <w:sz w:val="20"/>
                <w:szCs w:val="20"/>
              </w:rPr>
            </w:pPr>
            <w:r w:rsidRPr="00F61A26">
              <w:rPr>
                <w:rFonts w:ascii="Times New Roman" w:hAnsi="Times New Roman" w:cs="Times New Roman"/>
                <w:sz w:val="20"/>
                <w:szCs w:val="20"/>
              </w:rPr>
              <w:t>-</w:t>
            </w:r>
          </w:p>
        </w:tc>
      </w:tr>
      <w:tr w:rsidR="00020313" w:rsidRPr="00F61A26" w:rsidTr="007A1709">
        <w:tc>
          <w:tcPr>
            <w:tcW w:w="4111" w:type="dxa"/>
          </w:tcPr>
          <w:p w:rsidR="00020313" w:rsidRPr="00F61A26" w:rsidRDefault="00AF7E5A"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 xml:space="preserve">sytuacja </w:t>
            </w:r>
            <w:r w:rsidR="00020313" w:rsidRPr="00F61A26">
              <w:rPr>
                <w:rFonts w:ascii="Times New Roman" w:hAnsi="Times New Roman" w:cs="Times New Roman"/>
                <w:sz w:val="20"/>
                <w:szCs w:val="20"/>
              </w:rPr>
              <w:t>kryzysowa</w:t>
            </w:r>
          </w:p>
        </w:tc>
        <w:tc>
          <w:tcPr>
            <w:tcW w:w="874" w:type="dxa"/>
          </w:tcPr>
          <w:p w:rsidR="00020313" w:rsidRPr="00F61A26" w:rsidRDefault="00020313"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14</w:t>
            </w:r>
          </w:p>
        </w:tc>
        <w:tc>
          <w:tcPr>
            <w:tcW w:w="874" w:type="dxa"/>
          </w:tcPr>
          <w:p w:rsidR="00020313" w:rsidRPr="00F61A26" w:rsidRDefault="005B0E4B"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w:t>
            </w:r>
          </w:p>
        </w:tc>
        <w:tc>
          <w:tcPr>
            <w:tcW w:w="874" w:type="dxa"/>
          </w:tcPr>
          <w:p w:rsidR="00020313" w:rsidRPr="00F61A26" w:rsidRDefault="002E0526"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21</w:t>
            </w:r>
          </w:p>
        </w:tc>
        <w:tc>
          <w:tcPr>
            <w:tcW w:w="874" w:type="dxa"/>
          </w:tcPr>
          <w:p w:rsidR="00020313" w:rsidRPr="00F61A26" w:rsidRDefault="00020313"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33</w:t>
            </w:r>
          </w:p>
        </w:tc>
        <w:tc>
          <w:tcPr>
            <w:tcW w:w="874" w:type="dxa"/>
          </w:tcPr>
          <w:p w:rsidR="00020313" w:rsidRPr="00F61A26" w:rsidRDefault="005B0E4B"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w:t>
            </w:r>
          </w:p>
        </w:tc>
        <w:tc>
          <w:tcPr>
            <w:tcW w:w="875" w:type="dxa"/>
          </w:tcPr>
          <w:p w:rsidR="00020313" w:rsidRPr="00F61A26" w:rsidRDefault="002E0526"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49</w:t>
            </w:r>
          </w:p>
        </w:tc>
      </w:tr>
      <w:tr w:rsidR="004013D9" w:rsidRPr="00F61A26" w:rsidTr="007A1709">
        <w:tc>
          <w:tcPr>
            <w:tcW w:w="4111" w:type="dxa"/>
          </w:tcPr>
          <w:p w:rsidR="004013D9" w:rsidRPr="00F61A26" w:rsidRDefault="00AF7E5A"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 xml:space="preserve">zdarzenia </w:t>
            </w:r>
            <w:r w:rsidR="004013D9" w:rsidRPr="00F61A26">
              <w:rPr>
                <w:rFonts w:ascii="Times New Roman" w:hAnsi="Times New Roman" w:cs="Times New Roman"/>
                <w:sz w:val="20"/>
                <w:szCs w:val="20"/>
              </w:rPr>
              <w:t>losowe</w:t>
            </w:r>
          </w:p>
        </w:tc>
        <w:tc>
          <w:tcPr>
            <w:tcW w:w="874"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w:t>
            </w:r>
          </w:p>
        </w:tc>
        <w:tc>
          <w:tcPr>
            <w:tcW w:w="874"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w:t>
            </w:r>
          </w:p>
        </w:tc>
        <w:tc>
          <w:tcPr>
            <w:tcW w:w="874"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w:t>
            </w:r>
          </w:p>
        </w:tc>
        <w:tc>
          <w:tcPr>
            <w:tcW w:w="874"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2</w:t>
            </w:r>
          </w:p>
        </w:tc>
        <w:tc>
          <w:tcPr>
            <w:tcW w:w="874"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w:t>
            </w:r>
          </w:p>
        </w:tc>
        <w:tc>
          <w:tcPr>
            <w:tcW w:w="875"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5</w:t>
            </w:r>
          </w:p>
        </w:tc>
      </w:tr>
      <w:tr w:rsidR="004013D9" w:rsidRPr="00F61A26" w:rsidTr="007A1709">
        <w:tc>
          <w:tcPr>
            <w:tcW w:w="4111" w:type="dxa"/>
          </w:tcPr>
          <w:p w:rsidR="004013D9" w:rsidRPr="00F61A26" w:rsidRDefault="00AF7E5A" w:rsidP="00C34C66">
            <w:pPr>
              <w:spacing w:line="360" w:lineRule="auto"/>
              <w:jc w:val="both"/>
              <w:rPr>
                <w:rFonts w:ascii="Times New Roman" w:hAnsi="Times New Roman" w:cs="Times New Roman"/>
                <w:sz w:val="20"/>
                <w:szCs w:val="20"/>
              </w:rPr>
            </w:pPr>
            <w:r w:rsidRPr="00F61A26">
              <w:rPr>
                <w:rFonts w:ascii="Times New Roman" w:hAnsi="Times New Roman" w:cs="Times New Roman"/>
                <w:sz w:val="20"/>
                <w:szCs w:val="20"/>
              </w:rPr>
              <w:t>sieroctwo</w:t>
            </w:r>
          </w:p>
        </w:tc>
        <w:tc>
          <w:tcPr>
            <w:tcW w:w="874"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0</w:t>
            </w:r>
          </w:p>
        </w:tc>
        <w:tc>
          <w:tcPr>
            <w:tcW w:w="874"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w:t>
            </w:r>
          </w:p>
        </w:tc>
        <w:tc>
          <w:tcPr>
            <w:tcW w:w="874"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w:t>
            </w:r>
          </w:p>
        </w:tc>
        <w:tc>
          <w:tcPr>
            <w:tcW w:w="874"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0</w:t>
            </w:r>
          </w:p>
        </w:tc>
        <w:tc>
          <w:tcPr>
            <w:tcW w:w="874"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w:t>
            </w:r>
          </w:p>
        </w:tc>
        <w:tc>
          <w:tcPr>
            <w:tcW w:w="875" w:type="dxa"/>
          </w:tcPr>
          <w:p w:rsidR="004013D9" w:rsidRPr="00F61A26" w:rsidRDefault="004013D9"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4</w:t>
            </w:r>
          </w:p>
        </w:tc>
      </w:tr>
      <w:tr w:rsidR="00EC6851" w:rsidRPr="00F61A26" w:rsidTr="007A1709">
        <w:tc>
          <w:tcPr>
            <w:tcW w:w="4111" w:type="dxa"/>
          </w:tcPr>
          <w:p w:rsidR="00EC6851" w:rsidRPr="00F61A26" w:rsidRDefault="00AF7E5A" w:rsidP="00C34C66">
            <w:pPr>
              <w:spacing w:line="360" w:lineRule="auto"/>
              <w:rPr>
                <w:rFonts w:ascii="Times New Roman" w:hAnsi="Times New Roman" w:cs="Times New Roman"/>
                <w:sz w:val="20"/>
                <w:szCs w:val="20"/>
              </w:rPr>
            </w:pPr>
            <w:r w:rsidRPr="00F61A26">
              <w:rPr>
                <w:rFonts w:ascii="Times New Roman" w:hAnsi="Times New Roman" w:cs="Times New Roman"/>
                <w:sz w:val="20"/>
                <w:szCs w:val="20"/>
              </w:rPr>
              <w:lastRenderedPageBreak/>
              <w:t xml:space="preserve">klęski </w:t>
            </w:r>
            <w:r w:rsidR="00EC6851" w:rsidRPr="00F61A26">
              <w:rPr>
                <w:rFonts w:ascii="Times New Roman" w:hAnsi="Times New Roman" w:cs="Times New Roman"/>
                <w:sz w:val="20"/>
                <w:szCs w:val="20"/>
              </w:rPr>
              <w:t>żywiołowe i ekologiczne</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0</w:t>
            </w:r>
          </w:p>
        </w:tc>
        <w:tc>
          <w:tcPr>
            <w:tcW w:w="874" w:type="dxa"/>
          </w:tcPr>
          <w:p w:rsidR="00EC6851" w:rsidRPr="00F61A26" w:rsidRDefault="00EC6851"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0</w:t>
            </w:r>
          </w:p>
        </w:tc>
        <w:tc>
          <w:tcPr>
            <w:tcW w:w="874" w:type="dxa"/>
          </w:tcPr>
          <w:p w:rsidR="00EC6851" w:rsidRPr="00F61A26" w:rsidRDefault="00CB31E5"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1</w:t>
            </w:r>
          </w:p>
        </w:tc>
        <w:tc>
          <w:tcPr>
            <w:tcW w:w="874" w:type="dxa"/>
          </w:tcPr>
          <w:p w:rsidR="00EC6851" w:rsidRPr="00F61A26" w:rsidRDefault="00CB24DF"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0</w:t>
            </w:r>
          </w:p>
        </w:tc>
        <w:tc>
          <w:tcPr>
            <w:tcW w:w="874" w:type="dxa"/>
          </w:tcPr>
          <w:p w:rsidR="00EC6851" w:rsidRPr="00F61A26" w:rsidRDefault="00CB24DF"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0</w:t>
            </w:r>
          </w:p>
        </w:tc>
        <w:tc>
          <w:tcPr>
            <w:tcW w:w="875" w:type="dxa"/>
          </w:tcPr>
          <w:p w:rsidR="00EC6851" w:rsidRPr="00F61A26" w:rsidRDefault="00CB31E5" w:rsidP="00C34C66">
            <w:pPr>
              <w:spacing w:line="360" w:lineRule="auto"/>
              <w:jc w:val="center"/>
              <w:rPr>
                <w:rFonts w:ascii="Times New Roman" w:hAnsi="Times New Roman" w:cs="Times New Roman"/>
                <w:sz w:val="20"/>
                <w:szCs w:val="20"/>
              </w:rPr>
            </w:pPr>
            <w:r w:rsidRPr="00F61A26">
              <w:rPr>
                <w:rFonts w:ascii="Times New Roman" w:hAnsi="Times New Roman" w:cs="Times New Roman"/>
                <w:sz w:val="20"/>
                <w:szCs w:val="20"/>
              </w:rPr>
              <w:t>3</w:t>
            </w:r>
          </w:p>
        </w:tc>
      </w:tr>
    </w:tbl>
    <w:p w:rsidR="000954E4" w:rsidRPr="00F61A26" w:rsidRDefault="003632AE" w:rsidP="00F61A26">
      <w:pPr>
        <w:spacing w:line="360" w:lineRule="auto"/>
        <w:jc w:val="both"/>
        <w:rPr>
          <w:rFonts w:ascii="Times New Roman" w:hAnsi="Times New Roman" w:cs="Times New Roman"/>
          <w:sz w:val="20"/>
          <w:szCs w:val="20"/>
        </w:rPr>
      </w:pPr>
      <w:r w:rsidRPr="00796AB8">
        <w:rPr>
          <w:rFonts w:ascii="Times New Roman" w:hAnsi="Times New Roman" w:cs="Times New Roman"/>
          <w:sz w:val="20"/>
          <w:szCs w:val="20"/>
        </w:rPr>
        <w:t xml:space="preserve">Źródło: </w:t>
      </w:r>
      <w:r w:rsidR="00D23987" w:rsidRPr="00796AB8">
        <w:rPr>
          <w:rFonts w:ascii="Times New Roman" w:hAnsi="Times New Roman" w:cs="Times New Roman"/>
          <w:sz w:val="20"/>
          <w:szCs w:val="20"/>
        </w:rPr>
        <w:t>Ocena zasobów pomocy społecznej</w:t>
      </w:r>
      <w:r w:rsidR="00220248" w:rsidRPr="00796AB8">
        <w:rPr>
          <w:rFonts w:ascii="Times New Roman" w:hAnsi="Times New Roman" w:cs="Times New Roman"/>
          <w:sz w:val="20"/>
          <w:szCs w:val="20"/>
        </w:rPr>
        <w:t>.</w:t>
      </w:r>
    </w:p>
    <w:p w:rsidR="00366599" w:rsidRDefault="00C5532B" w:rsidP="00ED6763">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Najczęstszymi </w:t>
      </w:r>
      <w:r w:rsidR="005529E3" w:rsidRPr="00C34C66">
        <w:rPr>
          <w:rFonts w:ascii="Times New Roman" w:hAnsi="Times New Roman" w:cs="Times New Roman"/>
          <w:sz w:val="24"/>
          <w:szCs w:val="24"/>
        </w:rPr>
        <w:t>przyczynami</w:t>
      </w:r>
      <w:r w:rsidRPr="00C34C66">
        <w:rPr>
          <w:rFonts w:ascii="Times New Roman" w:hAnsi="Times New Roman" w:cs="Times New Roman"/>
          <w:sz w:val="24"/>
          <w:szCs w:val="24"/>
        </w:rPr>
        <w:t xml:space="preserve"> </w:t>
      </w:r>
      <w:r w:rsidR="00E7038D" w:rsidRPr="00C34C66">
        <w:rPr>
          <w:rFonts w:ascii="Times New Roman" w:hAnsi="Times New Roman" w:cs="Times New Roman"/>
          <w:sz w:val="24"/>
          <w:szCs w:val="24"/>
        </w:rPr>
        <w:t>przyznania</w:t>
      </w:r>
      <w:r w:rsidR="00A45225" w:rsidRPr="00C34C66">
        <w:rPr>
          <w:rFonts w:ascii="Times New Roman" w:hAnsi="Times New Roman" w:cs="Times New Roman"/>
          <w:sz w:val="24"/>
          <w:szCs w:val="24"/>
        </w:rPr>
        <w:t xml:space="preserve"> wsparcia</w:t>
      </w:r>
      <w:r w:rsidRPr="00C34C66">
        <w:rPr>
          <w:rFonts w:ascii="Times New Roman" w:hAnsi="Times New Roman" w:cs="Times New Roman"/>
          <w:sz w:val="24"/>
          <w:szCs w:val="24"/>
        </w:rPr>
        <w:t xml:space="preserve"> </w:t>
      </w:r>
      <w:r w:rsidR="005529E3" w:rsidRPr="00C34C66">
        <w:rPr>
          <w:rFonts w:ascii="Times New Roman" w:hAnsi="Times New Roman" w:cs="Times New Roman"/>
          <w:sz w:val="24"/>
          <w:szCs w:val="24"/>
        </w:rPr>
        <w:t xml:space="preserve">przez MOPR, </w:t>
      </w:r>
      <w:r w:rsidRPr="00C34C66">
        <w:rPr>
          <w:rFonts w:ascii="Times New Roman" w:hAnsi="Times New Roman" w:cs="Times New Roman"/>
          <w:sz w:val="24"/>
          <w:szCs w:val="24"/>
        </w:rPr>
        <w:t>było ubóstwo</w:t>
      </w:r>
      <w:r w:rsidR="0098194F">
        <w:rPr>
          <w:rFonts w:ascii="Times New Roman" w:hAnsi="Times New Roman" w:cs="Times New Roman"/>
          <w:sz w:val="24"/>
          <w:szCs w:val="24"/>
        </w:rPr>
        <w:t>,</w:t>
      </w:r>
      <w:r w:rsidRPr="00C34C66">
        <w:rPr>
          <w:rFonts w:ascii="Times New Roman" w:hAnsi="Times New Roman" w:cs="Times New Roman"/>
          <w:sz w:val="24"/>
          <w:szCs w:val="24"/>
        </w:rPr>
        <w:t xml:space="preserve"> bezrobocie</w:t>
      </w:r>
      <w:r w:rsidR="0098194F">
        <w:rPr>
          <w:rFonts w:ascii="Times New Roman" w:hAnsi="Times New Roman" w:cs="Times New Roman"/>
          <w:sz w:val="24"/>
          <w:szCs w:val="24"/>
        </w:rPr>
        <w:t xml:space="preserve">, </w:t>
      </w:r>
      <w:r w:rsidR="0084392F">
        <w:rPr>
          <w:rFonts w:ascii="Times New Roman" w:hAnsi="Times New Roman" w:cs="Times New Roman"/>
          <w:sz w:val="24"/>
          <w:szCs w:val="24"/>
        </w:rPr>
        <w:t>długotrwała lub ciężka choroba</w:t>
      </w:r>
      <w:r w:rsidR="0098194F">
        <w:rPr>
          <w:rFonts w:ascii="Times New Roman" w:hAnsi="Times New Roman" w:cs="Times New Roman"/>
          <w:sz w:val="24"/>
          <w:szCs w:val="24"/>
        </w:rPr>
        <w:t>,</w:t>
      </w:r>
      <w:r w:rsidR="0098194F" w:rsidRPr="0098194F">
        <w:rPr>
          <w:rFonts w:ascii="Times New Roman" w:hAnsi="Times New Roman" w:cs="Times New Roman"/>
          <w:sz w:val="24"/>
          <w:szCs w:val="24"/>
        </w:rPr>
        <w:t xml:space="preserve"> </w:t>
      </w:r>
      <w:r w:rsidR="0098194F" w:rsidRPr="00C34C66">
        <w:rPr>
          <w:rFonts w:ascii="Times New Roman" w:hAnsi="Times New Roman" w:cs="Times New Roman"/>
          <w:sz w:val="24"/>
          <w:szCs w:val="24"/>
        </w:rPr>
        <w:t>bezradność w prowadzeniu gospodarstwa domowego</w:t>
      </w:r>
      <w:r w:rsidR="005550BB">
        <w:rPr>
          <w:rFonts w:ascii="Times New Roman" w:hAnsi="Times New Roman" w:cs="Times New Roman"/>
          <w:sz w:val="24"/>
          <w:szCs w:val="24"/>
        </w:rPr>
        <w:t>,</w:t>
      </w:r>
      <w:r w:rsidR="0098194F" w:rsidRPr="00C34C66">
        <w:rPr>
          <w:rFonts w:ascii="Times New Roman" w:hAnsi="Times New Roman" w:cs="Times New Roman"/>
          <w:sz w:val="24"/>
          <w:szCs w:val="24"/>
        </w:rPr>
        <w:t xml:space="preserve"> </w:t>
      </w:r>
      <w:r w:rsidR="00B47DE2">
        <w:rPr>
          <w:rFonts w:ascii="Times New Roman" w:hAnsi="Times New Roman" w:cs="Times New Roman"/>
          <w:sz w:val="24"/>
          <w:szCs w:val="24"/>
        </w:rPr>
        <w:br/>
      </w:r>
      <w:r w:rsidR="0098194F" w:rsidRPr="00C34C66">
        <w:rPr>
          <w:rFonts w:ascii="Times New Roman" w:hAnsi="Times New Roman" w:cs="Times New Roman"/>
          <w:sz w:val="24"/>
          <w:szCs w:val="24"/>
        </w:rPr>
        <w:t>w sprawach opiekuńczo – wychowawczych</w:t>
      </w:r>
      <w:r w:rsidRPr="00C34C66">
        <w:rPr>
          <w:rFonts w:ascii="Times New Roman" w:hAnsi="Times New Roman" w:cs="Times New Roman"/>
          <w:sz w:val="24"/>
          <w:szCs w:val="24"/>
        </w:rPr>
        <w:t xml:space="preserve"> </w:t>
      </w:r>
      <w:r w:rsidR="0098194F">
        <w:rPr>
          <w:rFonts w:ascii="Times New Roman" w:hAnsi="Times New Roman" w:cs="Times New Roman"/>
          <w:sz w:val="24"/>
          <w:szCs w:val="24"/>
        </w:rPr>
        <w:t>oraz</w:t>
      </w:r>
      <w:r w:rsidR="0098194F" w:rsidRPr="0098194F">
        <w:rPr>
          <w:rFonts w:ascii="Times New Roman" w:hAnsi="Times New Roman" w:cs="Times New Roman"/>
          <w:sz w:val="24"/>
          <w:szCs w:val="24"/>
        </w:rPr>
        <w:t xml:space="preserve"> </w:t>
      </w:r>
      <w:r w:rsidR="0098194F" w:rsidRPr="00C34C66">
        <w:rPr>
          <w:rFonts w:ascii="Times New Roman" w:hAnsi="Times New Roman" w:cs="Times New Roman"/>
          <w:sz w:val="24"/>
          <w:szCs w:val="24"/>
        </w:rPr>
        <w:t>niepełnosprawność</w:t>
      </w:r>
      <w:r w:rsidR="0098194F">
        <w:rPr>
          <w:rFonts w:ascii="Times New Roman" w:hAnsi="Times New Roman" w:cs="Times New Roman"/>
          <w:sz w:val="24"/>
          <w:szCs w:val="24"/>
        </w:rPr>
        <w:t xml:space="preserve">. W większości osób </w:t>
      </w:r>
      <w:r w:rsidR="00B47DE2">
        <w:rPr>
          <w:rFonts w:ascii="Times New Roman" w:hAnsi="Times New Roman" w:cs="Times New Roman"/>
          <w:sz w:val="24"/>
          <w:szCs w:val="24"/>
        </w:rPr>
        <w:br/>
      </w:r>
      <w:r w:rsidR="0098194F">
        <w:rPr>
          <w:rFonts w:ascii="Times New Roman" w:hAnsi="Times New Roman" w:cs="Times New Roman"/>
          <w:sz w:val="24"/>
          <w:szCs w:val="24"/>
        </w:rPr>
        <w:t>i rodzin występowała więcej niż jedna okoliczność uprawniająca do świadczeń z pomocy społecznej.</w:t>
      </w:r>
    </w:p>
    <w:p w:rsidR="00F66ED0" w:rsidRPr="00C34C66" w:rsidRDefault="004334E6" w:rsidP="00E74F19">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Od </w:t>
      </w:r>
      <w:r w:rsidR="00CC04CF" w:rsidRPr="00C34C66">
        <w:rPr>
          <w:rFonts w:ascii="Times New Roman" w:hAnsi="Times New Roman" w:cs="Times New Roman"/>
          <w:sz w:val="24"/>
          <w:szCs w:val="24"/>
        </w:rPr>
        <w:t xml:space="preserve">1 września 2011 r. </w:t>
      </w:r>
      <w:r w:rsidRPr="00C34C66">
        <w:rPr>
          <w:rFonts w:ascii="Times New Roman" w:hAnsi="Times New Roman" w:cs="Times New Roman"/>
          <w:sz w:val="24"/>
          <w:szCs w:val="24"/>
        </w:rPr>
        <w:t xml:space="preserve">MOPR </w:t>
      </w:r>
      <w:r w:rsidR="009D698E" w:rsidRPr="00C34C66">
        <w:rPr>
          <w:rFonts w:ascii="Times New Roman" w:hAnsi="Times New Roman" w:cs="Times New Roman"/>
          <w:sz w:val="24"/>
          <w:szCs w:val="24"/>
        </w:rPr>
        <w:t>udziela pomoc</w:t>
      </w:r>
      <w:r w:rsidR="003F7E4E" w:rsidRPr="00C34C66">
        <w:rPr>
          <w:rFonts w:ascii="Times New Roman" w:hAnsi="Times New Roman" w:cs="Times New Roman"/>
          <w:sz w:val="24"/>
          <w:szCs w:val="24"/>
        </w:rPr>
        <w:t>y</w:t>
      </w:r>
      <w:r w:rsidR="009D698E" w:rsidRPr="00C34C66">
        <w:rPr>
          <w:rFonts w:ascii="Times New Roman" w:hAnsi="Times New Roman" w:cs="Times New Roman"/>
          <w:sz w:val="24"/>
          <w:szCs w:val="24"/>
        </w:rPr>
        <w:t xml:space="preserve"> materia</w:t>
      </w:r>
      <w:r w:rsidR="003F7E4E" w:rsidRPr="00C34C66">
        <w:rPr>
          <w:rFonts w:ascii="Times New Roman" w:hAnsi="Times New Roman" w:cs="Times New Roman"/>
          <w:sz w:val="24"/>
          <w:szCs w:val="24"/>
        </w:rPr>
        <w:t>lnej</w:t>
      </w:r>
      <w:r w:rsidR="009D698E" w:rsidRPr="00C34C66">
        <w:rPr>
          <w:rFonts w:ascii="Times New Roman" w:hAnsi="Times New Roman" w:cs="Times New Roman"/>
          <w:sz w:val="24"/>
          <w:szCs w:val="24"/>
        </w:rPr>
        <w:t xml:space="preserve"> o charakterze socjalnym </w:t>
      </w:r>
      <w:r w:rsidR="003F7E4E" w:rsidRPr="00C34C66">
        <w:rPr>
          <w:rFonts w:ascii="Times New Roman" w:hAnsi="Times New Roman" w:cs="Times New Roman"/>
          <w:sz w:val="24"/>
          <w:szCs w:val="24"/>
        </w:rPr>
        <w:t xml:space="preserve">w formie stypendium i zasiłku szkolnego </w:t>
      </w:r>
      <w:r w:rsidR="006D4475" w:rsidRPr="00C34C66">
        <w:rPr>
          <w:rFonts w:ascii="Times New Roman" w:hAnsi="Times New Roman" w:cs="Times New Roman"/>
          <w:sz w:val="24"/>
          <w:szCs w:val="24"/>
        </w:rPr>
        <w:t>dla uczniów zamieszkałych na terenie miasta Konina</w:t>
      </w:r>
      <w:r w:rsidR="000622F3" w:rsidRPr="00C34C66">
        <w:rPr>
          <w:rFonts w:ascii="Times New Roman" w:hAnsi="Times New Roman" w:cs="Times New Roman"/>
          <w:sz w:val="24"/>
          <w:szCs w:val="24"/>
        </w:rPr>
        <w:t>.</w:t>
      </w:r>
      <w:r w:rsidR="009D2F87" w:rsidRPr="00C34C66">
        <w:rPr>
          <w:rFonts w:ascii="Times New Roman" w:hAnsi="Times New Roman" w:cs="Times New Roman"/>
          <w:sz w:val="24"/>
          <w:szCs w:val="24"/>
        </w:rPr>
        <w:t xml:space="preserve"> </w:t>
      </w:r>
      <w:r w:rsidR="00B47DE2">
        <w:rPr>
          <w:rFonts w:ascii="Times New Roman" w:hAnsi="Times New Roman" w:cs="Times New Roman"/>
          <w:sz w:val="24"/>
          <w:szCs w:val="24"/>
        </w:rPr>
        <w:br/>
      </w:r>
      <w:r w:rsidR="00D16B90" w:rsidRPr="00C34C66">
        <w:rPr>
          <w:rFonts w:ascii="Times New Roman" w:hAnsi="Times New Roman" w:cs="Times New Roman"/>
          <w:sz w:val="24"/>
          <w:szCs w:val="24"/>
        </w:rPr>
        <w:t xml:space="preserve">W 2011 r. </w:t>
      </w:r>
      <w:r w:rsidR="00E36B28" w:rsidRPr="00C34C66">
        <w:rPr>
          <w:rFonts w:ascii="Times New Roman" w:hAnsi="Times New Roman" w:cs="Times New Roman"/>
          <w:sz w:val="24"/>
          <w:szCs w:val="24"/>
        </w:rPr>
        <w:t xml:space="preserve">404 rodzinom </w:t>
      </w:r>
      <w:r w:rsidR="00D16B90" w:rsidRPr="00C34C66">
        <w:rPr>
          <w:rFonts w:ascii="Times New Roman" w:hAnsi="Times New Roman" w:cs="Times New Roman"/>
          <w:sz w:val="24"/>
          <w:szCs w:val="24"/>
        </w:rPr>
        <w:t xml:space="preserve">wypłacono </w:t>
      </w:r>
      <w:r w:rsidR="0077731D">
        <w:rPr>
          <w:rFonts w:ascii="Times New Roman" w:hAnsi="Times New Roman" w:cs="Times New Roman"/>
          <w:sz w:val="24"/>
          <w:szCs w:val="24"/>
        </w:rPr>
        <w:t xml:space="preserve">takie </w:t>
      </w:r>
      <w:r w:rsidR="00D16B90" w:rsidRPr="00C34C66">
        <w:rPr>
          <w:rFonts w:ascii="Times New Roman" w:hAnsi="Times New Roman" w:cs="Times New Roman"/>
          <w:sz w:val="24"/>
          <w:szCs w:val="24"/>
        </w:rPr>
        <w:t xml:space="preserve">świadczenia dla 650 uczniów, w 2012 r. </w:t>
      </w:r>
      <w:r w:rsidR="00E36B28" w:rsidRPr="00C34C66">
        <w:rPr>
          <w:rFonts w:ascii="Times New Roman" w:hAnsi="Times New Roman" w:cs="Times New Roman"/>
          <w:sz w:val="24"/>
          <w:szCs w:val="24"/>
        </w:rPr>
        <w:t>- 541 rodzinom dla 740 uczniów i w 2013 r. - 638 rodzinom dla 1005 uczniów.</w:t>
      </w:r>
      <w:r w:rsidR="002D7467" w:rsidRPr="00C34C66">
        <w:rPr>
          <w:rFonts w:ascii="Times New Roman" w:hAnsi="Times New Roman" w:cs="Times New Roman"/>
          <w:sz w:val="24"/>
          <w:szCs w:val="24"/>
        </w:rPr>
        <w:t xml:space="preserve"> </w:t>
      </w:r>
      <w:r w:rsidR="00285427">
        <w:rPr>
          <w:rFonts w:ascii="Times New Roman" w:hAnsi="Times New Roman" w:cs="Times New Roman"/>
          <w:sz w:val="24"/>
          <w:szCs w:val="24"/>
        </w:rPr>
        <w:t>W</w:t>
      </w:r>
      <w:r w:rsidR="002E3759" w:rsidRPr="00C34C66">
        <w:rPr>
          <w:rFonts w:ascii="Times New Roman" w:hAnsi="Times New Roman" w:cs="Times New Roman"/>
          <w:sz w:val="24"/>
          <w:szCs w:val="24"/>
        </w:rPr>
        <w:t xml:space="preserve">ystępuje wzrost liczby rodzin, które objęte </w:t>
      </w:r>
      <w:r w:rsidR="00D45388" w:rsidRPr="00C34C66">
        <w:rPr>
          <w:rFonts w:ascii="Times New Roman" w:hAnsi="Times New Roman" w:cs="Times New Roman"/>
          <w:sz w:val="24"/>
          <w:szCs w:val="24"/>
        </w:rPr>
        <w:t>były</w:t>
      </w:r>
      <w:r w:rsidR="002E3759" w:rsidRPr="00C34C66">
        <w:rPr>
          <w:rFonts w:ascii="Times New Roman" w:hAnsi="Times New Roman" w:cs="Times New Roman"/>
          <w:sz w:val="24"/>
          <w:szCs w:val="24"/>
        </w:rPr>
        <w:t xml:space="preserve"> tego typu wsparciem.</w:t>
      </w:r>
      <w:r w:rsidR="00D45388" w:rsidRPr="00C34C66">
        <w:rPr>
          <w:rFonts w:ascii="Times New Roman" w:hAnsi="Times New Roman" w:cs="Times New Roman"/>
          <w:sz w:val="24"/>
          <w:szCs w:val="24"/>
        </w:rPr>
        <w:t xml:space="preserve"> W 2013 r. liczb</w:t>
      </w:r>
      <w:r w:rsidR="002F77EF">
        <w:rPr>
          <w:rFonts w:ascii="Times New Roman" w:hAnsi="Times New Roman" w:cs="Times New Roman"/>
          <w:sz w:val="24"/>
          <w:szCs w:val="24"/>
        </w:rPr>
        <w:t>a</w:t>
      </w:r>
      <w:r w:rsidR="00D45388" w:rsidRPr="00C34C66">
        <w:rPr>
          <w:rFonts w:ascii="Times New Roman" w:hAnsi="Times New Roman" w:cs="Times New Roman"/>
          <w:sz w:val="24"/>
          <w:szCs w:val="24"/>
        </w:rPr>
        <w:t xml:space="preserve"> rodzin </w:t>
      </w:r>
      <w:r w:rsidR="00313B30">
        <w:rPr>
          <w:rFonts w:ascii="Times New Roman" w:hAnsi="Times New Roman" w:cs="Times New Roman"/>
          <w:sz w:val="24"/>
          <w:szCs w:val="24"/>
        </w:rPr>
        <w:t>wzrosła o</w:t>
      </w:r>
      <w:r w:rsidR="00D45388" w:rsidRPr="00C34C66">
        <w:rPr>
          <w:rFonts w:ascii="Times New Roman" w:hAnsi="Times New Roman" w:cs="Times New Roman"/>
          <w:sz w:val="24"/>
          <w:szCs w:val="24"/>
        </w:rPr>
        <w:t xml:space="preserve"> 234</w:t>
      </w:r>
      <w:r w:rsidR="00313B30">
        <w:rPr>
          <w:rFonts w:ascii="Times New Roman" w:hAnsi="Times New Roman" w:cs="Times New Roman"/>
          <w:sz w:val="24"/>
          <w:szCs w:val="24"/>
        </w:rPr>
        <w:t xml:space="preserve"> rodziny</w:t>
      </w:r>
      <w:r w:rsidR="00D45388" w:rsidRPr="00C34C66">
        <w:rPr>
          <w:rFonts w:ascii="Times New Roman" w:hAnsi="Times New Roman" w:cs="Times New Roman"/>
          <w:sz w:val="24"/>
          <w:szCs w:val="24"/>
        </w:rPr>
        <w:t>, w porównaniu z rokiem 2011.</w:t>
      </w:r>
    </w:p>
    <w:p w:rsidR="00A0276B" w:rsidRPr="00E613B8" w:rsidRDefault="00A0276B" w:rsidP="00E74F19">
      <w:pPr>
        <w:spacing w:after="0" w:line="240" w:lineRule="auto"/>
        <w:jc w:val="both"/>
        <w:rPr>
          <w:rFonts w:ascii="Times New Roman" w:hAnsi="Times New Roman" w:cs="Times New Roman"/>
          <w:sz w:val="24"/>
          <w:szCs w:val="24"/>
        </w:rPr>
      </w:pPr>
      <w:r w:rsidRPr="00E613B8">
        <w:rPr>
          <w:rFonts w:ascii="Times New Roman" w:hAnsi="Times New Roman" w:cs="Times New Roman"/>
          <w:sz w:val="24"/>
          <w:szCs w:val="24"/>
        </w:rPr>
        <w:t xml:space="preserve">Tabela </w:t>
      </w:r>
      <w:r w:rsidR="00C066B6">
        <w:rPr>
          <w:rFonts w:ascii="Times New Roman" w:hAnsi="Times New Roman" w:cs="Times New Roman"/>
          <w:sz w:val="24"/>
          <w:szCs w:val="24"/>
        </w:rPr>
        <w:t>12.</w:t>
      </w:r>
      <w:r w:rsidRPr="00E613B8">
        <w:rPr>
          <w:rFonts w:ascii="Times New Roman" w:hAnsi="Times New Roman" w:cs="Times New Roman"/>
          <w:sz w:val="24"/>
          <w:szCs w:val="24"/>
        </w:rPr>
        <w:t xml:space="preserve"> Zasoby instytucjonalne pomocy i wsparcia, prowadzone przez gminę i inne </w:t>
      </w:r>
      <w:r w:rsidR="00974A8B" w:rsidRPr="00E613B8">
        <w:rPr>
          <w:rFonts w:ascii="Times New Roman" w:hAnsi="Times New Roman" w:cs="Times New Roman"/>
          <w:sz w:val="24"/>
          <w:szCs w:val="24"/>
        </w:rPr>
        <w:t xml:space="preserve"> </w:t>
      </w:r>
      <w:r w:rsidRPr="00E613B8">
        <w:rPr>
          <w:rFonts w:ascii="Times New Roman" w:hAnsi="Times New Roman" w:cs="Times New Roman"/>
          <w:sz w:val="24"/>
          <w:szCs w:val="24"/>
        </w:rPr>
        <w:t>podmioty</w:t>
      </w:r>
      <w:r w:rsidR="008F4AD8" w:rsidRPr="00E613B8">
        <w:rPr>
          <w:rFonts w:ascii="Times New Roman" w:hAnsi="Times New Roman" w:cs="Times New Roman"/>
          <w:sz w:val="24"/>
          <w:szCs w:val="24"/>
        </w:rPr>
        <w:t xml:space="preserve"> w latach 2011 – 2013</w:t>
      </w:r>
      <w:r w:rsidRPr="00E613B8">
        <w:rPr>
          <w:rFonts w:ascii="Times New Roman" w:hAnsi="Times New Roman" w:cs="Times New Roman"/>
          <w:sz w:val="24"/>
          <w:szCs w:val="24"/>
        </w:rPr>
        <w:t>.</w:t>
      </w:r>
      <w:r w:rsidR="005550BB" w:rsidRPr="00E613B8">
        <w:rPr>
          <w:rFonts w:ascii="Times New Roman" w:hAnsi="Times New Roman" w:cs="Times New Roman"/>
          <w:sz w:val="24"/>
          <w:szCs w:val="24"/>
        </w:rPr>
        <w:t xml:space="preserve"> </w:t>
      </w:r>
    </w:p>
    <w:tbl>
      <w:tblPr>
        <w:tblStyle w:val="Tabela-Siatka"/>
        <w:tblW w:w="9496" w:type="dxa"/>
        <w:jc w:val="center"/>
        <w:tblInd w:w="251" w:type="dxa"/>
        <w:tblLook w:val="04A0"/>
      </w:tblPr>
      <w:tblGrid>
        <w:gridCol w:w="2409"/>
        <w:gridCol w:w="787"/>
        <w:gridCol w:w="787"/>
        <w:gridCol w:w="788"/>
        <w:gridCol w:w="787"/>
        <w:gridCol w:w="787"/>
        <w:gridCol w:w="788"/>
        <w:gridCol w:w="787"/>
        <w:gridCol w:w="788"/>
        <w:gridCol w:w="788"/>
      </w:tblGrid>
      <w:tr w:rsidR="00E613B8" w:rsidRPr="00E613B8" w:rsidTr="00E74F19">
        <w:trPr>
          <w:jc w:val="center"/>
        </w:trPr>
        <w:tc>
          <w:tcPr>
            <w:tcW w:w="2409" w:type="dxa"/>
            <w:vMerge w:val="restart"/>
            <w:shd w:val="clear" w:color="auto" w:fill="D0E3EA"/>
            <w:vAlign w:val="center"/>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Wyszczególnienie</w:t>
            </w:r>
          </w:p>
        </w:tc>
        <w:tc>
          <w:tcPr>
            <w:tcW w:w="2362" w:type="dxa"/>
            <w:gridSpan w:val="3"/>
            <w:shd w:val="clear" w:color="auto" w:fill="D0E3EA"/>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Organ prowadzący JST</w:t>
            </w:r>
          </w:p>
        </w:tc>
        <w:tc>
          <w:tcPr>
            <w:tcW w:w="2362" w:type="dxa"/>
            <w:gridSpan w:val="3"/>
            <w:shd w:val="clear" w:color="auto" w:fill="D0E3EA"/>
          </w:tcPr>
          <w:p w:rsidR="00A0276B" w:rsidRPr="00E04BAF" w:rsidRDefault="003B0AB2" w:rsidP="00D67125">
            <w:pPr>
              <w:jc w:val="center"/>
              <w:rPr>
                <w:rFonts w:ascii="Times New Roman" w:hAnsi="Times New Roman" w:cs="Times New Roman"/>
                <w:i/>
                <w:sz w:val="20"/>
                <w:szCs w:val="20"/>
              </w:rPr>
            </w:pPr>
            <w:r w:rsidRPr="00E04BAF">
              <w:rPr>
                <w:rFonts w:ascii="Times New Roman" w:hAnsi="Times New Roman" w:cs="Times New Roman"/>
                <w:i/>
                <w:sz w:val="20"/>
                <w:szCs w:val="20"/>
              </w:rPr>
              <w:t>P</w:t>
            </w:r>
            <w:r w:rsidR="00A0276B" w:rsidRPr="00E04BAF">
              <w:rPr>
                <w:rFonts w:ascii="Times New Roman" w:hAnsi="Times New Roman" w:cs="Times New Roman"/>
                <w:i/>
                <w:sz w:val="20"/>
                <w:szCs w:val="20"/>
              </w:rPr>
              <w:t>rowadzący NGO</w:t>
            </w:r>
          </w:p>
        </w:tc>
        <w:tc>
          <w:tcPr>
            <w:tcW w:w="2363" w:type="dxa"/>
            <w:gridSpan w:val="3"/>
            <w:vMerge w:val="restart"/>
            <w:shd w:val="clear" w:color="auto" w:fill="D0E3EA"/>
            <w:vAlign w:val="center"/>
          </w:tcPr>
          <w:p w:rsidR="00A0276B" w:rsidRPr="00E613B8" w:rsidRDefault="00A0276B" w:rsidP="00041E0F">
            <w:pPr>
              <w:jc w:val="center"/>
              <w:rPr>
                <w:rFonts w:ascii="Times New Roman" w:hAnsi="Times New Roman" w:cs="Times New Roman"/>
                <w:i/>
                <w:sz w:val="20"/>
                <w:szCs w:val="20"/>
              </w:rPr>
            </w:pPr>
            <w:r w:rsidRPr="00E613B8">
              <w:rPr>
                <w:rFonts w:ascii="Times New Roman" w:hAnsi="Times New Roman" w:cs="Times New Roman"/>
                <w:i/>
                <w:sz w:val="20"/>
                <w:szCs w:val="20"/>
              </w:rPr>
              <w:t>Liczba osób korzystających</w:t>
            </w:r>
          </w:p>
        </w:tc>
      </w:tr>
      <w:tr w:rsidR="00E613B8" w:rsidRPr="00E613B8" w:rsidTr="00E74F19">
        <w:trPr>
          <w:jc w:val="center"/>
        </w:trPr>
        <w:tc>
          <w:tcPr>
            <w:tcW w:w="2409" w:type="dxa"/>
            <w:vMerge/>
            <w:shd w:val="clear" w:color="auto" w:fill="D0E3EA"/>
          </w:tcPr>
          <w:p w:rsidR="00A0276B" w:rsidRPr="00E613B8" w:rsidRDefault="00A0276B" w:rsidP="00D67125">
            <w:pPr>
              <w:jc w:val="center"/>
              <w:rPr>
                <w:rFonts w:ascii="Times New Roman" w:hAnsi="Times New Roman" w:cs="Times New Roman"/>
                <w:i/>
                <w:sz w:val="20"/>
                <w:szCs w:val="20"/>
              </w:rPr>
            </w:pPr>
          </w:p>
        </w:tc>
        <w:tc>
          <w:tcPr>
            <w:tcW w:w="2362" w:type="dxa"/>
            <w:gridSpan w:val="3"/>
            <w:shd w:val="clear" w:color="auto" w:fill="D0E3EA"/>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Liczba placówek</w:t>
            </w:r>
          </w:p>
        </w:tc>
        <w:tc>
          <w:tcPr>
            <w:tcW w:w="2362" w:type="dxa"/>
            <w:gridSpan w:val="3"/>
            <w:shd w:val="clear" w:color="auto" w:fill="D0E3EA"/>
          </w:tcPr>
          <w:p w:rsidR="00A0276B" w:rsidRPr="00E04BAF" w:rsidRDefault="00A0276B" w:rsidP="00D67125">
            <w:pPr>
              <w:jc w:val="center"/>
              <w:rPr>
                <w:rFonts w:ascii="Times New Roman" w:hAnsi="Times New Roman" w:cs="Times New Roman"/>
                <w:i/>
                <w:sz w:val="20"/>
                <w:szCs w:val="20"/>
              </w:rPr>
            </w:pPr>
            <w:r w:rsidRPr="00E04BAF">
              <w:rPr>
                <w:rFonts w:ascii="Times New Roman" w:hAnsi="Times New Roman" w:cs="Times New Roman"/>
                <w:i/>
                <w:sz w:val="20"/>
                <w:szCs w:val="20"/>
              </w:rPr>
              <w:t>Liczba placówek</w:t>
            </w:r>
          </w:p>
        </w:tc>
        <w:tc>
          <w:tcPr>
            <w:tcW w:w="2363" w:type="dxa"/>
            <w:gridSpan w:val="3"/>
            <w:vMerge/>
            <w:shd w:val="clear" w:color="auto" w:fill="D0E3EA"/>
          </w:tcPr>
          <w:p w:rsidR="00A0276B" w:rsidRPr="00E613B8" w:rsidRDefault="00A0276B" w:rsidP="00D67125">
            <w:pPr>
              <w:jc w:val="center"/>
              <w:rPr>
                <w:rFonts w:ascii="Times New Roman" w:hAnsi="Times New Roman" w:cs="Times New Roman"/>
                <w:i/>
                <w:sz w:val="20"/>
                <w:szCs w:val="20"/>
              </w:rPr>
            </w:pPr>
          </w:p>
        </w:tc>
      </w:tr>
      <w:tr w:rsidR="00E613B8" w:rsidRPr="00E613B8" w:rsidTr="00E74F19">
        <w:trPr>
          <w:jc w:val="center"/>
        </w:trPr>
        <w:tc>
          <w:tcPr>
            <w:tcW w:w="2409" w:type="dxa"/>
            <w:vMerge/>
            <w:shd w:val="clear" w:color="auto" w:fill="D0E3EA"/>
          </w:tcPr>
          <w:p w:rsidR="00A0276B" w:rsidRPr="00E613B8" w:rsidRDefault="00A0276B" w:rsidP="00D67125">
            <w:pPr>
              <w:jc w:val="center"/>
              <w:rPr>
                <w:rFonts w:ascii="Times New Roman" w:hAnsi="Times New Roman" w:cs="Times New Roman"/>
                <w:i/>
                <w:sz w:val="20"/>
                <w:szCs w:val="20"/>
              </w:rPr>
            </w:pPr>
          </w:p>
        </w:tc>
        <w:tc>
          <w:tcPr>
            <w:tcW w:w="787" w:type="dxa"/>
            <w:shd w:val="clear" w:color="auto" w:fill="D0E3EA"/>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2011</w:t>
            </w:r>
          </w:p>
        </w:tc>
        <w:tc>
          <w:tcPr>
            <w:tcW w:w="787" w:type="dxa"/>
            <w:shd w:val="clear" w:color="auto" w:fill="D0E3EA"/>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2012</w:t>
            </w:r>
          </w:p>
        </w:tc>
        <w:tc>
          <w:tcPr>
            <w:tcW w:w="788" w:type="dxa"/>
            <w:shd w:val="clear" w:color="auto" w:fill="D0E3EA"/>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2013</w:t>
            </w:r>
          </w:p>
        </w:tc>
        <w:tc>
          <w:tcPr>
            <w:tcW w:w="787" w:type="dxa"/>
            <w:shd w:val="clear" w:color="auto" w:fill="D0E3EA"/>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2011</w:t>
            </w:r>
          </w:p>
        </w:tc>
        <w:tc>
          <w:tcPr>
            <w:tcW w:w="787" w:type="dxa"/>
            <w:shd w:val="clear" w:color="auto" w:fill="D0E3EA"/>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2012</w:t>
            </w:r>
          </w:p>
        </w:tc>
        <w:tc>
          <w:tcPr>
            <w:tcW w:w="788" w:type="dxa"/>
            <w:shd w:val="clear" w:color="auto" w:fill="D0E3EA"/>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2013</w:t>
            </w:r>
          </w:p>
        </w:tc>
        <w:tc>
          <w:tcPr>
            <w:tcW w:w="787" w:type="dxa"/>
            <w:shd w:val="clear" w:color="auto" w:fill="D0E3EA"/>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2011</w:t>
            </w:r>
          </w:p>
        </w:tc>
        <w:tc>
          <w:tcPr>
            <w:tcW w:w="788" w:type="dxa"/>
            <w:shd w:val="clear" w:color="auto" w:fill="D0E3EA"/>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2012</w:t>
            </w:r>
          </w:p>
        </w:tc>
        <w:tc>
          <w:tcPr>
            <w:tcW w:w="788" w:type="dxa"/>
            <w:shd w:val="clear" w:color="auto" w:fill="D0E3EA"/>
          </w:tcPr>
          <w:p w:rsidR="00A0276B" w:rsidRPr="00E613B8" w:rsidRDefault="00A0276B" w:rsidP="00D67125">
            <w:pPr>
              <w:jc w:val="center"/>
              <w:rPr>
                <w:rFonts w:ascii="Times New Roman" w:hAnsi="Times New Roman" w:cs="Times New Roman"/>
                <w:i/>
                <w:sz w:val="20"/>
                <w:szCs w:val="20"/>
              </w:rPr>
            </w:pPr>
            <w:r w:rsidRPr="00E613B8">
              <w:rPr>
                <w:rFonts w:ascii="Times New Roman" w:hAnsi="Times New Roman" w:cs="Times New Roman"/>
                <w:i/>
                <w:sz w:val="20"/>
                <w:szCs w:val="20"/>
              </w:rPr>
              <w:t>2013</w:t>
            </w:r>
          </w:p>
        </w:tc>
      </w:tr>
      <w:tr w:rsidR="00E613B8" w:rsidRPr="00E613B8" w:rsidTr="00D67125">
        <w:trPr>
          <w:jc w:val="center"/>
        </w:trPr>
        <w:tc>
          <w:tcPr>
            <w:tcW w:w="2409" w:type="dxa"/>
          </w:tcPr>
          <w:p w:rsidR="00A0276B" w:rsidRPr="00E613B8" w:rsidRDefault="0043219D" w:rsidP="00D67125">
            <w:pPr>
              <w:rPr>
                <w:rFonts w:ascii="Times New Roman" w:hAnsi="Times New Roman" w:cs="Times New Roman"/>
                <w:sz w:val="20"/>
                <w:szCs w:val="20"/>
              </w:rPr>
            </w:pPr>
            <w:r w:rsidRPr="00E613B8">
              <w:rPr>
                <w:rFonts w:ascii="Times New Roman" w:hAnsi="Times New Roman" w:cs="Times New Roman"/>
                <w:sz w:val="20"/>
                <w:szCs w:val="20"/>
              </w:rPr>
              <w:t>dom</w:t>
            </w:r>
            <w:r w:rsidR="001F2477" w:rsidRPr="00E613B8">
              <w:rPr>
                <w:rFonts w:ascii="Times New Roman" w:hAnsi="Times New Roman" w:cs="Times New Roman"/>
                <w:sz w:val="20"/>
                <w:szCs w:val="20"/>
              </w:rPr>
              <w:t xml:space="preserve"> </w:t>
            </w:r>
            <w:r w:rsidR="00A0276B" w:rsidRPr="00E613B8">
              <w:rPr>
                <w:rFonts w:ascii="Times New Roman" w:hAnsi="Times New Roman" w:cs="Times New Roman"/>
                <w:sz w:val="20"/>
                <w:szCs w:val="20"/>
              </w:rPr>
              <w:t>pomocy społecznej</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128</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145</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137</w:t>
            </w:r>
          </w:p>
        </w:tc>
      </w:tr>
      <w:tr w:rsidR="00E613B8" w:rsidRPr="00E613B8" w:rsidTr="00D67125">
        <w:trPr>
          <w:jc w:val="center"/>
        </w:trPr>
        <w:tc>
          <w:tcPr>
            <w:tcW w:w="2409" w:type="dxa"/>
          </w:tcPr>
          <w:p w:rsidR="00A0276B" w:rsidRPr="00E613B8" w:rsidRDefault="001F2477" w:rsidP="001F2477">
            <w:pPr>
              <w:spacing w:line="360" w:lineRule="auto"/>
              <w:rPr>
                <w:rFonts w:ascii="Times New Roman" w:hAnsi="Times New Roman" w:cs="Times New Roman"/>
                <w:sz w:val="20"/>
                <w:szCs w:val="20"/>
              </w:rPr>
            </w:pPr>
            <w:r w:rsidRPr="00E613B8">
              <w:rPr>
                <w:rFonts w:ascii="Times New Roman" w:hAnsi="Times New Roman" w:cs="Times New Roman"/>
                <w:sz w:val="20"/>
                <w:szCs w:val="20"/>
              </w:rPr>
              <w:t xml:space="preserve">dzienne </w:t>
            </w:r>
            <w:r w:rsidR="00A0276B" w:rsidRPr="00E613B8">
              <w:rPr>
                <w:rFonts w:ascii="Times New Roman" w:hAnsi="Times New Roman" w:cs="Times New Roman"/>
                <w:sz w:val="20"/>
                <w:szCs w:val="20"/>
              </w:rPr>
              <w:t>domy pomocy</w:t>
            </w:r>
          </w:p>
        </w:tc>
        <w:tc>
          <w:tcPr>
            <w:tcW w:w="787" w:type="dxa"/>
            <w:vAlign w:val="center"/>
          </w:tcPr>
          <w:p w:rsidR="00A0276B" w:rsidRPr="00E613B8" w:rsidRDefault="00A0276B" w:rsidP="001F2477">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E613B8" w:rsidRDefault="00A0276B" w:rsidP="001F2477">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2</w:t>
            </w:r>
          </w:p>
        </w:tc>
        <w:tc>
          <w:tcPr>
            <w:tcW w:w="788" w:type="dxa"/>
            <w:vAlign w:val="center"/>
          </w:tcPr>
          <w:p w:rsidR="00A0276B" w:rsidRPr="00E613B8" w:rsidRDefault="00A0276B" w:rsidP="001F2477">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2</w:t>
            </w:r>
          </w:p>
        </w:tc>
        <w:tc>
          <w:tcPr>
            <w:tcW w:w="787" w:type="dxa"/>
            <w:vAlign w:val="center"/>
          </w:tcPr>
          <w:p w:rsidR="00A0276B" w:rsidRPr="00E613B8" w:rsidRDefault="00A0276B" w:rsidP="001F2477">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1F2477">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8" w:type="dxa"/>
            <w:vAlign w:val="center"/>
          </w:tcPr>
          <w:p w:rsidR="00A0276B" w:rsidRPr="00E613B8" w:rsidRDefault="00A0276B" w:rsidP="001F2477">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1F2477">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30</w:t>
            </w:r>
          </w:p>
        </w:tc>
        <w:tc>
          <w:tcPr>
            <w:tcW w:w="788" w:type="dxa"/>
            <w:vAlign w:val="center"/>
          </w:tcPr>
          <w:p w:rsidR="00A0276B" w:rsidRPr="00E613B8" w:rsidRDefault="00A0276B" w:rsidP="001F2477">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35</w:t>
            </w:r>
          </w:p>
        </w:tc>
        <w:tc>
          <w:tcPr>
            <w:tcW w:w="788" w:type="dxa"/>
            <w:vAlign w:val="center"/>
          </w:tcPr>
          <w:p w:rsidR="00A0276B" w:rsidRPr="00E613B8" w:rsidRDefault="00A0276B" w:rsidP="001F2477">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51</w:t>
            </w:r>
          </w:p>
        </w:tc>
      </w:tr>
      <w:tr w:rsidR="00E613B8" w:rsidRPr="00E613B8" w:rsidTr="00D67125">
        <w:trPr>
          <w:jc w:val="center"/>
        </w:trPr>
        <w:tc>
          <w:tcPr>
            <w:tcW w:w="2409" w:type="dxa"/>
          </w:tcPr>
          <w:p w:rsidR="00A0276B" w:rsidRPr="00E613B8" w:rsidRDefault="0043219D" w:rsidP="00D67125">
            <w:pPr>
              <w:rPr>
                <w:rFonts w:ascii="Times New Roman" w:hAnsi="Times New Roman" w:cs="Times New Roman"/>
                <w:sz w:val="20"/>
                <w:szCs w:val="20"/>
              </w:rPr>
            </w:pPr>
            <w:r w:rsidRPr="00E613B8">
              <w:rPr>
                <w:rFonts w:ascii="Times New Roman" w:hAnsi="Times New Roman" w:cs="Times New Roman"/>
                <w:sz w:val="20"/>
                <w:szCs w:val="20"/>
              </w:rPr>
              <w:t>środowiskowy</w:t>
            </w:r>
            <w:r w:rsidR="001F2477" w:rsidRPr="00E613B8">
              <w:rPr>
                <w:rFonts w:ascii="Times New Roman" w:hAnsi="Times New Roman" w:cs="Times New Roman"/>
                <w:sz w:val="20"/>
                <w:szCs w:val="20"/>
              </w:rPr>
              <w:t xml:space="preserve"> </w:t>
            </w:r>
            <w:r w:rsidRPr="00E613B8">
              <w:rPr>
                <w:rFonts w:ascii="Times New Roman" w:hAnsi="Times New Roman" w:cs="Times New Roman"/>
                <w:sz w:val="20"/>
                <w:szCs w:val="20"/>
              </w:rPr>
              <w:t xml:space="preserve">dom </w:t>
            </w:r>
            <w:r w:rsidR="00A0276B" w:rsidRPr="00E613B8">
              <w:rPr>
                <w:rFonts w:ascii="Times New Roman" w:hAnsi="Times New Roman" w:cs="Times New Roman"/>
                <w:sz w:val="20"/>
                <w:szCs w:val="20"/>
              </w:rPr>
              <w:t>samopomocy</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20</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25</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27</w:t>
            </w:r>
          </w:p>
        </w:tc>
      </w:tr>
      <w:tr w:rsidR="00E613B8" w:rsidRPr="00E613B8" w:rsidTr="00D67125">
        <w:trPr>
          <w:jc w:val="center"/>
        </w:trPr>
        <w:tc>
          <w:tcPr>
            <w:tcW w:w="2409" w:type="dxa"/>
          </w:tcPr>
          <w:p w:rsidR="00A0276B" w:rsidRPr="00E613B8" w:rsidRDefault="0043219D" w:rsidP="00D67125">
            <w:pPr>
              <w:rPr>
                <w:rFonts w:ascii="Times New Roman" w:hAnsi="Times New Roman" w:cs="Times New Roman"/>
                <w:sz w:val="20"/>
                <w:szCs w:val="20"/>
              </w:rPr>
            </w:pPr>
            <w:r w:rsidRPr="00E613B8">
              <w:rPr>
                <w:rFonts w:ascii="Times New Roman" w:hAnsi="Times New Roman" w:cs="Times New Roman"/>
                <w:sz w:val="20"/>
                <w:szCs w:val="20"/>
              </w:rPr>
              <w:t>ośrodek</w:t>
            </w:r>
            <w:r w:rsidR="001F2477" w:rsidRPr="00E613B8">
              <w:rPr>
                <w:rFonts w:ascii="Times New Roman" w:hAnsi="Times New Roman" w:cs="Times New Roman"/>
                <w:sz w:val="20"/>
                <w:szCs w:val="20"/>
              </w:rPr>
              <w:t xml:space="preserve"> </w:t>
            </w:r>
            <w:r w:rsidR="00A0276B" w:rsidRPr="00E613B8">
              <w:rPr>
                <w:rFonts w:ascii="Times New Roman" w:hAnsi="Times New Roman" w:cs="Times New Roman"/>
                <w:sz w:val="20"/>
                <w:szCs w:val="20"/>
              </w:rPr>
              <w:t>interwencji kryzysowej</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44</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30</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48</w:t>
            </w:r>
          </w:p>
        </w:tc>
      </w:tr>
      <w:tr w:rsidR="00E613B8" w:rsidRPr="00E613B8" w:rsidTr="007052B5">
        <w:trPr>
          <w:trHeight w:val="243"/>
          <w:jc w:val="center"/>
        </w:trPr>
        <w:tc>
          <w:tcPr>
            <w:tcW w:w="2409" w:type="dxa"/>
          </w:tcPr>
          <w:p w:rsidR="00A0276B" w:rsidRPr="00E613B8" w:rsidRDefault="001F2477" w:rsidP="00C34C66">
            <w:pPr>
              <w:spacing w:line="360" w:lineRule="auto"/>
              <w:rPr>
                <w:rFonts w:ascii="Times New Roman" w:hAnsi="Times New Roman" w:cs="Times New Roman"/>
                <w:sz w:val="20"/>
                <w:szCs w:val="20"/>
              </w:rPr>
            </w:pPr>
            <w:r w:rsidRPr="00E613B8">
              <w:rPr>
                <w:rFonts w:ascii="Times New Roman" w:hAnsi="Times New Roman" w:cs="Times New Roman"/>
                <w:sz w:val="20"/>
                <w:szCs w:val="20"/>
              </w:rPr>
              <w:t xml:space="preserve">mieszkania </w:t>
            </w:r>
            <w:r w:rsidR="00A0276B" w:rsidRPr="00E613B8">
              <w:rPr>
                <w:rFonts w:ascii="Times New Roman" w:hAnsi="Times New Roman" w:cs="Times New Roman"/>
                <w:sz w:val="20"/>
                <w:szCs w:val="20"/>
              </w:rPr>
              <w:t>chronione</w:t>
            </w:r>
          </w:p>
        </w:tc>
        <w:tc>
          <w:tcPr>
            <w:tcW w:w="787" w:type="dxa"/>
            <w:vAlign w:val="center"/>
          </w:tcPr>
          <w:p w:rsidR="00A0276B" w:rsidRPr="00E613B8" w:rsidRDefault="00A0276B" w:rsidP="00D67125">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D67125">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8" w:type="dxa"/>
            <w:vAlign w:val="center"/>
          </w:tcPr>
          <w:p w:rsidR="00A0276B" w:rsidRPr="00E613B8" w:rsidRDefault="00A0276B" w:rsidP="00D67125">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E613B8" w:rsidRDefault="00A0276B" w:rsidP="00D67125">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D67125">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8" w:type="dxa"/>
            <w:vAlign w:val="center"/>
          </w:tcPr>
          <w:p w:rsidR="00A0276B" w:rsidRPr="00E613B8" w:rsidRDefault="00A0276B" w:rsidP="00D67125">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D67125">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8" w:type="dxa"/>
            <w:vAlign w:val="center"/>
          </w:tcPr>
          <w:p w:rsidR="00A0276B" w:rsidRPr="00E613B8" w:rsidRDefault="00A0276B" w:rsidP="00D67125">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25</w:t>
            </w:r>
          </w:p>
        </w:tc>
        <w:tc>
          <w:tcPr>
            <w:tcW w:w="788" w:type="dxa"/>
            <w:vAlign w:val="center"/>
          </w:tcPr>
          <w:p w:rsidR="00A0276B" w:rsidRPr="00E613B8" w:rsidRDefault="00A0276B" w:rsidP="00D67125">
            <w:pPr>
              <w:spacing w:line="360" w:lineRule="auto"/>
              <w:jc w:val="center"/>
              <w:rPr>
                <w:rFonts w:ascii="Times New Roman" w:hAnsi="Times New Roman" w:cs="Times New Roman"/>
                <w:sz w:val="20"/>
                <w:szCs w:val="20"/>
              </w:rPr>
            </w:pPr>
            <w:r w:rsidRPr="00E613B8">
              <w:rPr>
                <w:rFonts w:ascii="Times New Roman" w:hAnsi="Times New Roman" w:cs="Times New Roman"/>
                <w:sz w:val="20"/>
                <w:szCs w:val="20"/>
              </w:rPr>
              <w:t>33</w:t>
            </w:r>
          </w:p>
        </w:tc>
      </w:tr>
      <w:tr w:rsidR="00E613B8" w:rsidRPr="00E613B8" w:rsidTr="00914681">
        <w:trPr>
          <w:jc w:val="center"/>
        </w:trPr>
        <w:tc>
          <w:tcPr>
            <w:tcW w:w="2409" w:type="dxa"/>
          </w:tcPr>
          <w:p w:rsidR="00583877" w:rsidRPr="00E613B8" w:rsidRDefault="00583877" w:rsidP="00914681">
            <w:pPr>
              <w:rPr>
                <w:rFonts w:ascii="Times New Roman" w:hAnsi="Times New Roman" w:cs="Times New Roman"/>
                <w:sz w:val="20"/>
                <w:szCs w:val="20"/>
              </w:rPr>
            </w:pPr>
            <w:r w:rsidRPr="00E613B8">
              <w:rPr>
                <w:rFonts w:ascii="Times New Roman" w:hAnsi="Times New Roman" w:cs="Times New Roman"/>
                <w:sz w:val="20"/>
                <w:szCs w:val="20"/>
              </w:rPr>
              <w:t>Klub Integracji Społecznej</w:t>
            </w:r>
          </w:p>
        </w:tc>
        <w:tc>
          <w:tcPr>
            <w:tcW w:w="787"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8"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8"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200</w:t>
            </w:r>
          </w:p>
        </w:tc>
        <w:tc>
          <w:tcPr>
            <w:tcW w:w="788"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207</w:t>
            </w:r>
          </w:p>
        </w:tc>
        <w:tc>
          <w:tcPr>
            <w:tcW w:w="788"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191</w:t>
            </w:r>
          </w:p>
        </w:tc>
      </w:tr>
      <w:tr w:rsidR="00E613B8" w:rsidRPr="00E613B8" w:rsidTr="00D67125">
        <w:trPr>
          <w:jc w:val="center"/>
        </w:trPr>
        <w:tc>
          <w:tcPr>
            <w:tcW w:w="2409" w:type="dxa"/>
          </w:tcPr>
          <w:p w:rsidR="00A0276B" w:rsidRPr="00E613B8" w:rsidRDefault="0043219D" w:rsidP="00D67125">
            <w:pPr>
              <w:rPr>
                <w:rFonts w:ascii="Times New Roman" w:hAnsi="Times New Roman" w:cs="Times New Roman"/>
                <w:sz w:val="20"/>
                <w:szCs w:val="20"/>
              </w:rPr>
            </w:pPr>
            <w:r w:rsidRPr="00E613B8">
              <w:rPr>
                <w:rFonts w:ascii="Times New Roman" w:hAnsi="Times New Roman" w:cs="Times New Roman"/>
                <w:sz w:val="20"/>
                <w:szCs w:val="20"/>
              </w:rPr>
              <w:t>placówka</w:t>
            </w:r>
            <w:r w:rsidR="001F2477" w:rsidRPr="00E613B8">
              <w:rPr>
                <w:rFonts w:ascii="Times New Roman" w:hAnsi="Times New Roman" w:cs="Times New Roman"/>
                <w:sz w:val="20"/>
                <w:szCs w:val="20"/>
              </w:rPr>
              <w:t xml:space="preserve"> </w:t>
            </w:r>
            <w:r w:rsidRPr="00E613B8">
              <w:rPr>
                <w:rFonts w:ascii="Times New Roman" w:hAnsi="Times New Roman" w:cs="Times New Roman"/>
                <w:sz w:val="20"/>
                <w:szCs w:val="20"/>
              </w:rPr>
              <w:t>opiekuńczo-wychowawcza</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A0276B" w:rsidRPr="004573B3" w:rsidRDefault="00A0276B" w:rsidP="00D67125">
            <w:pPr>
              <w:jc w:val="center"/>
              <w:rPr>
                <w:rFonts w:ascii="Times New Roman" w:hAnsi="Times New Roman" w:cs="Times New Roman"/>
                <w:sz w:val="20"/>
                <w:szCs w:val="20"/>
                <w:vertAlign w:val="superscript"/>
              </w:rPr>
            </w:pPr>
            <w:r w:rsidRPr="004573B3">
              <w:rPr>
                <w:rFonts w:ascii="Times New Roman" w:hAnsi="Times New Roman" w:cs="Times New Roman"/>
                <w:sz w:val="20"/>
                <w:szCs w:val="20"/>
              </w:rPr>
              <w:t>280</w:t>
            </w:r>
            <w:r w:rsidR="004573B3" w:rsidRPr="004573B3">
              <w:rPr>
                <w:rFonts w:ascii="Times New Roman" w:hAnsi="Times New Roman" w:cs="Times New Roman"/>
                <w:sz w:val="20"/>
                <w:szCs w:val="20"/>
                <w:vertAlign w:val="superscript"/>
              </w:rPr>
              <w:t>1</w:t>
            </w:r>
          </w:p>
        </w:tc>
        <w:tc>
          <w:tcPr>
            <w:tcW w:w="788" w:type="dxa"/>
            <w:vAlign w:val="center"/>
          </w:tcPr>
          <w:p w:rsidR="00A0276B" w:rsidRPr="004573B3" w:rsidRDefault="00A0276B" w:rsidP="00D67125">
            <w:pPr>
              <w:jc w:val="center"/>
              <w:rPr>
                <w:rFonts w:ascii="Times New Roman" w:hAnsi="Times New Roman" w:cs="Times New Roman"/>
                <w:sz w:val="20"/>
                <w:szCs w:val="20"/>
                <w:vertAlign w:val="superscript"/>
              </w:rPr>
            </w:pPr>
            <w:r w:rsidRPr="004573B3">
              <w:rPr>
                <w:rFonts w:ascii="Times New Roman" w:hAnsi="Times New Roman" w:cs="Times New Roman"/>
                <w:sz w:val="20"/>
                <w:szCs w:val="20"/>
              </w:rPr>
              <w:t>321</w:t>
            </w:r>
            <w:r w:rsidR="004573B3" w:rsidRPr="004573B3">
              <w:rPr>
                <w:rFonts w:ascii="Times New Roman" w:hAnsi="Times New Roman" w:cs="Times New Roman"/>
                <w:sz w:val="20"/>
                <w:szCs w:val="20"/>
                <w:vertAlign w:val="superscript"/>
              </w:rPr>
              <w:t>1</w:t>
            </w:r>
          </w:p>
        </w:tc>
        <w:tc>
          <w:tcPr>
            <w:tcW w:w="788" w:type="dxa"/>
            <w:vAlign w:val="center"/>
          </w:tcPr>
          <w:p w:rsidR="00A0276B" w:rsidRPr="004573B3" w:rsidRDefault="00A0276B" w:rsidP="00D67125">
            <w:pPr>
              <w:jc w:val="center"/>
              <w:rPr>
                <w:rFonts w:ascii="Times New Roman" w:hAnsi="Times New Roman" w:cs="Times New Roman"/>
                <w:sz w:val="20"/>
                <w:szCs w:val="20"/>
                <w:vertAlign w:val="superscript"/>
              </w:rPr>
            </w:pPr>
            <w:r w:rsidRPr="004573B3">
              <w:rPr>
                <w:rFonts w:ascii="Times New Roman" w:hAnsi="Times New Roman" w:cs="Times New Roman"/>
                <w:sz w:val="20"/>
                <w:szCs w:val="20"/>
              </w:rPr>
              <w:t>325</w:t>
            </w:r>
            <w:r w:rsidR="004573B3" w:rsidRPr="004573B3">
              <w:rPr>
                <w:rFonts w:ascii="Times New Roman" w:hAnsi="Times New Roman" w:cs="Times New Roman"/>
                <w:sz w:val="20"/>
                <w:szCs w:val="20"/>
                <w:vertAlign w:val="superscript"/>
              </w:rPr>
              <w:t>1</w:t>
            </w:r>
          </w:p>
        </w:tc>
      </w:tr>
      <w:tr w:rsidR="00E613B8" w:rsidRPr="00E613B8" w:rsidTr="00914681">
        <w:trPr>
          <w:jc w:val="center"/>
        </w:trPr>
        <w:tc>
          <w:tcPr>
            <w:tcW w:w="2409" w:type="dxa"/>
          </w:tcPr>
          <w:p w:rsidR="005031C5" w:rsidRPr="00E613B8" w:rsidRDefault="005031C5" w:rsidP="00914681">
            <w:pPr>
              <w:rPr>
                <w:rFonts w:ascii="Times New Roman" w:hAnsi="Times New Roman" w:cs="Times New Roman"/>
                <w:sz w:val="20"/>
                <w:szCs w:val="20"/>
              </w:rPr>
            </w:pPr>
            <w:r w:rsidRPr="00E613B8">
              <w:rPr>
                <w:rFonts w:ascii="Times New Roman" w:hAnsi="Times New Roman" w:cs="Times New Roman"/>
                <w:sz w:val="20"/>
                <w:szCs w:val="20"/>
              </w:rPr>
              <w:t>ośrodek adopcyjno – opiekuńczy/ośrodek adopcyjny</w:t>
            </w:r>
          </w:p>
        </w:tc>
        <w:tc>
          <w:tcPr>
            <w:tcW w:w="787"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8"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8"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1</w:t>
            </w:r>
          </w:p>
        </w:tc>
        <w:tc>
          <w:tcPr>
            <w:tcW w:w="787"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623</w:t>
            </w:r>
            <w:r w:rsidR="004573B3">
              <w:rPr>
                <w:rFonts w:ascii="Times New Roman" w:hAnsi="Times New Roman" w:cs="Times New Roman"/>
                <w:sz w:val="20"/>
                <w:szCs w:val="20"/>
                <w:vertAlign w:val="superscript"/>
              </w:rPr>
              <w:t>2</w:t>
            </w:r>
          </w:p>
        </w:tc>
        <w:tc>
          <w:tcPr>
            <w:tcW w:w="788"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648</w:t>
            </w:r>
            <w:r w:rsidR="004573B3">
              <w:rPr>
                <w:rFonts w:ascii="Times New Roman" w:hAnsi="Times New Roman" w:cs="Times New Roman"/>
                <w:sz w:val="20"/>
                <w:szCs w:val="20"/>
                <w:vertAlign w:val="superscript"/>
              </w:rPr>
              <w:t>2</w:t>
            </w:r>
          </w:p>
        </w:tc>
        <w:tc>
          <w:tcPr>
            <w:tcW w:w="788"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688</w:t>
            </w:r>
            <w:r w:rsidR="004573B3">
              <w:rPr>
                <w:rFonts w:ascii="Times New Roman" w:hAnsi="Times New Roman" w:cs="Times New Roman"/>
                <w:sz w:val="20"/>
                <w:szCs w:val="20"/>
                <w:vertAlign w:val="superscript"/>
              </w:rPr>
              <w:t>2</w:t>
            </w:r>
          </w:p>
        </w:tc>
      </w:tr>
      <w:tr w:rsidR="00E613B8" w:rsidRPr="00E613B8" w:rsidTr="00914681">
        <w:trPr>
          <w:jc w:val="center"/>
        </w:trPr>
        <w:tc>
          <w:tcPr>
            <w:tcW w:w="2409" w:type="dxa"/>
          </w:tcPr>
          <w:p w:rsidR="005031C5" w:rsidRPr="00E613B8" w:rsidRDefault="005031C5" w:rsidP="00914681">
            <w:pPr>
              <w:rPr>
                <w:rFonts w:ascii="Times New Roman" w:hAnsi="Times New Roman" w:cs="Times New Roman"/>
                <w:sz w:val="20"/>
                <w:szCs w:val="20"/>
              </w:rPr>
            </w:pPr>
            <w:r w:rsidRPr="00E613B8">
              <w:rPr>
                <w:rFonts w:ascii="Times New Roman" w:hAnsi="Times New Roman" w:cs="Times New Roman"/>
                <w:sz w:val="20"/>
                <w:szCs w:val="20"/>
              </w:rPr>
              <w:t>placówki wsparcia dziennego</w:t>
            </w:r>
          </w:p>
        </w:tc>
        <w:tc>
          <w:tcPr>
            <w:tcW w:w="787"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8"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23</w:t>
            </w:r>
          </w:p>
        </w:tc>
        <w:tc>
          <w:tcPr>
            <w:tcW w:w="787"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22</w:t>
            </w:r>
          </w:p>
        </w:tc>
        <w:tc>
          <w:tcPr>
            <w:tcW w:w="788"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23</w:t>
            </w:r>
          </w:p>
        </w:tc>
        <w:tc>
          <w:tcPr>
            <w:tcW w:w="787"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690</w:t>
            </w:r>
          </w:p>
        </w:tc>
        <w:tc>
          <w:tcPr>
            <w:tcW w:w="788"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660</w:t>
            </w:r>
          </w:p>
        </w:tc>
        <w:tc>
          <w:tcPr>
            <w:tcW w:w="788" w:type="dxa"/>
            <w:vAlign w:val="center"/>
          </w:tcPr>
          <w:p w:rsidR="005031C5" w:rsidRPr="00E613B8" w:rsidRDefault="005031C5" w:rsidP="00914681">
            <w:pPr>
              <w:jc w:val="center"/>
              <w:rPr>
                <w:rFonts w:ascii="Times New Roman" w:hAnsi="Times New Roman" w:cs="Times New Roman"/>
                <w:sz w:val="20"/>
                <w:szCs w:val="20"/>
              </w:rPr>
            </w:pPr>
            <w:r w:rsidRPr="00E613B8">
              <w:rPr>
                <w:rFonts w:ascii="Times New Roman" w:hAnsi="Times New Roman" w:cs="Times New Roman"/>
                <w:sz w:val="20"/>
                <w:szCs w:val="20"/>
              </w:rPr>
              <w:t>690</w:t>
            </w:r>
          </w:p>
        </w:tc>
      </w:tr>
      <w:tr w:rsidR="00E613B8" w:rsidRPr="00E613B8" w:rsidTr="00914681">
        <w:trPr>
          <w:jc w:val="center"/>
        </w:trPr>
        <w:tc>
          <w:tcPr>
            <w:tcW w:w="2409" w:type="dxa"/>
          </w:tcPr>
          <w:p w:rsidR="00583877" w:rsidRPr="00E613B8" w:rsidRDefault="005031C5" w:rsidP="005031C5">
            <w:pPr>
              <w:rPr>
                <w:rFonts w:ascii="Times New Roman" w:hAnsi="Times New Roman" w:cs="Times New Roman"/>
                <w:sz w:val="20"/>
                <w:szCs w:val="20"/>
              </w:rPr>
            </w:pPr>
            <w:r w:rsidRPr="00E613B8">
              <w:rPr>
                <w:rFonts w:ascii="Times New Roman" w:hAnsi="Times New Roman" w:cs="Times New Roman"/>
                <w:sz w:val="20"/>
                <w:szCs w:val="20"/>
              </w:rPr>
              <w:t>Noclegownie,</w:t>
            </w:r>
            <w:r w:rsidR="00583877" w:rsidRPr="00E613B8">
              <w:rPr>
                <w:rFonts w:ascii="Times New Roman" w:hAnsi="Times New Roman" w:cs="Times New Roman"/>
                <w:sz w:val="20"/>
                <w:szCs w:val="20"/>
              </w:rPr>
              <w:t xml:space="preserve"> </w:t>
            </w:r>
            <w:r w:rsidRPr="00E613B8">
              <w:rPr>
                <w:rFonts w:ascii="Times New Roman" w:hAnsi="Times New Roman" w:cs="Times New Roman"/>
                <w:sz w:val="20"/>
                <w:szCs w:val="20"/>
              </w:rPr>
              <w:t xml:space="preserve">schroniska i </w:t>
            </w:r>
            <w:r w:rsidR="00583877" w:rsidRPr="00E613B8">
              <w:rPr>
                <w:rFonts w:ascii="Times New Roman" w:hAnsi="Times New Roman" w:cs="Times New Roman"/>
                <w:sz w:val="20"/>
                <w:szCs w:val="20"/>
              </w:rPr>
              <w:t>domy dla osób bezdomnych</w:t>
            </w:r>
          </w:p>
        </w:tc>
        <w:tc>
          <w:tcPr>
            <w:tcW w:w="787"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8"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2</w:t>
            </w:r>
          </w:p>
        </w:tc>
        <w:tc>
          <w:tcPr>
            <w:tcW w:w="787"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2</w:t>
            </w:r>
          </w:p>
        </w:tc>
        <w:tc>
          <w:tcPr>
            <w:tcW w:w="788"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2</w:t>
            </w:r>
          </w:p>
        </w:tc>
        <w:tc>
          <w:tcPr>
            <w:tcW w:w="787"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102</w:t>
            </w:r>
          </w:p>
        </w:tc>
        <w:tc>
          <w:tcPr>
            <w:tcW w:w="788"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109</w:t>
            </w:r>
          </w:p>
        </w:tc>
        <w:tc>
          <w:tcPr>
            <w:tcW w:w="788" w:type="dxa"/>
            <w:vAlign w:val="center"/>
          </w:tcPr>
          <w:p w:rsidR="00583877" w:rsidRPr="00E613B8" w:rsidRDefault="00583877" w:rsidP="00914681">
            <w:pPr>
              <w:jc w:val="center"/>
              <w:rPr>
                <w:rFonts w:ascii="Times New Roman" w:hAnsi="Times New Roman" w:cs="Times New Roman"/>
                <w:sz w:val="20"/>
                <w:szCs w:val="20"/>
              </w:rPr>
            </w:pPr>
            <w:r w:rsidRPr="00E613B8">
              <w:rPr>
                <w:rFonts w:ascii="Times New Roman" w:hAnsi="Times New Roman" w:cs="Times New Roman"/>
                <w:sz w:val="20"/>
                <w:szCs w:val="20"/>
              </w:rPr>
              <w:t>95</w:t>
            </w:r>
          </w:p>
        </w:tc>
      </w:tr>
      <w:tr w:rsidR="00E613B8" w:rsidRPr="00E613B8" w:rsidTr="00D67125">
        <w:trPr>
          <w:jc w:val="center"/>
        </w:trPr>
        <w:tc>
          <w:tcPr>
            <w:tcW w:w="2409" w:type="dxa"/>
          </w:tcPr>
          <w:p w:rsidR="00A0276B" w:rsidRPr="00E613B8" w:rsidRDefault="00A0276B" w:rsidP="00D67125">
            <w:pPr>
              <w:rPr>
                <w:rFonts w:ascii="Times New Roman" w:hAnsi="Times New Roman" w:cs="Times New Roman"/>
                <w:sz w:val="20"/>
                <w:szCs w:val="20"/>
              </w:rPr>
            </w:pPr>
            <w:r w:rsidRPr="00E613B8">
              <w:rPr>
                <w:rFonts w:ascii="Times New Roman" w:hAnsi="Times New Roman" w:cs="Times New Roman"/>
                <w:sz w:val="20"/>
                <w:szCs w:val="20"/>
              </w:rPr>
              <w:t>Warsztaty Terapii Zajęciowej</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4</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4</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4</w:t>
            </w:r>
          </w:p>
        </w:tc>
        <w:tc>
          <w:tcPr>
            <w:tcW w:w="787"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117</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127</w:t>
            </w:r>
          </w:p>
        </w:tc>
        <w:tc>
          <w:tcPr>
            <w:tcW w:w="788" w:type="dxa"/>
            <w:vAlign w:val="center"/>
          </w:tcPr>
          <w:p w:rsidR="00A0276B" w:rsidRPr="00E613B8" w:rsidRDefault="00A0276B" w:rsidP="00D67125">
            <w:pPr>
              <w:jc w:val="center"/>
              <w:rPr>
                <w:rFonts w:ascii="Times New Roman" w:hAnsi="Times New Roman" w:cs="Times New Roman"/>
                <w:sz w:val="20"/>
                <w:szCs w:val="20"/>
              </w:rPr>
            </w:pPr>
            <w:r w:rsidRPr="00E613B8">
              <w:rPr>
                <w:rFonts w:ascii="Times New Roman" w:hAnsi="Times New Roman" w:cs="Times New Roman"/>
                <w:sz w:val="20"/>
                <w:szCs w:val="20"/>
              </w:rPr>
              <w:t>127</w:t>
            </w:r>
          </w:p>
        </w:tc>
      </w:tr>
    </w:tbl>
    <w:p w:rsidR="005550BB" w:rsidRDefault="00A0276B" w:rsidP="005031C5">
      <w:pPr>
        <w:spacing w:after="0" w:line="240" w:lineRule="auto"/>
        <w:jc w:val="both"/>
        <w:rPr>
          <w:rFonts w:ascii="Times New Roman" w:hAnsi="Times New Roman" w:cs="Times New Roman"/>
          <w:sz w:val="20"/>
          <w:szCs w:val="20"/>
        </w:rPr>
      </w:pPr>
      <w:r w:rsidRPr="00E613B8">
        <w:rPr>
          <w:rFonts w:ascii="Times New Roman" w:hAnsi="Times New Roman" w:cs="Times New Roman"/>
          <w:sz w:val="20"/>
          <w:szCs w:val="20"/>
        </w:rPr>
        <w:t xml:space="preserve">Źródło: </w:t>
      </w:r>
      <w:r w:rsidR="00FD1269" w:rsidRPr="00E613B8">
        <w:rPr>
          <w:rFonts w:ascii="Times New Roman" w:hAnsi="Times New Roman" w:cs="Times New Roman"/>
          <w:sz w:val="20"/>
          <w:szCs w:val="20"/>
        </w:rPr>
        <w:t>Ocena zasobów pomocy społecznej.</w:t>
      </w:r>
      <w:r w:rsidR="00B107EF" w:rsidRPr="00E613B8">
        <w:rPr>
          <w:rFonts w:ascii="Times New Roman" w:hAnsi="Times New Roman" w:cs="Times New Roman"/>
          <w:sz w:val="20"/>
          <w:szCs w:val="20"/>
        </w:rPr>
        <w:t xml:space="preserve"> </w:t>
      </w:r>
    </w:p>
    <w:p w:rsidR="004573B3" w:rsidRPr="007D1DA7" w:rsidRDefault="004573B3" w:rsidP="0095650D">
      <w:pPr>
        <w:spacing w:after="0" w:line="240" w:lineRule="auto"/>
        <w:jc w:val="both"/>
        <w:rPr>
          <w:rFonts w:ascii="Times New Roman" w:hAnsi="Times New Roman" w:cs="Times New Roman"/>
          <w:color w:val="000000" w:themeColor="text1"/>
          <w:sz w:val="20"/>
          <w:szCs w:val="20"/>
        </w:rPr>
      </w:pPr>
      <w:r w:rsidRPr="007D1DA7">
        <w:rPr>
          <w:rFonts w:ascii="Times New Roman" w:hAnsi="Times New Roman" w:cs="Times New Roman"/>
          <w:color w:val="000000" w:themeColor="text1"/>
          <w:sz w:val="24"/>
          <w:szCs w:val="24"/>
          <w:vertAlign w:val="superscript"/>
        </w:rPr>
        <w:t xml:space="preserve">1 </w:t>
      </w:r>
      <w:r w:rsidRPr="007D1DA7">
        <w:rPr>
          <w:rFonts w:ascii="Times New Roman" w:hAnsi="Times New Roman" w:cs="Times New Roman"/>
          <w:color w:val="000000" w:themeColor="text1"/>
          <w:sz w:val="20"/>
          <w:szCs w:val="20"/>
        </w:rPr>
        <w:t>Na terenie miasta funkcjonują</w:t>
      </w:r>
      <w:r w:rsidR="00E04BAF" w:rsidRPr="007D1DA7">
        <w:rPr>
          <w:rFonts w:ascii="Times New Roman" w:hAnsi="Times New Roman" w:cs="Times New Roman"/>
          <w:color w:val="000000" w:themeColor="text1"/>
          <w:sz w:val="20"/>
          <w:szCs w:val="20"/>
        </w:rPr>
        <w:t xml:space="preserve"> 2 placówki opiekuńczo-</w:t>
      </w:r>
      <w:r w:rsidRPr="007D1DA7">
        <w:rPr>
          <w:rFonts w:ascii="Times New Roman" w:hAnsi="Times New Roman" w:cs="Times New Roman"/>
          <w:color w:val="000000" w:themeColor="text1"/>
          <w:sz w:val="20"/>
          <w:szCs w:val="20"/>
        </w:rPr>
        <w:t>wychowawc</w:t>
      </w:r>
      <w:r w:rsidR="007D1DA7">
        <w:rPr>
          <w:rFonts w:ascii="Times New Roman" w:hAnsi="Times New Roman" w:cs="Times New Roman"/>
          <w:color w:val="000000" w:themeColor="text1"/>
          <w:sz w:val="20"/>
          <w:szCs w:val="20"/>
        </w:rPr>
        <w:t>z</w:t>
      </w:r>
      <w:r w:rsidRPr="007D1DA7">
        <w:rPr>
          <w:rFonts w:ascii="Times New Roman" w:hAnsi="Times New Roman" w:cs="Times New Roman"/>
          <w:color w:val="000000" w:themeColor="text1"/>
          <w:sz w:val="20"/>
          <w:szCs w:val="20"/>
        </w:rPr>
        <w:t xml:space="preserve">e, z których jedna jest placówką typu interwencyjnego. Liczba osób korzystających stanowi liczbę wszystkich nieletnich przyjętych do tej placówki niezależnie od okresu pobytu. </w:t>
      </w:r>
    </w:p>
    <w:p w:rsidR="00A0276B" w:rsidRPr="00E613B8" w:rsidRDefault="004573B3" w:rsidP="0095650D">
      <w:pPr>
        <w:spacing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t>2</w:t>
      </w:r>
      <w:r w:rsidR="00B107EF" w:rsidRPr="00E613B8">
        <w:rPr>
          <w:rFonts w:ascii="Times New Roman" w:hAnsi="Times New Roman" w:cs="Times New Roman"/>
          <w:sz w:val="20"/>
          <w:szCs w:val="20"/>
        </w:rPr>
        <w:t xml:space="preserve"> </w:t>
      </w:r>
      <w:r w:rsidR="002155F6" w:rsidRPr="00E613B8">
        <w:rPr>
          <w:rFonts w:ascii="Times New Roman" w:hAnsi="Times New Roman" w:cs="Times New Roman"/>
          <w:sz w:val="20"/>
          <w:szCs w:val="20"/>
        </w:rPr>
        <w:t>Dane Ośrodka Adopcyjnego Towarzystwa Przyjaciół Dzieci w Koninie.</w:t>
      </w:r>
    </w:p>
    <w:p w:rsidR="00F17031" w:rsidRPr="00F17031" w:rsidRDefault="009A4C69" w:rsidP="0095650D">
      <w:pPr>
        <w:spacing w:line="360" w:lineRule="auto"/>
        <w:jc w:val="both"/>
        <w:rPr>
          <w:rFonts w:ascii="Times New Roman" w:hAnsi="Times New Roman" w:cs="Times New Roman"/>
          <w:sz w:val="24"/>
          <w:szCs w:val="24"/>
        </w:rPr>
      </w:pPr>
      <w:r w:rsidRPr="00F17031">
        <w:rPr>
          <w:rFonts w:ascii="Times New Roman" w:hAnsi="Times New Roman" w:cs="Times New Roman"/>
          <w:sz w:val="24"/>
          <w:szCs w:val="24"/>
        </w:rPr>
        <w:t>Dom Pomocy Społecznej w Koninie</w:t>
      </w:r>
      <w:r w:rsidR="00CC0C33" w:rsidRPr="00F17031">
        <w:rPr>
          <w:rFonts w:ascii="Times New Roman" w:hAnsi="Times New Roman" w:cs="Times New Roman"/>
          <w:sz w:val="24"/>
          <w:szCs w:val="24"/>
        </w:rPr>
        <w:t xml:space="preserve"> przy ul. Południowej 1</w:t>
      </w:r>
      <w:r w:rsidRPr="00F17031">
        <w:rPr>
          <w:rFonts w:ascii="Times New Roman" w:hAnsi="Times New Roman" w:cs="Times New Roman"/>
          <w:sz w:val="24"/>
          <w:szCs w:val="24"/>
        </w:rPr>
        <w:t>,</w:t>
      </w:r>
      <w:r w:rsidR="00F17031" w:rsidRPr="00F17031">
        <w:rPr>
          <w:rFonts w:ascii="Times New Roman" w:eastAsia="Calibri" w:hAnsi="Times New Roman" w:cs="Times New Roman"/>
          <w:bCs/>
          <w:sz w:val="24"/>
          <w:szCs w:val="24"/>
        </w:rPr>
        <w:t xml:space="preserve">  całodobowo świadczy usługi opiekuńczo - pielęgnacyjne dla swoich podopiecznych jak również usługi medyczne, </w:t>
      </w:r>
      <w:r w:rsidR="00F17031" w:rsidRPr="00F17031">
        <w:rPr>
          <w:rFonts w:ascii="Times New Roman" w:eastAsia="Calibri" w:hAnsi="Times New Roman" w:cs="Times New Roman"/>
          <w:bCs/>
          <w:sz w:val="24"/>
          <w:szCs w:val="24"/>
        </w:rPr>
        <w:lastRenderedPageBreak/>
        <w:t>rehabilitacyjne, socjalne i terapeutyczne. T</w:t>
      </w:r>
      <w:r w:rsidR="00012F3D" w:rsidRPr="00F17031">
        <w:rPr>
          <w:rFonts w:ascii="Times New Roman" w:hAnsi="Times New Roman" w:cs="Times New Roman"/>
          <w:sz w:val="24"/>
          <w:szCs w:val="24"/>
        </w:rPr>
        <w:t>o placówka</w:t>
      </w:r>
      <w:r w:rsidRPr="00F17031">
        <w:rPr>
          <w:rFonts w:ascii="Times New Roman" w:hAnsi="Times New Roman" w:cs="Times New Roman"/>
          <w:sz w:val="24"/>
          <w:szCs w:val="24"/>
        </w:rPr>
        <w:t xml:space="preserve"> dla</w:t>
      </w:r>
      <w:r w:rsidR="00650A42" w:rsidRPr="00F17031">
        <w:rPr>
          <w:rFonts w:ascii="Times New Roman" w:hAnsi="Times New Roman" w:cs="Times New Roman"/>
          <w:sz w:val="24"/>
          <w:szCs w:val="24"/>
        </w:rPr>
        <w:t xml:space="preserve"> 115</w:t>
      </w:r>
      <w:r w:rsidRPr="00F17031">
        <w:rPr>
          <w:rFonts w:ascii="Times New Roman" w:hAnsi="Times New Roman" w:cs="Times New Roman"/>
          <w:sz w:val="24"/>
          <w:szCs w:val="24"/>
        </w:rPr>
        <w:t xml:space="preserve"> osób</w:t>
      </w:r>
      <w:r w:rsidR="00650A42" w:rsidRPr="00F17031">
        <w:rPr>
          <w:rFonts w:ascii="Times New Roman" w:hAnsi="Times New Roman" w:cs="Times New Roman"/>
          <w:sz w:val="24"/>
          <w:szCs w:val="24"/>
        </w:rPr>
        <w:t xml:space="preserve"> przewle</w:t>
      </w:r>
      <w:r w:rsidR="00285427">
        <w:rPr>
          <w:rFonts w:ascii="Times New Roman" w:hAnsi="Times New Roman" w:cs="Times New Roman"/>
          <w:sz w:val="24"/>
          <w:szCs w:val="24"/>
        </w:rPr>
        <w:t>kle somatycznie chorych, w której</w:t>
      </w:r>
      <w:r w:rsidR="00650A42" w:rsidRPr="00F17031">
        <w:rPr>
          <w:rFonts w:ascii="Times New Roman" w:hAnsi="Times New Roman" w:cs="Times New Roman"/>
          <w:sz w:val="24"/>
          <w:szCs w:val="24"/>
        </w:rPr>
        <w:t xml:space="preserve"> strukturach znajdują się 2 dzienne domy pomocy społecznej: </w:t>
      </w:r>
      <w:r w:rsidRPr="00F17031">
        <w:rPr>
          <w:rFonts w:ascii="Times New Roman" w:hAnsi="Times New Roman" w:cs="Times New Roman"/>
          <w:sz w:val="24"/>
          <w:szCs w:val="24"/>
        </w:rPr>
        <w:t xml:space="preserve"> </w:t>
      </w:r>
      <w:r w:rsidR="00650A42" w:rsidRPr="00F17031">
        <w:rPr>
          <w:rFonts w:ascii="Times New Roman" w:hAnsi="Times New Roman" w:cs="Times New Roman"/>
          <w:sz w:val="24"/>
          <w:szCs w:val="24"/>
        </w:rPr>
        <w:t>Dzienny Dom Pomoc</w:t>
      </w:r>
      <w:r w:rsidR="00E613B8">
        <w:rPr>
          <w:rFonts w:ascii="Times New Roman" w:hAnsi="Times New Roman" w:cs="Times New Roman"/>
          <w:sz w:val="24"/>
          <w:szCs w:val="24"/>
        </w:rPr>
        <w:t>y Społecznej dla Osób Starszych</w:t>
      </w:r>
      <w:r w:rsidR="00650A42" w:rsidRPr="00F17031">
        <w:rPr>
          <w:rFonts w:ascii="Times New Roman" w:hAnsi="Times New Roman" w:cs="Times New Roman"/>
          <w:sz w:val="24"/>
          <w:szCs w:val="24"/>
        </w:rPr>
        <w:t xml:space="preserve"> (30 miejsc), Dzienny Dom Pomocy dla Osób </w:t>
      </w:r>
      <w:r w:rsidR="00B47DE2">
        <w:rPr>
          <w:rFonts w:ascii="Times New Roman" w:hAnsi="Times New Roman" w:cs="Times New Roman"/>
          <w:sz w:val="24"/>
          <w:szCs w:val="24"/>
        </w:rPr>
        <w:br/>
      </w:r>
      <w:r w:rsidR="00650A42" w:rsidRPr="00F17031">
        <w:rPr>
          <w:rFonts w:ascii="Times New Roman" w:hAnsi="Times New Roman" w:cs="Times New Roman"/>
          <w:sz w:val="24"/>
          <w:szCs w:val="24"/>
        </w:rPr>
        <w:t>z Chorobą Alzheimera (20 miejsc)</w:t>
      </w:r>
      <w:r w:rsidRPr="00F17031">
        <w:rPr>
          <w:rFonts w:ascii="Times New Roman" w:hAnsi="Times New Roman" w:cs="Times New Roman"/>
          <w:sz w:val="24"/>
          <w:szCs w:val="24"/>
        </w:rPr>
        <w:t xml:space="preserve">. </w:t>
      </w:r>
    </w:p>
    <w:p w:rsidR="00D6172F" w:rsidRPr="00F17031" w:rsidRDefault="00D6172F" w:rsidP="00BE7AF2">
      <w:pPr>
        <w:spacing w:line="360" w:lineRule="auto"/>
        <w:jc w:val="both"/>
        <w:rPr>
          <w:rFonts w:ascii="Times New Roman" w:hAnsi="Times New Roman" w:cs="Times New Roman"/>
          <w:sz w:val="24"/>
          <w:szCs w:val="24"/>
        </w:rPr>
      </w:pPr>
      <w:r w:rsidRPr="00F17031">
        <w:rPr>
          <w:rFonts w:ascii="Times New Roman" w:hAnsi="Times New Roman" w:cs="Times New Roman"/>
          <w:sz w:val="24"/>
          <w:szCs w:val="24"/>
        </w:rPr>
        <w:t xml:space="preserve">Środowiskowy Dom Samopomocy </w:t>
      </w:r>
      <w:r w:rsidR="00A5001A" w:rsidRPr="00F17031">
        <w:rPr>
          <w:rFonts w:ascii="Times New Roman" w:hAnsi="Times New Roman" w:cs="Times New Roman"/>
          <w:sz w:val="24"/>
          <w:szCs w:val="24"/>
        </w:rPr>
        <w:t>w Koninie przy ul. 11 Listopada 19, to ośrodek</w:t>
      </w:r>
      <w:r w:rsidRPr="00F17031">
        <w:rPr>
          <w:rFonts w:ascii="Times New Roman" w:hAnsi="Times New Roman" w:cs="Times New Roman"/>
          <w:sz w:val="24"/>
          <w:szCs w:val="24"/>
        </w:rPr>
        <w:t xml:space="preserve"> wsparcia dziennego dla osób z zaburzeniami psychicznymi</w:t>
      </w:r>
      <w:r w:rsidR="00CB0FC7" w:rsidRPr="00F17031">
        <w:rPr>
          <w:rFonts w:ascii="Times New Roman" w:hAnsi="Times New Roman" w:cs="Times New Roman"/>
          <w:sz w:val="24"/>
          <w:szCs w:val="24"/>
        </w:rPr>
        <w:t>, posiada 20 miejsc</w:t>
      </w:r>
      <w:r w:rsidRPr="00F17031">
        <w:rPr>
          <w:rFonts w:ascii="Times New Roman" w:hAnsi="Times New Roman" w:cs="Times New Roman"/>
          <w:sz w:val="24"/>
          <w:szCs w:val="24"/>
        </w:rPr>
        <w:t xml:space="preserve">. Pomoc świadczona </w:t>
      </w:r>
      <w:r w:rsidR="00B47DE2">
        <w:rPr>
          <w:rFonts w:ascii="Times New Roman" w:hAnsi="Times New Roman" w:cs="Times New Roman"/>
          <w:sz w:val="24"/>
          <w:szCs w:val="24"/>
        </w:rPr>
        <w:br/>
      </w:r>
      <w:r w:rsidRPr="00F17031">
        <w:rPr>
          <w:rFonts w:ascii="Times New Roman" w:hAnsi="Times New Roman" w:cs="Times New Roman"/>
          <w:sz w:val="24"/>
          <w:szCs w:val="24"/>
        </w:rPr>
        <w:t>w tym domu jest wielokierunkowa i oparta na wykorzystaniu potencjału tkwiącego w każdym człowieku, niezależnie od stopnia niepełnosprawności</w:t>
      </w:r>
    </w:p>
    <w:p w:rsidR="00F17031" w:rsidRPr="00C34C66" w:rsidRDefault="00F17031" w:rsidP="00BE7AF2">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Sekcja Poradnictwa Rodzinnego i Interwencji Kryzysowej w Koninie (</w:t>
      </w:r>
      <w:proofErr w:type="spellStart"/>
      <w:r w:rsidRPr="00C34C66">
        <w:rPr>
          <w:rFonts w:ascii="Times New Roman" w:hAnsi="Times New Roman" w:cs="Times New Roman"/>
          <w:sz w:val="24"/>
          <w:szCs w:val="24"/>
        </w:rPr>
        <w:t>SPRiIK</w:t>
      </w:r>
      <w:proofErr w:type="spellEnd"/>
      <w:r w:rsidRPr="00C34C66">
        <w:rPr>
          <w:rFonts w:ascii="Times New Roman" w:hAnsi="Times New Roman" w:cs="Times New Roman"/>
          <w:sz w:val="24"/>
          <w:szCs w:val="24"/>
        </w:rPr>
        <w:t xml:space="preserve">) przy </w:t>
      </w:r>
      <w:r w:rsidR="00B47DE2">
        <w:rPr>
          <w:rFonts w:ascii="Times New Roman" w:hAnsi="Times New Roman" w:cs="Times New Roman"/>
          <w:sz w:val="24"/>
          <w:szCs w:val="24"/>
        </w:rPr>
        <w:br/>
      </w:r>
      <w:r w:rsidRPr="00C34C66">
        <w:rPr>
          <w:rFonts w:ascii="Times New Roman" w:hAnsi="Times New Roman" w:cs="Times New Roman"/>
          <w:sz w:val="24"/>
          <w:szCs w:val="24"/>
        </w:rPr>
        <w:t xml:space="preserve">ul. Staszica 17, funkcjonuje w ramach struktury MOPR. </w:t>
      </w:r>
      <w:r>
        <w:rPr>
          <w:rFonts w:ascii="Times New Roman" w:hAnsi="Times New Roman" w:cs="Times New Roman"/>
          <w:sz w:val="24"/>
          <w:szCs w:val="24"/>
        </w:rPr>
        <w:t>Ś</w:t>
      </w:r>
      <w:r w:rsidRPr="00C34C66">
        <w:rPr>
          <w:rFonts w:ascii="Times New Roman" w:hAnsi="Times New Roman" w:cs="Times New Roman"/>
          <w:sz w:val="24"/>
          <w:szCs w:val="24"/>
        </w:rPr>
        <w:t xml:space="preserve">wiadczy pomoc ambulatoryjną dla osób w trudnej sytuacji rodzinnej oraz udziela miejsc schronienia dla osób doświadczających przemocy domowej. Zakres udzielanych porad przedstawia tabela poniżej. </w:t>
      </w:r>
    </w:p>
    <w:p w:rsidR="00F17031" w:rsidRPr="00974A8B" w:rsidRDefault="00F17031" w:rsidP="00BE7AF2">
      <w:pPr>
        <w:spacing w:after="0" w:line="24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Tabela </w:t>
      </w:r>
      <w:r w:rsidR="00C066B6">
        <w:rPr>
          <w:rFonts w:ascii="Times New Roman" w:hAnsi="Times New Roman" w:cs="Times New Roman"/>
          <w:sz w:val="24"/>
          <w:szCs w:val="24"/>
        </w:rPr>
        <w:t>13.</w:t>
      </w:r>
      <w:r w:rsidRPr="00C34C66">
        <w:rPr>
          <w:rFonts w:ascii="Times New Roman" w:hAnsi="Times New Roman" w:cs="Times New Roman"/>
          <w:sz w:val="24"/>
          <w:szCs w:val="24"/>
        </w:rPr>
        <w:t xml:space="preserve"> </w:t>
      </w:r>
      <w:r w:rsidRPr="00974A8B">
        <w:rPr>
          <w:rFonts w:ascii="Times New Roman" w:hAnsi="Times New Roman" w:cs="Times New Roman"/>
          <w:sz w:val="24"/>
          <w:szCs w:val="24"/>
        </w:rPr>
        <w:t xml:space="preserve">Udzielone porady w Sekcji Poradnictwa Rodzinnego i Interwencji Kryzysowej </w:t>
      </w:r>
      <w:r w:rsidR="00BE7641">
        <w:rPr>
          <w:rFonts w:ascii="Times New Roman" w:hAnsi="Times New Roman" w:cs="Times New Roman"/>
          <w:sz w:val="24"/>
          <w:szCs w:val="24"/>
        </w:rPr>
        <w:br/>
      </w:r>
      <w:r w:rsidRPr="00974A8B">
        <w:rPr>
          <w:rFonts w:ascii="Times New Roman" w:hAnsi="Times New Roman" w:cs="Times New Roman"/>
          <w:sz w:val="24"/>
          <w:szCs w:val="24"/>
        </w:rPr>
        <w:t>w latach 2011 – 2013.</w:t>
      </w:r>
    </w:p>
    <w:tbl>
      <w:tblPr>
        <w:tblStyle w:val="Tabela-Siatka"/>
        <w:tblW w:w="0" w:type="auto"/>
        <w:tblLook w:val="04A0"/>
      </w:tblPr>
      <w:tblGrid>
        <w:gridCol w:w="4786"/>
        <w:gridCol w:w="1475"/>
        <w:gridCol w:w="1475"/>
        <w:gridCol w:w="1476"/>
      </w:tblGrid>
      <w:tr w:rsidR="00F17031" w:rsidRPr="00C45515" w:rsidTr="00BE7AF2">
        <w:tc>
          <w:tcPr>
            <w:tcW w:w="4786" w:type="dxa"/>
            <w:vMerge w:val="restart"/>
            <w:shd w:val="clear" w:color="auto" w:fill="D0E3EA"/>
            <w:vAlign w:val="center"/>
          </w:tcPr>
          <w:p w:rsidR="00F17031" w:rsidRPr="00C45515" w:rsidRDefault="00F17031" w:rsidP="00FF326F">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Rodzaj porady</w:t>
            </w:r>
          </w:p>
        </w:tc>
        <w:tc>
          <w:tcPr>
            <w:tcW w:w="4426" w:type="dxa"/>
            <w:gridSpan w:val="3"/>
            <w:shd w:val="clear" w:color="auto" w:fill="D0E3EA"/>
          </w:tcPr>
          <w:p w:rsidR="00F17031" w:rsidRPr="00C45515" w:rsidRDefault="00F17031" w:rsidP="00FF326F">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Lata</w:t>
            </w:r>
          </w:p>
        </w:tc>
      </w:tr>
      <w:tr w:rsidR="00F17031" w:rsidRPr="00C45515" w:rsidTr="00BE7AF2">
        <w:tc>
          <w:tcPr>
            <w:tcW w:w="4786" w:type="dxa"/>
            <w:vMerge/>
            <w:shd w:val="clear" w:color="auto" w:fill="D0E3EA"/>
          </w:tcPr>
          <w:p w:rsidR="00F17031" w:rsidRPr="00C45515" w:rsidRDefault="00F17031" w:rsidP="00FF326F">
            <w:pPr>
              <w:spacing w:line="360" w:lineRule="auto"/>
              <w:jc w:val="center"/>
              <w:rPr>
                <w:rFonts w:ascii="Times New Roman" w:hAnsi="Times New Roman" w:cs="Times New Roman"/>
                <w:i/>
                <w:sz w:val="20"/>
                <w:szCs w:val="20"/>
              </w:rPr>
            </w:pPr>
          </w:p>
        </w:tc>
        <w:tc>
          <w:tcPr>
            <w:tcW w:w="1475" w:type="dxa"/>
            <w:shd w:val="clear" w:color="auto" w:fill="D0E3EA"/>
          </w:tcPr>
          <w:p w:rsidR="00F17031" w:rsidRPr="00C45515" w:rsidRDefault="00F17031" w:rsidP="00FF326F">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2011</w:t>
            </w:r>
          </w:p>
        </w:tc>
        <w:tc>
          <w:tcPr>
            <w:tcW w:w="1475" w:type="dxa"/>
            <w:shd w:val="clear" w:color="auto" w:fill="D0E3EA"/>
          </w:tcPr>
          <w:p w:rsidR="00F17031" w:rsidRPr="00C45515" w:rsidRDefault="00F17031" w:rsidP="00FF326F">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2012</w:t>
            </w:r>
          </w:p>
        </w:tc>
        <w:tc>
          <w:tcPr>
            <w:tcW w:w="1476" w:type="dxa"/>
            <w:shd w:val="clear" w:color="auto" w:fill="D0E3EA"/>
          </w:tcPr>
          <w:p w:rsidR="00F17031" w:rsidRPr="00C45515" w:rsidRDefault="00F17031" w:rsidP="00FF326F">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2013</w:t>
            </w:r>
          </w:p>
        </w:tc>
      </w:tr>
      <w:tr w:rsidR="00F17031" w:rsidRPr="00C45515" w:rsidTr="00FF326F">
        <w:tc>
          <w:tcPr>
            <w:tcW w:w="4786" w:type="dxa"/>
          </w:tcPr>
          <w:p w:rsidR="00F17031" w:rsidRPr="00C45515" w:rsidRDefault="00F17031" w:rsidP="00FF326F">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prawne</w:t>
            </w:r>
          </w:p>
        </w:tc>
        <w:tc>
          <w:tcPr>
            <w:tcW w:w="1475"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417</w:t>
            </w:r>
          </w:p>
        </w:tc>
        <w:tc>
          <w:tcPr>
            <w:tcW w:w="1475"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390</w:t>
            </w:r>
          </w:p>
        </w:tc>
        <w:tc>
          <w:tcPr>
            <w:tcW w:w="1476"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409</w:t>
            </w:r>
          </w:p>
        </w:tc>
      </w:tr>
      <w:tr w:rsidR="00F17031" w:rsidRPr="00C45515" w:rsidTr="00FF326F">
        <w:tc>
          <w:tcPr>
            <w:tcW w:w="4786" w:type="dxa"/>
          </w:tcPr>
          <w:p w:rsidR="00F17031" w:rsidRPr="00C45515" w:rsidRDefault="00F17031" w:rsidP="00FF326F">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pedagogiczne</w:t>
            </w:r>
          </w:p>
        </w:tc>
        <w:tc>
          <w:tcPr>
            <w:tcW w:w="1475"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386</w:t>
            </w:r>
          </w:p>
        </w:tc>
        <w:tc>
          <w:tcPr>
            <w:tcW w:w="1475"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45</w:t>
            </w:r>
          </w:p>
        </w:tc>
        <w:tc>
          <w:tcPr>
            <w:tcW w:w="1476"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r>
      <w:tr w:rsidR="00F17031" w:rsidRPr="00C45515" w:rsidTr="00FF326F">
        <w:tc>
          <w:tcPr>
            <w:tcW w:w="4786" w:type="dxa"/>
          </w:tcPr>
          <w:p w:rsidR="00F17031" w:rsidRPr="00C45515" w:rsidRDefault="00F17031" w:rsidP="00FF326F">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psychologiczne</w:t>
            </w:r>
          </w:p>
        </w:tc>
        <w:tc>
          <w:tcPr>
            <w:tcW w:w="1475"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503</w:t>
            </w:r>
          </w:p>
        </w:tc>
        <w:tc>
          <w:tcPr>
            <w:tcW w:w="1475"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407</w:t>
            </w:r>
          </w:p>
        </w:tc>
        <w:tc>
          <w:tcPr>
            <w:tcW w:w="1476"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258</w:t>
            </w:r>
          </w:p>
        </w:tc>
      </w:tr>
      <w:tr w:rsidR="00F17031" w:rsidRPr="00C45515" w:rsidTr="00FF326F">
        <w:tc>
          <w:tcPr>
            <w:tcW w:w="4786" w:type="dxa"/>
          </w:tcPr>
          <w:p w:rsidR="00F17031" w:rsidRPr="00C45515" w:rsidRDefault="00F17031" w:rsidP="00FF326F">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socjalne</w:t>
            </w:r>
          </w:p>
        </w:tc>
        <w:tc>
          <w:tcPr>
            <w:tcW w:w="1475"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912</w:t>
            </w:r>
          </w:p>
        </w:tc>
        <w:tc>
          <w:tcPr>
            <w:tcW w:w="1475"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1 027</w:t>
            </w:r>
          </w:p>
        </w:tc>
        <w:tc>
          <w:tcPr>
            <w:tcW w:w="1476"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1 180</w:t>
            </w:r>
          </w:p>
        </w:tc>
      </w:tr>
      <w:tr w:rsidR="00F17031" w:rsidRPr="00C45515" w:rsidTr="00FF326F">
        <w:tc>
          <w:tcPr>
            <w:tcW w:w="4786" w:type="dxa"/>
          </w:tcPr>
          <w:p w:rsidR="00F17031" w:rsidRPr="00C45515" w:rsidRDefault="00F17031" w:rsidP="00FF326F">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terapeuty uzależnień</w:t>
            </w:r>
          </w:p>
        </w:tc>
        <w:tc>
          <w:tcPr>
            <w:tcW w:w="1475"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639</w:t>
            </w:r>
          </w:p>
        </w:tc>
        <w:tc>
          <w:tcPr>
            <w:tcW w:w="1475"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298</w:t>
            </w:r>
          </w:p>
        </w:tc>
        <w:tc>
          <w:tcPr>
            <w:tcW w:w="1476" w:type="dxa"/>
            <w:vAlign w:val="center"/>
          </w:tcPr>
          <w:p w:rsidR="00F17031" w:rsidRPr="00C45515" w:rsidRDefault="00F17031" w:rsidP="00FF326F">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62</w:t>
            </w:r>
          </w:p>
        </w:tc>
      </w:tr>
    </w:tbl>
    <w:p w:rsidR="00F17031" w:rsidRPr="008E35F4" w:rsidRDefault="00F17031" w:rsidP="00F17031">
      <w:pPr>
        <w:spacing w:line="360" w:lineRule="auto"/>
        <w:jc w:val="both"/>
        <w:rPr>
          <w:rFonts w:ascii="Times New Roman" w:hAnsi="Times New Roman" w:cs="Times New Roman"/>
          <w:sz w:val="20"/>
          <w:szCs w:val="20"/>
        </w:rPr>
      </w:pPr>
      <w:r w:rsidRPr="008E35F4">
        <w:rPr>
          <w:rFonts w:ascii="Times New Roman" w:hAnsi="Times New Roman" w:cs="Times New Roman"/>
          <w:sz w:val="20"/>
          <w:szCs w:val="20"/>
        </w:rPr>
        <w:t>Źródło: Sprawozdanie z działalności Miejskiego Ośrodka Pomocy Rodzinie w Koninie.</w:t>
      </w:r>
    </w:p>
    <w:p w:rsidR="001E2FAE" w:rsidRDefault="00F17031" w:rsidP="00F17031">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Z całodobowego schronienia w 2011 r. skorzystało 20 rodzin, w tym 22 dzieci, z tego </w:t>
      </w:r>
      <w:r w:rsidR="00BE7641">
        <w:rPr>
          <w:rFonts w:ascii="Times New Roman" w:hAnsi="Times New Roman" w:cs="Times New Roman"/>
          <w:sz w:val="24"/>
          <w:szCs w:val="24"/>
        </w:rPr>
        <w:br/>
      </w:r>
      <w:r w:rsidRPr="00C34C66">
        <w:rPr>
          <w:rFonts w:ascii="Times New Roman" w:hAnsi="Times New Roman" w:cs="Times New Roman"/>
          <w:sz w:val="24"/>
          <w:szCs w:val="24"/>
        </w:rPr>
        <w:t>7 rodzin z tzw. „gorącej interwencji”. W 2012 r.  13 rodzin, w tym 17 dzieci, z tego 7 rodz</w:t>
      </w:r>
      <w:r w:rsidR="001E2FAE">
        <w:rPr>
          <w:rFonts w:ascii="Times New Roman" w:hAnsi="Times New Roman" w:cs="Times New Roman"/>
          <w:sz w:val="24"/>
          <w:szCs w:val="24"/>
        </w:rPr>
        <w:t xml:space="preserve">in </w:t>
      </w:r>
      <w:r w:rsidR="00BE7641">
        <w:rPr>
          <w:rFonts w:ascii="Times New Roman" w:hAnsi="Times New Roman" w:cs="Times New Roman"/>
          <w:sz w:val="24"/>
          <w:szCs w:val="24"/>
        </w:rPr>
        <w:br/>
      </w:r>
      <w:r w:rsidR="001E2FAE">
        <w:rPr>
          <w:rFonts w:ascii="Times New Roman" w:hAnsi="Times New Roman" w:cs="Times New Roman"/>
          <w:sz w:val="24"/>
          <w:szCs w:val="24"/>
        </w:rPr>
        <w:t>z tzw. „gorącej interwencji”, a w</w:t>
      </w:r>
      <w:r w:rsidRPr="00C34C66">
        <w:rPr>
          <w:rFonts w:ascii="Times New Roman" w:hAnsi="Times New Roman" w:cs="Times New Roman"/>
          <w:sz w:val="24"/>
          <w:szCs w:val="24"/>
        </w:rPr>
        <w:t xml:space="preserve"> 2013 r. takiego wsparcia potrzebowało 17 rodzin, w tym </w:t>
      </w:r>
      <w:r w:rsidR="00BE7641">
        <w:rPr>
          <w:rFonts w:ascii="Times New Roman" w:hAnsi="Times New Roman" w:cs="Times New Roman"/>
          <w:sz w:val="24"/>
          <w:szCs w:val="24"/>
        </w:rPr>
        <w:br/>
      </w:r>
      <w:r w:rsidRPr="00C34C66">
        <w:rPr>
          <w:rFonts w:ascii="Times New Roman" w:hAnsi="Times New Roman" w:cs="Times New Roman"/>
          <w:sz w:val="24"/>
          <w:szCs w:val="24"/>
        </w:rPr>
        <w:t xml:space="preserve">30 dzieci, z tego 5 rodzin z tzw. „gorącej interwencji”. </w:t>
      </w:r>
    </w:p>
    <w:p w:rsidR="00F17031" w:rsidRDefault="00F17031" w:rsidP="00F17031">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Osoby nie radzące sobie z problemami szukały również pomocy i wsparcia poprzez telefon, </w:t>
      </w:r>
      <w:r w:rsidR="00BE7641">
        <w:rPr>
          <w:rFonts w:ascii="Times New Roman" w:hAnsi="Times New Roman" w:cs="Times New Roman"/>
          <w:sz w:val="24"/>
          <w:szCs w:val="24"/>
        </w:rPr>
        <w:br/>
      </w:r>
      <w:r w:rsidRPr="00C34C66">
        <w:rPr>
          <w:rFonts w:ascii="Times New Roman" w:hAnsi="Times New Roman" w:cs="Times New Roman"/>
          <w:sz w:val="24"/>
          <w:szCs w:val="24"/>
        </w:rPr>
        <w:t xml:space="preserve">w tym telefon zaufania, oraz poprzez pocztę elektroniczną na adres </w:t>
      </w:r>
      <w:hyperlink r:id="rId49" w:history="1">
        <w:r w:rsidR="00583877" w:rsidRPr="00BF7C68">
          <w:rPr>
            <w:rStyle w:val="Hipercze"/>
            <w:rFonts w:ascii="Times New Roman" w:hAnsi="Times New Roman" w:cs="Times New Roman"/>
            <w:color w:val="auto"/>
            <w:sz w:val="24"/>
            <w:szCs w:val="24"/>
            <w:u w:val="none"/>
          </w:rPr>
          <w:t>pomagamy_sobie@op.pl</w:t>
        </w:r>
      </w:hyperlink>
      <w:r w:rsidRPr="00BF7C68">
        <w:rPr>
          <w:rFonts w:ascii="Times New Roman" w:hAnsi="Times New Roman" w:cs="Times New Roman"/>
          <w:sz w:val="24"/>
          <w:szCs w:val="24"/>
        </w:rPr>
        <w:t>.</w:t>
      </w:r>
      <w:r w:rsidRPr="00C34C66">
        <w:rPr>
          <w:rFonts w:ascii="Times New Roman" w:hAnsi="Times New Roman" w:cs="Times New Roman"/>
          <w:sz w:val="24"/>
          <w:szCs w:val="24"/>
        </w:rPr>
        <w:t xml:space="preserve"> </w:t>
      </w:r>
    </w:p>
    <w:p w:rsidR="00583877" w:rsidRPr="007568E2" w:rsidRDefault="00583877" w:rsidP="00ED7BFD">
      <w:pPr>
        <w:pStyle w:val="Akapitzlist"/>
        <w:spacing w:line="360" w:lineRule="auto"/>
        <w:ind w:left="0"/>
        <w:jc w:val="both"/>
        <w:rPr>
          <w:rFonts w:ascii="Times New Roman" w:hAnsi="Times New Roman" w:cs="Times New Roman"/>
          <w:sz w:val="24"/>
          <w:szCs w:val="24"/>
        </w:rPr>
      </w:pPr>
      <w:r w:rsidRPr="00DE71C7">
        <w:rPr>
          <w:rFonts w:ascii="Times New Roman" w:hAnsi="Times New Roman" w:cs="Times New Roman"/>
          <w:sz w:val="24"/>
          <w:szCs w:val="24"/>
        </w:rPr>
        <w:t xml:space="preserve">W roku 2012 roku Miasto Konin, w użyczenie Miejskiemu Ośrodkowi Pomocy Rodzinie, oddało z zasobów mieszkaniowych, 8 mieszkań chronionych mieszczących  się przy </w:t>
      </w:r>
      <w:r w:rsidR="00BE7641">
        <w:rPr>
          <w:rFonts w:ascii="Times New Roman" w:hAnsi="Times New Roman" w:cs="Times New Roman"/>
          <w:sz w:val="24"/>
          <w:szCs w:val="24"/>
        </w:rPr>
        <w:br/>
      </w:r>
      <w:r w:rsidRPr="00DE71C7">
        <w:rPr>
          <w:rFonts w:ascii="Times New Roman" w:hAnsi="Times New Roman" w:cs="Times New Roman"/>
          <w:sz w:val="24"/>
          <w:szCs w:val="24"/>
        </w:rPr>
        <w:t xml:space="preserve">ul. Dworcowej 7. </w:t>
      </w:r>
    </w:p>
    <w:p w:rsidR="001E2FAE" w:rsidRDefault="001E2FAE" w:rsidP="00ED7BFD">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Klub Integracji Społecznej w Koninie przy ul. Sosnowej 16, funkcjonuje w ramach struktury MOPR. Zajmuje się reintegracją społeczną i zawodową osób długotrwale bezrobotnych, </w:t>
      </w:r>
      <w:r w:rsidRPr="00C34C66">
        <w:rPr>
          <w:rFonts w:ascii="Times New Roman" w:hAnsi="Times New Roman" w:cs="Times New Roman"/>
          <w:sz w:val="24"/>
          <w:szCs w:val="24"/>
        </w:rPr>
        <w:lastRenderedPageBreak/>
        <w:t xml:space="preserve">uzależnionych i współuzależnionych, bezdomnych i z innymi problemami. W 2011 r. z oferty klubu skorzystało 200 osób,  w 2012 r. - 207 osób, w 2013 r. – 191 osób. </w:t>
      </w:r>
    </w:p>
    <w:p w:rsidR="001D3758" w:rsidRPr="00E613B8" w:rsidRDefault="001D3758" w:rsidP="00EF37D5">
      <w:pPr>
        <w:spacing w:line="360" w:lineRule="auto"/>
        <w:jc w:val="both"/>
        <w:rPr>
          <w:rFonts w:ascii="Times New Roman" w:hAnsi="Times New Roman" w:cs="Times New Roman"/>
          <w:sz w:val="24"/>
          <w:szCs w:val="24"/>
        </w:rPr>
      </w:pPr>
      <w:r w:rsidRPr="00E613B8">
        <w:rPr>
          <w:rFonts w:ascii="Times New Roman" w:hAnsi="Times New Roman" w:cs="Times New Roman"/>
          <w:sz w:val="24"/>
          <w:szCs w:val="24"/>
        </w:rPr>
        <w:t>Z działań realizowanych w KIS n</w:t>
      </w:r>
      <w:r w:rsidR="001E2FAE" w:rsidRPr="00E613B8">
        <w:rPr>
          <w:rFonts w:ascii="Times New Roman" w:hAnsi="Times New Roman" w:cs="Times New Roman"/>
          <w:sz w:val="24"/>
          <w:szCs w:val="24"/>
        </w:rPr>
        <w:t>ajwięcej osób skorzystało z udziału w projekcie systemowym „Wykorzystaj swoją szansę!” współfinansowanym ze środków Unii Europejskiej w ramach Eur</w:t>
      </w:r>
      <w:r w:rsidR="00EF37D5" w:rsidRPr="00E613B8">
        <w:rPr>
          <w:rFonts w:ascii="Times New Roman" w:hAnsi="Times New Roman" w:cs="Times New Roman"/>
          <w:sz w:val="24"/>
          <w:szCs w:val="24"/>
        </w:rPr>
        <w:t>opejskiego Funduszu Społecznego, którego g</w:t>
      </w:r>
      <w:r w:rsidR="001E2FAE" w:rsidRPr="00E613B8">
        <w:rPr>
          <w:rFonts w:ascii="Times New Roman" w:hAnsi="Times New Roman" w:cs="Times New Roman"/>
          <w:sz w:val="24"/>
          <w:szCs w:val="24"/>
        </w:rPr>
        <w:t xml:space="preserve">łównym celem było zwiększenie aktywności społecznej i zawodowej mieszkańców Konina, w szczególności osób bezrobotnych i niepełnosprawnych. </w:t>
      </w:r>
      <w:r w:rsidRPr="00E613B8">
        <w:rPr>
          <w:rFonts w:ascii="Times New Roman" w:hAnsi="Times New Roman" w:cs="Times New Roman"/>
          <w:sz w:val="24"/>
          <w:szCs w:val="24"/>
        </w:rPr>
        <w:t xml:space="preserve">Liczba tych osób w poszczególnych latach kształtowała się następująco: 2011 r. – 185 osób, 2012 r. – 188, 2013 r. – 208. </w:t>
      </w:r>
      <w:r w:rsidR="00EF37D5" w:rsidRPr="00E613B8">
        <w:rPr>
          <w:rFonts w:ascii="Times New Roman" w:hAnsi="Times New Roman" w:cs="Times New Roman"/>
          <w:sz w:val="24"/>
          <w:szCs w:val="24"/>
        </w:rPr>
        <w:t>Jedna osoba mogła brać udział w kilku zajęciach.</w:t>
      </w:r>
      <w:r w:rsidRPr="00E613B8">
        <w:rPr>
          <w:rFonts w:ascii="Times New Roman" w:hAnsi="Times New Roman" w:cs="Times New Roman"/>
          <w:sz w:val="24"/>
          <w:szCs w:val="24"/>
        </w:rPr>
        <w:t xml:space="preserve"> </w:t>
      </w:r>
    </w:p>
    <w:p w:rsidR="00583877" w:rsidRDefault="00583877" w:rsidP="00C67374">
      <w:pPr>
        <w:spacing w:line="360" w:lineRule="auto"/>
        <w:jc w:val="both"/>
        <w:rPr>
          <w:rFonts w:ascii="Times New Roman" w:hAnsi="Times New Roman" w:cs="Times New Roman"/>
          <w:sz w:val="24"/>
          <w:szCs w:val="24"/>
        </w:rPr>
      </w:pPr>
      <w:r w:rsidRPr="00F17031">
        <w:rPr>
          <w:rFonts w:ascii="Times New Roman" w:hAnsi="Times New Roman" w:cs="Times New Roman"/>
          <w:sz w:val="24"/>
          <w:szCs w:val="24"/>
        </w:rPr>
        <w:t>Pogotowie Opiekuńcze w Koninie przy ul. Kurpińskiego 3, to placówka opiekuńczo-wychowawcza typu interwencyjnego dla dzieci powyżej 11 roku życia,  posiada 20 miejsc. Placówka zapewnia dziecku pozbawionemu częściowo lub całkowicie opieki rodziców, znajdującemu się w sytuacji kryzysowej, doraźną, całodobową opiekę i wsparcie, kształcenie dostosowane do jego wieku i możliwości rozwojowych do czasu powrotu do rodziny naturalnej lub umieszczenia w rodzinie adopcyjnej albo zastępczej, placówce opiekuńczo-wychowawczej typu rodzinnego albo socjalizacyjnego</w:t>
      </w:r>
      <w:r>
        <w:rPr>
          <w:rFonts w:ascii="Times New Roman" w:hAnsi="Times New Roman" w:cs="Times New Roman"/>
          <w:sz w:val="24"/>
          <w:szCs w:val="24"/>
        </w:rPr>
        <w:t>.</w:t>
      </w:r>
    </w:p>
    <w:p w:rsidR="007568E2" w:rsidRDefault="000510CC" w:rsidP="00C67374">
      <w:pPr>
        <w:spacing w:line="360" w:lineRule="auto"/>
        <w:jc w:val="both"/>
        <w:rPr>
          <w:rFonts w:ascii="Times New Roman" w:hAnsi="Times New Roman" w:cs="Times New Roman"/>
          <w:sz w:val="24"/>
          <w:szCs w:val="24"/>
        </w:rPr>
      </w:pPr>
      <w:r w:rsidRPr="007568E2">
        <w:rPr>
          <w:rFonts w:ascii="Times New Roman" w:hAnsi="Times New Roman" w:cs="Times New Roman"/>
          <w:sz w:val="24"/>
          <w:szCs w:val="24"/>
        </w:rPr>
        <w:t>Rodzinny Dom Dziecka w Koninie</w:t>
      </w:r>
      <w:r w:rsidR="006256D7" w:rsidRPr="007568E2">
        <w:rPr>
          <w:rFonts w:ascii="Times New Roman" w:hAnsi="Times New Roman" w:cs="Times New Roman"/>
          <w:sz w:val="24"/>
          <w:szCs w:val="24"/>
        </w:rPr>
        <w:t xml:space="preserve"> przy ul. Wodnej 8</w:t>
      </w:r>
      <w:r w:rsidRPr="007568E2">
        <w:rPr>
          <w:rFonts w:ascii="Times New Roman" w:hAnsi="Times New Roman" w:cs="Times New Roman"/>
          <w:sz w:val="24"/>
          <w:szCs w:val="24"/>
        </w:rPr>
        <w:t xml:space="preserve"> prowadzo</w:t>
      </w:r>
      <w:r w:rsidR="007568E2" w:rsidRPr="007568E2">
        <w:rPr>
          <w:rFonts w:ascii="Times New Roman" w:hAnsi="Times New Roman" w:cs="Times New Roman"/>
          <w:sz w:val="24"/>
          <w:szCs w:val="24"/>
        </w:rPr>
        <w:t>ny przez Stowarzyszenie „PROM”, w którym na podstawie postanowienia Sądu Rejonowego w Koninie w</w:t>
      </w:r>
      <w:r w:rsidRPr="007568E2">
        <w:rPr>
          <w:rFonts w:ascii="Times New Roman" w:hAnsi="Times New Roman" w:cs="Times New Roman"/>
          <w:sz w:val="24"/>
          <w:szCs w:val="24"/>
        </w:rPr>
        <w:t xml:space="preserve"> </w:t>
      </w:r>
      <w:r w:rsidR="006256D7" w:rsidRPr="007568E2">
        <w:rPr>
          <w:rFonts w:ascii="Times New Roman" w:hAnsi="Times New Roman" w:cs="Times New Roman"/>
          <w:sz w:val="24"/>
          <w:szCs w:val="24"/>
        </w:rPr>
        <w:t xml:space="preserve">2013 </w:t>
      </w:r>
      <w:r w:rsidR="007568E2" w:rsidRPr="007568E2">
        <w:rPr>
          <w:rFonts w:ascii="Times New Roman" w:hAnsi="Times New Roman" w:cs="Times New Roman"/>
          <w:sz w:val="24"/>
          <w:szCs w:val="24"/>
        </w:rPr>
        <w:t>roku przebywało 8 dzieci.</w:t>
      </w:r>
    </w:p>
    <w:p w:rsidR="00FE7B52" w:rsidRPr="007568E2" w:rsidRDefault="00FE7B52" w:rsidP="00C67374">
      <w:pPr>
        <w:spacing w:line="360" w:lineRule="auto"/>
        <w:jc w:val="both"/>
        <w:rPr>
          <w:rFonts w:ascii="Times New Roman" w:hAnsi="Times New Roman" w:cs="Times New Roman"/>
          <w:sz w:val="24"/>
          <w:szCs w:val="24"/>
        </w:rPr>
      </w:pPr>
      <w:r w:rsidRPr="005031C5">
        <w:rPr>
          <w:rFonts w:ascii="Times New Roman" w:hAnsi="Times New Roman" w:cs="Times New Roman"/>
          <w:sz w:val="24"/>
          <w:szCs w:val="24"/>
        </w:rPr>
        <w:t>Ośrodek Adopcyjny</w:t>
      </w:r>
      <w:r w:rsidR="005031C5" w:rsidRPr="005031C5">
        <w:rPr>
          <w:rFonts w:ascii="Times New Roman" w:hAnsi="Times New Roman" w:cs="Times New Roman"/>
          <w:sz w:val="24"/>
          <w:szCs w:val="24"/>
        </w:rPr>
        <w:t>, wcześniej O</w:t>
      </w:r>
      <w:r w:rsidR="007568E2" w:rsidRPr="005031C5">
        <w:rPr>
          <w:rFonts w:ascii="Times New Roman" w:hAnsi="Times New Roman" w:cs="Times New Roman"/>
          <w:sz w:val="24"/>
          <w:szCs w:val="24"/>
        </w:rPr>
        <w:t xml:space="preserve">środek </w:t>
      </w:r>
      <w:r w:rsidR="005031C5" w:rsidRPr="005031C5">
        <w:rPr>
          <w:rFonts w:ascii="Times New Roman" w:hAnsi="Times New Roman" w:cs="Times New Roman"/>
          <w:sz w:val="24"/>
          <w:szCs w:val="24"/>
        </w:rPr>
        <w:t>A</w:t>
      </w:r>
      <w:r w:rsidR="007568E2" w:rsidRPr="005031C5">
        <w:rPr>
          <w:rFonts w:ascii="Times New Roman" w:hAnsi="Times New Roman" w:cs="Times New Roman"/>
          <w:sz w:val="24"/>
          <w:szCs w:val="24"/>
        </w:rPr>
        <w:t>dopcyjno-Opiekuńczy</w:t>
      </w:r>
      <w:r w:rsidRPr="005031C5">
        <w:rPr>
          <w:rFonts w:ascii="Times New Roman" w:hAnsi="Times New Roman" w:cs="Times New Roman"/>
          <w:sz w:val="24"/>
          <w:szCs w:val="24"/>
        </w:rPr>
        <w:t xml:space="preserve"> </w:t>
      </w:r>
      <w:r w:rsidRPr="007568E2">
        <w:rPr>
          <w:rFonts w:ascii="Times New Roman" w:hAnsi="Times New Roman" w:cs="Times New Roman"/>
          <w:sz w:val="24"/>
          <w:szCs w:val="24"/>
        </w:rPr>
        <w:t xml:space="preserve">Towarzystwa Przyjaciół Dzieci w Koninie przy ul. Noskowskiego 1 A, </w:t>
      </w:r>
      <w:r w:rsidR="00AD3B83" w:rsidRPr="007568E2">
        <w:rPr>
          <w:rFonts w:ascii="Times New Roman" w:hAnsi="Times New Roman" w:cs="Times New Roman"/>
          <w:sz w:val="24"/>
          <w:szCs w:val="24"/>
        </w:rPr>
        <w:t>realizuje misję „Dla dobra dziecka odnajdujemy najlepszą rodzinę”,</w:t>
      </w:r>
      <w:r w:rsidR="00120A94" w:rsidRPr="007568E2">
        <w:rPr>
          <w:rFonts w:ascii="Times New Roman" w:hAnsi="Times New Roman" w:cs="Times New Roman"/>
          <w:sz w:val="24"/>
          <w:szCs w:val="24"/>
        </w:rPr>
        <w:t xml:space="preserve"> zapobiega</w:t>
      </w:r>
      <w:r w:rsidR="00AD3B83" w:rsidRPr="007568E2">
        <w:rPr>
          <w:rFonts w:ascii="Times New Roman" w:hAnsi="Times New Roman" w:cs="Times New Roman"/>
          <w:sz w:val="24"/>
          <w:szCs w:val="24"/>
        </w:rPr>
        <w:t xml:space="preserve"> sieroctwu społecznemu poprzez tworzenie rodzin adopcyjnych.</w:t>
      </w:r>
      <w:r w:rsidR="00120A94" w:rsidRPr="007568E2">
        <w:rPr>
          <w:rFonts w:ascii="Times New Roman" w:hAnsi="Times New Roman" w:cs="Times New Roman"/>
          <w:sz w:val="24"/>
          <w:szCs w:val="24"/>
        </w:rPr>
        <w:t xml:space="preserve"> </w:t>
      </w:r>
    </w:p>
    <w:p w:rsidR="005031C5" w:rsidRPr="00C34C66" w:rsidRDefault="005031C5" w:rsidP="005031C5">
      <w:p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Placówki wsparcia dziennego</w:t>
      </w:r>
      <w:r>
        <w:rPr>
          <w:rFonts w:ascii="Times New Roman" w:hAnsi="Times New Roman" w:cs="Times New Roman"/>
          <w:sz w:val="24"/>
          <w:szCs w:val="24"/>
        </w:rPr>
        <w:t xml:space="preserve"> na terenie Konina</w:t>
      </w:r>
      <w:r w:rsidRPr="00C34C66">
        <w:rPr>
          <w:rFonts w:ascii="Times New Roman" w:hAnsi="Times New Roman" w:cs="Times New Roman"/>
          <w:sz w:val="24"/>
          <w:szCs w:val="24"/>
        </w:rPr>
        <w:t>:</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w:t>
      </w:r>
      <w:r w:rsidR="00387BEB">
        <w:rPr>
          <w:rFonts w:ascii="Times New Roman" w:hAnsi="Times New Roman" w:cs="Times New Roman"/>
          <w:sz w:val="24"/>
          <w:szCs w:val="24"/>
        </w:rPr>
        <w:t>ca Środowiskowa przy ul. PCK 13</w:t>
      </w:r>
      <w:r w:rsidRPr="00C34C66">
        <w:rPr>
          <w:rFonts w:ascii="Times New Roman" w:hAnsi="Times New Roman" w:cs="Times New Roman"/>
          <w:sz w:val="24"/>
          <w:szCs w:val="24"/>
        </w:rPr>
        <w:t xml:space="preserve"> - Towarzystwo Inicjatyw Obywatelskich</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Środowiskowa</w:t>
      </w:r>
      <w:r w:rsidR="00387BEB">
        <w:rPr>
          <w:rFonts w:ascii="Times New Roman" w:hAnsi="Times New Roman" w:cs="Times New Roman"/>
          <w:sz w:val="24"/>
          <w:szCs w:val="24"/>
        </w:rPr>
        <w:t xml:space="preserve"> przy ul. Staromorzysławskiej 1</w:t>
      </w:r>
      <w:r w:rsidRPr="00C34C66">
        <w:rPr>
          <w:rFonts w:ascii="Times New Roman" w:hAnsi="Times New Roman" w:cs="Times New Roman"/>
          <w:sz w:val="24"/>
          <w:szCs w:val="24"/>
        </w:rPr>
        <w:t xml:space="preserve"> -  Polski Czerwony Krzyż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Środowiskowa przy ul. Dmo</w:t>
      </w:r>
      <w:r w:rsidR="00387BEB">
        <w:rPr>
          <w:rFonts w:ascii="Times New Roman" w:hAnsi="Times New Roman" w:cs="Times New Roman"/>
          <w:sz w:val="24"/>
          <w:szCs w:val="24"/>
        </w:rPr>
        <w:t>wskiego 2</w:t>
      </w:r>
      <w:r w:rsidRPr="00C34C66">
        <w:rPr>
          <w:rFonts w:ascii="Times New Roman" w:hAnsi="Times New Roman" w:cs="Times New Roman"/>
          <w:sz w:val="24"/>
          <w:szCs w:val="24"/>
        </w:rPr>
        <w:t xml:space="preserve"> - Polski Czerwony Krzyż</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Środowi</w:t>
      </w:r>
      <w:r w:rsidR="00387BEB">
        <w:rPr>
          <w:rFonts w:ascii="Times New Roman" w:hAnsi="Times New Roman" w:cs="Times New Roman"/>
          <w:sz w:val="24"/>
          <w:szCs w:val="24"/>
        </w:rPr>
        <w:t>skowa przy ul. ul. Kamiennej 28</w:t>
      </w:r>
      <w:r w:rsidRPr="00C34C66">
        <w:rPr>
          <w:rFonts w:ascii="Times New Roman" w:hAnsi="Times New Roman" w:cs="Times New Roman"/>
          <w:sz w:val="24"/>
          <w:szCs w:val="24"/>
        </w:rPr>
        <w:t xml:space="preserve"> - Towarzystwo Przyjaciół Dzieci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Środowiskowa „Słoneczko” prz</w:t>
      </w:r>
      <w:r w:rsidR="00387BEB">
        <w:rPr>
          <w:rFonts w:ascii="Times New Roman" w:hAnsi="Times New Roman" w:cs="Times New Roman"/>
          <w:sz w:val="24"/>
          <w:szCs w:val="24"/>
        </w:rPr>
        <w:t xml:space="preserve">y ul. Powstańców Styczniowych </w:t>
      </w:r>
      <w:r w:rsidR="00BE7641">
        <w:rPr>
          <w:rFonts w:ascii="Times New Roman" w:hAnsi="Times New Roman" w:cs="Times New Roman"/>
          <w:sz w:val="24"/>
          <w:szCs w:val="24"/>
        </w:rPr>
        <w:br/>
      </w:r>
      <w:r w:rsidR="00387BEB">
        <w:rPr>
          <w:rFonts w:ascii="Times New Roman" w:hAnsi="Times New Roman" w:cs="Times New Roman"/>
          <w:sz w:val="24"/>
          <w:szCs w:val="24"/>
        </w:rPr>
        <w:t>2</w:t>
      </w:r>
      <w:r w:rsidRPr="00C34C66">
        <w:rPr>
          <w:rFonts w:ascii="Times New Roman" w:hAnsi="Times New Roman" w:cs="Times New Roman"/>
          <w:sz w:val="24"/>
          <w:szCs w:val="24"/>
        </w:rPr>
        <w:t xml:space="preserve"> - Towarzystwo Przyjaciół Dzieci</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Środowiskowa przy ul. Prz</w:t>
      </w:r>
      <w:r w:rsidR="00387BEB">
        <w:rPr>
          <w:rFonts w:ascii="Times New Roman" w:hAnsi="Times New Roman" w:cs="Times New Roman"/>
          <w:sz w:val="24"/>
          <w:szCs w:val="24"/>
        </w:rPr>
        <w:t>emysłowa 21</w:t>
      </w:r>
      <w:r w:rsidRPr="00C34C66">
        <w:rPr>
          <w:rFonts w:ascii="Times New Roman" w:hAnsi="Times New Roman" w:cs="Times New Roman"/>
          <w:sz w:val="24"/>
          <w:szCs w:val="24"/>
        </w:rPr>
        <w:t xml:space="preserve"> - Konińs</w:t>
      </w:r>
      <w:r w:rsidR="00387BEB">
        <w:rPr>
          <w:rFonts w:ascii="Times New Roman" w:hAnsi="Times New Roman" w:cs="Times New Roman"/>
          <w:sz w:val="24"/>
          <w:szCs w:val="24"/>
        </w:rPr>
        <w:t>kie Stowarzyszenie Abstynentów „Szansa”</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lastRenderedPageBreak/>
        <w:t>Świetlica Środ</w:t>
      </w:r>
      <w:r w:rsidR="00387BEB">
        <w:rPr>
          <w:rFonts w:ascii="Times New Roman" w:hAnsi="Times New Roman" w:cs="Times New Roman"/>
          <w:sz w:val="24"/>
          <w:szCs w:val="24"/>
        </w:rPr>
        <w:t>owiskowa przy ul. Goździkowej 2</w:t>
      </w:r>
      <w:r w:rsidRPr="00C34C66">
        <w:rPr>
          <w:rFonts w:ascii="Times New Roman" w:hAnsi="Times New Roman" w:cs="Times New Roman"/>
          <w:sz w:val="24"/>
          <w:szCs w:val="24"/>
        </w:rPr>
        <w:t xml:space="preserve"> -  Stowarzyszenie "Młodzi Aktywni"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Śro</w:t>
      </w:r>
      <w:r w:rsidR="00387BEB">
        <w:rPr>
          <w:rFonts w:ascii="Times New Roman" w:hAnsi="Times New Roman" w:cs="Times New Roman"/>
          <w:sz w:val="24"/>
          <w:szCs w:val="24"/>
        </w:rPr>
        <w:t>dowiskowa przy ul. Łężyńskiej 9</w:t>
      </w:r>
      <w:r w:rsidRPr="00C34C66">
        <w:rPr>
          <w:rFonts w:ascii="Times New Roman" w:hAnsi="Times New Roman" w:cs="Times New Roman"/>
          <w:sz w:val="24"/>
          <w:szCs w:val="24"/>
        </w:rPr>
        <w:t xml:space="preserve"> - Stowarzyszenie „Młodzi Aktywni”</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Świetlica Środowiskowa przy ul. </w:t>
      </w:r>
      <w:r w:rsidR="00387BEB">
        <w:rPr>
          <w:rFonts w:ascii="Times New Roman" w:hAnsi="Times New Roman" w:cs="Times New Roman"/>
          <w:sz w:val="24"/>
          <w:szCs w:val="24"/>
        </w:rPr>
        <w:t>Kanałowej 1</w:t>
      </w:r>
      <w:r w:rsidRPr="00C34C66">
        <w:rPr>
          <w:rFonts w:ascii="Times New Roman" w:hAnsi="Times New Roman" w:cs="Times New Roman"/>
          <w:sz w:val="24"/>
          <w:szCs w:val="24"/>
        </w:rPr>
        <w:t xml:space="preserve"> - Stowarzyszenia „Teraz Młodzież”</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Śr</w:t>
      </w:r>
      <w:r w:rsidR="00387BEB">
        <w:rPr>
          <w:rFonts w:ascii="Times New Roman" w:hAnsi="Times New Roman" w:cs="Times New Roman"/>
          <w:sz w:val="24"/>
          <w:szCs w:val="24"/>
        </w:rPr>
        <w:t>odowiskowa przy ul. Szerokiej 8</w:t>
      </w:r>
      <w:r w:rsidRPr="00C34C66">
        <w:rPr>
          <w:rFonts w:ascii="Times New Roman" w:hAnsi="Times New Roman" w:cs="Times New Roman"/>
          <w:sz w:val="24"/>
          <w:szCs w:val="24"/>
        </w:rPr>
        <w:t xml:space="preserve"> - Polskie Towarzystwo Walki </w:t>
      </w:r>
      <w:r w:rsidR="00FE549E">
        <w:rPr>
          <w:rFonts w:ascii="Times New Roman" w:hAnsi="Times New Roman" w:cs="Times New Roman"/>
          <w:sz w:val="24"/>
          <w:szCs w:val="24"/>
        </w:rPr>
        <w:br/>
      </w:r>
      <w:r w:rsidRPr="00C34C66">
        <w:rPr>
          <w:rFonts w:ascii="Times New Roman" w:hAnsi="Times New Roman" w:cs="Times New Roman"/>
          <w:sz w:val="24"/>
          <w:szCs w:val="24"/>
        </w:rPr>
        <w:t xml:space="preserve">z Kalectwem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Środowiskowe  Ognisko Wychowawc</w:t>
      </w:r>
      <w:r w:rsidR="00387BEB">
        <w:rPr>
          <w:rFonts w:ascii="Times New Roman" w:hAnsi="Times New Roman" w:cs="Times New Roman"/>
          <w:sz w:val="24"/>
          <w:szCs w:val="24"/>
        </w:rPr>
        <w:t>ze Nr 1 przy ul. Reformackiej 8</w:t>
      </w:r>
      <w:r w:rsidRPr="00C34C66">
        <w:rPr>
          <w:rFonts w:ascii="Times New Roman" w:hAnsi="Times New Roman" w:cs="Times New Roman"/>
          <w:sz w:val="24"/>
          <w:szCs w:val="24"/>
        </w:rPr>
        <w:t xml:space="preserve"> - Towarzystwo Przyjaciół Dzieci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Środowiskowe  Ognisko Wychowawc</w:t>
      </w:r>
      <w:r w:rsidR="00387BEB">
        <w:rPr>
          <w:rFonts w:ascii="Times New Roman" w:hAnsi="Times New Roman" w:cs="Times New Roman"/>
          <w:sz w:val="24"/>
          <w:szCs w:val="24"/>
        </w:rPr>
        <w:t>ze Nr 2 przy ul. Piłsudskiego 1</w:t>
      </w:r>
      <w:r w:rsidRPr="00C34C66">
        <w:rPr>
          <w:rFonts w:ascii="Times New Roman" w:hAnsi="Times New Roman" w:cs="Times New Roman"/>
          <w:sz w:val="24"/>
          <w:szCs w:val="24"/>
        </w:rPr>
        <w:t xml:space="preserve"> - Towarzystwo Przyjaciół Dzieci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Środowiskowe  Ognisko Wychowawcz</w:t>
      </w:r>
      <w:r w:rsidR="00387BEB">
        <w:rPr>
          <w:rFonts w:ascii="Times New Roman" w:hAnsi="Times New Roman" w:cs="Times New Roman"/>
          <w:sz w:val="24"/>
          <w:szCs w:val="24"/>
        </w:rPr>
        <w:t>e Nr 3 przy ul. Wyszyńskiego 44</w:t>
      </w:r>
      <w:r w:rsidRPr="00C34C66">
        <w:rPr>
          <w:rFonts w:ascii="Times New Roman" w:hAnsi="Times New Roman" w:cs="Times New Roman"/>
          <w:sz w:val="24"/>
          <w:szCs w:val="24"/>
        </w:rPr>
        <w:t xml:space="preserve"> - Towarzystwo Przyjaciół Dzieci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Środowis</w:t>
      </w:r>
      <w:r w:rsidR="00387BEB">
        <w:rPr>
          <w:rFonts w:ascii="Times New Roman" w:hAnsi="Times New Roman" w:cs="Times New Roman"/>
          <w:sz w:val="24"/>
          <w:szCs w:val="24"/>
        </w:rPr>
        <w:t>kowe  Ognisko Wychowawcze Nr 4 „Małe serca” przy ul. Błaszaka 4</w:t>
      </w:r>
      <w:r w:rsidRPr="00C34C66">
        <w:rPr>
          <w:rFonts w:ascii="Times New Roman" w:hAnsi="Times New Roman" w:cs="Times New Roman"/>
          <w:sz w:val="24"/>
          <w:szCs w:val="24"/>
        </w:rPr>
        <w:t xml:space="preserve"> - Towarzystwo Przyjaciół Dzieci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Środowis</w:t>
      </w:r>
      <w:r w:rsidR="00387BEB">
        <w:rPr>
          <w:rFonts w:ascii="Times New Roman" w:hAnsi="Times New Roman" w:cs="Times New Roman"/>
          <w:sz w:val="24"/>
          <w:szCs w:val="24"/>
        </w:rPr>
        <w:t>kowe  Ognisko Wychowawcze Nr 5 „</w:t>
      </w:r>
      <w:r w:rsidRPr="00C34C66">
        <w:rPr>
          <w:rFonts w:ascii="Times New Roman" w:hAnsi="Times New Roman" w:cs="Times New Roman"/>
          <w:sz w:val="24"/>
          <w:szCs w:val="24"/>
        </w:rPr>
        <w:t>Zat</w:t>
      </w:r>
      <w:r w:rsidR="00387BEB">
        <w:rPr>
          <w:rFonts w:ascii="Times New Roman" w:hAnsi="Times New Roman" w:cs="Times New Roman"/>
          <w:sz w:val="24"/>
          <w:szCs w:val="24"/>
        </w:rPr>
        <w:t>orze” przy ul. Szeligowskiego 1</w:t>
      </w:r>
      <w:r w:rsidRPr="00C34C66">
        <w:rPr>
          <w:rFonts w:ascii="Times New Roman" w:hAnsi="Times New Roman" w:cs="Times New Roman"/>
          <w:sz w:val="24"/>
          <w:szCs w:val="24"/>
        </w:rPr>
        <w:t xml:space="preserve"> - Towarzystwo Przyjaciół Dzieci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Środowiskowe  Ognisko Wychow</w:t>
      </w:r>
      <w:r w:rsidR="00387BEB">
        <w:rPr>
          <w:rFonts w:ascii="Times New Roman" w:hAnsi="Times New Roman" w:cs="Times New Roman"/>
          <w:sz w:val="24"/>
          <w:szCs w:val="24"/>
        </w:rPr>
        <w:t>awcze Nr 6 przy ul. Kolejowej 2</w:t>
      </w:r>
      <w:r w:rsidRPr="00C34C66">
        <w:rPr>
          <w:rFonts w:ascii="Times New Roman" w:hAnsi="Times New Roman" w:cs="Times New Roman"/>
          <w:sz w:val="24"/>
          <w:szCs w:val="24"/>
        </w:rPr>
        <w:t xml:space="preserve"> - Towarzystwo Przyjaciół Dzieci</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Środowiskowe  Ognisko Wychowawcze N</w:t>
      </w:r>
      <w:r w:rsidR="00387BEB">
        <w:rPr>
          <w:rFonts w:ascii="Times New Roman" w:hAnsi="Times New Roman" w:cs="Times New Roman"/>
          <w:sz w:val="24"/>
          <w:szCs w:val="24"/>
        </w:rPr>
        <w:t>r 7 przy ul. Staffa 5</w:t>
      </w:r>
      <w:r w:rsidRPr="00C34C66">
        <w:rPr>
          <w:rFonts w:ascii="Times New Roman" w:hAnsi="Times New Roman" w:cs="Times New Roman"/>
          <w:sz w:val="24"/>
          <w:szCs w:val="24"/>
        </w:rPr>
        <w:t xml:space="preserve"> - Towarzystwo Przyjaciół Dzieci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Socjoterapeutyczna</w:t>
      </w:r>
      <w:r w:rsidR="00387BEB">
        <w:rPr>
          <w:rFonts w:ascii="Times New Roman" w:hAnsi="Times New Roman" w:cs="Times New Roman"/>
          <w:sz w:val="24"/>
          <w:szCs w:val="24"/>
        </w:rPr>
        <w:t xml:space="preserve"> Nr 1 przy  ul. Wyszyńskiego 35</w:t>
      </w:r>
      <w:r w:rsidRPr="00C34C66">
        <w:rPr>
          <w:rFonts w:ascii="Times New Roman" w:hAnsi="Times New Roman" w:cs="Times New Roman"/>
          <w:sz w:val="24"/>
          <w:szCs w:val="24"/>
        </w:rPr>
        <w:t xml:space="preserve"> - Towarzystwo Inicjatyw Obywatelskich</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Socjoterapeutyczna</w:t>
      </w:r>
      <w:r w:rsidR="00387BEB">
        <w:rPr>
          <w:rFonts w:ascii="Times New Roman" w:hAnsi="Times New Roman" w:cs="Times New Roman"/>
          <w:sz w:val="24"/>
          <w:szCs w:val="24"/>
        </w:rPr>
        <w:t xml:space="preserve"> Nr 2 przy ul. Szeligowskiego 5</w:t>
      </w:r>
      <w:r w:rsidRPr="00C34C66">
        <w:rPr>
          <w:rFonts w:ascii="Times New Roman" w:hAnsi="Times New Roman" w:cs="Times New Roman"/>
          <w:sz w:val="24"/>
          <w:szCs w:val="24"/>
        </w:rPr>
        <w:t xml:space="preserve"> - Towarzystwo Inicjatyw Obywatelskich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Socjoterapeut</w:t>
      </w:r>
      <w:r w:rsidR="00387BEB">
        <w:rPr>
          <w:rFonts w:ascii="Times New Roman" w:hAnsi="Times New Roman" w:cs="Times New Roman"/>
          <w:sz w:val="24"/>
          <w:szCs w:val="24"/>
        </w:rPr>
        <w:t>yczna Nr 3 przy ul. Sosnowej 16</w:t>
      </w:r>
      <w:r w:rsidRPr="00C34C66">
        <w:rPr>
          <w:rFonts w:ascii="Times New Roman" w:hAnsi="Times New Roman" w:cs="Times New Roman"/>
          <w:sz w:val="24"/>
          <w:szCs w:val="24"/>
        </w:rPr>
        <w:t xml:space="preserve"> - Towarzystwo Inicjatyw Obywatelskich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Socjoterapeutyc</w:t>
      </w:r>
      <w:r w:rsidR="00387BEB">
        <w:rPr>
          <w:rFonts w:ascii="Times New Roman" w:hAnsi="Times New Roman" w:cs="Times New Roman"/>
          <w:sz w:val="24"/>
          <w:szCs w:val="24"/>
        </w:rPr>
        <w:t>zna Nr 4 przy ul. Turkusowej 1a</w:t>
      </w:r>
      <w:r w:rsidRPr="00C34C66">
        <w:rPr>
          <w:rFonts w:ascii="Times New Roman" w:hAnsi="Times New Roman" w:cs="Times New Roman"/>
          <w:sz w:val="24"/>
          <w:szCs w:val="24"/>
        </w:rPr>
        <w:t xml:space="preserve"> - Towarzystwo Inicjatyw Obywatelskich </w:t>
      </w:r>
    </w:p>
    <w:p w:rsidR="005031C5" w:rsidRPr="00C34C66"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Socjoterapeut</w:t>
      </w:r>
      <w:r w:rsidR="00387BEB">
        <w:rPr>
          <w:rFonts w:ascii="Times New Roman" w:hAnsi="Times New Roman" w:cs="Times New Roman"/>
          <w:sz w:val="24"/>
          <w:szCs w:val="24"/>
        </w:rPr>
        <w:t>yczna Nr 5 przy ul. Fikusowej 8</w:t>
      </w:r>
      <w:r w:rsidRPr="00C34C66">
        <w:rPr>
          <w:rFonts w:ascii="Times New Roman" w:hAnsi="Times New Roman" w:cs="Times New Roman"/>
          <w:sz w:val="24"/>
          <w:szCs w:val="24"/>
        </w:rPr>
        <w:t xml:space="preserve"> - Towarzystwo Inicjatyw Obywatelskich </w:t>
      </w:r>
    </w:p>
    <w:p w:rsidR="005031C5" w:rsidRDefault="005031C5" w:rsidP="004D0976">
      <w:pPr>
        <w:pStyle w:val="Akapitzlist"/>
        <w:numPr>
          <w:ilvl w:val="0"/>
          <w:numId w:val="35"/>
        </w:numPr>
        <w:spacing w:line="360" w:lineRule="auto"/>
        <w:jc w:val="both"/>
        <w:rPr>
          <w:rFonts w:ascii="Times New Roman" w:hAnsi="Times New Roman" w:cs="Times New Roman"/>
          <w:sz w:val="24"/>
          <w:szCs w:val="24"/>
        </w:rPr>
      </w:pPr>
      <w:r w:rsidRPr="00C34C66">
        <w:rPr>
          <w:rFonts w:ascii="Times New Roman" w:hAnsi="Times New Roman" w:cs="Times New Roman"/>
          <w:sz w:val="24"/>
          <w:szCs w:val="24"/>
        </w:rPr>
        <w:t>Świetlica Socjoterapeutyczn</w:t>
      </w:r>
      <w:r w:rsidR="00387BEB">
        <w:rPr>
          <w:rFonts w:ascii="Times New Roman" w:hAnsi="Times New Roman" w:cs="Times New Roman"/>
          <w:sz w:val="24"/>
          <w:szCs w:val="24"/>
        </w:rPr>
        <w:t>a Nr 6 przy ul. Wyszyńskiego 24</w:t>
      </w:r>
      <w:r w:rsidRPr="00C34C66">
        <w:rPr>
          <w:rFonts w:ascii="Times New Roman" w:hAnsi="Times New Roman" w:cs="Times New Roman"/>
          <w:sz w:val="24"/>
          <w:szCs w:val="24"/>
        </w:rPr>
        <w:t xml:space="preserve"> - Towarzyst</w:t>
      </w:r>
      <w:r>
        <w:rPr>
          <w:rFonts w:ascii="Times New Roman" w:hAnsi="Times New Roman" w:cs="Times New Roman"/>
          <w:sz w:val="24"/>
          <w:szCs w:val="24"/>
        </w:rPr>
        <w:t>wo Inicjatyw Obywatelskich.</w:t>
      </w:r>
    </w:p>
    <w:p w:rsidR="005031C5" w:rsidRDefault="005031C5" w:rsidP="00C67374">
      <w:pPr>
        <w:spacing w:line="360" w:lineRule="auto"/>
        <w:jc w:val="both"/>
        <w:rPr>
          <w:rFonts w:ascii="Times New Roman" w:hAnsi="Times New Roman" w:cs="Times New Roman"/>
          <w:sz w:val="24"/>
          <w:szCs w:val="24"/>
        </w:rPr>
      </w:pPr>
      <w:r w:rsidRPr="005031C5">
        <w:rPr>
          <w:rFonts w:ascii="Times New Roman" w:hAnsi="Times New Roman" w:cs="Times New Roman"/>
          <w:sz w:val="24"/>
          <w:szCs w:val="24"/>
        </w:rPr>
        <w:t>Schronisko i Noclegownia dla Bezdomnych w Koninie przy ul. Nadrzecznej 56, prowadzone przez Polski Czerwony Krzyż Zarząd Rejonowy w Koninie. Zapewnia</w:t>
      </w:r>
      <w:r w:rsidR="00285427">
        <w:rPr>
          <w:rFonts w:ascii="Times New Roman" w:hAnsi="Times New Roman" w:cs="Times New Roman"/>
          <w:sz w:val="24"/>
          <w:szCs w:val="24"/>
        </w:rPr>
        <w:t>ją</w:t>
      </w:r>
      <w:r w:rsidRPr="005031C5">
        <w:rPr>
          <w:rFonts w:ascii="Times New Roman" w:hAnsi="Times New Roman" w:cs="Times New Roman"/>
          <w:sz w:val="24"/>
          <w:szCs w:val="24"/>
        </w:rPr>
        <w:t xml:space="preserve"> osobom bezdomnym </w:t>
      </w:r>
      <w:r w:rsidRPr="005031C5">
        <w:rPr>
          <w:rFonts w:ascii="Times New Roman" w:hAnsi="Times New Roman" w:cs="Times New Roman"/>
          <w:sz w:val="24"/>
          <w:szCs w:val="24"/>
        </w:rPr>
        <w:lastRenderedPageBreak/>
        <w:t>schronienie,  posiłek,  dostęp do umywalni, oraz pomoc rzeczową, jak ubranie, obuwie, pomoc medyczną.</w:t>
      </w:r>
    </w:p>
    <w:p w:rsidR="00F87C0E" w:rsidRPr="00070728" w:rsidRDefault="00453BFD" w:rsidP="00C67374">
      <w:pPr>
        <w:spacing w:line="360" w:lineRule="auto"/>
        <w:jc w:val="both"/>
        <w:rPr>
          <w:rFonts w:ascii="Times New Roman" w:eastAsia="Times New Roman" w:hAnsi="Times New Roman" w:cs="Times New Roman"/>
          <w:strike/>
          <w:color w:val="FF0000"/>
          <w:sz w:val="24"/>
          <w:szCs w:val="24"/>
          <w:lang w:eastAsia="pl-PL"/>
        </w:rPr>
      </w:pPr>
      <w:r w:rsidRPr="007568E2">
        <w:rPr>
          <w:rFonts w:ascii="Times New Roman" w:hAnsi="Times New Roman" w:cs="Times New Roman"/>
          <w:sz w:val="24"/>
          <w:szCs w:val="24"/>
        </w:rPr>
        <w:t>W mieście funkcjonują czte</w:t>
      </w:r>
      <w:r w:rsidR="007568E2" w:rsidRPr="007568E2">
        <w:rPr>
          <w:rFonts w:ascii="Times New Roman" w:hAnsi="Times New Roman" w:cs="Times New Roman"/>
          <w:sz w:val="24"/>
          <w:szCs w:val="24"/>
        </w:rPr>
        <w:t>ry Warsztaty Terapii Zajęciowej. Warsztaty</w:t>
      </w:r>
      <w:r w:rsidRPr="007568E2">
        <w:rPr>
          <w:rFonts w:ascii="Times New Roman" w:hAnsi="Times New Roman" w:cs="Times New Roman"/>
          <w:sz w:val="24"/>
          <w:szCs w:val="24"/>
        </w:rPr>
        <w:t xml:space="preserve"> przy Towarzystw</w:t>
      </w:r>
      <w:r w:rsidR="007568E2" w:rsidRPr="007568E2">
        <w:rPr>
          <w:rFonts w:ascii="Times New Roman" w:hAnsi="Times New Roman" w:cs="Times New Roman"/>
          <w:sz w:val="24"/>
          <w:szCs w:val="24"/>
        </w:rPr>
        <w:t>ie Przyjaciół Dzieci -</w:t>
      </w:r>
      <w:r w:rsidRPr="007568E2">
        <w:rPr>
          <w:rFonts w:ascii="Times New Roman" w:hAnsi="Times New Roman" w:cs="Times New Roman"/>
          <w:sz w:val="24"/>
          <w:szCs w:val="24"/>
        </w:rPr>
        <w:t xml:space="preserve"> korzysta 16 uczestników, przy Fundacji „Mielnica” - 55 uczestników, przy Polskim Stowarzyszeniu na Rzecz Osób z Upośledzeniem Umysłowym – 29 uczestników, przy Stowarzyszeniu na Rzecz Pomocy Osobom Chorym Psychicznie - 27 uczestników. Łącznie w warszt</w:t>
      </w:r>
      <w:r w:rsidR="007568E2">
        <w:rPr>
          <w:rFonts w:ascii="Times New Roman" w:hAnsi="Times New Roman" w:cs="Times New Roman"/>
          <w:sz w:val="24"/>
          <w:szCs w:val="24"/>
        </w:rPr>
        <w:t>atach z rehabilitacji korzysta</w:t>
      </w:r>
      <w:r w:rsidRPr="007568E2">
        <w:rPr>
          <w:rFonts w:ascii="Times New Roman" w:hAnsi="Times New Roman" w:cs="Times New Roman"/>
          <w:sz w:val="24"/>
          <w:szCs w:val="24"/>
        </w:rPr>
        <w:t xml:space="preserve"> 127 uczestników.</w:t>
      </w:r>
      <w:r w:rsidR="00F87C0E">
        <w:rPr>
          <w:rFonts w:ascii="Times New Roman" w:hAnsi="Times New Roman" w:cs="Times New Roman"/>
          <w:sz w:val="24"/>
          <w:szCs w:val="24"/>
        </w:rPr>
        <w:t xml:space="preserve"> </w:t>
      </w:r>
    </w:p>
    <w:p w:rsidR="00B0381F" w:rsidRPr="00E613B8" w:rsidRDefault="00B0381F" w:rsidP="00C67374">
      <w:pPr>
        <w:spacing w:line="360" w:lineRule="auto"/>
        <w:jc w:val="both"/>
        <w:rPr>
          <w:rFonts w:ascii="Times New Roman" w:hAnsi="Times New Roman" w:cs="Times New Roman"/>
          <w:sz w:val="24"/>
          <w:szCs w:val="24"/>
        </w:rPr>
      </w:pPr>
      <w:r w:rsidRPr="00E613B8">
        <w:rPr>
          <w:rFonts w:ascii="Times New Roman" w:hAnsi="Times New Roman" w:cs="Times New Roman"/>
          <w:sz w:val="24"/>
          <w:szCs w:val="24"/>
        </w:rPr>
        <w:t>Miasto Konin dysponuje bazą instytucjonalną, z której korzystają mieszkańcy Konina oraz inne osoby spoza gminy, np. umieszczane w domu pomocy społecznej.</w:t>
      </w:r>
    </w:p>
    <w:p w:rsidR="00974A8B" w:rsidRPr="00285427" w:rsidRDefault="00387BEB" w:rsidP="00C67374">
      <w:pPr>
        <w:pStyle w:val="Akapitzlist"/>
        <w:spacing w:line="360" w:lineRule="auto"/>
        <w:ind w:left="0"/>
        <w:jc w:val="both"/>
        <w:rPr>
          <w:rFonts w:ascii="Times New Roman" w:hAnsi="Times New Roman" w:cs="Times New Roman"/>
          <w:sz w:val="24"/>
          <w:szCs w:val="24"/>
        </w:rPr>
      </w:pPr>
      <w:r w:rsidRPr="00285427">
        <w:rPr>
          <w:rFonts w:ascii="Times New Roman" w:hAnsi="Times New Roman" w:cs="Times New Roman"/>
          <w:sz w:val="24"/>
          <w:szCs w:val="24"/>
        </w:rPr>
        <w:t xml:space="preserve">Miejski Ośrodek Pomocy Rodzinie w Koninie </w:t>
      </w:r>
      <w:r w:rsidR="00974A8B" w:rsidRPr="00285427">
        <w:rPr>
          <w:rFonts w:ascii="Times New Roman" w:hAnsi="Times New Roman" w:cs="Times New Roman"/>
          <w:sz w:val="24"/>
          <w:szCs w:val="24"/>
        </w:rPr>
        <w:t>realizował świadczenia rodzinne, świadczenia z funduszu alimentacyjnego oraz opłacał składki na ubezpieczenie społeczn</w:t>
      </w:r>
      <w:r w:rsidR="00701922" w:rsidRPr="00285427">
        <w:rPr>
          <w:rFonts w:ascii="Times New Roman" w:hAnsi="Times New Roman" w:cs="Times New Roman"/>
          <w:sz w:val="24"/>
          <w:szCs w:val="24"/>
        </w:rPr>
        <w:t xml:space="preserve">e i zdrowotne </w:t>
      </w:r>
      <w:r w:rsidR="00FE549E">
        <w:rPr>
          <w:rFonts w:ascii="Times New Roman" w:hAnsi="Times New Roman" w:cs="Times New Roman"/>
          <w:sz w:val="24"/>
          <w:szCs w:val="24"/>
        </w:rPr>
        <w:br/>
      </w:r>
      <w:r w:rsidR="00701922" w:rsidRPr="00285427">
        <w:rPr>
          <w:rFonts w:ascii="Times New Roman" w:hAnsi="Times New Roman" w:cs="Times New Roman"/>
          <w:sz w:val="24"/>
          <w:szCs w:val="24"/>
        </w:rPr>
        <w:t xml:space="preserve">za podopiecznych, a także prowadził postepowanie wobec dłużników alimentacyjnych. </w:t>
      </w:r>
    </w:p>
    <w:p w:rsidR="001C33C2" w:rsidRPr="00285427" w:rsidRDefault="00613C51" w:rsidP="00C67374">
      <w:pPr>
        <w:spacing w:after="0" w:line="300" w:lineRule="auto"/>
        <w:jc w:val="both"/>
        <w:rPr>
          <w:rFonts w:ascii="Times New Roman" w:hAnsi="Times New Roman" w:cs="Times New Roman"/>
          <w:sz w:val="24"/>
          <w:szCs w:val="24"/>
        </w:rPr>
      </w:pPr>
      <w:r w:rsidRPr="00285427">
        <w:rPr>
          <w:rFonts w:ascii="Times New Roman" w:hAnsi="Times New Roman" w:cs="Times New Roman"/>
          <w:sz w:val="24"/>
          <w:szCs w:val="24"/>
        </w:rPr>
        <w:t xml:space="preserve">Tabela </w:t>
      </w:r>
      <w:r w:rsidR="00B5064C">
        <w:rPr>
          <w:rFonts w:ascii="Times New Roman" w:hAnsi="Times New Roman" w:cs="Times New Roman"/>
          <w:sz w:val="24"/>
          <w:szCs w:val="24"/>
        </w:rPr>
        <w:t>14.</w:t>
      </w:r>
      <w:r w:rsidR="00FD5D85" w:rsidRPr="00285427">
        <w:rPr>
          <w:rFonts w:ascii="Times New Roman" w:hAnsi="Times New Roman" w:cs="Times New Roman"/>
          <w:sz w:val="24"/>
          <w:szCs w:val="24"/>
        </w:rPr>
        <w:t xml:space="preserve"> </w:t>
      </w:r>
      <w:r w:rsidR="00973CE2" w:rsidRPr="00285427">
        <w:rPr>
          <w:rFonts w:ascii="Times New Roman" w:hAnsi="Times New Roman" w:cs="Times New Roman"/>
          <w:sz w:val="24"/>
          <w:szCs w:val="24"/>
        </w:rPr>
        <w:t xml:space="preserve">Świadczenia </w:t>
      </w:r>
      <w:r w:rsidR="006C439F" w:rsidRPr="00285427">
        <w:rPr>
          <w:rFonts w:ascii="Times New Roman" w:hAnsi="Times New Roman" w:cs="Times New Roman"/>
          <w:sz w:val="24"/>
          <w:szCs w:val="24"/>
        </w:rPr>
        <w:t>rodzinne i z funduszu alimentacyjnego, składki na ubezpieczenie społeczne i zdrowotne oraz postępowanie wo</w:t>
      </w:r>
      <w:r w:rsidR="00285427">
        <w:rPr>
          <w:rFonts w:ascii="Times New Roman" w:hAnsi="Times New Roman" w:cs="Times New Roman"/>
          <w:sz w:val="24"/>
          <w:szCs w:val="24"/>
        </w:rPr>
        <w:t xml:space="preserve">bec dłużników alimentacyjnych </w:t>
      </w:r>
      <w:r w:rsidR="00FD5D85" w:rsidRPr="00285427">
        <w:rPr>
          <w:rFonts w:ascii="Times New Roman" w:hAnsi="Times New Roman" w:cs="Times New Roman"/>
          <w:sz w:val="24"/>
          <w:szCs w:val="24"/>
        </w:rPr>
        <w:t xml:space="preserve">w latach 2011 </w:t>
      </w:r>
      <w:r w:rsidR="00036328" w:rsidRPr="00285427">
        <w:rPr>
          <w:rFonts w:ascii="Times New Roman" w:hAnsi="Times New Roman" w:cs="Times New Roman"/>
          <w:sz w:val="24"/>
          <w:szCs w:val="24"/>
        </w:rPr>
        <w:t>–</w:t>
      </w:r>
      <w:r w:rsidR="00FD5D85" w:rsidRPr="00285427">
        <w:rPr>
          <w:rFonts w:ascii="Times New Roman" w:hAnsi="Times New Roman" w:cs="Times New Roman"/>
          <w:sz w:val="24"/>
          <w:szCs w:val="24"/>
        </w:rPr>
        <w:t xml:space="preserve"> 2013</w:t>
      </w:r>
      <w:r w:rsidR="00036328" w:rsidRPr="00285427">
        <w:rPr>
          <w:rFonts w:ascii="Times New Roman" w:hAnsi="Times New Roman" w:cs="Times New Roman"/>
          <w:sz w:val="24"/>
          <w:szCs w:val="24"/>
        </w:rPr>
        <w:t>.</w:t>
      </w:r>
    </w:p>
    <w:tbl>
      <w:tblPr>
        <w:tblStyle w:val="Tabela-Siatka"/>
        <w:tblW w:w="9180" w:type="dxa"/>
        <w:tblLayout w:type="fixed"/>
        <w:tblLook w:val="04A0"/>
      </w:tblPr>
      <w:tblGrid>
        <w:gridCol w:w="5353"/>
        <w:gridCol w:w="1275"/>
        <w:gridCol w:w="1276"/>
        <w:gridCol w:w="1276"/>
      </w:tblGrid>
      <w:tr w:rsidR="006D496E" w:rsidRPr="00285427" w:rsidTr="00B50901">
        <w:tc>
          <w:tcPr>
            <w:tcW w:w="5353" w:type="dxa"/>
            <w:vMerge w:val="restart"/>
            <w:shd w:val="clear" w:color="auto" w:fill="D0E3EA"/>
            <w:vAlign w:val="center"/>
          </w:tcPr>
          <w:p w:rsidR="006D496E" w:rsidRPr="00285427" w:rsidRDefault="006D496E" w:rsidP="00B50901">
            <w:pPr>
              <w:spacing w:line="300" w:lineRule="auto"/>
              <w:ind w:left="33"/>
              <w:jc w:val="center"/>
              <w:rPr>
                <w:rFonts w:ascii="Times New Roman" w:hAnsi="Times New Roman" w:cs="Times New Roman"/>
                <w:i/>
                <w:sz w:val="20"/>
                <w:szCs w:val="20"/>
              </w:rPr>
            </w:pPr>
            <w:r w:rsidRPr="00285427">
              <w:rPr>
                <w:rFonts w:ascii="Times New Roman" w:hAnsi="Times New Roman" w:cs="Times New Roman"/>
                <w:i/>
                <w:sz w:val="20"/>
                <w:szCs w:val="20"/>
              </w:rPr>
              <w:t>Wyszczególnienie</w:t>
            </w:r>
          </w:p>
        </w:tc>
        <w:tc>
          <w:tcPr>
            <w:tcW w:w="3827" w:type="dxa"/>
            <w:gridSpan w:val="3"/>
            <w:shd w:val="clear" w:color="auto" w:fill="D0E3EA"/>
          </w:tcPr>
          <w:p w:rsidR="006D496E" w:rsidRPr="00285427" w:rsidRDefault="006D496E" w:rsidP="00B50901">
            <w:pPr>
              <w:spacing w:line="300" w:lineRule="auto"/>
              <w:jc w:val="center"/>
              <w:rPr>
                <w:rFonts w:ascii="Times New Roman" w:hAnsi="Times New Roman" w:cs="Times New Roman"/>
                <w:i/>
                <w:sz w:val="20"/>
                <w:szCs w:val="20"/>
              </w:rPr>
            </w:pPr>
            <w:r w:rsidRPr="00285427">
              <w:rPr>
                <w:rFonts w:ascii="Times New Roman" w:hAnsi="Times New Roman" w:cs="Times New Roman"/>
                <w:i/>
                <w:sz w:val="20"/>
                <w:szCs w:val="20"/>
              </w:rPr>
              <w:t xml:space="preserve">Liczba </w:t>
            </w:r>
            <w:r w:rsidR="00575955" w:rsidRPr="00285427">
              <w:rPr>
                <w:rFonts w:ascii="Times New Roman" w:hAnsi="Times New Roman" w:cs="Times New Roman"/>
                <w:i/>
                <w:sz w:val="20"/>
                <w:szCs w:val="20"/>
              </w:rPr>
              <w:t xml:space="preserve">rodzin, </w:t>
            </w:r>
            <w:r w:rsidR="004C4095" w:rsidRPr="00285427">
              <w:rPr>
                <w:rFonts w:ascii="Times New Roman" w:hAnsi="Times New Roman" w:cs="Times New Roman"/>
                <w:i/>
                <w:sz w:val="20"/>
                <w:szCs w:val="20"/>
              </w:rPr>
              <w:t xml:space="preserve">osób, </w:t>
            </w:r>
            <w:r w:rsidRPr="00285427">
              <w:rPr>
                <w:rFonts w:ascii="Times New Roman" w:hAnsi="Times New Roman" w:cs="Times New Roman"/>
                <w:i/>
                <w:sz w:val="20"/>
                <w:szCs w:val="20"/>
              </w:rPr>
              <w:t>które otrzymywały świadczenie</w:t>
            </w:r>
          </w:p>
        </w:tc>
      </w:tr>
      <w:tr w:rsidR="006D496E" w:rsidRPr="00285427" w:rsidTr="00B50901">
        <w:tc>
          <w:tcPr>
            <w:tcW w:w="5353" w:type="dxa"/>
            <w:vMerge/>
            <w:shd w:val="clear" w:color="auto" w:fill="D0E3EA"/>
          </w:tcPr>
          <w:p w:rsidR="006D496E" w:rsidRPr="00285427" w:rsidRDefault="006D496E" w:rsidP="00B50901">
            <w:pPr>
              <w:spacing w:line="300" w:lineRule="auto"/>
              <w:ind w:left="33"/>
              <w:jc w:val="both"/>
              <w:rPr>
                <w:rFonts w:ascii="Times New Roman" w:hAnsi="Times New Roman" w:cs="Times New Roman"/>
                <w:i/>
                <w:sz w:val="20"/>
                <w:szCs w:val="20"/>
              </w:rPr>
            </w:pPr>
          </w:p>
        </w:tc>
        <w:tc>
          <w:tcPr>
            <w:tcW w:w="1275" w:type="dxa"/>
            <w:shd w:val="clear" w:color="auto" w:fill="D0E3EA"/>
          </w:tcPr>
          <w:p w:rsidR="006D496E" w:rsidRPr="00285427" w:rsidRDefault="006D496E" w:rsidP="00B50901">
            <w:pPr>
              <w:spacing w:line="300" w:lineRule="auto"/>
              <w:jc w:val="center"/>
              <w:rPr>
                <w:rFonts w:ascii="Times New Roman" w:hAnsi="Times New Roman" w:cs="Times New Roman"/>
                <w:i/>
                <w:sz w:val="20"/>
                <w:szCs w:val="20"/>
              </w:rPr>
            </w:pPr>
            <w:r w:rsidRPr="00285427">
              <w:rPr>
                <w:rFonts w:ascii="Times New Roman" w:hAnsi="Times New Roman" w:cs="Times New Roman"/>
                <w:i/>
                <w:sz w:val="20"/>
                <w:szCs w:val="20"/>
              </w:rPr>
              <w:t>2011</w:t>
            </w:r>
          </w:p>
        </w:tc>
        <w:tc>
          <w:tcPr>
            <w:tcW w:w="1276" w:type="dxa"/>
            <w:shd w:val="clear" w:color="auto" w:fill="D0E3EA"/>
          </w:tcPr>
          <w:p w:rsidR="006D496E" w:rsidRPr="00285427" w:rsidRDefault="006D496E" w:rsidP="00B50901">
            <w:pPr>
              <w:spacing w:line="300" w:lineRule="auto"/>
              <w:jc w:val="center"/>
              <w:rPr>
                <w:rFonts w:ascii="Times New Roman" w:hAnsi="Times New Roman" w:cs="Times New Roman"/>
                <w:i/>
                <w:sz w:val="20"/>
                <w:szCs w:val="20"/>
              </w:rPr>
            </w:pPr>
            <w:r w:rsidRPr="00285427">
              <w:rPr>
                <w:rFonts w:ascii="Times New Roman" w:hAnsi="Times New Roman" w:cs="Times New Roman"/>
                <w:i/>
                <w:sz w:val="20"/>
                <w:szCs w:val="20"/>
              </w:rPr>
              <w:t>2012</w:t>
            </w:r>
          </w:p>
        </w:tc>
        <w:tc>
          <w:tcPr>
            <w:tcW w:w="1276" w:type="dxa"/>
            <w:shd w:val="clear" w:color="auto" w:fill="D0E3EA"/>
          </w:tcPr>
          <w:p w:rsidR="006D496E" w:rsidRPr="00285427" w:rsidRDefault="006D496E" w:rsidP="00B50901">
            <w:pPr>
              <w:spacing w:line="300" w:lineRule="auto"/>
              <w:jc w:val="center"/>
              <w:rPr>
                <w:rFonts w:ascii="Times New Roman" w:hAnsi="Times New Roman" w:cs="Times New Roman"/>
                <w:i/>
                <w:sz w:val="20"/>
                <w:szCs w:val="20"/>
              </w:rPr>
            </w:pPr>
            <w:r w:rsidRPr="00285427">
              <w:rPr>
                <w:rFonts w:ascii="Times New Roman" w:hAnsi="Times New Roman" w:cs="Times New Roman"/>
                <w:i/>
                <w:sz w:val="20"/>
                <w:szCs w:val="20"/>
              </w:rPr>
              <w:t>2013</w:t>
            </w:r>
          </w:p>
        </w:tc>
      </w:tr>
      <w:tr w:rsidR="00575955" w:rsidRPr="00285427" w:rsidTr="00F05D8B">
        <w:tc>
          <w:tcPr>
            <w:tcW w:w="5353" w:type="dxa"/>
          </w:tcPr>
          <w:p w:rsidR="00575955" w:rsidRPr="00285427" w:rsidRDefault="00575955" w:rsidP="00575955">
            <w:pPr>
              <w:spacing w:line="360" w:lineRule="auto"/>
              <w:jc w:val="both"/>
              <w:rPr>
                <w:rFonts w:ascii="Times New Roman" w:hAnsi="Times New Roman" w:cs="Times New Roman"/>
                <w:b/>
                <w:sz w:val="20"/>
                <w:szCs w:val="20"/>
              </w:rPr>
            </w:pPr>
            <w:r w:rsidRPr="00285427">
              <w:rPr>
                <w:rFonts w:ascii="Times New Roman" w:hAnsi="Times New Roman" w:cs="Times New Roman"/>
                <w:b/>
                <w:sz w:val="20"/>
                <w:szCs w:val="20"/>
              </w:rPr>
              <w:t xml:space="preserve">Zasiłek rodzinny oraz dodatki do zasiłku rodzinnego </w:t>
            </w:r>
          </w:p>
        </w:tc>
        <w:tc>
          <w:tcPr>
            <w:tcW w:w="1275"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3 027</w:t>
            </w:r>
          </w:p>
        </w:tc>
        <w:tc>
          <w:tcPr>
            <w:tcW w:w="1276"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2 835</w:t>
            </w:r>
          </w:p>
        </w:tc>
        <w:tc>
          <w:tcPr>
            <w:tcW w:w="1276"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2 610</w:t>
            </w:r>
          </w:p>
        </w:tc>
      </w:tr>
      <w:tr w:rsidR="00575955" w:rsidRPr="00285427" w:rsidTr="00F05D8B">
        <w:tc>
          <w:tcPr>
            <w:tcW w:w="5353" w:type="dxa"/>
          </w:tcPr>
          <w:p w:rsidR="00575955" w:rsidRPr="00285427" w:rsidRDefault="00575955" w:rsidP="00F05D8B">
            <w:pPr>
              <w:spacing w:line="360" w:lineRule="auto"/>
              <w:ind w:left="33"/>
              <w:jc w:val="both"/>
              <w:rPr>
                <w:rFonts w:ascii="Times New Roman" w:hAnsi="Times New Roman" w:cs="Times New Roman"/>
                <w:sz w:val="20"/>
                <w:szCs w:val="20"/>
              </w:rPr>
            </w:pPr>
            <w:r w:rsidRPr="00285427">
              <w:rPr>
                <w:rFonts w:ascii="Times New Roman" w:hAnsi="Times New Roman" w:cs="Times New Roman"/>
                <w:sz w:val="20"/>
                <w:szCs w:val="20"/>
              </w:rPr>
              <w:t>w tym: na 1 dziecko</w:t>
            </w:r>
          </w:p>
        </w:tc>
        <w:tc>
          <w:tcPr>
            <w:tcW w:w="1275"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1 501</w:t>
            </w:r>
          </w:p>
        </w:tc>
        <w:tc>
          <w:tcPr>
            <w:tcW w:w="1276"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1 381</w:t>
            </w:r>
          </w:p>
        </w:tc>
        <w:tc>
          <w:tcPr>
            <w:tcW w:w="1276"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1 255</w:t>
            </w:r>
          </w:p>
        </w:tc>
      </w:tr>
      <w:tr w:rsidR="00575955" w:rsidRPr="00285427" w:rsidTr="00F05D8B">
        <w:tc>
          <w:tcPr>
            <w:tcW w:w="5353" w:type="dxa"/>
          </w:tcPr>
          <w:p w:rsidR="00575955" w:rsidRPr="00285427" w:rsidRDefault="00575955" w:rsidP="00F05D8B">
            <w:pPr>
              <w:spacing w:line="360" w:lineRule="auto"/>
              <w:ind w:left="743"/>
              <w:jc w:val="both"/>
              <w:rPr>
                <w:rFonts w:ascii="Times New Roman" w:hAnsi="Times New Roman" w:cs="Times New Roman"/>
                <w:sz w:val="20"/>
                <w:szCs w:val="20"/>
              </w:rPr>
            </w:pPr>
            <w:r w:rsidRPr="00285427">
              <w:rPr>
                <w:rFonts w:ascii="Times New Roman" w:hAnsi="Times New Roman" w:cs="Times New Roman"/>
                <w:sz w:val="20"/>
                <w:szCs w:val="20"/>
              </w:rPr>
              <w:t>na 2 dzieci</w:t>
            </w:r>
          </w:p>
        </w:tc>
        <w:tc>
          <w:tcPr>
            <w:tcW w:w="1275"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1 153</w:t>
            </w:r>
          </w:p>
        </w:tc>
        <w:tc>
          <w:tcPr>
            <w:tcW w:w="1276"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1 127</w:t>
            </w:r>
          </w:p>
        </w:tc>
        <w:tc>
          <w:tcPr>
            <w:tcW w:w="1276"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1 054</w:t>
            </w:r>
          </w:p>
        </w:tc>
      </w:tr>
      <w:tr w:rsidR="00575955" w:rsidRPr="00285427" w:rsidTr="00F05D8B">
        <w:tc>
          <w:tcPr>
            <w:tcW w:w="5353" w:type="dxa"/>
          </w:tcPr>
          <w:p w:rsidR="00575955" w:rsidRPr="00285427" w:rsidRDefault="00575955" w:rsidP="00F05D8B">
            <w:pPr>
              <w:spacing w:line="360" w:lineRule="auto"/>
              <w:ind w:left="743"/>
              <w:jc w:val="both"/>
              <w:rPr>
                <w:rFonts w:ascii="Times New Roman" w:hAnsi="Times New Roman" w:cs="Times New Roman"/>
                <w:sz w:val="20"/>
                <w:szCs w:val="20"/>
              </w:rPr>
            </w:pPr>
            <w:r w:rsidRPr="00285427">
              <w:rPr>
                <w:rFonts w:ascii="Times New Roman" w:hAnsi="Times New Roman" w:cs="Times New Roman"/>
                <w:sz w:val="20"/>
                <w:szCs w:val="20"/>
              </w:rPr>
              <w:t>na 3 dzieci</w:t>
            </w:r>
          </w:p>
        </w:tc>
        <w:tc>
          <w:tcPr>
            <w:tcW w:w="1275"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309</w:t>
            </w:r>
          </w:p>
        </w:tc>
        <w:tc>
          <w:tcPr>
            <w:tcW w:w="1276"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261</w:t>
            </w:r>
          </w:p>
        </w:tc>
        <w:tc>
          <w:tcPr>
            <w:tcW w:w="1276"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242</w:t>
            </w:r>
          </w:p>
        </w:tc>
      </w:tr>
      <w:tr w:rsidR="00575955" w:rsidRPr="00285427" w:rsidTr="00F05D8B">
        <w:tc>
          <w:tcPr>
            <w:tcW w:w="5353" w:type="dxa"/>
          </w:tcPr>
          <w:p w:rsidR="00575955" w:rsidRPr="00285427" w:rsidRDefault="00575955" w:rsidP="00F05D8B">
            <w:pPr>
              <w:spacing w:line="360" w:lineRule="auto"/>
              <w:ind w:left="743"/>
              <w:jc w:val="both"/>
              <w:rPr>
                <w:rFonts w:ascii="Times New Roman" w:hAnsi="Times New Roman" w:cs="Times New Roman"/>
                <w:sz w:val="20"/>
                <w:szCs w:val="20"/>
              </w:rPr>
            </w:pPr>
            <w:r w:rsidRPr="00285427">
              <w:rPr>
                <w:rFonts w:ascii="Times New Roman" w:hAnsi="Times New Roman" w:cs="Times New Roman"/>
                <w:sz w:val="20"/>
                <w:szCs w:val="20"/>
              </w:rPr>
              <w:t>na 4 i więcej dzieci</w:t>
            </w:r>
          </w:p>
        </w:tc>
        <w:tc>
          <w:tcPr>
            <w:tcW w:w="1275"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64</w:t>
            </w:r>
          </w:p>
        </w:tc>
        <w:tc>
          <w:tcPr>
            <w:tcW w:w="1276"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66</w:t>
            </w:r>
          </w:p>
        </w:tc>
        <w:tc>
          <w:tcPr>
            <w:tcW w:w="1276" w:type="dxa"/>
          </w:tcPr>
          <w:p w:rsidR="00575955" w:rsidRPr="00285427" w:rsidRDefault="00575955"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59</w:t>
            </w:r>
          </w:p>
        </w:tc>
      </w:tr>
      <w:tr w:rsidR="003D014F" w:rsidRPr="00285427" w:rsidTr="00F05D8B">
        <w:tc>
          <w:tcPr>
            <w:tcW w:w="9180" w:type="dxa"/>
            <w:gridSpan w:val="4"/>
          </w:tcPr>
          <w:p w:rsidR="003D014F" w:rsidRPr="00285427" w:rsidRDefault="003D014F" w:rsidP="003D014F">
            <w:pPr>
              <w:spacing w:line="360" w:lineRule="auto"/>
              <w:rPr>
                <w:rFonts w:ascii="Times New Roman" w:hAnsi="Times New Roman" w:cs="Times New Roman"/>
                <w:sz w:val="20"/>
                <w:szCs w:val="20"/>
              </w:rPr>
            </w:pPr>
            <w:r w:rsidRPr="00285427">
              <w:rPr>
                <w:rFonts w:ascii="Times New Roman" w:hAnsi="Times New Roman" w:cs="Times New Roman"/>
                <w:b/>
                <w:sz w:val="20"/>
                <w:szCs w:val="20"/>
              </w:rPr>
              <w:t>Świadczenia opiekuńcze, w tym:</w:t>
            </w:r>
          </w:p>
        </w:tc>
      </w:tr>
      <w:tr w:rsidR="00575955" w:rsidRPr="00285427" w:rsidTr="005116EA">
        <w:tc>
          <w:tcPr>
            <w:tcW w:w="5353" w:type="dxa"/>
          </w:tcPr>
          <w:p w:rsidR="00575955" w:rsidRPr="00285427" w:rsidRDefault="00575955" w:rsidP="00575955">
            <w:pPr>
              <w:spacing w:line="360" w:lineRule="auto"/>
              <w:ind w:left="33"/>
              <w:jc w:val="both"/>
              <w:rPr>
                <w:rFonts w:ascii="Times New Roman" w:hAnsi="Times New Roman" w:cs="Times New Roman"/>
                <w:sz w:val="20"/>
                <w:szCs w:val="20"/>
              </w:rPr>
            </w:pPr>
            <w:r w:rsidRPr="00285427">
              <w:rPr>
                <w:rFonts w:ascii="Times New Roman" w:hAnsi="Times New Roman" w:cs="Times New Roman"/>
                <w:sz w:val="20"/>
                <w:szCs w:val="20"/>
              </w:rPr>
              <w:t xml:space="preserve">zasiłek pielęgnacyjny z tytułu niepełnosprawności lub ukończenia 75 roku życia </w:t>
            </w:r>
          </w:p>
        </w:tc>
        <w:tc>
          <w:tcPr>
            <w:tcW w:w="1275" w:type="dxa"/>
            <w:vAlign w:val="center"/>
          </w:tcPr>
          <w:p w:rsidR="00575955" w:rsidRPr="00285427" w:rsidRDefault="00575955"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2 693</w:t>
            </w:r>
          </w:p>
        </w:tc>
        <w:tc>
          <w:tcPr>
            <w:tcW w:w="1276" w:type="dxa"/>
            <w:vAlign w:val="center"/>
          </w:tcPr>
          <w:p w:rsidR="00575955" w:rsidRPr="00285427" w:rsidRDefault="00575955"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3 046</w:t>
            </w:r>
          </w:p>
        </w:tc>
        <w:tc>
          <w:tcPr>
            <w:tcW w:w="1276" w:type="dxa"/>
            <w:vAlign w:val="center"/>
          </w:tcPr>
          <w:p w:rsidR="00575955" w:rsidRPr="00285427" w:rsidRDefault="00575955"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3 145</w:t>
            </w:r>
          </w:p>
        </w:tc>
      </w:tr>
      <w:tr w:rsidR="00575955" w:rsidRPr="00285427" w:rsidTr="005116EA">
        <w:tc>
          <w:tcPr>
            <w:tcW w:w="5353" w:type="dxa"/>
          </w:tcPr>
          <w:p w:rsidR="00575955" w:rsidRPr="00285427" w:rsidRDefault="00575955" w:rsidP="00C34C66">
            <w:pPr>
              <w:spacing w:line="360" w:lineRule="auto"/>
              <w:ind w:left="33"/>
              <w:jc w:val="both"/>
              <w:rPr>
                <w:rFonts w:ascii="Times New Roman" w:hAnsi="Times New Roman" w:cs="Times New Roman"/>
                <w:sz w:val="20"/>
                <w:szCs w:val="20"/>
              </w:rPr>
            </w:pPr>
            <w:r w:rsidRPr="00285427">
              <w:rPr>
                <w:rFonts w:ascii="Times New Roman" w:hAnsi="Times New Roman" w:cs="Times New Roman"/>
                <w:sz w:val="20"/>
                <w:szCs w:val="20"/>
              </w:rPr>
              <w:t>świadczenie pielęgnacyjne</w:t>
            </w:r>
          </w:p>
        </w:tc>
        <w:tc>
          <w:tcPr>
            <w:tcW w:w="1275" w:type="dxa"/>
          </w:tcPr>
          <w:p w:rsidR="00575955" w:rsidRPr="00285427" w:rsidRDefault="00575955"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406</w:t>
            </w:r>
          </w:p>
        </w:tc>
        <w:tc>
          <w:tcPr>
            <w:tcW w:w="1276" w:type="dxa"/>
          </w:tcPr>
          <w:p w:rsidR="00575955" w:rsidRPr="00285427" w:rsidRDefault="00575955"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634</w:t>
            </w:r>
          </w:p>
        </w:tc>
        <w:tc>
          <w:tcPr>
            <w:tcW w:w="1276" w:type="dxa"/>
          </w:tcPr>
          <w:p w:rsidR="00575955" w:rsidRPr="00285427" w:rsidRDefault="00575955"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835</w:t>
            </w:r>
          </w:p>
        </w:tc>
      </w:tr>
      <w:tr w:rsidR="00B0381F" w:rsidRPr="00285427" w:rsidTr="005116EA">
        <w:tc>
          <w:tcPr>
            <w:tcW w:w="5353" w:type="dxa"/>
          </w:tcPr>
          <w:p w:rsidR="00B0381F" w:rsidRPr="00285427" w:rsidRDefault="00B0381F" w:rsidP="004C4095">
            <w:pPr>
              <w:spacing w:line="360" w:lineRule="auto"/>
              <w:ind w:left="33" w:firstLine="818"/>
              <w:jc w:val="both"/>
              <w:rPr>
                <w:rFonts w:ascii="Times New Roman" w:hAnsi="Times New Roman" w:cs="Times New Roman"/>
                <w:sz w:val="20"/>
                <w:szCs w:val="20"/>
              </w:rPr>
            </w:pPr>
            <w:r w:rsidRPr="00285427">
              <w:rPr>
                <w:rFonts w:ascii="Times New Roman" w:hAnsi="Times New Roman" w:cs="Times New Roman"/>
                <w:sz w:val="20"/>
                <w:szCs w:val="20"/>
              </w:rPr>
              <w:t>dodatek do świadczenia pielęgnacyjnego</w:t>
            </w:r>
          </w:p>
        </w:tc>
        <w:tc>
          <w:tcPr>
            <w:tcW w:w="1275" w:type="dxa"/>
          </w:tcPr>
          <w:p w:rsidR="00B0381F" w:rsidRPr="00285427" w:rsidRDefault="00B0381F"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w:t>
            </w:r>
          </w:p>
        </w:tc>
        <w:tc>
          <w:tcPr>
            <w:tcW w:w="1276" w:type="dxa"/>
          </w:tcPr>
          <w:p w:rsidR="00B0381F" w:rsidRPr="00285427" w:rsidRDefault="00B0381F"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w:t>
            </w:r>
          </w:p>
        </w:tc>
        <w:tc>
          <w:tcPr>
            <w:tcW w:w="1276" w:type="dxa"/>
          </w:tcPr>
          <w:p w:rsidR="00B0381F" w:rsidRPr="00285427" w:rsidRDefault="00B0381F"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246</w:t>
            </w:r>
          </w:p>
        </w:tc>
      </w:tr>
      <w:tr w:rsidR="004C4095" w:rsidRPr="00285427" w:rsidTr="005116EA">
        <w:tc>
          <w:tcPr>
            <w:tcW w:w="5353" w:type="dxa"/>
          </w:tcPr>
          <w:p w:rsidR="004C4095" w:rsidRPr="00285427" w:rsidRDefault="004C4095" w:rsidP="004C4095">
            <w:pPr>
              <w:ind w:left="851"/>
              <w:jc w:val="both"/>
              <w:rPr>
                <w:rFonts w:ascii="Times New Roman" w:hAnsi="Times New Roman" w:cs="Times New Roman"/>
                <w:sz w:val="20"/>
                <w:szCs w:val="20"/>
              </w:rPr>
            </w:pPr>
            <w:r w:rsidRPr="00285427">
              <w:rPr>
                <w:rFonts w:ascii="Times New Roman" w:hAnsi="Times New Roman" w:cs="Times New Roman"/>
                <w:bCs/>
                <w:sz w:val="20"/>
                <w:szCs w:val="20"/>
              </w:rPr>
              <w:t>pomoc finansowa realizowana w ramach rządowych  programów</w:t>
            </w:r>
          </w:p>
        </w:tc>
        <w:tc>
          <w:tcPr>
            <w:tcW w:w="1275" w:type="dxa"/>
          </w:tcPr>
          <w:p w:rsidR="004C4095" w:rsidRPr="00285427" w:rsidRDefault="00180830"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335</w:t>
            </w:r>
          </w:p>
        </w:tc>
        <w:tc>
          <w:tcPr>
            <w:tcW w:w="1276" w:type="dxa"/>
          </w:tcPr>
          <w:p w:rsidR="004C4095" w:rsidRPr="00285427" w:rsidRDefault="00B0381F"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278</w:t>
            </w:r>
          </w:p>
        </w:tc>
        <w:tc>
          <w:tcPr>
            <w:tcW w:w="1276" w:type="dxa"/>
          </w:tcPr>
          <w:p w:rsidR="004C4095" w:rsidRPr="00285427" w:rsidRDefault="004C4095" w:rsidP="00F346FF">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 xml:space="preserve">266 </w:t>
            </w:r>
          </w:p>
        </w:tc>
      </w:tr>
      <w:tr w:rsidR="00575955" w:rsidRPr="00285427" w:rsidTr="005116EA">
        <w:tc>
          <w:tcPr>
            <w:tcW w:w="5353" w:type="dxa"/>
          </w:tcPr>
          <w:p w:rsidR="00575955" w:rsidRPr="00285427" w:rsidRDefault="00575955" w:rsidP="003E1247">
            <w:pPr>
              <w:spacing w:line="360" w:lineRule="auto"/>
              <w:ind w:left="33"/>
              <w:jc w:val="both"/>
              <w:rPr>
                <w:rFonts w:ascii="Times New Roman" w:hAnsi="Times New Roman" w:cs="Times New Roman"/>
                <w:sz w:val="20"/>
                <w:szCs w:val="20"/>
              </w:rPr>
            </w:pPr>
            <w:r w:rsidRPr="00285427">
              <w:rPr>
                <w:rFonts w:ascii="Times New Roman" w:hAnsi="Times New Roman" w:cs="Times New Roman"/>
                <w:sz w:val="20"/>
                <w:szCs w:val="20"/>
              </w:rPr>
              <w:t xml:space="preserve">specjalny zasiłek opiekuńczy </w:t>
            </w:r>
          </w:p>
        </w:tc>
        <w:tc>
          <w:tcPr>
            <w:tcW w:w="1275" w:type="dxa"/>
          </w:tcPr>
          <w:p w:rsidR="00575955" w:rsidRPr="00285427" w:rsidRDefault="00575955"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w:t>
            </w:r>
          </w:p>
        </w:tc>
        <w:tc>
          <w:tcPr>
            <w:tcW w:w="1276" w:type="dxa"/>
          </w:tcPr>
          <w:p w:rsidR="00575955" w:rsidRPr="00285427" w:rsidRDefault="00575955"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w:t>
            </w:r>
          </w:p>
        </w:tc>
        <w:tc>
          <w:tcPr>
            <w:tcW w:w="1276" w:type="dxa"/>
          </w:tcPr>
          <w:p w:rsidR="00575955" w:rsidRPr="00285427" w:rsidRDefault="00575955"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38</w:t>
            </w:r>
          </w:p>
        </w:tc>
      </w:tr>
      <w:tr w:rsidR="00575955" w:rsidRPr="00285427" w:rsidTr="005116EA">
        <w:tc>
          <w:tcPr>
            <w:tcW w:w="5353" w:type="dxa"/>
          </w:tcPr>
          <w:p w:rsidR="00575955" w:rsidRPr="00285427" w:rsidRDefault="00575955" w:rsidP="003E1247">
            <w:pPr>
              <w:spacing w:line="360" w:lineRule="auto"/>
              <w:ind w:left="33"/>
              <w:jc w:val="both"/>
              <w:rPr>
                <w:rFonts w:ascii="Times New Roman" w:hAnsi="Times New Roman" w:cs="Times New Roman"/>
                <w:b/>
                <w:sz w:val="20"/>
                <w:szCs w:val="20"/>
              </w:rPr>
            </w:pPr>
            <w:r w:rsidRPr="00285427">
              <w:rPr>
                <w:rFonts w:ascii="Times New Roman" w:eastAsia="Times New Roman" w:hAnsi="Times New Roman" w:cs="Times New Roman"/>
                <w:b/>
                <w:sz w:val="20"/>
                <w:szCs w:val="20"/>
                <w:lang w:eastAsia="pl-PL"/>
              </w:rPr>
              <w:t>Jednorazowa zapomoga z tytułu urodzenia się dziecka</w:t>
            </w:r>
          </w:p>
        </w:tc>
        <w:tc>
          <w:tcPr>
            <w:tcW w:w="1275" w:type="dxa"/>
          </w:tcPr>
          <w:p w:rsidR="00575955" w:rsidRPr="00285427" w:rsidRDefault="00F038A6"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693</w:t>
            </w:r>
          </w:p>
        </w:tc>
        <w:tc>
          <w:tcPr>
            <w:tcW w:w="1276" w:type="dxa"/>
          </w:tcPr>
          <w:p w:rsidR="00575955" w:rsidRPr="00285427" w:rsidRDefault="00F038A6"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655</w:t>
            </w:r>
          </w:p>
        </w:tc>
        <w:tc>
          <w:tcPr>
            <w:tcW w:w="1276" w:type="dxa"/>
          </w:tcPr>
          <w:p w:rsidR="00575955" w:rsidRPr="00285427" w:rsidRDefault="00F038A6"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465</w:t>
            </w:r>
          </w:p>
        </w:tc>
      </w:tr>
      <w:tr w:rsidR="00575955" w:rsidRPr="00285427" w:rsidTr="005116EA">
        <w:tc>
          <w:tcPr>
            <w:tcW w:w="5353" w:type="dxa"/>
          </w:tcPr>
          <w:p w:rsidR="00575955" w:rsidRPr="00285427" w:rsidRDefault="00B674B0" w:rsidP="00B674B0">
            <w:pPr>
              <w:spacing w:line="360" w:lineRule="auto"/>
              <w:ind w:left="33"/>
              <w:jc w:val="both"/>
              <w:rPr>
                <w:rFonts w:ascii="Times New Roman" w:hAnsi="Times New Roman" w:cs="Times New Roman"/>
                <w:sz w:val="20"/>
                <w:szCs w:val="20"/>
              </w:rPr>
            </w:pPr>
            <w:r w:rsidRPr="00285427">
              <w:rPr>
                <w:rFonts w:ascii="Times New Roman" w:eastAsia="Times New Roman" w:hAnsi="Times New Roman" w:cs="Times New Roman"/>
                <w:b/>
                <w:sz w:val="20"/>
                <w:szCs w:val="20"/>
                <w:lang w:eastAsia="pl-PL"/>
              </w:rPr>
              <w:t>Jednorazowa zapomoga z tytułu urodzenia dziecka wypłacana ze środków własnych gminy</w:t>
            </w:r>
          </w:p>
        </w:tc>
        <w:tc>
          <w:tcPr>
            <w:tcW w:w="1275" w:type="dxa"/>
          </w:tcPr>
          <w:p w:rsidR="00575955" w:rsidRPr="00285427" w:rsidRDefault="00B674B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230</w:t>
            </w:r>
          </w:p>
        </w:tc>
        <w:tc>
          <w:tcPr>
            <w:tcW w:w="1276" w:type="dxa"/>
          </w:tcPr>
          <w:p w:rsidR="00575955" w:rsidRPr="00285427" w:rsidRDefault="00B674B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188</w:t>
            </w:r>
          </w:p>
        </w:tc>
        <w:tc>
          <w:tcPr>
            <w:tcW w:w="1276" w:type="dxa"/>
          </w:tcPr>
          <w:p w:rsidR="00575955" w:rsidRPr="00285427" w:rsidRDefault="00B674B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169</w:t>
            </w:r>
          </w:p>
        </w:tc>
      </w:tr>
      <w:tr w:rsidR="003D014F" w:rsidRPr="00285427" w:rsidTr="00F05D8B">
        <w:tc>
          <w:tcPr>
            <w:tcW w:w="9180" w:type="dxa"/>
            <w:gridSpan w:val="4"/>
          </w:tcPr>
          <w:p w:rsidR="003D014F" w:rsidRPr="00285427" w:rsidRDefault="003D014F" w:rsidP="003D014F">
            <w:pPr>
              <w:spacing w:line="360" w:lineRule="auto"/>
              <w:rPr>
                <w:rFonts w:ascii="Times New Roman" w:hAnsi="Times New Roman" w:cs="Times New Roman"/>
                <w:sz w:val="20"/>
                <w:szCs w:val="20"/>
              </w:rPr>
            </w:pPr>
            <w:r w:rsidRPr="00285427">
              <w:rPr>
                <w:rFonts w:ascii="Times New Roman" w:hAnsi="Times New Roman" w:cs="Times New Roman"/>
                <w:b/>
                <w:sz w:val="20"/>
                <w:szCs w:val="20"/>
              </w:rPr>
              <w:t>Składka na ubezpieczenie społeczne opłacana za osoby:</w:t>
            </w:r>
          </w:p>
        </w:tc>
      </w:tr>
      <w:tr w:rsidR="003D014F" w:rsidRPr="00285427" w:rsidTr="005116EA">
        <w:tc>
          <w:tcPr>
            <w:tcW w:w="5353" w:type="dxa"/>
          </w:tcPr>
          <w:p w:rsidR="003D014F" w:rsidRPr="00285427" w:rsidRDefault="003D014F" w:rsidP="003D014F">
            <w:pPr>
              <w:spacing w:line="360" w:lineRule="auto"/>
              <w:ind w:left="33"/>
              <w:jc w:val="both"/>
              <w:rPr>
                <w:rFonts w:ascii="Times New Roman" w:hAnsi="Times New Roman" w:cs="Times New Roman"/>
                <w:sz w:val="20"/>
                <w:szCs w:val="20"/>
              </w:rPr>
            </w:pPr>
            <w:r w:rsidRPr="00285427">
              <w:rPr>
                <w:rFonts w:ascii="Times New Roman" w:hAnsi="Times New Roman" w:cs="Times New Roman"/>
                <w:sz w:val="20"/>
                <w:szCs w:val="20"/>
              </w:rPr>
              <w:t>otrzymujące świadczenie pielęgnacyjne</w:t>
            </w:r>
          </w:p>
        </w:tc>
        <w:tc>
          <w:tcPr>
            <w:tcW w:w="1275" w:type="dxa"/>
          </w:tcPr>
          <w:p w:rsidR="003D014F" w:rsidRPr="00285427" w:rsidRDefault="003D014F"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312</w:t>
            </w:r>
          </w:p>
        </w:tc>
        <w:tc>
          <w:tcPr>
            <w:tcW w:w="1276" w:type="dxa"/>
          </w:tcPr>
          <w:p w:rsidR="003D014F" w:rsidRPr="00285427" w:rsidRDefault="003D014F"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500</w:t>
            </w:r>
          </w:p>
        </w:tc>
        <w:tc>
          <w:tcPr>
            <w:tcW w:w="1276" w:type="dxa"/>
          </w:tcPr>
          <w:p w:rsidR="003D014F" w:rsidRPr="00285427" w:rsidRDefault="003D014F"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574</w:t>
            </w:r>
          </w:p>
        </w:tc>
      </w:tr>
      <w:tr w:rsidR="003D014F" w:rsidRPr="00285427" w:rsidTr="005116EA">
        <w:tc>
          <w:tcPr>
            <w:tcW w:w="5353" w:type="dxa"/>
          </w:tcPr>
          <w:p w:rsidR="003D014F" w:rsidRPr="00285427" w:rsidRDefault="003D014F" w:rsidP="003D014F">
            <w:pPr>
              <w:spacing w:line="360" w:lineRule="auto"/>
              <w:ind w:left="33"/>
              <w:jc w:val="both"/>
              <w:rPr>
                <w:rFonts w:ascii="Times New Roman" w:hAnsi="Times New Roman" w:cs="Times New Roman"/>
                <w:sz w:val="20"/>
                <w:szCs w:val="20"/>
              </w:rPr>
            </w:pPr>
            <w:r w:rsidRPr="00285427">
              <w:rPr>
                <w:rFonts w:ascii="Times New Roman" w:hAnsi="Times New Roman" w:cs="Times New Roman"/>
                <w:sz w:val="20"/>
                <w:szCs w:val="20"/>
              </w:rPr>
              <w:t>otrzymujące specjalny zasiłek opiekuńczy</w:t>
            </w:r>
          </w:p>
        </w:tc>
        <w:tc>
          <w:tcPr>
            <w:tcW w:w="1275" w:type="dxa"/>
          </w:tcPr>
          <w:p w:rsidR="003D014F" w:rsidRPr="00285427" w:rsidRDefault="003D014F"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w:t>
            </w:r>
          </w:p>
        </w:tc>
        <w:tc>
          <w:tcPr>
            <w:tcW w:w="1276" w:type="dxa"/>
          </w:tcPr>
          <w:p w:rsidR="003D014F" w:rsidRPr="00285427" w:rsidRDefault="003D014F"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w:t>
            </w:r>
          </w:p>
        </w:tc>
        <w:tc>
          <w:tcPr>
            <w:tcW w:w="1276" w:type="dxa"/>
          </w:tcPr>
          <w:p w:rsidR="003D014F" w:rsidRPr="00285427" w:rsidRDefault="003D014F"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36</w:t>
            </w:r>
          </w:p>
        </w:tc>
      </w:tr>
      <w:tr w:rsidR="00180830" w:rsidRPr="00285427" w:rsidTr="005116EA">
        <w:tc>
          <w:tcPr>
            <w:tcW w:w="5353" w:type="dxa"/>
          </w:tcPr>
          <w:p w:rsidR="00180830" w:rsidRPr="00285427" w:rsidRDefault="00180830" w:rsidP="00180830">
            <w:pPr>
              <w:spacing w:line="360" w:lineRule="auto"/>
              <w:ind w:left="33"/>
              <w:jc w:val="both"/>
              <w:rPr>
                <w:rFonts w:ascii="Times New Roman" w:hAnsi="Times New Roman" w:cs="Times New Roman"/>
                <w:sz w:val="20"/>
                <w:szCs w:val="20"/>
              </w:rPr>
            </w:pPr>
            <w:r w:rsidRPr="00285427">
              <w:rPr>
                <w:rFonts w:ascii="Times New Roman" w:hAnsi="Times New Roman" w:cs="Times New Roman"/>
                <w:b/>
                <w:sz w:val="20"/>
                <w:szCs w:val="20"/>
              </w:rPr>
              <w:lastRenderedPageBreak/>
              <w:t>Składka na ubezpieczenie zdrowotne opłacana za osoby pobierające niektóre świadczenia rodzinne</w:t>
            </w:r>
          </w:p>
        </w:tc>
        <w:tc>
          <w:tcPr>
            <w:tcW w:w="1275" w:type="dxa"/>
          </w:tcPr>
          <w:p w:rsidR="00180830" w:rsidRPr="00285427" w:rsidRDefault="006C439F"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156</w:t>
            </w:r>
          </w:p>
        </w:tc>
        <w:tc>
          <w:tcPr>
            <w:tcW w:w="1276" w:type="dxa"/>
          </w:tcPr>
          <w:p w:rsidR="00180830" w:rsidRPr="00285427" w:rsidRDefault="00180830"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278</w:t>
            </w:r>
          </w:p>
        </w:tc>
        <w:tc>
          <w:tcPr>
            <w:tcW w:w="1276" w:type="dxa"/>
          </w:tcPr>
          <w:p w:rsidR="00180830" w:rsidRPr="00285427" w:rsidRDefault="00180830" w:rsidP="00F05D8B">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293</w:t>
            </w:r>
          </w:p>
        </w:tc>
      </w:tr>
      <w:tr w:rsidR="00180830" w:rsidRPr="00285427" w:rsidTr="005116EA">
        <w:tc>
          <w:tcPr>
            <w:tcW w:w="5353" w:type="dxa"/>
          </w:tcPr>
          <w:p w:rsidR="00180830" w:rsidRPr="00285427" w:rsidRDefault="00180830" w:rsidP="003E1247">
            <w:pPr>
              <w:spacing w:line="360" w:lineRule="auto"/>
              <w:ind w:left="33"/>
              <w:jc w:val="both"/>
              <w:rPr>
                <w:rFonts w:ascii="Times New Roman" w:hAnsi="Times New Roman" w:cs="Times New Roman"/>
                <w:b/>
                <w:sz w:val="20"/>
                <w:szCs w:val="20"/>
              </w:rPr>
            </w:pPr>
            <w:r w:rsidRPr="00285427">
              <w:rPr>
                <w:rFonts w:ascii="Times New Roman" w:hAnsi="Times New Roman" w:cs="Times New Roman"/>
                <w:b/>
                <w:sz w:val="20"/>
                <w:szCs w:val="20"/>
              </w:rPr>
              <w:t>Świadczenia z funduszu alimentacyjnego</w:t>
            </w:r>
          </w:p>
          <w:p w:rsidR="00180830" w:rsidRPr="00285427" w:rsidRDefault="00180830" w:rsidP="004C4095">
            <w:pPr>
              <w:spacing w:line="360" w:lineRule="auto"/>
              <w:ind w:left="33" w:firstLine="818"/>
              <w:jc w:val="both"/>
              <w:rPr>
                <w:rFonts w:ascii="Times New Roman" w:hAnsi="Times New Roman" w:cs="Times New Roman"/>
                <w:sz w:val="20"/>
                <w:szCs w:val="20"/>
              </w:rPr>
            </w:pPr>
            <w:r w:rsidRPr="00285427">
              <w:rPr>
                <w:rFonts w:ascii="Times New Roman" w:hAnsi="Times New Roman" w:cs="Times New Roman"/>
                <w:sz w:val="20"/>
                <w:szCs w:val="20"/>
              </w:rPr>
              <w:t>liczba osób uprawnionych</w:t>
            </w:r>
          </w:p>
        </w:tc>
        <w:tc>
          <w:tcPr>
            <w:tcW w:w="1275" w:type="dxa"/>
          </w:tcPr>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592</w:t>
            </w:r>
          </w:p>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897</w:t>
            </w:r>
          </w:p>
        </w:tc>
        <w:tc>
          <w:tcPr>
            <w:tcW w:w="1276" w:type="dxa"/>
          </w:tcPr>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555</w:t>
            </w:r>
          </w:p>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836</w:t>
            </w:r>
          </w:p>
        </w:tc>
        <w:tc>
          <w:tcPr>
            <w:tcW w:w="1276" w:type="dxa"/>
          </w:tcPr>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671</w:t>
            </w:r>
          </w:p>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971</w:t>
            </w:r>
          </w:p>
        </w:tc>
      </w:tr>
      <w:tr w:rsidR="00180830" w:rsidRPr="00285427" w:rsidTr="00F05D8B">
        <w:tc>
          <w:tcPr>
            <w:tcW w:w="9180" w:type="dxa"/>
            <w:gridSpan w:val="4"/>
          </w:tcPr>
          <w:p w:rsidR="00180830" w:rsidRPr="00285427" w:rsidRDefault="00180830" w:rsidP="004D1355">
            <w:pPr>
              <w:spacing w:line="360" w:lineRule="auto"/>
              <w:rPr>
                <w:rFonts w:ascii="Times New Roman" w:hAnsi="Times New Roman" w:cs="Times New Roman"/>
                <w:sz w:val="20"/>
                <w:szCs w:val="20"/>
              </w:rPr>
            </w:pPr>
            <w:r w:rsidRPr="00285427">
              <w:rPr>
                <w:rFonts w:ascii="Times New Roman" w:hAnsi="Times New Roman" w:cs="Times New Roman"/>
                <w:b/>
                <w:sz w:val="20"/>
                <w:szCs w:val="20"/>
              </w:rPr>
              <w:t>Prowadzone postępowanie wobec dłużników alimentacyjnych</w:t>
            </w:r>
          </w:p>
        </w:tc>
      </w:tr>
      <w:tr w:rsidR="00180830" w:rsidRPr="00285427" w:rsidTr="005116EA">
        <w:tc>
          <w:tcPr>
            <w:tcW w:w="5353" w:type="dxa"/>
          </w:tcPr>
          <w:p w:rsidR="00180830" w:rsidRPr="00285427" w:rsidRDefault="00180830" w:rsidP="003E1247">
            <w:pPr>
              <w:spacing w:line="360" w:lineRule="auto"/>
              <w:ind w:left="33"/>
              <w:jc w:val="both"/>
              <w:rPr>
                <w:rFonts w:ascii="Times New Roman" w:hAnsi="Times New Roman" w:cs="Times New Roman"/>
                <w:sz w:val="20"/>
                <w:szCs w:val="20"/>
              </w:rPr>
            </w:pPr>
            <w:r w:rsidRPr="00285427">
              <w:rPr>
                <w:rFonts w:ascii="Times New Roman" w:hAnsi="Times New Roman" w:cs="Times New Roman"/>
                <w:sz w:val="20"/>
                <w:szCs w:val="20"/>
              </w:rPr>
              <w:t>z terenu Konina</w:t>
            </w:r>
          </w:p>
        </w:tc>
        <w:tc>
          <w:tcPr>
            <w:tcW w:w="1275" w:type="dxa"/>
          </w:tcPr>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588</w:t>
            </w:r>
          </w:p>
        </w:tc>
        <w:tc>
          <w:tcPr>
            <w:tcW w:w="1276" w:type="dxa"/>
          </w:tcPr>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639</w:t>
            </w:r>
          </w:p>
        </w:tc>
        <w:tc>
          <w:tcPr>
            <w:tcW w:w="1276" w:type="dxa"/>
          </w:tcPr>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710</w:t>
            </w:r>
          </w:p>
        </w:tc>
      </w:tr>
      <w:tr w:rsidR="00180830" w:rsidRPr="00285427" w:rsidTr="005116EA">
        <w:tc>
          <w:tcPr>
            <w:tcW w:w="5353" w:type="dxa"/>
          </w:tcPr>
          <w:p w:rsidR="00180830" w:rsidRPr="00285427" w:rsidRDefault="00180830" w:rsidP="003E1247">
            <w:pPr>
              <w:spacing w:line="360" w:lineRule="auto"/>
              <w:ind w:left="33"/>
              <w:jc w:val="both"/>
              <w:rPr>
                <w:rFonts w:ascii="Times New Roman" w:hAnsi="Times New Roman" w:cs="Times New Roman"/>
                <w:sz w:val="20"/>
                <w:szCs w:val="20"/>
              </w:rPr>
            </w:pPr>
            <w:r w:rsidRPr="00285427">
              <w:rPr>
                <w:rFonts w:ascii="Times New Roman" w:hAnsi="Times New Roman" w:cs="Times New Roman"/>
                <w:sz w:val="20"/>
                <w:szCs w:val="20"/>
              </w:rPr>
              <w:t>z innych gmin</w:t>
            </w:r>
          </w:p>
        </w:tc>
        <w:tc>
          <w:tcPr>
            <w:tcW w:w="1275" w:type="dxa"/>
          </w:tcPr>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216</w:t>
            </w:r>
          </w:p>
        </w:tc>
        <w:tc>
          <w:tcPr>
            <w:tcW w:w="1276" w:type="dxa"/>
          </w:tcPr>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224</w:t>
            </w:r>
          </w:p>
        </w:tc>
        <w:tc>
          <w:tcPr>
            <w:tcW w:w="1276" w:type="dxa"/>
          </w:tcPr>
          <w:p w:rsidR="00180830" w:rsidRPr="00285427" w:rsidRDefault="00180830" w:rsidP="00C34C66">
            <w:pPr>
              <w:spacing w:line="360" w:lineRule="auto"/>
              <w:jc w:val="center"/>
              <w:rPr>
                <w:rFonts w:ascii="Times New Roman" w:hAnsi="Times New Roman" w:cs="Times New Roman"/>
                <w:sz w:val="20"/>
                <w:szCs w:val="20"/>
              </w:rPr>
            </w:pPr>
            <w:r w:rsidRPr="00285427">
              <w:rPr>
                <w:rFonts w:ascii="Times New Roman" w:hAnsi="Times New Roman" w:cs="Times New Roman"/>
                <w:sz w:val="20"/>
                <w:szCs w:val="20"/>
              </w:rPr>
              <w:t>294</w:t>
            </w:r>
          </w:p>
        </w:tc>
      </w:tr>
    </w:tbl>
    <w:p w:rsidR="00FD5D85" w:rsidRPr="00285427" w:rsidRDefault="00FD5D85" w:rsidP="00110F7F">
      <w:pPr>
        <w:spacing w:line="360" w:lineRule="auto"/>
        <w:jc w:val="both"/>
        <w:rPr>
          <w:rFonts w:ascii="Times New Roman" w:hAnsi="Times New Roman" w:cs="Times New Roman"/>
          <w:sz w:val="20"/>
          <w:szCs w:val="20"/>
        </w:rPr>
      </w:pPr>
      <w:r w:rsidRPr="00285427">
        <w:rPr>
          <w:rFonts w:ascii="Times New Roman" w:hAnsi="Times New Roman" w:cs="Times New Roman"/>
          <w:sz w:val="20"/>
          <w:szCs w:val="20"/>
        </w:rPr>
        <w:t xml:space="preserve">Źródło: </w:t>
      </w:r>
      <w:r w:rsidR="00036328" w:rsidRPr="00285427">
        <w:rPr>
          <w:rFonts w:ascii="Times New Roman" w:hAnsi="Times New Roman" w:cs="Times New Roman"/>
          <w:sz w:val="20"/>
          <w:szCs w:val="20"/>
        </w:rPr>
        <w:t>Sprawozdanie z działalności</w:t>
      </w:r>
      <w:r w:rsidRPr="00285427">
        <w:rPr>
          <w:rFonts w:ascii="Times New Roman" w:hAnsi="Times New Roman" w:cs="Times New Roman"/>
          <w:sz w:val="20"/>
          <w:szCs w:val="20"/>
        </w:rPr>
        <w:t xml:space="preserve"> Miejskiego Ośrodka Pomocy Rodzinie w Koninie</w:t>
      </w:r>
      <w:r w:rsidR="00110F7F" w:rsidRPr="00285427">
        <w:rPr>
          <w:rFonts w:ascii="Times New Roman" w:hAnsi="Times New Roman" w:cs="Times New Roman"/>
          <w:sz w:val="20"/>
          <w:szCs w:val="20"/>
        </w:rPr>
        <w:t>.</w:t>
      </w:r>
    </w:p>
    <w:p w:rsidR="00CD52E7" w:rsidRPr="00C34C66" w:rsidRDefault="00CD52E7" w:rsidP="00744721">
      <w:pPr>
        <w:spacing w:line="360" w:lineRule="auto"/>
        <w:jc w:val="both"/>
        <w:rPr>
          <w:rFonts w:ascii="Times New Roman" w:hAnsi="Times New Roman" w:cs="Times New Roman"/>
          <w:sz w:val="24"/>
          <w:szCs w:val="24"/>
        </w:rPr>
      </w:pPr>
      <w:r>
        <w:rPr>
          <w:rFonts w:ascii="Times New Roman" w:hAnsi="Times New Roman" w:cs="Times New Roman"/>
          <w:sz w:val="24"/>
          <w:szCs w:val="24"/>
        </w:rPr>
        <w:t>Wysokość środków</w:t>
      </w:r>
      <w:r w:rsidRPr="00C34C66">
        <w:rPr>
          <w:rFonts w:ascii="Times New Roman" w:hAnsi="Times New Roman" w:cs="Times New Roman"/>
          <w:sz w:val="24"/>
          <w:szCs w:val="24"/>
        </w:rPr>
        <w:t xml:space="preserve"> finansow</w:t>
      </w:r>
      <w:r>
        <w:rPr>
          <w:rFonts w:ascii="Times New Roman" w:hAnsi="Times New Roman" w:cs="Times New Roman"/>
          <w:sz w:val="24"/>
          <w:szCs w:val="24"/>
        </w:rPr>
        <w:t>ych</w:t>
      </w:r>
      <w:r w:rsidRPr="00C34C66">
        <w:rPr>
          <w:rFonts w:ascii="Times New Roman" w:hAnsi="Times New Roman" w:cs="Times New Roman"/>
          <w:sz w:val="24"/>
          <w:szCs w:val="24"/>
        </w:rPr>
        <w:t xml:space="preserve"> na realizację zadań </w:t>
      </w:r>
      <w:r>
        <w:rPr>
          <w:rFonts w:ascii="Times New Roman" w:hAnsi="Times New Roman" w:cs="Times New Roman"/>
          <w:sz w:val="24"/>
          <w:szCs w:val="24"/>
        </w:rPr>
        <w:t xml:space="preserve"> </w:t>
      </w:r>
      <w:r w:rsidRPr="00C34C66">
        <w:rPr>
          <w:rFonts w:ascii="Times New Roman" w:hAnsi="Times New Roman" w:cs="Times New Roman"/>
          <w:sz w:val="24"/>
          <w:szCs w:val="24"/>
        </w:rPr>
        <w:t xml:space="preserve">prezentuje poniższa tabela i wykres. Analizując </w:t>
      </w:r>
      <w:r>
        <w:rPr>
          <w:rFonts w:ascii="Times New Roman" w:hAnsi="Times New Roman" w:cs="Times New Roman"/>
          <w:sz w:val="24"/>
          <w:szCs w:val="24"/>
        </w:rPr>
        <w:t xml:space="preserve"> </w:t>
      </w:r>
      <w:r w:rsidRPr="00C34C66">
        <w:rPr>
          <w:rFonts w:ascii="Times New Roman" w:hAnsi="Times New Roman" w:cs="Times New Roman"/>
          <w:sz w:val="24"/>
          <w:szCs w:val="24"/>
        </w:rPr>
        <w:t xml:space="preserve">dane w ujęciu ogólnym można zaobserwować tendencję wzrostową </w:t>
      </w:r>
      <w:r>
        <w:rPr>
          <w:rFonts w:ascii="Times New Roman" w:hAnsi="Times New Roman" w:cs="Times New Roman"/>
          <w:sz w:val="24"/>
          <w:szCs w:val="24"/>
        </w:rPr>
        <w:t>w wielkości budżetu MOPR.</w:t>
      </w:r>
      <w:r w:rsidRPr="00C34C66">
        <w:rPr>
          <w:rFonts w:ascii="Times New Roman" w:hAnsi="Times New Roman" w:cs="Times New Roman"/>
          <w:sz w:val="24"/>
          <w:szCs w:val="24"/>
        </w:rPr>
        <w:t xml:space="preserve"> W </w:t>
      </w:r>
      <w:r>
        <w:rPr>
          <w:rFonts w:ascii="Times New Roman" w:hAnsi="Times New Roman" w:cs="Times New Roman"/>
          <w:sz w:val="24"/>
          <w:szCs w:val="24"/>
        </w:rPr>
        <w:t xml:space="preserve">latach 2011 – 2013 wielkość środków finansowych wynosiła odpowiednio </w:t>
      </w:r>
      <w:r w:rsidR="00701922">
        <w:rPr>
          <w:rFonts w:ascii="Times New Roman" w:hAnsi="Times New Roman" w:cs="Times New Roman"/>
          <w:sz w:val="24"/>
          <w:szCs w:val="24"/>
        </w:rPr>
        <w:t>42.888.526 zł</w:t>
      </w:r>
      <w:r w:rsidR="00EB04E6">
        <w:rPr>
          <w:rFonts w:ascii="Times New Roman" w:hAnsi="Times New Roman" w:cs="Times New Roman"/>
          <w:sz w:val="24"/>
          <w:szCs w:val="24"/>
        </w:rPr>
        <w:t>., 47.671.905 zł., 50.084.837 zł</w:t>
      </w:r>
      <w:r w:rsidRPr="00C34C66">
        <w:rPr>
          <w:rFonts w:ascii="Times New Roman" w:hAnsi="Times New Roman" w:cs="Times New Roman"/>
          <w:sz w:val="24"/>
          <w:szCs w:val="24"/>
        </w:rPr>
        <w:t>. Największe pozycje w budżecie stanowiły środki na zadania własne gminy</w:t>
      </w:r>
      <w:r>
        <w:rPr>
          <w:rFonts w:ascii="Times New Roman" w:hAnsi="Times New Roman" w:cs="Times New Roman"/>
          <w:sz w:val="24"/>
          <w:szCs w:val="24"/>
        </w:rPr>
        <w:t xml:space="preserve">, odpowiednio w kolejnych latach </w:t>
      </w:r>
      <w:r w:rsidRPr="00C34C66">
        <w:rPr>
          <w:rFonts w:ascii="Times New Roman" w:hAnsi="Times New Roman" w:cs="Times New Roman"/>
          <w:sz w:val="24"/>
          <w:szCs w:val="24"/>
        </w:rPr>
        <w:t>15.820.213</w:t>
      </w:r>
      <w:r w:rsidR="00EB04E6">
        <w:rPr>
          <w:rFonts w:ascii="Times New Roman" w:hAnsi="Times New Roman" w:cs="Times New Roman"/>
          <w:sz w:val="24"/>
          <w:szCs w:val="24"/>
        </w:rPr>
        <w:t xml:space="preserve"> zł.</w:t>
      </w:r>
      <w:r w:rsidRPr="00C34C66">
        <w:rPr>
          <w:rFonts w:ascii="Times New Roman" w:hAnsi="Times New Roman" w:cs="Times New Roman"/>
          <w:sz w:val="24"/>
          <w:szCs w:val="24"/>
        </w:rPr>
        <w:t>, 18.218.088</w:t>
      </w:r>
      <w:r>
        <w:rPr>
          <w:rFonts w:ascii="Times New Roman" w:hAnsi="Times New Roman" w:cs="Times New Roman"/>
          <w:sz w:val="24"/>
          <w:szCs w:val="24"/>
        </w:rPr>
        <w:t xml:space="preserve"> </w:t>
      </w:r>
      <w:r w:rsidR="00EB04E6">
        <w:rPr>
          <w:rFonts w:ascii="Times New Roman" w:hAnsi="Times New Roman" w:cs="Times New Roman"/>
          <w:sz w:val="24"/>
          <w:szCs w:val="24"/>
        </w:rPr>
        <w:t>zł.</w:t>
      </w:r>
      <w:r w:rsidRPr="00C34C66">
        <w:rPr>
          <w:rFonts w:ascii="Times New Roman" w:hAnsi="Times New Roman" w:cs="Times New Roman"/>
          <w:sz w:val="24"/>
          <w:szCs w:val="24"/>
        </w:rPr>
        <w:t>, 21.008.407</w:t>
      </w:r>
      <w:r w:rsidR="00EB04E6">
        <w:rPr>
          <w:rFonts w:ascii="Times New Roman" w:hAnsi="Times New Roman" w:cs="Times New Roman"/>
          <w:sz w:val="24"/>
          <w:szCs w:val="24"/>
        </w:rPr>
        <w:t xml:space="preserve"> zł.</w:t>
      </w:r>
      <w:r>
        <w:rPr>
          <w:rFonts w:ascii="Times New Roman" w:hAnsi="Times New Roman" w:cs="Times New Roman"/>
          <w:sz w:val="24"/>
          <w:szCs w:val="24"/>
        </w:rPr>
        <w:t xml:space="preserve"> </w:t>
      </w:r>
      <w:r w:rsidRPr="00C34C66">
        <w:rPr>
          <w:rFonts w:ascii="Times New Roman" w:hAnsi="Times New Roman" w:cs="Times New Roman"/>
          <w:sz w:val="24"/>
          <w:szCs w:val="24"/>
        </w:rPr>
        <w:t xml:space="preserve"> i na zadania zlecone gminy </w:t>
      </w:r>
      <w:r>
        <w:rPr>
          <w:rFonts w:ascii="Times New Roman" w:hAnsi="Times New Roman" w:cs="Times New Roman"/>
          <w:sz w:val="24"/>
          <w:szCs w:val="24"/>
        </w:rPr>
        <w:t xml:space="preserve">odpowiednio </w:t>
      </w:r>
      <w:r w:rsidRPr="00C34C66">
        <w:rPr>
          <w:rFonts w:ascii="Times New Roman" w:hAnsi="Times New Roman" w:cs="Times New Roman"/>
          <w:sz w:val="24"/>
          <w:szCs w:val="24"/>
        </w:rPr>
        <w:t>19.195.624</w:t>
      </w:r>
      <w:r w:rsidR="00EB04E6">
        <w:rPr>
          <w:rFonts w:ascii="Times New Roman" w:hAnsi="Times New Roman" w:cs="Times New Roman"/>
          <w:sz w:val="24"/>
          <w:szCs w:val="24"/>
        </w:rPr>
        <w:t xml:space="preserve"> zł.</w:t>
      </w:r>
      <w:r w:rsidRPr="00C34C66">
        <w:rPr>
          <w:rFonts w:ascii="Times New Roman" w:hAnsi="Times New Roman" w:cs="Times New Roman"/>
          <w:sz w:val="24"/>
          <w:szCs w:val="24"/>
        </w:rPr>
        <w:t>, 20.915.860</w:t>
      </w:r>
      <w:r w:rsidR="00EB04E6">
        <w:rPr>
          <w:rFonts w:ascii="Times New Roman" w:hAnsi="Times New Roman" w:cs="Times New Roman"/>
          <w:sz w:val="24"/>
          <w:szCs w:val="24"/>
        </w:rPr>
        <w:t xml:space="preserve"> zł.</w:t>
      </w:r>
      <w:r w:rsidRPr="00C34C66">
        <w:rPr>
          <w:rFonts w:ascii="Times New Roman" w:hAnsi="Times New Roman" w:cs="Times New Roman"/>
          <w:sz w:val="24"/>
          <w:szCs w:val="24"/>
        </w:rPr>
        <w:t>, 20.913.870</w:t>
      </w:r>
      <w:r w:rsidR="00EB04E6">
        <w:rPr>
          <w:rFonts w:ascii="Times New Roman" w:hAnsi="Times New Roman" w:cs="Times New Roman"/>
          <w:sz w:val="24"/>
          <w:szCs w:val="24"/>
        </w:rPr>
        <w:t xml:space="preserve"> zł.</w:t>
      </w:r>
      <w:r w:rsidRPr="00C34C66">
        <w:rPr>
          <w:rFonts w:ascii="Times New Roman" w:hAnsi="Times New Roman" w:cs="Times New Roman"/>
          <w:sz w:val="24"/>
          <w:szCs w:val="24"/>
        </w:rPr>
        <w:t xml:space="preserve">, ich wysokość, co roku była większa. Ze środków na zadania własne gminy realizowane było dożywianie, sprawienie pogrzebu,  składki na ubezpieczenia zdrowotne, usługi opiekuńcze i specjalistyczne usługi opiekuńcze, kierowanie osób do domu pomocy społecznej, wypłacanie zapomogi z tytułu urodzenia dziecka oraz wypłaty stypendiów szkolnych, zasiłków szkolnych, okresowych, celowych i stałych. W ramach zadań zleconych gminy MOPR realizował </w:t>
      </w:r>
      <w:r w:rsidRPr="00E613B8">
        <w:rPr>
          <w:rFonts w:ascii="Times New Roman" w:hAnsi="Times New Roman" w:cs="Times New Roman"/>
          <w:sz w:val="24"/>
          <w:szCs w:val="24"/>
        </w:rPr>
        <w:t xml:space="preserve">wypłaty </w:t>
      </w:r>
      <w:r w:rsidR="004D1355" w:rsidRPr="00E613B8">
        <w:rPr>
          <w:rFonts w:ascii="Times New Roman" w:hAnsi="Times New Roman" w:cs="Times New Roman"/>
          <w:sz w:val="24"/>
          <w:szCs w:val="24"/>
        </w:rPr>
        <w:t xml:space="preserve">świadczeń </w:t>
      </w:r>
      <w:r w:rsidRPr="00E613B8">
        <w:rPr>
          <w:rFonts w:ascii="Times New Roman" w:hAnsi="Times New Roman" w:cs="Times New Roman"/>
          <w:sz w:val="24"/>
          <w:szCs w:val="24"/>
        </w:rPr>
        <w:t xml:space="preserve">rodzinnych i </w:t>
      </w:r>
      <w:r w:rsidR="004D1355" w:rsidRPr="00E613B8">
        <w:rPr>
          <w:rFonts w:ascii="Times New Roman" w:hAnsi="Times New Roman" w:cs="Times New Roman"/>
          <w:sz w:val="24"/>
          <w:szCs w:val="24"/>
        </w:rPr>
        <w:t xml:space="preserve">świadczeń z </w:t>
      </w:r>
      <w:r w:rsidRPr="00E613B8">
        <w:rPr>
          <w:rFonts w:ascii="Times New Roman" w:hAnsi="Times New Roman" w:cs="Times New Roman"/>
          <w:sz w:val="24"/>
          <w:szCs w:val="24"/>
        </w:rPr>
        <w:t>fundusz</w:t>
      </w:r>
      <w:r w:rsidR="004D1355" w:rsidRPr="00E613B8">
        <w:rPr>
          <w:rFonts w:ascii="Times New Roman" w:hAnsi="Times New Roman" w:cs="Times New Roman"/>
          <w:sz w:val="24"/>
          <w:szCs w:val="24"/>
        </w:rPr>
        <w:t>u</w:t>
      </w:r>
      <w:r w:rsidRPr="00E613B8">
        <w:rPr>
          <w:rFonts w:ascii="Times New Roman" w:hAnsi="Times New Roman" w:cs="Times New Roman"/>
          <w:sz w:val="24"/>
          <w:szCs w:val="24"/>
        </w:rPr>
        <w:t xml:space="preserve"> alimentacyjn</w:t>
      </w:r>
      <w:r w:rsidR="004D1355" w:rsidRPr="00E613B8">
        <w:rPr>
          <w:rFonts w:ascii="Times New Roman" w:hAnsi="Times New Roman" w:cs="Times New Roman"/>
          <w:sz w:val="24"/>
          <w:szCs w:val="24"/>
        </w:rPr>
        <w:t>ego</w:t>
      </w:r>
      <w:r w:rsidRPr="00E613B8">
        <w:rPr>
          <w:rFonts w:ascii="Times New Roman" w:hAnsi="Times New Roman" w:cs="Times New Roman"/>
          <w:sz w:val="24"/>
          <w:szCs w:val="24"/>
        </w:rPr>
        <w:t>, wynagrodzenia dla opiekunów prawnych oraz specjalistyczne usługi opiekuńcze</w:t>
      </w:r>
      <w:r w:rsidR="00B0381F" w:rsidRPr="00E613B8">
        <w:rPr>
          <w:rFonts w:ascii="Times New Roman" w:hAnsi="Times New Roman" w:cs="Times New Roman"/>
          <w:sz w:val="24"/>
          <w:szCs w:val="24"/>
        </w:rPr>
        <w:t xml:space="preserve"> dla osób z zaburzeniami psychicznymi</w:t>
      </w:r>
      <w:r w:rsidRPr="00E613B8">
        <w:rPr>
          <w:rFonts w:ascii="Times New Roman" w:hAnsi="Times New Roman" w:cs="Times New Roman"/>
          <w:sz w:val="24"/>
          <w:szCs w:val="24"/>
        </w:rPr>
        <w:t xml:space="preserve"> i specjalistyczne usługi opiekuńcze</w:t>
      </w:r>
      <w:r w:rsidR="00E613B8" w:rsidRPr="00E613B8">
        <w:rPr>
          <w:rFonts w:ascii="Times New Roman" w:hAnsi="Times New Roman" w:cs="Times New Roman"/>
          <w:sz w:val="24"/>
          <w:szCs w:val="24"/>
        </w:rPr>
        <w:t xml:space="preserve"> </w:t>
      </w:r>
      <w:r w:rsidR="00FE549E">
        <w:rPr>
          <w:rFonts w:ascii="Times New Roman" w:hAnsi="Times New Roman" w:cs="Times New Roman"/>
          <w:sz w:val="24"/>
          <w:szCs w:val="24"/>
        </w:rPr>
        <w:br/>
      </w:r>
      <w:r w:rsidR="00E613B8" w:rsidRPr="00E613B8">
        <w:rPr>
          <w:rFonts w:ascii="Times New Roman" w:hAnsi="Times New Roman" w:cs="Times New Roman"/>
          <w:sz w:val="24"/>
          <w:szCs w:val="24"/>
        </w:rPr>
        <w:t>w ośrodkach wsparcia dziennego</w:t>
      </w:r>
      <w:r w:rsidRPr="00E613B8">
        <w:rPr>
          <w:rFonts w:ascii="Times New Roman" w:hAnsi="Times New Roman" w:cs="Times New Roman"/>
          <w:sz w:val="24"/>
          <w:szCs w:val="24"/>
        </w:rPr>
        <w:t xml:space="preserve">. Zadania własne powiatu to </w:t>
      </w:r>
      <w:r w:rsidRPr="00C34C66">
        <w:rPr>
          <w:rFonts w:ascii="Times New Roman" w:hAnsi="Times New Roman" w:cs="Times New Roman"/>
          <w:sz w:val="24"/>
          <w:szCs w:val="24"/>
        </w:rPr>
        <w:t>realizacja zad</w:t>
      </w:r>
      <w:r w:rsidR="00B0381F">
        <w:rPr>
          <w:rFonts w:ascii="Times New Roman" w:hAnsi="Times New Roman" w:cs="Times New Roman"/>
          <w:sz w:val="24"/>
          <w:szCs w:val="24"/>
        </w:rPr>
        <w:t>ań z zakresu pieczy zastępczej.</w:t>
      </w:r>
    </w:p>
    <w:p w:rsidR="00CD52E7" w:rsidRPr="00C34C66" w:rsidRDefault="00CD52E7" w:rsidP="00CD52E7">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Tabela </w:t>
      </w:r>
      <w:r w:rsidR="00B5064C">
        <w:rPr>
          <w:rFonts w:ascii="Times New Roman" w:hAnsi="Times New Roman" w:cs="Times New Roman"/>
          <w:sz w:val="24"/>
          <w:szCs w:val="24"/>
        </w:rPr>
        <w:t>15.</w:t>
      </w:r>
      <w:r>
        <w:rPr>
          <w:rFonts w:ascii="Times New Roman" w:hAnsi="Times New Roman" w:cs="Times New Roman"/>
          <w:sz w:val="24"/>
          <w:szCs w:val="24"/>
        </w:rPr>
        <w:t xml:space="preserve"> </w:t>
      </w:r>
      <w:r w:rsidRPr="00C34C66">
        <w:rPr>
          <w:rFonts w:ascii="Times New Roman" w:hAnsi="Times New Roman" w:cs="Times New Roman"/>
          <w:sz w:val="24"/>
          <w:szCs w:val="24"/>
        </w:rPr>
        <w:t>Środki finansowe Miejskiego Ośrodka Pomocy Rodzinie w latach 2011 – 2013.</w:t>
      </w:r>
    </w:p>
    <w:tbl>
      <w:tblPr>
        <w:tblStyle w:val="Tabela-Siatka"/>
        <w:tblW w:w="0" w:type="auto"/>
        <w:tblInd w:w="-34" w:type="dxa"/>
        <w:tblLook w:val="04A0"/>
      </w:tblPr>
      <w:tblGrid>
        <w:gridCol w:w="4395"/>
        <w:gridCol w:w="1617"/>
        <w:gridCol w:w="1617"/>
        <w:gridCol w:w="1617"/>
      </w:tblGrid>
      <w:tr w:rsidR="00CD52E7" w:rsidRPr="00C45515" w:rsidTr="00744721">
        <w:tc>
          <w:tcPr>
            <w:tcW w:w="4395" w:type="dxa"/>
            <w:vMerge w:val="restart"/>
            <w:shd w:val="clear" w:color="auto" w:fill="D0E3EA"/>
            <w:vAlign w:val="center"/>
          </w:tcPr>
          <w:p w:rsidR="00CD52E7" w:rsidRPr="00C45515" w:rsidRDefault="00CD52E7" w:rsidP="00072BE8">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 xml:space="preserve">Wyszczególnienie </w:t>
            </w:r>
          </w:p>
        </w:tc>
        <w:tc>
          <w:tcPr>
            <w:tcW w:w="4851" w:type="dxa"/>
            <w:gridSpan w:val="3"/>
            <w:shd w:val="clear" w:color="auto" w:fill="D0E3EA"/>
          </w:tcPr>
          <w:p w:rsidR="00CD52E7" w:rsidRPr="00C45515" w:rsidRDefault="00CD52E7" w:rsidP="00072BE8">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Lata</w:t>
            </w:r>
          </w:p>
        </w:tc>
      </w:tr>
      <w:tr w:rsidR="00CD52E7" w:rsidRPr="00C45515" w:rsidTr="00744721">
        <w:tc>
          <w:tcPr>
            <w:tcW w:w="4395" w:type="dxa"/>
            <w:vMerge/>
            <w:shd w:val="clear" w:color="auto" w:fill="D0E3EA"/>
          </w:tcPr>
          <w:p w:rsidR="00CD52E7" w:rsidRPr="00C45515" w:rsidRDefault="00CD52E7" w:rsidP="00072BE8">
            <w:pPr>
              <w:spacing w:line="360" w:lineRule="auto"/>
              <w:jc w:val="center"/>
              <w:rPr>
                <w:rFonts w:ascii="Times New Roman" w:hAnsi="Times New Roman" w:cs="Times New Roman"/>
                <w:i/>
                <w:sz w:val="20"/>
                <w:szCs w:val="20"/>
              </w:rPr>
            </w:pPr>
          </w:p>
        </w:tc>
        <w:tc>
          <w:tcPr>
            <w:tcW w:w="1617" w:type="dxa"/>
            <w:shd w:val="clear" w:color="auto" w:fill="D0E3EA"/>
          </w:tcPr>
          <w:p w:rsidR="00CD52E7" w:rsidRPr="00C45515" w:rsidRDefault="00CD52E7" w:rsidP="00072BE8">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2011</w:t>
            </w:r>
          </w:p>
        </w:tc>
        <w:tc>
          <w:tcPr>
            <w:tcW w:w="1617" w:type="dxa"/>
            <w:shd w:val="clear" w:color="auto" w:fill="D0E3EA"/>
          </w:tcPr>
          <w:p w:rsidR="00CD52E7" w:rsidRPr="00C45515" w:rsidRDefault="00CD52E7" w:rsidP="00072BE8">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2013</w:t>
            </w:r>
          </w:p>
        </w:tc>
        <w:tc>
          <w:tcPr>
            <w:tcW w:w="1617" w:type="dxa"/>
            <w:shd w:val="clear" w:color="auto" w:fill="D0E3EA"/>
          </w:tcPr>
          <w:p w:rsidR="00CD52E7" w:rsidRPr="00C45515" w:rsidRDefault="00CD52E7" w:rsidP="00072BE8">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2013</w:t>
            </w:r>
          </w:p>
        </w:tc>
      </w:tr>
      <w:tr w:rsidR="00CD52E7" w:rsidRPr="00C45515" w:rsidTr="00072BE8">
        <w:tc>
          <w:tcPr>
            <w:tcW w:w="4395" w:type="dxa"/>
          </w:tcPr>
          <w:p w:rsidR="00CD52E7" w:rsidRPr="00C45515" w:rsidRDefault="00CD52E7" w:rsidP="00072BE8">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zadania własne gminy</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15.820.213,47</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18.218.088,58</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21.008.407,93</w:t>
            </w:r>
          </w:p>
        </w:tc>
      </w:tr>
      <w:tr w:rsidR="00CD52E7" w:rsidRPr="00C45515" w:rsidTr="00072BE8">
        <w:tc>
          <w:tcPr>
            <w:tcW w:w="4395" w:type="dxa"/>
          </w:tcPr>
          <w:p w:rsidR="00CD52E7" w:rsidRPr="00C45515" w:rsidRDefault="00CD52E7" w:rsidP="00072BE8">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zadania własne powiatu</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3.445.640,81</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3.917.182,99</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4.354.442,53</w:t>
            </w:r>
          </w:p>
        </w:tc>
      </w:tr>
      <w:tr w:rsidR="00CD52E7" w:rsidRPr="00C45515" w:rsidTr="00072BE8">
        <w:tc>
          <w:tcPr>
            <w:tcW w:w="4395" w:type="dxa"/>
          </w:tcPr>
          <w:p w:rsidR="00CD52E7" w:rsidRPr="00C45515" w:rsidRDefault="00CD52E7" w:rsidP="00072BE8">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zadania zlecone gminy</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19.195.624,14</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20.915.860,68</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20.913.870,17</w:t>
            </w:r>
          </w:p>
        </w:tc>
      </w:tr>
      <w:tr w:rsidR="00CD52E7" w:rsidRPr="00C45515" w:rsidTr="00072BE8">
        <w:tc>
          <w:tcPr>
            <w:tcW w:w="4395" w:type="dxa"/>
          </w:tcPr>
          <w:p w:rsidR="00CD52E7" w:rsidRPr="00C45515" w:rsidRDefault="00CD52E7" w:rsidP="00072BE8">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środki pozabudżetowe PFRON</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2.359.736,00</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2.961.523,00</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2.535.006,00</w:t>
            </w:r>
          </w:p>
        </w:tc>
      </w:tr>
      <w:tr w:rsidR="00CD52E7" w:rsidRPr="00C45515" w:rsidTr="00072BE8">
        <w:tc>
          <w:tcPr>
            <w:tcW w:w="4395" w:type="dxa"/>
          </w:tcPr>
          <w:p w:rsidR="00CD52E7" w:rsidRPr="00C45515" w:rsidRDefault="00CD52E7" w:rsidP="00072BE8">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projekt „Wykorzystaj swoją szansę!”</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1.864.126,51</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1.659.250,01</w:t>
            </w:r>
          </w:p>
        </w:tc>
        <w:tc>
          <w:tcPr>
            <w:tcW w:w="1617" w:type="dxa"/>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1.273.110,60</w:t>
            </w:r>
          </w:p>
        </w:tc>
      </w:tr>
      <w:tr w:rsidR="00CD52E7" w:rsidRPr="00C45515" w:rsidTr="00072BE8">
        <w:tc>
          <w:tcPr>
            <w:tcW w:w="4395" w:type="dxa"/>
          </w:tcPr>
          <w:p w:rsidR="00CD52E7" w:rsidRPr="00C45515" w:rsidRDefault="00CD52E7" w:rsidP="00072BE8">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projekty współfinansowane ze środków Ministerstwa Pracy i Polityki Społecznej</w:t>
            </w:r>
          </w:p>
        </w:tc>
        <w:tc>
          <w:tcPr>
            <w:tcW w:w="1617" w:type="dxa"/>
            <w:vAlign w:val="center"/>
          </w:tcPr>
          <w:p w:rsidR="00CD52E7" w:rsidRPr="00C45515" w:rsidRDefault="00CD52E7" w:rsidP="00072BE8">
            <w:pPr>
              <w:spacing w:line="360" w:lineRule="auto"/>
              <w:jc w:val="right"/>
              <w:rPr>
                <w:rFonts w:ascii="Times New Roman" w:hAnsi="Times New Roman" w:cs="Times New Roman"/>
                <w:sz w:val="20"/>
                <w:szCs w:val="20"/>
              </w:rPr>
            </w:pPr>
            <w:r w:rsidRPr="00C45515">
              <w:rPr>
                <w:rFonts w:ascii="Times New Roman" w:hAnsi="Times New Roman" w:cs="Times New Roman"/>
                <w:sz w:val="20"/>
                <w:szCs w:val="20"/>
              </w:rPr>
              <w:t>203.185,64</w:t>
            </w:r>
          </w:p>
        </w:tc>
        <w:tc>
          <w:tcPr>
            <w:tcW w:w="1617" w:type="dxa"/>
            <w:vAlign w:val="center"/>
          </w:tcPr>
          <w:p w:rsidR="00CD52E7" w:rsidRPr="00C45515" w:rsidRDefault="00CD52E7" w:rsidP="00072BE8">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c>
          <w:tcPr>
            <w:tcW w:w="1617" w:type="dxa"/>
            <w:vAlign w:val="center"/>
          </w:tcPr>
          <w:p w:rsidR="00CD52E7" w:rsidRPr="00C45515" w:rsidRDefault="00CD52E7" w:rsidP="00072BE8">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r>
      <w:tr w:rsidR="00CD52E7" w:rsidRPr="00C45515" w:rsidTr="00072BE8">
        <w:tc>
          <w:tcPr>
            <w:tcW w:w="4395" w:type="dxa"/>
          </w:tcPr>
          <w:p w:rsidR="00CD52E7" w:rsidRPr="00C45515" w:rsidRDefault="00CD52E7" w:rsidP="00072BE8">
            <w:pPr>
              <w:spacing w:line="360" w:lineRule="auto"/>
              <w:ind w:left="34"/>
              <w:jc w:val="both"/>
              <w:rPr>
                <w:rFonts w:ascii="Times New Roman" w:hAnsi="Times New Roman" w:cs="Times New Roman"/>
                <w:b/>
                <w:sz w:val="20"/>
                <w:szCs w:val="20"/>
              </w:rPr>
            </w:pPr>
            <w:r w:rsidRPr="00C45515">
              <w:rPr>
                <w:rFonts w:ascii="Times New Roman" w:hAnsi="Times New Roman" w:cs="Times New Roman"/>
                <w:b/>
                <w:sz w:val="20"/>
                <w:szCs w:val="20"/>
              </w:rPr>
              <w:t xml:space="preserve">Ogółem </w:t>
            </w:r>
          </w:p>
        </w:tc>
        <w:tc>
          <w:tcPr>
            <w:tcW w:w="1617" w:type="dxa"/>
            <w:vAlign w:val="center"/>
          </w:tcPr>
          <w:p w:rsidR="00CD52E7" w:rsidRPr="00C45515" w:rsidRDefault="00CD52E7" w:rsidP="00072BE8">
            <w:pPr>
              <w:spacing w:line="360" w:lineRule="auto"/>
              <w:jc w:val="right"/>
              <w:rPr>
                <w:rFonts w:ascii="Times New Roman" w:hAnsi="Times New Roman" w:cs="Times New Roman"/>
                <w:b/>
                <w:sz w:val="20"/>
                <w:szCs w:val="20"/>
              </w:rPr>
            </w:pPr>
            <w:r w:rsidRPr="00C45515">
              <w:rPr>
                <w:rFonts w:ascii="Times New Roman" w:hAnsi="Times New Roman" w:cs="Times New Roman"/>
                <w:b/>
                <w:sz w:val="20"/>
                <w:szCs w:val="20"/>
              </w:rPr>
              <w:t>42.888.526,57</w:t>
            </w:r>
          </w:p>
        </w:tc>
        <w:tc>
          <w:tcPr>
            <w:tcW w:w="1617" w:type="dxa"/>
            <w:vAlign w:val="center"/>
          </w:tcPr>
          <w:p w:rsidR="00CD52E7" w:rsidRPr="00C45515" w:rsidRDefault="00CD52E7" w:rsidP="00072BE8">
            <w:pPr>
              <w:spacing w:line="360" w:lineRule="auto"/>
              <w:jc w:val="right"/>
              <w:rPr>
                <w:rFonts w:ascii="Times New Roman" w:hAnsi="Times New Roman" w:cs="Times New Roman"/>
                <w:b/>
                <w:sz w:val="20"/>
                <w:szCs w:val="20"/>
              </w:rPr>
            </w:pPr>
            <w:r w:rsidRPr="00C45515">
              <w:rPr>
                <w:rFonts w:ascii="Times New Roman" w:hAnsi="Times New Roman" w:cs="Times New Roman"/>
                <w:b/>
                <w:sz w:val="20"/>
                <w:szCs w:val="20"/>
              </w:rPr>
              <w:t>47.671.905,26</w:t>
            </w:r>
          </w:p>
        </w:tc>
        <w:tc>
          <w:tcPr>
            <w:tcW w:w="1617" w:type="dxa"/>
            <w:vAlign w:val="center"/>
          </w:tcPr>
          <w:p w:rsidR="00CD52E7" w:rsidRPr="00C45515" w:rsidRDefault="00CD52E7" w:rsidP="00072BE8">
            <w:pPr>
              <w:spacing w:line="360" w:lineRule="auto"/>
              <w:jc w:val="right"/>
              <w:rPr>
                <w:rFonts w:ascii="Times New Roman" w:hAnsi="Times New Roman" w:cs="Times New Roman"/>
                <w:b/>
                <w:sz w:val="20"/>
                <w:szCs w:val="20"/>
              </w:rPr>
            </w:pPr>
            <w:r w:rsidRPr="00C45515">
              <w:rPr>
                <w:rFonts w:ascii="Times New Roman" w:hAnsi="Times New Roman" w:cs="Times New Roman"/>
                <w:b/>
                <w:sz w:val="20"/>
                <w:szCs w:val="20"/>
              </w:rPr>
              <w:t>50.084.837,23</w:t>
            </w:r>
          </w:p>
        </w:tc>
      </w:tr>
      <w:tr w:rsidR="00CD52E7" w:rsidRPr="00C45515" w:rsidTr="00072BE8">
        <w:tc>
          <w:tcPr>
            <w:tcW w:w="4395" w:type="dxa"/>
          </w:tcPr>
          <w:p w:rsidR="00CD52E7" w:rsidRPr="00C45515" w:rsidRDefault="00CD52E7" w:rsidP="00EC6EAA">
            <w:pPr>
              <w:spacing w:line="276" w:lineRule="auto"/>
              <w:ind w:left="1168" w:hanging="851"/>
              <w:jc w:val="both"/>
              <w:rPr>
                <w:rFonts w:ascii="Times New Roman" w:hAnsi="Times New Roman" w:cs="Times New Roman"/>
                <w:sz w:val="20"/>
                <w:szCs w:val="20"/>
              </w:rPr>
            </w:pPr>
            <w:r w:rsidRPr="00C45515">
              <w:rPr>
                <w:rFonts w:ascii="Times New Roman" w:hAnsi="Times New Roman" w:cs="Times New Roman"/>
                <w:sz w:val="20"/>
                <w:szCs w:val="20"/>
              </w:rPr>
              <w:t>w tym: świadczenia z pomocy społecznej i pieczy zastępczej</w:t>
            </w:r>
          </w:p>
        </w:tc>
        <w:tc>
          <w:tcPr>
            <w:tcW w:w="1617" w:type="dxa"/>
            <w:vAlign w:val="center"/>
          </w:tcPr>
          <w:p w:rsidR="00CD52E7" w:rsidRPr="00C45515" w:rsidRDefault="00CD52E7" w:rsidP="00EC6EAA">
            <w:pPr>
              <w:spacing w:line="276" w:lineRule="auto"/>
              <w:jc w:val="right"/>
              <w:rPr>
                <w:rFonts w:ascii="Times New Roman" w:hAnsi="Times New Roman" w:cs="Times New Roman"/>
                <w:sz w:val="20"/>
                <w:szCs w:val="20"/>
              </w:rPr>
            </w:pPr>
            <w:r w:rsidRPr="00C45515">
              <w:rPr>
                <w:rFonts w:ascii="Times New Roman" w:hAnsi="Times New Roman" w:cs="Times New Roman"/>
                <w:sz w:val="20"/>
                <w:szCs w:val="20"/>
              </w:rPr>
              <w:t>13.178.879,91</w:t>
            </w:r>
          </w:p>
        </w:tc>
        <w:tc>
          <w:tcPr>
            <w:tcW w:w="1617" w:type="dxa"/>
            <w:vAlign w:val="center"/>
          </w:tcPr>
          <w:p w:rsidR="00CD52E7" w:rsidRPr="00C45515" w:rsidRDefault="00CD52E7" w:rsidP="00EC6EAA">
            <w:pPr>
              <w:spacing w:line="276" w:lineRule="auto"/>
              <w:jc w:val="right"/>
              <w:rPr>
                <w:rFonts w:ascii="Times New Roman" w:hAnsi="Times New Roman" w:cs="Times New Roman"/>
                <w:sz w:val="20"/>
                <w:szCs w:val="20"/>
              </w:rPr>
            </w:pPr>
            <w:r w:rsidRPr="00C45515">
              <w:rPr>
                <w:rFonts w:ascii="Times New Roman" w:hAnsi="Times New Roman" w:cs="Times New Roman"/>
                <w:sz w:val="20"/>
                <w:szCs w:val="20"/>
              </w:rPr>
              <w:t>15.811.154,54</w:t>
            </w:r>
          </w:p>
        </w:tc>
        <w:tc>
          <w:tcPr>
            <w:tcW w:w="1617" w:type="dxa"/>
            <w:vAlign w:val="center"/>
          </w:tcPr>
          <w:p w:rsidR="00CD52E7" w:rsidRPr="00C45515" w:rsidRDefault="00CD52E7" w:rsidP="00EC6EAA">
            <w:pPr>
              <w:spacing w:line="276" w:lineRule="auto"/>
              <w:jc w:val="right"/>
              <w:rPr>
                <w:rFonts w:ascii="Times New Roman" w:hAnsi="Times New Roman" w:cs="Times New Roman"/>
                <w:sz w:val="20"/>
                <w:szCs w:val="20"/>
              </w:rPr>
            </w:pPr>
            <w:r w:rsidRPr="00C45515">
              <w:rPr>
                <w:rFonts w:ascii="Times New Roman" w:hAnsi="Times New Roman" w:cs="Times New Roman"/>
                <w:sz w:val="20"/>
                <w:szCs w:val="20"/>
              </w:rPr>
              <w:t>18.966.219,67</w:t>
            </w:r>
          </w:p>
        </w:tc>
      </w:tr>
      <w:tr w:rsidR="00CD52E7" w:rsidRPr="00C45515" w:rsidTr="00072BE8">
        <w:tc>
          <w:tcPr>
            <w:tcW w:w="4395" w:type="dxa"/>
          </w:tcPr>
          <w:p w:rsidR="00CD52E7" w:rsidRPr="00C45515" w:rsidRDefault="00CD52E7" w:rsidP="00EC6EAA">
            <w:pPr>
              <w:spacing w:line="276" w:lineRule="auto"/>
              <w:ind w:left="1168"/>
              <w:jc w:val="both"/>
              <w:rPr>
                <w:rFonts w:ascii="Times New Roman" w:hAnsi="Times New Roman" w:cs="Times New Roman"/>
                <w:sz w:val="20"/>
                <w:szCs w:val="20"/>
              </w:rPr>
            </w:pPr>
            <w:r w:rsidRPr="00C45515">
              <w:rPr>
                <w:rFonts w:ascii="Times New Roman" w:hAnsi="Times New Roman" w:cs="Times New Roman"/>
                <w:sz w:val="20"/>
                <w:szCs w:val="20"/>
              </w:rPr>
              <w:lastRenderedPageBreak/>
              <w:t>świadczenia rodzinne i fundusz alimentacyjny</w:t>
            </w:r>
          </w:p>
        </w:tc>
        <w:tc>
          <w:tcPr>
            <w:tcW w:w="1617" w:type="dxa"/>
            <w:vAlign w:val="center"/>
          </w:tcPr>
          <w:p w:rsidR="00CD52E7" w:rsidRPr="00C45515" w:rsidRDefault="00CD52E7" w:rsidP="00EC6EAA">
            <w:pPr>
              <w:spacing w:line="276" w:lineRule="auto"/>
              <w:jc w:val="right"/>
              <w:rPr>
                <w:rFonts w:ascii="Times New Roman" w:hAnsi="Times New Roman" w:cs="Times New Roman"/>
                <w:sz w:val="20"/>
                <w:szCs w:val="20"/>
              </w:rPr>
            </w:pPr>
            <w:r w:rsidRPr="00C45515">
              <w:rPr>
                <w:rFonts w:ascii="Times New Roman" w:hAnsi="Times New Roman" w:cs="Times New Roman"/>
                <w:sz w:val="20"/>
                <w:szCs w:val="20"/>
              </w:rPr>
              <w:t>18.286.933,84</w:t>
            </w:r>
          </w:p>
        </w:tc>
        <w:tc>
          <w:tcPr>
            <w:tcW w:w="1617" w:type="dxa"/>
            <w:vAlign w:val="center"/>
          </w:tcPr>
          <w:p w:rsidR="00CD52E7" w:rsidRPr="00C45515" w:rsidRDefault="00CD52E7" w:rsidP="00EC6EAA">
            <w:pPr>
              <w:spacing w:line="276" w:lineRule="auto"/>
              <w:jc w:val="right"/>
              <w:rPr>
                <w:rFonts w:ascii="Times New Roman" w:hAnsi="Times New Roman" w:cs="Times New Roman"/>
                <w:sz w:val="20"/>
                <w:szCs w:val="20"/>
              </w:rPr>
            </w:pPr>
            <w:r w:rsidRPr="00C45515">
              <w:rPr>
                <w:rFonts w:ascii="Times New Roman" w:hAnsi="Times New Roman" w:cs="Times New Roman"/>
                <w:sz w:val="20"/>
                <w:szCs w:val="20"/>
              </w:rPr>
              <w:t>19.652.698,98</w:t>
            </w:r>
          </w:p>
        </w:tc>
        <w:tc>
          <w:tcPr>
            <w:tcW w:w="1617" w:type="dxa"/>
            <w:vAlign w:val="center"/>
          </w:tcPr>
          <w:p w:rsidR="00CD52E7" w:rsidRPr="00C45515" w:rsidRDefault="00CD52E7" w:rsidP="00EC6EAA">
            <w:pPr>
              <w:spacing w:line="276" w:lineRule="auto"/>
              <w:jc w:val="right"/>
              <w:rPr>
                <w:rFonts w:ascii="Times New Roman" w:hAnsi="Times New Roman" w:cs="Times New Roman"/>
                <w:sz w:val="20"/>
                <w:szCs w:val="20"/>
              </w:rPr>
            </w:pPr>
            <w:r w:rsidRPr="00C45515">
              <w:rPr>
                <w:rFonts w:ascii="Times New Roman" w:hAnsi="Times New Roman" w:cs="Times New Roman"/>
                <w:sz w:val="20"/>
                <w:szCs w:val="20"/>
              </w:rPr>
              <w:t>19.482.189,93</w:t>
            </w:r>
          </w:p>
        </w:tc>
      </w:tr>
    </w:tbl>
    <w:p w:rsidR="00CD52E7" w:rsidRPr="00970A4B" w:rsidRDefault="00CD52E7" w:rsidP="00CD52E7">
      <w:pPr>
        <w:spacing w:after="0" w:line="360" w:lineRule="auto"/>
        <w:jc w:val="both"/>
        <w:rPr>
          <w:rFonts w:ascii="Times New Roman" w:hAnsi="Times New Roman" w:cs="Times New Roman"/>
          <w:sz w:val="20"/>
          <w:szCs w:val="20"/>
        </w:rPr>
      </w:pPr>
      <w:r w:rsidRPr="00970A4B">
        <w:rPr>
          <w:rFonts w:ascii="Times New Roman" w:hAnsi="Times New Roman" w:cs="Times New Roman"/>
          <w:sz w:val="20"/>
          <w:szCs w:val="20"/>
        </w:rPr>
        <w:t>Źródło: Sprawozdanie z działalności Miejskiego Ośrodka Pomocy Rodzinie w Koninie</w:t>
      </w:r>
      <w:r>
        <w:rPr>
          <w:rFonts w:ascii="Times New Roman" w:hAnsi="Times New Roman" w:cs="Times New Roman"/>
          <w:sz w:val="20"/>
          <w:szCs w:val="20"/>
        </w:rPr>
        <w:t>.</w:t>
      </w:r>
    </w:p>
    <w:p w:rsidR="00B0381F" w:rsidRDefault="00B0381F" w:rsidP="00CD52E7">
      <w:pPr>
        <w:spacing w:after="0" w:line="360" w:lineRule="auto"/>
        <w:jc w:val="both"/>
        <w:rPr>
          <w:rFonts w:ascii="Times New Roman" w:hAnsi="Times New Roman" w:cs="Times New Roman"/>
          <w:sz w:val="24"/>
          <w:szCs w:val="24"/>
        </w:rPr>
      </w:pPr>
    </w:p>
    <w:p w:rsidR="00CD52E7" w:rsidRPr="00C34C66" w:rsidRDefault="00CD52E7" w:rsidP="00CD52E7">
      <w:pPr>
        <w:spacing w:after="0" w:line="360" w:lineRule="auto"/>
        <w:jc w:val="both"/>
        <w:rPr>
          <w:rFonts w:ascii="Times New Roman" w:hAnsi="Times New Roman" w:cs="Times New Roman"/>
          <w:sz w:val="24"/>
          <w:szCs w:val="24"/>
        </w:rPr>
      </w:pPr>
      <w:r w:rsidRPr="00C34C66">
        <w:rPr>
          <w:rFonts w:ascii="Times New Roman" w:hAnsi="Times New Roman" w:cs="Times New Roman"/>
          <w:sz w:val="24"/>
          <w:szCs w:val="24"/>
        </w:rPr>
        <w:t xml:space="preserve">Wykres </w:t>
      </w:r>
      <w:r w:rsidR="00C56DAB">
        <w:rPr>
          <w:rFonts w:ascii="Times New Roman" w:hAnsi="Times New Roman" w:cs="Times New Roman"/>
          <w:sz w:val="24"/>
          <w:szCs w:val="24"/>
        </w:rPr>
        <w:t>8.</w:t>
      </w:r>
      <w:r w:rsidRPr="00C34C66">
        <w:rPr>
          <w:rFonts w:ascii="Times New Roman" w:hAnsi="Times New Roman" w:cs="Times New Roman"/>
          <w:sz w:val="24"/>
          <w:szCs w:val="24"/>
        </w:rPr>
        <w:t xml:space="preserve"> Środki finansowe Miejskiego Ośrodka Pomocy Rodzinie w latach 2011 – 2013.</w:t>
      </w:r>
    </w:p>
    <w:p w:rsidR="00CD52E7" w:rsidRDefault="00CD52E7" w:rsidP="00CD52E7">
      <w:pPr>
        <w:spacing w:line="360" w:lineRule="auto"/>
        <w:jc w:val="both"/>
        <w:rPr>
          <w:rFonts w:ascii="Times New Roman" w:hAnsi="Times New Roman" w:cs="Times New Roman"/>
          <w:sz w:val="20"/>
          <w:szCs w:val="20"/>
        </w:rPr>
      </w:pPr>
      <w:r w:rsidRPr="00C34C66">
        <w:rPr>
          <w:rFonts w:ascii="Times New Roman" w:hAnsi="Times New Roman" w:cs="Times New Roman"/>
          <w:sz w:val="24"/>
          <w:szCs w:val="24"/>
        </w:rPr>
        <w:object w:dxaOrig="17125" w:dyaOrig="7445">
          <v:shape id="_x0000_i1032" type="#_x0000_t75" style="width:446.25pt;height:196.5pt" o:ole="">
            <v:imagedata r:id="rId50" o:title=""/>
          </v:shape>
          <o:OLEObject Type="Embed" ProgID="Excel.Sheet.12" ShapeID="_x0000_i1032" DrawAspect="Content" ObjectID="_1474365347" r:id="rId51"/>
        </w:object>
      </w:r>
      <w:r w:rsidRPr="001C2FB2">
        <w:rPr>
          <w:rFonts w:ascii="Times New Roman" w:hAnsi="Times New Roman" w:cs="Times New Roman"/>
          <w:sz w:val="20"/>
          <w:szCs w:val="20"/>
        </w:rPr>
        <w:t>Źródło: Sprawozdanie z działalności Miejskiego Ośrodka Pomocy Rodzinie w Koninie.</w:t>
      </w:r>
    </w:p>
    <w:p w:rsidR="009E7F5B" w:rsidRPr="00B569E3" w:rsidRDefault="009E7F5B" w:rsidP="004D0976">
      <w:pPr>
        <w:pStyle w:val="Akapitzlist"/>
        <w:numPr>
          <w:ilvl w:val="0"/>
          <w:numId w:val="48"/>
        </w:numPr>
        <w:spacing w:line="360" w:lineRule="auto"/>
        <w:contextualSpacing w:val="0"/>
        <w:jc w:val="both"/>
        <w:rPr>
          <w:rFonts w:ascii="Times New Roman" w:hAnsi="Times New Roman" w:cs="Times New Roman"/>
          <w:b/>
          <w:sz w:val="24"/>
          <w:szCs w:val="24"/>
        </w:rPr>
      </w:pPr>
      <w:r w:rsidRPr="00B569E3">
        <w:rPr>
          <w:rFonts w:ascii="Times New Roman" w:hAnsi="Times New Roman" w:cs="Times New Roman"/>
          <w:b/>
          <w:sz w:val="24"/>
          <w:szCs w:val="24"/>
        </w:rPr>
        <w:t>Diagnoza problemów społecznych</w:t>
      </w:r>
      <w:r w:rsidR="00E650B6" w:rsidRPr="00B569E3">
        <w:rPr>
          <w:rFonts w:ascii="Times New Roman" w:hAnsi="Times New Roman" w:cs="Times New Roman"/>
          <w:b/>
          <w:sz w:val="24"/>
          <w:szCs w:val="24"/>
        </w:rPr>
        <w:t xml:space="preserve"> </w:t>
      </w:r>
    </w:p>
    <w:p w:rsidR="009E7F5B" w:rsidRPr="00B569E3" w:rsidRDefault="009E7F5B" w:rsidP="004D0976">
      <w:pPr>
        <w:pStyle w:val="Akapitzlist"/>
        <w:numPr>
          <w:ilvl w:val="1"/>
          <w:numId w:val="48"/>
        </w:numPr>
        <w:spacing w:line="360" w:lineRule="auto"/>
        <w:ind w:left="788" w:hanging="431"/>
        <w:jc w:val="both"/>
        <w:rPr>
          <w:rFonts w:ascii="Times New Roman" w:hAnsi="Times New Roman" w:cs="Times New Roman"/>
          <w:b/>
          <w:i/>
          <w:sz w:val="24"/>
          <w:szCs w:val="24"/>
        </w:rPr>
      </w:pPr>
      <w:r w:rsidRPr="00B569E3">
        <w:rPr>
          <w:rFonts w:ascii="Times New Roman" w:hAnsi="Times New Roman" w:cs="Times New Roman"/>
          <w:b/>
          <w:i/>
          <w:sz w:val="24"/>
          <w:szCs w:val="24"/>
        </w:rPr>
        <w:t>Bezrobocie</w:t>
      </w:r>
    </w:p>
    <w:p w:rsidR="00D87EB4" w:rsidRPr="00B16B3B" w:rsidRDefault="00D87EB4" w:rsidP="00D87EB4">
      <w:pPr>
        <w:pStyle w:val="Default"/>
        <w:spacing w:after="200" w:line="360" w:lineRule="auto"/>
        <w:jc w:val="both"/>
        <w:rPr>
          <w:rFonts w:ascii="Times New Roman" w:hAnsi="Times New Roman" w:cs="Times New Roman"/>
        </w:rPr>
      </w:pPr>
      <w:r w:rsidRPr="00B16B3B">
        <w:rPr>
          <w:rFonts w:ascii="Times New Roman" w:hAnsi="Times New Roman" w:cs="Times New Roman"/>
        </w:rPr>
        <w:t xml:space="preserve">Brak zatrudnienia negatywnie wpływa nie tylko na ekonomiczną kondycję rodzin, ale także na pozamaterialne kwestie życia rodzinnego. Przymusowe pozostawanie bez pracy oraz niemożność znalezienia ponownego zatrudnienia powoli i systematycznie pozbawiają człowieka poczucia własnej wartości. Stres i utrata stabilizacji powodują często niemożność podejmowania racjonalnych, a bardzo często jakichkolwiek decyzji. Zauważa się istotny aspekt bezrobocia, który ma wpływ na funkcjonowanie całej rodziny. Głównym powodem zgłaszania się po pomoc do Miejskiego Ośrodka Pomocy Rodzinie było właśnie bezrobocie </w:t>
      </w:r>
      <w:r w:rsidRPr="00A57E74">
        <w:rPr>
          <w:rFonts w:ascii="Times New Roman" w:hAnsi="Times New Roman" w:cs="Times New Roman"/>
          <w:color w:val="auto"/>
        </w:rPr>
        <w:t xml:space="preserve">(tabela </w:t>
      </w:r>
      <w:r w:rsidR="00A57E74" w:rsidRPr="00A57E74">
        <w:rPr>
          <w:rFonts w:ascii="Times New Roman" w:hAnsi="Times New Roman" w:cs="Times New Roman"/>
          <w:color w:val="auto"/>
        </w:rPr>
        <w:t>11.</w:t>
      </w:r>
      <w:r w:rsidRPr="00A57E74">
        <w:rPr>
          <w:rFonts w:ascii="Times New Roman" w:hAnsi="Times New Roman" w:cs="Times New Roman"/>
          <w:color w:val="auto"/>
        </w:rPr>
        <w:t xml:space="preserve">). </w:t>
      </w:r>
    </w:p>
    <w:p w:rsidR="00D87EB4" w:rsidRPr="00E62CF9" w:rsidRDefault="00912E3B" w:rsidP="00D87EB4">
      <w:pPr>
        <w:spacing w:line="360" w:lineRule="auto"/>
        <w:jc w:val="both"/>
        <w:rPr>
          <w:rFonts w:ascii="Times New Roman" w:hAnsi="Times New Roman" w:cs="Times New Roman"/>
          <w:sz w:val="24"/>
          <w:szCs w:val="24"/>
        </w:rPr>
      </w:pPr>
      <w:r>
        <w:rPr>
          <w:rFonts w:ascii="Times New Roman" w:hAnsi="Times New Roman" w:cs="Times New Roman"/>
          <w:sz w:val="24"/>
          <w:szCs w:val="24"/>
        </w:rPr>
        <w:t>Zespół zajmujący się  istniejącymi problemami społecznymi</w:t>
      </w:r>
      <w:r w:rsidR="00D87EB4" w:rsidRPr="00E62CF9">
        <w:rPr>
          <w:rFonts w:ascii="Times New Roman" w:hAnsi="Times New Roman" w:cs="Times New Roman"/>
          <w:sz w:val="24"/>
          <w:szCs w:val="24"/>
        </w:rPr>
        <w:t xml:space="preserve"> Konina</w:t>
      </w:r>
      <w:r>
        <w:rPr>
          <w:rFonts w:ascii="Times New Roman" w:hAnsi="Times New Roman" w:cs="Times New Roman"/>
          <w:sz w:val="24"/>
          <w:szCs w:val="24"/>
        </w:rPr>
        <w:t>,</w:t>
      </w:r>
      <w:r w:rsidR="00D87EB4" w:rsidRPr="00E62CF9">
        <w:rPr>
          <w:rFonts w:ascii="Times New Roman" w:hAnsi="Times New Roman" w:cs="Times New Roman"/>
          <w:sz w:val="24"/>
          <w:szCs w:val="24"/>
        </w:rPr>
        <w:t xml:space="preserve"> w obszarze bezrobocia</w:t>
      </w:r>
      <w:r w:rsidR="00D55E26">
        <w:rPr>
          <w:rFonts w:ascii="Times New Roman" w:hAnsi="Times New Roman" w:cs="Times New Roman"/>
          <w:sz w:val="24"/>
          <w:szCs w:val="24"/>
        </w:rPr>
        <w:t>,</w:t>
      </w:r>
      <w:r w:rsidR="00D87EB4" w:rsidRPr="00E62CF9">
        <w:rPr>
          <w:rFonts w:ascii="Times New Roman" w:hAnsi="Times New Roman" w:cs="Times New Roman"/>
          <w:sz w:val="24"/>
          <w:szCs w:val="24"/>
        </w:rPr>
        <w:t xml:space="preserve"> dokonał analizy baz danych, którymi dysponują: Wojewódzki Urząd Statystyczny </w:t>
      </w:r>
      <w:r w:rsidR="00FE549E">
        <w:rPr>
          <w:rFonts w:ascii="Times New Roman" w:hAnsi="Times New Roman" w:cs="Times New Roman"/>
          <w:sz w:val="24"/>
          <w:szCs w:val="24"/>
        </w:rPr>
        <w:br/>
      </w:r>
      <w:r w:rsidR="00D87EB4" w:rsidRPr="00E62CF9">
        <w:rPr>
          <w:rFonts w:ascii="Times New Roman" w:hAnsi="Times New Roman" w:cs="Times New Roman"/>
          <w:sz w:val="24"/>
          <w:szCs w:val="24"/>
        </w:rPr>
        <w:t>w Poznaniu, Urząd Miasta Konina, Miejski Ośrodek Pomocy Rodzinie, Powiatowy Urząd Pracy, organizacje pozarządowe oraz inne instytucje uczestniczące w rozwiązywaniu tych problemów.</w:t>
      </w:r>
    </w:p>
    <w:p w:rsidR="00D87EB4" w:rsidRPr="00E62CF9" w:rsidRDefault="00D87EB4" w:rsidP="00D87EB4">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W Koninie, podobnie jak w całym kraju, postępuje i będzie nadal postępował proces starzenia się ludności. Przyrost liczby osób starszych najlepiej opisuje wskaźnik obciążenia demograficznego dla mieszkańców Konina.</w:t>
      </w:r>
    </w:p>
    <w:p w:rsidR="00D87EB4" w:rsidRPr="0057147A" w:rsidRDefault="00D87EB4" w:rsidP="00D87EB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Tabela </w:t>
      </w:r>
      <w:r w:rsidR="00FE277E">
        <w:rPr>
          <w:rFonts w:ascii="Times New Roman" w:hAnsi="Times New Roman" w:cs="Times New Roman"/>
          <w:color w:val="000000"/>
          <w:sz w:val="24"/>
          <w:szCs w:val="24"/>
        </w:rPr>
        <w:t>16.</w:t>
      </w:r>
      <w:r w:rsidRPr="0057147A">
        <w:rPr>
          <w:rFonts w:ascii="Times New Roman" w:hAnsi="Times New Roman" w:cs="Times New Roman"/>
          <w:color w:val="000000"/>
          <w:sz w:val="24"/>
          <w:szCs w:val="24"/>
        </w:rPr>
        <w:t xml:space="preserve"> Wskaźnik obciążenia demograficznego.</w:t>
      </w:r>
    </w:p>
    <w:tbl>
      <w:tblPr>
        <w:tblStyle w:val="Tabela-Siatka"/>
        <w:tblW w:w="0" w:type="auto"/>
        <w:tblLook w:val="04A0"/>
      </w:tblPr>
      <w:tblGrid>
        <w:gridCol w:w="5495"/>
        <w:gridCol w:w="1276"/>
        <w:gridCol w:w="1275"/>
        <w:gridCol w:w="1166"/>
      </w:tblGrid>
      <w:tr w:rsidR="00D87EB4" w:rsidRPr="00C45515" w:rsidTr="008F7FE1">
        <w:tc>
          <w:tcPr>
            <w:tcW w:w="5495" w:type="dxa"/>
            <w:shd w:val="clear" w:color="auto" w:fill="D0E3EA"/>
            <w:vAlign w:val="center"/>
          </w:tcPr>
          <w:p w:rsidR="00D87EB4" w:rsidRPr="00C45515" w:rsidRDefault="00D87EB4" w:rsidP="00E854D4">
            <w:pPr>
              <w:spacing w:line="36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Wyszczególnienie</w:t>
            </w:r>
          </w:p>
        </w:tc>
        <w:tc>
          <w:tcPr>
            <w:tcW w:w="1276" w:type="dxa"/>
            <w:shd w:val="clear" w:color="auto" w:fill="D0E3EA"/>
            <w:vAlign w:val="center"/>
          </w:tcPr>
          <w:p w:rsidR="00D87EB4" w:rsidRPr="00C45515" w:rsidRDefault="00D87EB4" w:rsidP="00E854D4">
            <w:pPr>
              <w:spacing w:line="36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2011</w:t>
            </w:r>
          </w:p>
        </w:tc>
        <w:tc>
          <w:tcPr>
            <w:tcW w:w="1275" w:type="dxa"/>
            <w:shd w:val="clear" w:color="auto" w:fill="D0E3EA"/>
            <w:vAlign w:val="center"/>
          </w:tcPr>
          <w:p w:rsidR="00D87EB4" w:rsidRPr="00C45515" w:rsidRDefault="00D87EB4" w:rsidP="00E854D4">
            <w:pPr>
              <w:spacing w:line="36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2012</w:t>
            </w:r>
          </w:p>
        </w:tc>
        <w:tc>
          <w:tcPr>
            <w:tcW w:w="1166" w:type="dxa"/>
            <w:shd w:val="clear" w:color="auto" w:fill="D0E3EA"/>
            <w:vAlign w:val="center"/>
          </w:tcPr>
          <w:p w:rsidR="00D87EB4" w:rsidRPr="00C45515" w:rsidRDefault="00D87EB4" w:rsidP="00E854D4">
            <w:pPr>
              <w:spacing w:line="36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2013</w:t>
            </w:r>
          </w:p>
        </w:tc>
      </w:tr>
      <w:tr w:rsidR="00D87EB4" w:rsidRPr="00C45515" w:rsidTr="00E854D4">
        <w:tc>
          <w:tcPr>
            <w:tcW w:w="5495" w:type="dxa"/>
          </w:tcPr>
          <w:p w:rsidR="00D87EB4" w:rsidRPr="00C45515" w:rsidRDefault="00D87EB4" w:rsidP="00EC6EAA">
            <w:pPr>
              <w:spacing w:line="276" w:lineRule="auto"/>
              <w:jc w:val="both"/>
              <w:rPr>
                <w:rFonts w:ascii="Times New Roman" w:hAnsi="Times New Roman" w:cs="Times New Roman"/>
                <w:color w:val="000000"/>
                <w:sz w:val="20"/>
                <w:szCs w:val="20"/>
              </w:rPr>
            </w:pPr>
            <w:r w:rsidRPr="00C45515">
              <w:rPr>
                <w:rFonts w:ascii="Times New Roman" w:hAnsi="Times New Roman" w:cs="Times New Roman"/>
                <w:color w:val="000000"/>
                <w:sz w:val="20"/>
                <w:szCs w:val="20"/>
              </w:rPr>
              <w:t xml:space="preserve">Ludność w wieku nieprodukcyjnym na 100 osób </w:t>
            </w:r>
            <w:r w:rsidRPr="00C45515">
              <w:rPr>
                <w:rFonts w:ascii="Times New Roman" w:hAnsi="Times New Roman" w:cs="Times New Roman"/>
                <w:color w:val="000000"/>
                <w:sz w:val="20"/>
                <w:szCs w:val="20"/>
              </w:rPr>
              <w:br/>
              <w:t>w wieku produkcyjnym</w:t>
            </w:r>
          </w:p>
        </w:tc>
        <w:tc>
          <w:tcPr>
            <w:tcW w:w="1276" w:type="dxa"/>
            <w:vAlign w:val="center"/>
          </w:tcPr>
          <w:p w:rsidR="00D87EB4" w:rsidRPr="00C45515" w:rsidRDefault="00D87EB4" w:rsidP="00EC6EAA">
            <w:pPr>
              <w:spacing w:line="276"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55,3</w:t>
            </w:r>
          </w:p>
        </w:tc>
        <w:tc>
          <w:tcPr>
            <w:tcW w:w="1275" w:type="dxa"/>
            <w:vAlign w:val="center"/>
          </w:tcPr>
          <w:p w:rsidR="00D87EB4" w:rsidRPr="00C45515" w:rsidRDefault="00D87EB4" w:rsidP="00EC6EAA">
            <w:pPr>
              <w:spacing w:line="276"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56,9</w:t>
            </w:r>
          </w:p>
        </w:tc>
        <w:tc>
          <w:tcPr>
            <w:tcW w:w="1166" w:type="dxa"/>
            <w:vAlign w:val="center"/>
          </w:tcPr>
          <w:p w:rsidR="00D87EB4" w:rsidRPr="00C45515" w:rsidRDefault="00D87EB4" w:rsidP="00EC6EAA">
            <w:pPr>
              <w:spacing w:line="276"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58,8</w:t>
            </w:r>
          </w:p>
        </w:tc>
      </w:tr>
      <w:tr w:rsidR="00D87EB4" w:rsidRPr="00C45515" w:rsidTr="00E854D4">
        <w:tc>
          <w:tcPr>
            <w:tcW w:w="5495" w:type="dxa"/>
          </w:tcPr>
          <w:p w:rsidR="00D87EB4" w:rsidRPr="00C45515" w:rsidRDefault="00D87EB4" w:rsidP="00EC6EAA">
            <w:pPr>
              <w:spacing w:line="276" w:lineRule="auto"/>
              <w:jc w:val="both"/>
              <w:rPr>
                <w:rFonts w:ascii="Times New Roman" w:hAnsi="Times New Roman" w:cs="Times New Roman"/>
                <w:color w:val="000000"/>
                <w:sz w:val="20"/>
                <w:szCs w:val="20"/>
              </w:rPr>
            </w:pPr>
            <w:r w:rsidRPr="00C45515">
              <w:rPr>
                <w:rFonts w:ascii="Times New Roman" w:hAnsi="Times New Roman" w:cs="Times New Roman"/>
                <w:color w:val="000000"/>
                <w:sz w:val="20"/>
                <w:szCs w:val="20"/>
              </w:rPr>
              <w:t xml:space="preserve">Ludność w wieku poprodukcyjnym na 100 osób </w:t>
            </w:r>
            <w:r w:rsidRPr="00C45515">
              <w:rPr>
                <w:rFonts w:ascii="Times New Roman" w:hAnsi="Times New Roman" w:cs="Times New Roman"/>
                <w:color w:val="000000"/>
                <w:sz w:val="20"/>
                <w:szCs w:val="20"/>
              </w:rPr>
              <w:br/>
              <w:t>w wieku przedprodukcyjnym</w:t>
            </w:r>
          </w:p>
        </w:tc>
        <w:tc>
          <w:tcPr>
            <w:tcW w:w="1276" w:type="dxa"/>
            <w:vAlign w:val="center"/>
          </w:tcPr>
          <w:p w:rsidR="00D87EB4" w:rsidRPr="00C45515" w:rsidRDefault="00D87EB4" w:rsidP="00EC6EAA">
            <w:pPr>
              <w:spacing w:line="276"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110,9</w:t>
            </w:r>
          </w:p>
        </w:tc>
        <w:tc>
          <w:tcPr>
            <w:tcW w:w="1275" w:type="dxa"/>
            <w:vAlign w:val="center"/>
          </w:tcPr>
          <w:p w:rsidR="00D87EB4" w:rsidRPr="00C45515" w:rsidRDefault="00D87EB4" w:rsidP="00EC6EAA">
            <w:pPr>
              <w:spacing w:line="276"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119,8</w:t>
            </w:r>
          </w:p>
        </w:tc>
        <w:tc>
          <w:tcPr>
            <w:tcW w:w="1166" w:type="dxa"/>
            <w:vAlign w:val="center"/>
          </w:tcPr>
          <w:p w:rsidR="00D87EB4" w:rsidRPr="00C45515" w:rsidRDefault="00D87EB4" w:rsidP="00EC6EAA">
            <w:pPr>
              <w:spacing w:line="276"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128,3</w:t>
            </w:r>
          </w:p>
        </w:tc>
      </w:tr>
      <w:tr w:rsidR="00D87EB4" w:rsidRPr="00C45515" w:rsidTr="00E854D4">
        <w:tc>
          <w:tcPr>
            <w:tcW w:w="5495" w:type="dxa"/>
          </w:tcPr>
          <w:p w:rsidR="00D87EB4" w:rsidRPr="00C45515" w:rsidRDefault="00D87EB4" w:rsidP="00EC6EAA">
            <w:pPr>
              <w:spacing w:line="276" w:lineRule="auto"/>
              <w:jc w:val="both"/>
              <w:rPr>
                <w:rFonts w:ascii="Times New Roman" w:hAnsi="Times New Roman" w:cs="Times New Roman"/>
                <w:color w:val="000000"/>
                <w:sz w:val="20"/>
                <w:szCs w:val="20"/>
              </w:rPr>
            </w:pPr>
            <w:r w:rsidRPr="00C45515">
              <w:rPr>
                <w:rFonts w:ascii="Times New Roman" w:hAnsi="Times New Roman" w:cs="Times New Roman"/>
                <w:color w:val="000000"/>
                <w:sz w:val="20"/>
                <w:szCs w:val="20"/>
              </w:rPr>
              <w:t xml:space="preserve">Ludność w wieku poprodukcyjnym na 100 osób </w:t>
            </w:r>
            <w:r w:rsidRPr="00C45515">
              <w:rPr>
                <w:rFonts w:ascii="Times New Roman" w:hAnsi="Times New Roman" w:cs="Times New Roman"/>
                <w:color w:val="000000"/>
                <w:sz w:val="20"/>
                <w:szCs w:val="20"/>
              </w:rPr>
              <w:br/>
              <w:t>w wieku produkcyjnym</w:t>
            </w:r>
          </w:p>
        </w:tc>
        <w:tc>
          <w:tcPr>
            <w:tcW w:w="1276" w:type="dxa"/>
            <w:vAlign w:val="center"/>
          </w:tcPr>
          <w:p w:rsidR="00D87EB4" w:rsidRPr="00C45515" w:rsidRDefault="00D87EB4" w:rsidP="00EC6EAA">
            <w:pPr>
              <w:spacing w:line="276"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29,1</w:t>
            </w:r>
          </w:p>
        </w:tc>
        <w:tc>
          <w:tcPr>
            <w:tcW w:w="1275" w:type="dxa"/>
            <w:vAlign w:val="center"/>
          </w:tcPr>
          <w:p w:rsidR="00D87EB4" w:rsidRPr="00C45515" w:rsidRDefault="00D87EB4" w:rsidP="00EC6EAA">
            <w:pPr>
              <w:spacing w:line="276"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31,0</w:t>
            </w:r>
          </w:p>
        </w:tc>
        <w:tc>
          <w:tcPr>
            <w:tcW w:w="1166" w:type="dxa"/>
            <w:vAlign w:val="center"/>
          </w:tcPr>
          <w:p w:rsidR="00D87EB4" w:rsidRPr="00C45515" w:rsidRDefault="00D87EB4" w:rsidP="00EC6EAA">
            <w:pPr>
              <w:spacing w:line="276"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33,0</w:t>
            </w:r>
          </w:p>
        </w:tc>
      </w:tr>
    </w:tbl>
    <w:p w:rsidR="00D87EB4" w:rsidRPr="008F5EB9" w:rsidRDefault="00D87EB4" w:rsidP="00D87EB4">
      <w:pPr>
        <w:spacing w:line="360" w:lineRule="auto"/>
        <w:jc w:val="both"/>
        <w:rPr>
          <w:rFonts w:ascii="Times New Roman" w:hAnsi="Times New Roman" w:cs="Times New Roman"/>
          <w:color w:val="000000"/>
          <w:sz w:val="20"/>
          <w:szCs w:val="20"/>
        </w:rPr>
      </w:pPr>
      <w:r w:rsidRPr="008F5EB9">
        <w:rPr>
          <w:rFonts w:ascii="Times New Roman" w:hAnsi="Times New Roman" w:cs="Times New Roman"/>
          <w:color w:val="000000"/>
          <w:sz w:val="20"/>
          <w:szCs w:val="20"/>
        </w:rPr>
        <w:t>Źródło</w:t>
      </w:r>
      <w:r>
        <w:rPr>
          <w:rFonts w:ascii="Times New Roman" w:hAnsi="Times New Roman" w:cs="Times New Roman"/>
          <w:color w:val="000000"/>
          <w:sz w:val="20"/>
          <w:szCs w:val="20"/>
        </w:rPr>
        <w:t>:</w:t>
      </w:r>
      <w:r w:rsidRPr="008F5EB9">
        <w:rPr>
          <w:rFonts w:ascii="Times New Roman" w:hAnsi="Times New Roman" w:cs="Times New Roman"/>
          <w:color w:val="000000"/>
          <w:sz w:val="20"/>
          <w:szCs w:val="20"/>
        </w:rPr>
        <w:t xml:space="preserve"> U</w:t>
      </w:r>
      <w:r>
        <w:rPr>
          <w:rFonts w:ascii="Times New Roman" w:hAnsi="Times New Roman" w:cs="Times New Roman"/>
          <w:color w:val="000000"/>
          <w:sz w:val="20"/>
          <w:szCs w:val="20"/>
        </w:rPr>
        <w:t xml:space="preserve">rząd </w:t>
      </w:r>
      <w:r w:rsidRPr="008F5EB9">
        <w:rPr>
          <w:rFonts w:ascii="Times New Roman" w:hAnsi="Times New Roman" w:cs="Times New Roman"/>
          <w:color w:val="000000"/>
          <w:sz w:val="20"/>
          <w:szCs w:val="20"/>
        </w:rPr>
        <w:t>S</w:t>
      </w:r>
      <w:r>
        <w:rPr>
          <w:rFonts w:ascii="Times New Roman" w:hAnsi="Times New Roman" w:cs="Times New Roman"/>
          <w:color w:val="000000"/>
          <w:sz w:val="20"/>
          <w:szCs w:val="20"/>
        </w:rPr>
        <w:t>tatystyczny w Poznaniu</w:t>
      </w:r>
      <w:r w:rsidR="008B38BC">
        <w:rPr>
          <w:rFonts w:ascii="Times New Roman" w:hAnsi="Times New Roman" w:cs="Times New Roman"/>
          <w:color w:val="000000"/>
          <w:sz w:val="20"/>
          <w:szCs w:val="20"/>
        </w:rPr>
        <w:t>.</w:t>
      </w:r>
    </w:p>
    <w:p w:rsidR="00D87EB4" w:rsidRPr="00E62CF9" w:rsidRDefault="00D87EB4" w:rsidP="00D87EB4">
      <w:pPr>
        <w:spacing w:line="360" w:lineRule="auto"/>
        <w:jc w:val="both"/>
        <w:rPr>
          <w:rFonts w:ascii="Times New Roman" w:hAnsi="Times New Roman" w:cs="Times New Roman"/>
          <w:color w:val="000000"/>
          <w:sz w:val="24"/>
          <w:szCs w:val="24"/>
        </w:rPr>
      </w:pPr>
      <w:r w:rsidRPr="00E62CF9">
        <w:rPr>
          <w:rFonts w:ascii="Times New Roman" w:hAnsi="Times New Roman" w:cs="Times New Roman"/>
          <w:color w:val="000000"/>
          <w:sz w:val="24"/>
          <w:szCs w:val="24"/>
        </w:rPr>
        <w:t xml:space="preserve">Jak wynika z powyższej tabeli na każde 100 osób w wieku produkcyjnym przypadało </w:t>
      </w:r>
      <w:r w:rsidR="00FE549E">
        <w:rPr>
          <w:rFonts w:ascii="Times New Roman" w:hAnsi="Times New Roman" w:cs="Times New Roman"/>
          <w:color w:val="000000"/>
          <w:sz w:val="24"/>
          <w:szCs w:val="24"/>
        </w:rPr>
        <w:br/>
      </w:r>
      <w:r w:rsidRPr="00E62CF9">
        <w:rPr>
          <w:rFonts w:ascii="Times New Roman" w:hAnsi="Times New Roman" w:cs="Times New Roman"/>
          <w:color w:val="000000"/>
          <w:sz w:val="24"/>
          <w:szCs w:val="24"/>
        </w:rPr>
        <w:t xml:space="preserve">w 2011 roku 55,3 osoby w wieku </w:t>
      </w:r>
      <w:r w:rsidRPr="00E62CF9">
        <w:rPr>
          <w:rFonts w:ascii="Times New Roman" w:hAnsi="Times New Roman" w:cs="Times New Roman"/>
          <w:sz w:val="24"/>
          <w:szCs w:val="24"/>
        </w:rPr>
        <w:t>nieprodukcyjnym (przedprodukcyjnym i poprodukcyjnym), w roku 2012 – 56,9, a w roku 2013 - 58,8 osoby.</w:t>
      </w:r>
      <w:r w:rsidRPr="00E62CF9">
        <w:rPr>
          <w:rFonts w:ascii="Times New Roman" w:hAnsi="Times New Roman" w:cs="Times New Roman"/>
          <w:color w:val="000000"/>
          <w:sz w:val="24"/>
          <w:szCs w:val="24"/>
        </w:rPr>
        <w:t xml:space="preserve"> Widoczny jest wzrost </w:t>
      </w:r>
      <w:r w:rsidRPr="00E62CF9">
        <w:rPr>
          <w:rFonts w:ascii="Times New Roman" w:hAnsi="Times New Roman" w:cs="Times New Roman"/>
          <w:sz w:val="24"/>
          <w:szCs w:val="24"/>
        </w:rPr>
        <w:t xml:space="preserve">wskaźnika obciążenia demograficznego ludności w wieku produkcyjnym ludnością w wieku nieprodukcyjnym. </w:t>
      </w:r>
      <w:r w:rsidRPr="00E62CF9">
        <w:rPr>
          <w:rFonts w:ascii="Times New Roman" w:hAnsi="Times New Roman" w:cs="Times New Roman"/>
          <w:color w:val="000000" w:themeColor="text1"/>
          <w:sz w:val="24"/>
          <w:szCs w:val="24"/>
        </w:rPr>
        <w:t>Widać jednocześnie, że społeczeństwo szybciej się starzeje niż pojawiają się dzieci</w:t>
      </w:r>
      <w:r w:rsidR="008B38BC">
        <w:rPr>
          <w:rFonts w:ascii="Times New Roman" w:hAnsi="Times New Roman" w:cs="Times New Roman"/>
          <w:color w:val="000000" w:themeColor="text1"/>
          <w:sz w:val="24"/>
          <w:szCs w:val="24"/>
        </w:rPr>
        <w:t>. T</w:t>
      </w:r>
      <w:r w:rsidRPr="00E62CF9">
        <w:rPr>
          <w:rFonts w:ascii="Times New Roman" w:hAnsi="Times New Roman" w:cs="Times New Roman"/>
          <w:color w:val="000000" w:themeColor="text1"/>
          <w:sz w:val="24"/>
          <w:szCs w:val="24"/>
        </w:rPr>
        <w:t xml:space="preserve">endencja ta jest postępująca, gdyż na 100 osób w wieku przedprodukcyjnym przypadało </w:t>
      </w:r>
      <w:r w:rsidR="00FE549E">
        <w:rPr>
          <w:rFonts w:ascii="Times New Roman" w:hAnsi="Times New Roman" w:cs="Times New Roman"/>
          <w:color w:val="000000" w:themeColor="text1"/>
          <w:sz w:val="24"/>
          <w:szCs w:val="24"/>
        </w:rPr>
        <w:br/>
      </w:r>
      <w:r w:rsidRPr="00E62CF9">
        <w:rPr>
          <w:rFonts w:ascii="Times New Roman" w:hAnsi="Times New Roman" w:cs="Times New Roman"/>
          <w:color w:val="000000" w:themeColor="text1"/>
          <w:sz w:val="24"/>
          <w:szCs w:val="24"/>
        </w:rPr>
        <w:t>w 2011 roku 110,9 osoby w wieku poprodukcyjnym, w 2012 roku – 119,8, a w 2013 roku – 128,3. Wyraźnie widać, że proces starzenia się postępuje i pojawianie się młodych pokoleń procesu tego może nie odwrócić.</w:t>
      </w:r>
    </w:p>
    <w:p w:rsidR="00D87EB4" w:rsidRPr="00193D32" w:rsidRDefault="00D87EB4" w:rsidP="008F7FE1">
      <w:pPr>
        <w:spacing w:after="0" w:line="360" w:lineRule="auto"/>
        <w:jc w:val="both"/>
        <w:rPr>
          <w:rFonts w:ascii="Times New Roman" w:hAnsi="Times New Roman" w:cs="Times New Roman"/>
          <w:color w:val="000000"/>
          <w:sz w:val="24"/>
          <w:szCs w:val="24"/>
        </w:rPr>
      </w:pPr>
      <w:r w:rsidRPr="00193D32">
        <w:rPr>
          <w:rFonts w:ascii="Times New Roman" w:hAnsi="Times New Roman" w:cs="Times New Roman"/>
          <w:color w:val="000000"/>
          <w:sz w:val="24"/>
          <w:szCs w:val="24"/>
        </w:rPr>
        <w:t>Tabela</w:t>
      </w:r>
      <w:r w:rsidR="00535A5F">
        <w:rPr>
          <w:rFonts w:ascii="Times New Roman" w:hAnsi="Times New Roman" w:cs="Times New Roman"/>
          <w:color w:val="000000"/>
          <w:sz w:val="24"/>
          <w:szCs w:val="24"/>
        </w:rPr>
        <w:t xml:space="preserve"> 17.</w:t>
      </w:r>
      <w:r w:rsidRPr="00193D32">
        <w:rPr>
          <w:rFonts w:ascii="Times New Roman" w:hAnsi="Times New Roman" w:cs="Times New Roman"/>
          <w:color w:val="000000"/>
          <w:sz w:val="24"/>
          <w:szCs w:val="24"/>
        </w:rPr>
        <w:t xml:space="preserve"> Udział ludności Konina według ekonomicznych grup wieku w stosunku </w:t>
      </w:r>
      <w:r w:rsidR="00FE549E">
        <w:rPr>
          <w:rFonts w:ascii="Times New Roman" w:hAnsi="Times New Roman" w:cs="Times New Roman"/>
          <w:color w:val="000000"/>
          <w:sz w:val="24"/>
          <w:szCs w:val="24"/>
        </w:rPr>
        <w:br/>
      </w:r>
      <w:r w:rsidRPr="00193D32">
        <w:rPr>
          <w:rFonts w:ascii="Times New Roman" w:hAnsi="Times New Roman" w:cs="Times New Roman"/>
          <w:color w:val="000000"/>
          <w:sz w:val="24"/>
          <w:szCs w:val="24"/>
        </w:rPr>
        <w:t xml:space="preserve">do ogólnej liczby mieszkańców w %.  </w:t>
      </w:r>
    </w:p>
    <w:tbl>
      <w:tblPr>
        <w:tblStyle w:val="Tabela-Siatka"/>
        <w:tblW w:w="0" w:type="auto"/>
        <w:tblLook w:val="04A0"/>
      </w:tblPr>
      <w:tblGrid>
        <w:gridCol w:w="3794"/>
        <w:gridCol w:w="709"/>
        <w:gridCol w:w="1275"/>
        <w:gridCol w:w="709"/>
        <w:gridCol w:w="992"/>
        <w:gridCol w:w="709"/>
        <w:gridCol w:w="1024"/>
      </w:tblGrid>
      <w:tr w:rsidR="00D87EB4" w:rsidRPr="00C45515" w:rsidTr="008F7FE1">
        <w:tc>
          <w:tcPr>
            <w:tcW w:w="3794" w:type="dxa"/>
            <w:shd w:val="clear" w:color="auto" w:fill="D0E3EA"/>
            <w:vAlign w:val="center"/>
          </w:tcPr>
          <w:p w:rsidR="00D87EB4" w:rsidRPr="00C45515" w:rsidRDefault="00D87EB4" w:rsidP="00E854D4">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 xml:space="preserve">Wyszczególnianie </w:t>
            </w:r>
          </w:p>
        </w:tc>
        <w:tc>
          <w:tcPr>
            <w:tcW w:w="709" w:type="dxa"/>
            <w:shd w:val="clear" w:color="auto" w:fill="D0E3EA"/>
          </w:tcPr>
          <w:p w:rsidR="00D87EB4" w:rsidRPr="00C45515" w:rsidRDefault="00D87EB4" w:rsidP="00E854D4">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w:t>
            </w:r>
          </w:p>
        </w:tc>
        <w:tc>
          <w:tcPr>
            <w:tcW w:w="1275" w:type="dxa"/>
            <w:shd w:val="clear" w:color="auto" w:fill="D0E3EA"/>
          </w:tcPr>
          <w:p w:rsidR="00D87EB4" w:rsidRPr="00C45515" w:rsidRDefault="00D87EB4" w:rsidP="00E854D4">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2011</w:t>
            </w:r>
          </w:p>
        </w:tc>
        <w:tc>
          <w:tcPr>
            <w:tcW w:w="709" w:type="dxa"/>
            <w:shd w:val="clear" w:color="auto" w:fill="D0E3EA"/>
          </w:tcPr>
          <w:p w:rsidR="00D87EB4" w:rsidRPr="00C45515" w:rsidRDefault="00D87EB4" w:rsidP="00E854D4">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w:t>
            </w:r>
          </w:p>
        </w:tc>
        <w:tc>
          <w:tcPr>
            <w:tcW w:w="992" w:type="dxa"/>
            <w:shd w:val="clear" w:color="auto" w:fill="D0E3EA"/>
          </w:tcPr>
          <w:p w:rsidR="00D87EB4" w:rsidRPr="00C45515" w:rsidRDefault="00D87EB4" w:rsidP="00E854D4">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2012</w:t>
            </w:r>
          </w:p>
        </w:tc>
        <w:tc>
          <w:tcPr>
            <w:tcW w:w="709" w:type="dxa"/>
            <w:shd w:val="clear" w:color="auto" w:fill="D0E3EA"/>
          </w:tcPr>
          <w:p w:rsidR="00D87EB4" w:rsidRPr="00C45515" w:rsidRDefault="00D87EB4" w:rsidP="00E854D4">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w:t>
            </w:r>
          </w:p>
        </w:tc>
        <w:tc>
          <w:tcPr>
            <w:tcW w:w="1024" w:type="dxa"/>
            <w:shd w:val="clear" w:color="auto" w:fill="D0E3EA"/>
          </w:tcPr>
          <w:p w:rsidR="00D87EB4" w:rsidRPr="00C45515" w:rsidRDefault="00D87EB4" w:rsidP="00E854D4">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2013</w:t>
            </w:r>
          </w:p>
        </w:tc>
      </w:tr>
      <w:tr w:rsidR="00D87EB4" w:rsidRPr="00C45515" w:rsidTr="00E854D4">
        <w:tc>
          <w:tcPr>
            <w:tcW w:w="3794" w:type="dxa"/>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w wieku przedprodukcyjnym</w:t>
            </w:r>
          </w:p>
        </w:tc>
        <w:tc>
          <w:tcPr>
            <w:tcW w:w="709"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c>
          <w:tcPr>
            <w:tcW w:w="1275"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16,9</w:t>
            </w:r>
          </w:p>
        </w:tc>
        <w:tc>
          <w:tcPr>
            <w:tcW w:w="709"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c>
          <w:tcPr>
            <w:tcW w:w="992"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16,5</w:t>
            </w:r>
          </w:p>
        </w:tc>
        <w:tc>
          <w:tcPr>
            <w:tcW w:w="709"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c>
          <w:tcPr>
            <w:tcW w:w="1024"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16,2</w:t>
            </w:r>
          </w:p>
        </w:tc>
      </w:tr>
      <w:tr w:rsidR="00D87EB4" w:rsidRPr="00C45515" w:rsidTr="00E854D4">
        <w:tc>
          <w:tcPr>
            <w:tcW w:w="3794" w:type="dxa"/>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w wieku produkcyjnym</w:t>
            </w:r>
          </w:p>
        </w:tc>
        <w:tc>
          <w:tcPr>
            <w:tcW w:w="709"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c>
          <w:tcPr>
            <w:tcW w:w="1275"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64,4</w:t>
            </w:r>
          </w:p>
        </w:tc>
        <w:tc>
          <w:tcPr>
            <w:tcW w:w="709"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c>
          <w:tcPr>
            <w:tcW w:w="992"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63,7</w:t>
            </w:r>
          </w:p>
        </w:tc>
        <w:tc>
          <w:tcPr>
            <w:tcW w:w="709"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c>
          <w:tcPr>
            <w:tcW w:w="1024"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63,0</w:t>
            </w:r>
          </w:p>
        </w:tc>
      </w:tr>
      <w:tr w:rsidR="00D87EB4" w:rsidRPr="00C45515" w:rsidTr="00E854D4">
        <w:tc>
          <w:tcPr>
            <w:tcW w:w="3794" w:type="dxa"/>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w wieku poprodukcyjnym</w:t>
            </w:r>
          </w:p>
        </w:tc>
        <w:tc>
          <w:tcPr>
            <w:tcW w:w="709"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c>
          <w:tcPr>
            <w:tcW w:w="1275"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18,7</w:t>
            </w:r>
          </w:p>
        </w:tc>
        <w:tc>
          <w:tcPr>
            <w:tcW w:w="709"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c>
          <w:tcPr>
            <w:tcW w:w="992"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19,8</w:t>
            </w:r>
          </w:p>
        </w:tc>
        <w:tc>
          <w:tcPr>
            <w:tcW w:w="709"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c>
          <w:tcPr>
            <w:tcW w:w="1024" w:type="dxa"/>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20,8</w:t>
            </w:r>
          </w:p>
        </w:tc>
      </w:tr>
    </w:tbl>
    <w:p w:rsidR="00D87EB4" w:rsidRPr="00193D32" w:rsidRDefault="00D87EB4" w:rsidP="00D87EB4">
      <w:pPr>
        <w:spacing w:line="360" w:lineRule="auto"/>
        <w:jc w:val="both"/>
        <w:rPr>
          <w:rFonts w:ascii="Times New Roman" w:hAnsi="Times New Roman" w:cs="Times New Roman"/>
          <w:sz w:val="20"/>
          <w:szCs w:val="20"/>
        </w:rPr>
      </w:pPr>
      <w:r w:rsidRPr="00193D32">
        <w:rPr>
          <w:rFonts w:ascii="Times New Roman" w:hAnsi="Times New Roman" w:cs="Times New Roman"/>
          <w:sz w:val="20"/>
          <w:szCs w:val="20"/>
        </w:rPr>
        <w:t>Źródło</w:t>
      </w:r>
      <w:r>
        <w:rPr>
          <w:rFonts w:ascii="Times New Roman" w:hAnsi="Times New Roman" w:cs="Times New Roman"/>
          <w:sz w:val="20"/>
          <w:szCs w:val="20"/>
        </w:rPr>
        <w:t>:</w:t>
      </w:r>
      <w:r w:rsidR="00C86FA8">
        <w:rPr>
          <w:rFonts w:ascii="Times New Roman" w:hAnsi="Times New Roman" w:cs="Times New Roman"/>
          <w:sz w:val="20"/>
          <w:szCs w:val="20"/>
        </w:rPr>
        <w:t xml:space="preserve"> Urząd Statystyczny w</w:t>
      </w:r>
      <w:r w:rsidRPr="00193D32">
        <w:rPr>
          <w:rFonts w:ascii="Times New Roman" w:hAnsi="Times New Roman" w:cs="Times New Roman"/>
          <w:sz w:val="20"/>
          <w:szCs w:val="20"/>
        </w:rPr>
        <w:t xml:space="preserve"> Poznaniu</w:t>
      </w:r>
      <w:r w:rsidR="008B38BC">
        <w:rPr>
          <w:rFonts w:ascii="Times New Roman" w:hAnsi="Times New Roman" w:cs="Times New Roman"/>
          <w:sz w:val="20"/>
          <w:szCs w:val="20"/>
        </w:rPr>
        <w:t>.</w:t>
      </w:r>
    </w:p>
    <w:p w:rsidR="00D87EB4" w:rsidRPr="00E62CF9" w:rsidRDefault="00D87EB4" w:rsidP="00D87EB4">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W Koninie w analizowanym okresie obserwuje się systematyczny spadek ludności w wieku przedprodukcyjnym (z 16,9% w roku 2011 do 16,2% w roku 2013) oraz w wieku produkcyjnym (z 64,4% w roku 2011 do 63% w roku 2013). Jednocześnie postępuje wzrost ludności w wieku poprodukcyjnym (z 18,7% w roku 2011 do 20,8% w roku 2013).</w:t>
      </w:r>
    </w:p>
    <w:p w:rsidR="00D87EB4" w:rsidRPr="00E62CF9" w:rsidRDefault="00D87EB4" w:rsidP="00D87EB4">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Zmiany demograficzne potwierdzają, iż struktura  ludności będzie się zmieniała. </w:t>
      </w:r>
      <w:r w:rsidR="007872AC">
        <w:rPr>
          <w:rFonts w:ascii="Times New Roman" w:hAnsi="Times New Roman" w:cs="Times New Roman"/>
          <w:sz w:val="24"/>
          <w:szCs w:val="24"/>
        </w:rPr>
        <w:br/>
      </w:r>
      <w:r w:rsidRPr="00E62CF9">
        <w:rPr>
          <w:rFonts w:ascii="Times New Roman" w:hAnsi="Times New Roman" w:cs="Times New Roman"/>
          <w:sz w:val="24"/>
          <w:szCs w:val="24"/>
        </w:rPr>
        <w:t xml:space="preserve">W konsekwencji tych zmian w Koninie wzrośnie udział ludności starszej w ogóle ludności przy spadku udziału ludności młodej, co będzie miało wpływ na rynek pracy w mieście. </w:t>
      </w:r>
      <w:r w:rsidR="007872AC">
        <w:rPr>
          <w:rFonts w:ascii="Times New Roman" w:hAnsi="Times New Roman" w:cs="Times New Roman"/>
          <w:sz w:val="24"/>
          <w:szCs w:val="24"/>
        </w:rPr>
        <w:br/>
      </w:r>
      <w:r w:rsidRPr="00E62CF9">
        <w:rPr>
          <w:rFonts w:ascii="Times New Roman" w:hAnsi="Times New Roman" w:cs="Times New Roman"/>
          <w:sz w:val="24"/>
          <w:szCs w:val="24"/>
        </w:rPr>
        <w:t xml:space="preserve">W kolejnych latach przewidywany jest spadek salda wchodzących na rynek pracy </w:t>
      </w:r>
      <w:r w:rsidR="007872AC">
        <w:rPr>
          <w:rFonts w:ascii="Times New Roman" w:hAnsi="Times New Roman" w:cs="Times New Roman"/>
          <w:sz w:val="24"/>
          <w:szCs w:val="24"/>
        </w:rPr>
        <w:br/>
      </w:r>
      <w:r w:rsidRPr="00E62CF9">
        <w:rPr>
          <w:rFonts w:ascii="Times New Roman" w:hAnsi="Times New Roman" w:cs="Times New Roman"/>
          <w:sz w:val="24"/>
          <w:szCs w:val="24"/>
        </w:rPr>
        <w:t xml:space="preserve">i odchodzących na emeryturę – więcej osób będzie odchodzić niż wchodzić na rynek pracy. W konsekwencji zapotrzebowanie popytu na pracę będzie zaspokajane głównie przez pracowników starszych. W związku z tym  będzie istniała coraz większa potrzeba doszkalania </w:t>
      </w:r>
      <w:r w:rsidRPr="00E62CF9">
        <w:rPr>
          <w:rFonts w:ascii="Times New Roman" w:hAnsi="Times New Roman" w:cs="Times New Roman"/>
          <w:sz w:val="24"/>
          <w:szCs w:val="24"/>
        </w:rPr>
        <w:lastRenderedPageBreak/>
        <w:t>pracowników, ponieważ ich kwalifikacje mogą w coraz mniejszym stopniu odpowiadać potrzebom rynku pracy.</w:t>
      </w:r>
    </w:p>
    <w:p w:rsidR="00D87EB4" w:rsidRPr="00E62CF9" w:rsidRDefault="00D87EB4" w:rsidP="00D87EB4">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W strategii rozwiązywania problemów społecznych istotne znaczenie odgrywał problem bezrobocia, którego następstwem był szereg problemów przedstawionych w tej publikacji.  </w:t>
      </w:r>
    </w:p>
    <w:p w:rsidR="00D87EB4" w:rsidRPr="009829C4" w:rsidRDefault="00D87EB4" w:rsidP="00D87EB4">
      <w:pPr>
        <w:spacing w:after="0" w:line="360" w:lineRule="auto"/>
        <w:ind w:left="993" w:hanging="993"/>
        <w:jc w:val="both"/>
        <w:rPr>
          <w:rFonts w:ascii="Times New Roman" w:hAnsi="Times New Roman" w:cs="Times New Roman"/>
          <w:color w:val="000000"/>
          <w:sz w:val="24"/>
          <w:szCs w:val="24"/>
        </w:rPr>
      </w:pPr>
      <w:r w:rsidRPr="009829C4">
        <w:rPr>
          <w:rFonts w:ascii="Times New Roman" w:hAnsi="Times New Roman" w:cs="Times New Roman"/>
          <w:color w:val="000000"/>
          <w:sz w:val="24"/>
          <w:szCs w:val="24"/>
        </w:rPr>
        <w:t xml:space="preserve">Tabela </w:t>
      </w:r>
      <w:r w:rsidR="0047149E">
        <w:rPr>
          <w:rFonts w:ascii="Times New Roman" w:hAnsi="Times New Roman" w:cs="Times New Roman"/>
          <w:color w:val="000000"/>
          <w:sz w:val="24"/>
          <w:szCs w:val="24"/>
        </w:rPr>
        <w:t xml:space="preserve">18. </w:t>
      </w:r>
      <w:r w:rsidRPr="009829C4">
        <w:rPr>
          <w:rFonts w:ascii="Times New Roman" w:hAnsi="Times New Roman" w:cs="Times New Roman"/>
          <w:color w:val="000000"/>
          <w:sz w:val="24"/>
          <w:szCs w:val="24"/>
        </w:rPr>
        <w:t>Wielkość bezrobocia w mieście Koninie w latach 2011 – 2013.</w:t>
      </w:r>
    </w:p>
    <w:tbl>
      <w:tblPr>
        <w:tblW w:w="981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45"/>
        <w:gridCol w:w="1134"/>
        <w:gridCol w:w="1276"/>
        <w:gridCol w:w="992"/>
        <w:gridCol w:w="1276"/>
        <w:gridCol w:w="992"/>
        <w:gridCol w:w="1276"/>
        <w:gridCol w:w="851"/>
        <w:gridCol w:w="1275"/>
      </w:tblGrid>
      <w:tr w:rsidR="00D87EB4" w:rsidRPr="00C45515" w:rsidTr="00C86FA8">
        <w:tc>
          <w:tcPr>
            <w:tcW w:w="745" w:type="dxa"/>
            <w:vMerge w:val="restart"/>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Lata</w:t>
            </w:r>
          </w:p>
        </w:tc>
        <w:tc>
          <w:tcPr>
            <w:tcW w:w="1134" w:type="dxa"/>
            <w:vMerge w:val="restart"/>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Stopa bezrobocia</w:t>
            </w:r>
          </w:p>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w %</w:t>
            </w:r>
          </w:p>
        </w:tc>
        <w:tc>
          <w:tcPr>
            <w:tcW w:w="1276" w:type="dxa"/>
            <w:vMerge w:val="restart"/>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Liczba bezrobotnych ogółem</w:t>
            </w:r>
          </w:p>
        </w:tc>
        <w:tc>
          <w:tcPr>
            <w:tcW w:w="2268" w:type="dxa"/>
            <w:gridSpan w:val="2"/>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W tym: kobiety</w:t>
            </w:r>
          </w:p>
        </w:tc>
        <w:tc>
          <w:tcPr>
            <w:tcW w:w="2268" w:type="dxa"/>
            <w:gridSpan w:val="2"/>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W tym: mężczyźni</w:t>
            </w:r>
          </w:p>
        </w:tc>
        <w:tc>
          <w:tcPr>
            <w:tcW w:w="2126" w:type="dxa"/>
            <w:gridSpan w:val="2"/>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W tym: niepełnosprawni</w:t>
            </w:r>
          </w:p>
        </w:tc>
      </w:tr>
      <w:tr w:rsidR="00D87EB4" w:rsidRPr="00C45515" w:rsidTr="00C86FA8">
        <w:tc>
          <w:tcPr>
            <w:tcW w:w="745" w:type="dxa"/>
            <w:vMerge/>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p>
        </w:tc>
        <w:tc>
          <w:tcPr>
            <w:tcW w:w="1134" w:type="dxa"/>
            <w:vMerge/>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p>
        </w:tc>
        <w:tc>
          <w:tcPr>
            <w:tcW w:w="1276" w:type="dxa"/>
            <w:vMerge/>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p>
        </w:tc>
        <w:tc>
          <w:tcPr>
            <w:tcW w:w="992" w:type="dxa"/>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Liczba</w:t>
            </w:r>
          </w:p>
        </w:tc>
        <w:tc>
          <w:tcPr>
            <w:tcW w:w="1276" w:type="dxa"/>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 udział w ogóle bezrobotnych</w:t>
            </w:r>
          </w:p>
        </w:tc>
        <w:tc>
          <w:tcPr>
            <w:tcW w:w="992" w:type="dxa"/>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liczba</w:t>
            </w:r>
          </w:p>
        </w:tc>
        <w:tc>
          <w:tcPr>
            <w:tcW w:w="1276" w:type="dxa"/>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 udział w ogóle bezrobotnych</w:t>
            </w:r>
          </w:p>
        </w:tc>
        <w:tc>
          <w:tcPr>
            <w:tcW w:w="851" w:type="dxa"/>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liczba</w:t>
            </w:r>
          </w:p>
        </w:tc>
        <w:tc>
          <w:tcPr>
            <w:tcW w:w="1275" w:type="dxa"/>
            <w:shd w:val="clear" w:color="auto" w:fill="D0E3EA"/>
            <w:vAlign w:val="center"/>
          </w:tcPr>
          <w:p w:rsidR="00D87EB4" w:rsidRPr="00C45515" w:rsidRDefault="00D87EB4" w:rsidP="00C86FA8">
            <w:pPr>
              <w:spacing w:after="0" w:line="240" w:lineRule="auto"/>
              <w:jc w:val="center"/>
              <w:rPr>
                <w:rFonts w:ascii="Times New Roman" w:hAnsi="Times New Roman" w:cs="Times New Roman"/>
                <w:i/>
                <w:sz w:val="20"/>
                <w:szCs w:val="20"/>
              </w:rPr>
            </w:pPr>
            <w:r w:rsidRPr="00C45515">
              <w:rPr>
                <w:rFonts w:ascii="Times New Roman" w:hAnsi="Times New Roman" w:cs="Times New Roman"/>
                <w:i/>
                <w:sz w:val="20"/>
                <w:szCs w:val="20"/>
              </w:rPr>
              <w:t>% udział w ogóle bezrobotnych</w:t>
            </w:r>
          </w:p>
        </w:tc>
      </w:tr>
      <w:tr w:rsidR="00D87EB4" w:rsidRPr="00C45515" w:rsidTr="00E854D4">
        <w:tc>
          <w:tcPr>
            <w:tcW w:w="745"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2011</w:t>
            </w:r>
          </w:p>
        </w:tc>
        <w:tc>
          <w:tcPr>
            <w:tcW w:w="1134"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12,7</w:t>
            </w:r>
          </w:p>
        </w:tc>
        <w:tc>
          <w:tcPr>
            <w:tcW w:w="1276"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4724</w:t>
            </w:r>
          </w:p>
        </w:tc>
        <w:tc>
          <w:tcPr>
            <w:tcW w:w="992"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2555</w:t>
            </w:r>
          </w:p>
        </w:tc>
        <w:tc>
          <w:tcPr>
            <w:tcW w:w="1276"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54,1</w:t>
            </w:r>
          </w:p>
        </w:tc>
        <w:tc>
          <w:tcPr>
            <w:tcW w:w="992"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2169</w:t>
            </w:r>
          </w:p>
        </w:tc>
        <w:tc>
          <w:tcPr>
            <w:tcW w:w="1276"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45,9</w:t>
            </w:r>
          </w:p>
        </w:tc>
        <w:tc>
          <w:tcPr>
            <w:tcW w:w="851"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240</w:t>
            </w:r>
          </w:p>
        </w:tc>
        <w:tc>
          <w:tcPr>
            <w:tcW w:w="1275"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5,1</w:t>
            </w:r>
          </w:p>
        </w:tc>
      </w:tr>
      <w:tr w:rsidR="00D87EB4" w:rsidRPr="00C45515" w:rsidTr="00E854D4">
        <w:tc>
          <w:tcPr>
            <w:tcW w:w="745"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2012</w:t>
            </w:r>
          </w:p>
        </w:tc>
        <w:tc>
          <w:tcPr>
            <w:tcW w:w="1134"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13,6</w:t>
            </w:r>
          </w:p>
        </w:tc>
        <w:tc>
          <w:tcPr>
            <w:tcW w:w="1276"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4987</w:t>
            </w:r>
          </w:p>
        </w:tc>
        <w:tc>
          <w:tcPr>
            <w:tcW w:w="992"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2541</w:t>
            </w:r>
          </w:p>
        </w:tc>
        <w:tc>
          <w:tcPr>
            <w:tcW w:w="1276"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51,0</w:t>
            </w:r>
          </w:p>
        </w:tc>
        <w:tc>
          <w:tcPr>
            <w:tcW w:w="992"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2446</w:t>
            </w:r>
          </w:p>
        </w:tc>
        <w:tc>
          <w:tcPr>
            <w:tcW w:w="1276"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49,0</w:t>
            </w:r>
          </w:p>
        </w:tc>
        <w:tc>
          <w:tcPr>
            <w:tcW w:w="851"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280</w:t>
            </w:r>
          </w:p>
        </w:tc>
        <w:tc>
          <w:tcPr>
            <w:tcW w:w="1275"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5,6</w:t>
            </w:r>
          </w:p>
        </w:tc>
      </w:tr>
      <w:tr w:rsidR="00D87EB4" w:rsidRPr="00C45515" w:rsidTr="00E854D4">
        <w:tc>
          <w:tcPr>
            <w:tcW w:w="745"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2013</w:t>
            </w:r>
          </w:p>
        </w:tc>
        <w:tc>
          <w:tcPr>
            <w:tcW w:w="1134"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13,8</w:t>
            </w:r>
          </w:p>
        </w:tc>
        <w:tc>
          <w:tcPr>
            <w:tcW w:w="1276"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5057</w:t>
            </w:r>
          </w:p>
        </w:tc>
        <w:tc>
          <w:tcPr>
            <w:tcW w:w="992"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2669</w:t>
            </w:r>
          </w:p>
        </w:tc>
        <w:tc>
          <w:tcPr>
            <w:tcW w:w="1276"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52,8</w:t>
            </w:r>
          </w:p>
        </w:tc>
        <w:tc>
          <w:tcPr>
            <w:tcW w:w="992"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2388</w:t>
            </w:r>
          </w:p>
        </w:tc>
        <w:tc>
          <w:tcPr>
            <w:tcW w:w="1276"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47,2</w:t>
            </w:r>
          </w:p>
        </w:tc>
        <w:tc>
          <w:tcPr>
            <w:tcW w:w="851"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287</w:t>
            </w:r>
          </w:p>
        </w:tc>
        <w:tc>
          <w:tcPr>
            <w:tcW w:w="1275" w:type="dxa"/>
          </w:tcPr>
          <w:p w:rsidR="00D87EB4" w:rsidRPr="00C45515" w:rsidRDefault="00D87EB4"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5,7</w:t>
            </w:r>
          </w:p>
        </w:tc>
      </w:tr>
    </w:tbl>
    <w:p w:rsidR="00D87EB4" w:rsidRPr="00D45045" w:rsidRDefault="00D87EB4" w:rsidP="00D87EB4">
      <w:pPr>
        <w:spacing w:line="360" w:lineRule="auto"/>
        <w:jc w:val="both"/>
        <w:rPr>
          <w:rFonts w:ascii="Times New Roman" w:hAnsi="Times New Roman" w:cs="Times New Roman"/>
          <w:sz w:val="20"/>
          <w:szCs w:val="20"/>
        </w:rPr>
      </w:pPr>
      <w:r w:rsidRPr="00D45045">
        <w:rPr>
          <w:rFonts w:ascii="Times New Roman" w:hAnsi="Times New Roman" w:cs="Times New Roman"/>
          <w:sz w:val="20"/>
          <w:szCs w:val="20"/>
        </w:rPr>
        <w:t>Źródło: Powiatowy Urząd Pracy w Koninie.</w:t>
      </w:r>
    </w:p>
    <w:p w:rsidR="00D87EB4" w:rsidRPr="00E62CF9" w:rsidRDefault="00D87EB4" w:rsidP="00D87EB4">
      <w:pPr>
        <w:spacing w:line="360" w:lineRule="auto"/>
        <w:jc w:val="both"/>
        <w:rPr>
          <w:rFonts w:ascii="Times New Roman" w:eastAsia="Times New Roman" w:hAnsi="Times New Roman" w:cs="Times New Roman"/>
          <w:color w:val="000000" w:themeColor="text1"/>
          <w:sz w:val="24"/>
          <w:szCs w:val="24"/>
        </w:rPr>
      </w:pPr>
      <w:r w:rsidRPr="00E62CF9">
        <w:rPr>
          <w:rFonts w:ascii="Times New Roman" w:eastAsia="Times New Roman" w:hAnsi="Times New Roman" w:cs="Times New Roman"/>
          <w:color w:val="000000" w:themeColor="text1"/>
          <w:sz w:val="24"/>
          <w:szCs w:val="24"/>
        </w:rPr>
        <w:t>Wskaźnikiem, który wymiernie obrazuje poziom bezrobocia jest stopa bezrobocia, czyli odsetek bezrobotnych w liczbie osób aktywnych zawodowo. W Koninie stopa bezrobocia kształtowała się następująco: 12,7% w 2011 roku, 13,6% w 2012  i 13,8%  w 2013. Od roku 2011stopa bezroboci</w:t>
      </w:r>
      <w:r w:rsidR="00D55E26">
        <w:rPr>
          <w:rFonts w:ascii="Times New Roman" w:eastAsia="Times New Roman" w:hAnsi="Times New Roman" w:cs="Times New Roman"/>
          <w:color w:val="000000" w:themeColor="text1"/>
          <w:sz w:val="24"/>
          <w:szCs w:val="24"/>
        </w:rPr>
        <w:t>a stale rosła</w:t>
      </w:r>
      <w:r w:rsidRPr="00E62CF9">
        <w:rPr>
          <w:rFonts w:ascii="Times New Roman" w:eastAsia="Times New Roman" w:hAnsi="Times New Roman" w:cs="Times New Roman"/>
          <w:color w:val="000000" w:themeColor="text1"/>
          <w:sz w:val="24"/>
          <w:szCs w:val="24"/>
        </w:rPr>
        <w:t xml:space="preserve"> i dotyczy</w:t>
      </w:r>
      <w:r w:rsidR="00D55E26">
        <w:rPr>
          <w:rFonts w:ascii="Times New Roman" w:eastAsia="Times New Roman" w:hAnsi="Times New Roman" w:cs="Times New Roman"/>
          <w:color w:val="000000" w:themeColor="text1"/>
          <w:sz w:val="24"/>
          <w:szCs w:val="24"/>
        </w:rPr>
        <w:t>ło</w:t>
      </w:r>
      <w:r w:rsidRPr="00E62CF9">
        <w:rPr>
          <w:rFonts w:ascii="Times New Roman" w:eastAsia="Times New Roman" w:hAnsi="Times New Roman" w:cs="Times New Roman"/>
          <w:color w:val="000000" w:themeColor="text1"/>
          <w:sz w:val="24"/>
          <w:szCs w:val="24"/>
        </w:rPr>
        <w:t xml:space="preserve"> to zarówno kobiet, jak i mężczyzn. W Koninie wśród p</w:t>
      </w:r>
      <w:r w:rsidR="00D55E26">
        <w:rPr>
          <w:rFonts w:ascii="Times New Roman" w:eastAsia="Times New Roman" w:hAnsi="Times New Roman" w:cs="Times New Roman"/>
          <w:color w:val="000000" w:themeColor="text1"/>
          <w:sz w:val="24"/>
          <w:szCs w:val="24"/>
        </w:rPr>
        <w:t>opulacji bezrobotnych przeważały</w:t>
      </w:r>
      <w:r w:rsidRPr="00E62CF9">
        <w:rPr>
          <w:rFonts w:ascii="Times New Roman" w:eastAsia="Times New Roman" w:hAnsi="Times New Roman" w:cs="Times New Roman"/>
          <w:color w:val="000000" w:themeColor="text1"/>
          <w:sz w:val="24"/>
          <w:szCs w:val="24"/>
        </w:rPr>
        <w:t xml:space="preserve"> kobiety (52,8% w roku 201</w:t>
      </w:r>
      <w:r w:rsidR="00285427">
        <w:rPr>
          <w:rFonts w:ascii="Times New Roman" w:eastAsia="Times New Roman" w:hAnsi="Times New Roman" w:cs="Times New Roman"/>
          <w:color w:val="000000" w:themeColor="text1"/>
          <w:sz w:val="24"/>
          <w:szCs w:val="24"/>
        </w:rPr>
        <w:t>3</w:t>
      </w:r>
      <w:r w:rsidRPr="00E62CF9">
        <w:rPr>
          <w:rFonts w:ascii="Times New Roman" w:eastAsia="Times New Roman" w:hAnsi="Times New Roman" w:cs="Times New Roman"/>
          <w:color w:val="000000" w:themeColor="text1"/>
          <w:sz w:val="24"/>
          <w:szCs w:val="24"/>
        </w:rPr>
        <w:t xml:space="preserve">, 51% - w 2012, 54,1% w 2011). Według danych GUS w Poznaniu województwo wielkopolskie jest regionem o najwyższym odsetku bezrobotnych kobiet, średnia dla kraju to 51,4%. </w:t>
      </w:r>
    </w:p>
    <w:p w:rsidR="00D87EB4" w:rsidRPr="007E7EA7" w:rsidRDefault="00D87EB4" w:rsidP="00D87EB4">
      <w:pPr>
        <w:pStyle w:val="Default"/>
        <w:spacing w:after="200" w:line="360" w:lineRule="auto"/>
        <w:jc w:val="both"/>
        <w:rPr>
          <w:rFonts w:ascii="Times New Roman" w:hAnsi="Times New Roman" w:cs="Times New Roman"/>
        </w:rPr>
      </w:pPr>
      <w:r w:rsidRPr="007E7EA7">
        <w:rPr>
          <w:rFonts w:ascii="Times New Roman" w:hAnsi="Times New Roman" w:cs="Times New Roman"/>
        </w:rPr>
        <w:t xml:space="preserve">Liczba zarejestrowanych bezrobotnych niepełnosprawnych w Koninie wynosiła na koniec 2013 roku 287 osób, tj. 5,7% ogólnej liczby osób bezrobotnych. </w:t>
      </w:r>
      <w:r w:rsidR="00285427">
        <w:rPr>
          <w:rFonts w:ascii="Times New Roman" w:eastAsia="Times New Roman" w:hAnsi="Times New Roman" w:cs="Times New Roman"/>
          <w:color w:val="000000" w:themeColor="text1"/>
        </w:rPr>
        <w:t xml:space="preserve">Udział niepełnosprawnych </w:t>
      </w:r>
      <w:r w:rsidR="007872AC">
        <w:rPr>
          <w:rFonts w:ascii="Times New Roman" w:eastAsia="Times New Roman" w:hAnsi="Times New Roman" w:cs="Times New Roman"/>
          <w:color w:val="000000" w:themeColor="text1"/>
        </w:rPr>
        <w:br/>
      </w:r>
      <w:r w:rsidR="00285427">
        <w:rPr>
          <w:rFonts w:ascii="Times New Roman" w:eastAsia="Times New Roman" w:hAnsi="Times New Roman" w:cs="Times New Roman"/>
          <w:color w:val="000000" w:themeColor="text1"/>
        </w:rPr>
        <w:t>w ogólnej liczbie</w:t>
      </w:r>
      <w:r w:rsidRPr="007E7EA7">
        <w:rPr>
          <w:rFonts w:ascii="Times New Roman" w:eastAsia="Times New Roman" w:hAnsi="Times New Roman" w:cs="Times New Roman"/>
          <w:color w:val="000000" w:themeColor="text1"/>
        </w:rPr>
        <w:t xml:space="preserve"> bezrobotnych wskazuje tendencję zwyżkową i w analizowanym okresi</w:t>
      </w:r>
      <w:r w:rsidR="00D55E26">
        <w:rPr>
          <w:rFonts w:ascii="Times New Roman" w:eastAsia="Times New Roman" w:hAnsi="Times New Roman" w:cs="Times New Roman"/>
          <w:color w:val="000000" w:themeColor="text1"/>
        </w:rPr>
        <w:t>e w latach 2011 – 2013 utrzymywała</w:t>
      </w:r>
      <w:r w:rsidRPr="007E7EA7">
        <w:rPr>
          <w:rFonts w:ascii="Times New Roman" w:eastAsia="Times New Roman" w:hAnsi="Times New Roman" w:cs="Times New Roman"/>
          <w:color w:val="000000" w:themeColor="text1"/>
        </w:rPr>
        <w:t xml:space="preserve"> się na poziomie nie przekraczającym 6,0%. </w:t>
      </w:r>
      <w:r w:rsidRPr="007E7EA7">
        <w:rPr>
          <w:rFonts w:ascii="Times New Roman" w:hAnsi="Times New Roman" w:cs="Times New Roman"/>
        </w:rPr>
        <w:t xml:space="preserve">Wśród przyczyn niepełnosprawności bezrobotnych z terenu miasta najczęściej wymieniane były: upośledzenie umysłowe i choroby psychiczne oraz choroby narządu ruchu. </w:t>
      </w:r>
    </w:p>
    <w:p w:rsidR="00D87EB4" w:rsidRPr="00E62CF9" w:rsidRDefault="00D87EB4" w:rsidP="00D87EB4">
      <w:pPr>
        <w:spacing w:line="360" w:lineRule="auto"/>
        <w:jc w:val="both"/>
        <w:rPr>
          <w:rFonts w:ascii="Times New Roman" w:eastAsia="Times New Roman" w:hAnsi="Times New Roman" w:cs="Times New Roman"/>
          <w:color w:val="000000" w:themeColor="text1"/>
          <w:sz w:val="24"/>
          <w:szCs w:val="24"/>
        </w:rPr>
      </w:pPr>
      <w:r w:rsidRPr="00E62CF9">
        <w:rPr>
          <w:rFonts w:ascii="Times New Roman" w:eastAsia="Times New Roman" w:hAnsi="Times New Roman" w:cs="Times New Roman"/>
          <w:color w:val="000000" w:themeColor="text1"/>
          <w:sz w:val="24"/>
          <w:szCs w:val="24"/>
        </w:rPr>
        <w:t xml:space="preserve">Istotnym czynnikiem wpływającym na poziom bezrobocia jest wiek. Na konińskim rynku pracy widoczna jest przewaga młodych bezrobotnych w wieku produkcyjnym </w:t>
      </w:r>
      <w:r w:rsidRPr="00A62653">
        <w:rPr>
          <w:rFonts w:ascii="Times New Roman" w:eastAsia="Times New Roman" w:hAnsi="Times New Roman" w:cs="Times New Roman"/>
          <w:sz w:val="24"/>
          <w:szCs w:val="24"/>
        </w:rPr>
        <w:t>(tabela</w:t>
      </w:r>
      <w:r w:rsidR="00A62653" w:rsidRPr="00A62653">
        <w:rPr>
          <w:rFonts w:ascii="Times New Roman" w:eastAsia="Times New Roman" w:hAnsi="Times New Roman" w:cs="Times New Roman"/>
          <w:sz w:val="24"/>
          <w:szCs w:val="24"/>
        </w:rPr>
        <w:t xml:space="preserve"> 19.</w:t>
      </w:r>
      <w:r w:rsidRPr="00A62653">
        <w:rPr>
          <w:rFonts w:ascii="Times New Roman" w:eastAsia="Times New Roman" w:hAnsi="Times New Roman" w:cs="Times New Roman"/>
          <w:sz w:val="24"/>
          <w:szCs w:val="24"/>
        </w:rPr>
        <w:t xml:space="preserve">). </w:t>
      </w:r>
      <w:r w:rsidR="007872AC">
        <w:rPr>
          <w:rFonts w:ascii="Times New Roman" w:eastAsia="Times New Roman" w:hAnsi="Times New Roman" w:cs="Times New Roman"/>
          <w:sz w:val="24"/>
          <w:szCs w:val="24"/>
        </w:rPr>
        <w:br/>
      </w:r>
      <w:r w:rsidRPr="00E62CF9">
        <w:rPr>
          <w:rFonts w:ascii="Times New Roman" w:eastAsia="Times New Roman" w:hAnsi="Times New Roman" w:cs="Times New Roman"/>
          <w:color w:val="000000" w:themeColor="text1"/>
          <w:sz w:val="24"/>
          <w:szCs w:val="24"/>
        </w:rPr>
        <w:t xml:space="preserve">W całej populacji dwie grupy bezrobotnych: osoby w wieku 25 – 34 lata i 35 – 44 lata były grupami najliczniejszymi i razem stanowiły odpowiednio: 55,9% w 2011 roku, 54,8% - </w:t>
      </w:r>
      <w:r w:rsidR="007872AC">
        <w:rPr>
          <w:rFonts w:ascii="Times New Roman" w:eastAsia="Times New Roman" w:hAnsi="Times New Roman" w:cs="Times New Roman"/>
          <w:color w:val="000000" w:themeColor="text1"/>
          <w:sz w:val="24"/>
          <w:szCs w:val="24"/>
        </w:rPr>
        <w:br/>
      </w:r>
      <w:r w:rsidRPr="00E62CF9">
        <w:rPr>
          <w:rFonts w:ascii="Times New Roman" w:eastAsia="Times New Roman" w:hAnsi="Times New Roman" w:cs="Times New Roman"/>
          <w:color w:val="000000" w:themeColor="text1"/>
          <w:sz w:val="24"/>
          <w:szCs w:val="24"/>
        </w:rPr>
        <w:t>w 2012  i 55,2% w 3013 roku ogółu bezrobotnych mieszkańców Konina.</w:t>
      </w:r>
    </w:p>
    <w:p w:rsidR="004B5E04" w:rsidRDefault="004B5E04" w:rsidP="00D87EB4">
      <w:pPr>
        <w:spacing w:after="0" w:line="360" w:lineRule="auto"/>
        <w:ind w:left="993" w:hanging="993"/>
        <w:jc w:val="both"/>
        <w:rPr>
          <w:rFonts w:ascii="Times New Roman" w:hAnsi="Times New Roman" w:cs="Times New Roman"/>
          <w:color w:val="000000"/>
          <w:sz w:val="24"/>
          <w:szCs w:val="24"/>
        </w:rPr>
      </w:pPr>
    </w:p>
    <w:p w:rsidR="004B5E04" w:rsidRDefault="004B5E04" w:rsidP="00D87EB4">
      <w:pPr>
        <w:spacing w:after="0" w:line="360" w:lineRule="auto"/>
        <w:ind w:left="993" w:hanging="993"/>
        <w:jc w:val="both"/>
        <w:rPr>
          <w:rFonts w:ascii="Times New Roman" w:hAnsi="Times New Roman" w:cs="Times New Roman"/>
          <w:color w:val="000000"/>
          <w:sz w:val="24"/>
          <w:szCs w:val="24"/>
        </w:rPr>
      </w:pPr>
    </w:p>
    <w:p w:rsidR="00D87EB4" w:rsidRDefault="00D87EB4" w:rsidP="00D87EB4">
      <w:pPr>
        <w:spacing w:after="0" w:line="360" w:lineRule="auto"/>
        <w:ind w:left="993" w:hanging="993"/>
        <w:jc w:val="both"/>
        <w:rPr>
          <w:rFonts w:ascii="Times New Roman" w:hAnsi="Times New Roman" w:cs="Times New Roman"/>
          <w:color w:val="000000"/>
          <w:sz w:val="24"/>
          <w:szCs w:val="24"/>
        </w:rPr>
      </w:pPr>
      <w:r w:rsidRPr="0047439D">
        <w:rPr>
          <w:rFonts w:ascii="Times New Roman" w:hAnsi="Times New Roman" w:cs="Times New Roman"/>
          <w:color w:val="000000"/>
          <w:sz w:val="24"/>
          <w:szCs w:val="24"/>
        </w:rPr>
        <w:lastRenderedPageBreak/>
        <w:t>Tabela</w:t>
      </w:r>
      <w:r w:rsidR="00F92DD6">
        <w:rPr>
          <w:rFonts w:ascii="Times New Roman" w:hAnsi="Times New Roman" w:cs="Times New Roman"/>
          <w:color w:val="000000"/>
          <w:sz w:val="24"/>
          <w:szCs w:val="24"/>
        </w:rPr>
        <w:t xml:space="preserve"> 19.</w:t>
      </w:r>
      <w:r w:rsidRPr="0047439D">
        <w:rPr>
          <w:rFonts w:ascii="Times New Roman" w:hAnsi="Times New Roman" w:cs="Times New Roman"/>
          <w:color w:val="000000"/>
          <w:sz w:val="24"/>
          <w:szCs w:val="24"/>
        </w:rPr>
        <w:t xml:space="preserve"> Bezrobotni w mieście Koninie według wieku.</w:t>
      </w:r>
    </w:p>
    <w:tbl>
      <w:tblPr>
        <w:tblW w:w="89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5"/>
        <w:gridCol w:w="719"/>
        <w:gridCol w:w="12"/>
        <w:gridCol w:w="833"/>
        <w:gridCol w:w="6"/>
        <w:gridCol w:w="850"/>
        <w:gridCol w:w="900"/>
        <w:gridCol w:w="7"/>
        <w:gridCol w:w="850"/>
        <w:gridCol w:w="794"/>
        <w:gridCol w:w="907"/>
        <w:gridCol w:w="851"/>
        <w:gridCol w:w="907"/>
        <w:gridCol w:w="907"/>
      </w:tblGrid>
      <w:tr w:rsidR="00387BEB" w:rsidRPr="00C45515" w:rsidTr="00FD0E64">
        <w:trPr>
          <w:gridBefore w:val="2"/>
          <w:wBefore w:w="1174" w:type="dxa"/>
          <w:trHeight w:val="688"/>
        </w:trPr>
        <w:tc>
          <w:tcPr>
            <w:tcW w:w="2608" w:type="dxa"/>
            <w:gridSpan w:val="6"/>
            <w:tcBorders>
              <w:top w:val="single" w:sz="4" w:space="0" w:color="000000"/>
              <w:left w:val="single" w:sz="4" w:space="0" w:color="000000"/>
              <w:bottom w:val="single" w:sz="4" w:space="0" w:color="000000"/>
              <w:right w:val="single" w:sz="4" w:space="0" w:color="000000"/>
            </w:tcBorders>
            <w:shd w:val="clear" w:color="auto" w:fill="D0E3EA"/>
            <w:vAlign w:val="center"/>
          </w:tcPr>
          <w:p w:rsidR="00387BEB" w:rsidRDefault="00387BEB" w:rsidP="00FD0E64">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Liczba bezrobotnych</w:t>
            </w:r>
          </w:p>
          <w:p w:rsidR="00387BEB" w:rsidRPr="00C45515" w:rsidRDefault="00387BEB" w:rsidP="00FD0E64">
            <w:pPr>
              <w:spacing w:after="0" w:line="240" w:lineRule="auto"/>
              <w:jc w:val="center"/>
              <w:rPr>
                <w:rFonts w:ascii="Times New Roman" w:hAnsi="Times New Roman" w:cs="Times New Roman"/>
                <w:bCs/>
                <w:i/>
                <w:sz w:val="20"/>
                <w:szCs w:val="20"/>
              </w:rPr>
            </w:pPr>
            <w:r>
              <w:rPr>
                <w:rFonts w:ascii="Times New Roman" w:hAnsi="Times New Roman" w:cs="Times New Roman"/>
                <w:bCs/>
                <w:i/>
                <w:sz w:val="20"/>
                <w:szCs w:val="20"/>
              </w:rPr>
              <w:t>2011 rok</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D0E3EA"/>
            <w:vAlign w:val="center"/>
          </w:tcPr>
          <w:p w:rsidR="00387BEB" w:rsidRPr="00C45515" w:rsidRDefault="00387BEB" w:rsidP="00FD0E64">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Liczba bezrobotnych</w:t>
            </w:r>
          </w:p>
          <w:p w:rsidR="00387BEB" w:rsidRPr="00C45515" w:rsidRDefault="00387BEB" w:rsidP="00FD0E64">
            <w:pPr>
              <w:spacing w:after="0" w:line="240" w:lineRule="auto"/>
              <w:jc w:val="center"/>
              <w:rPr>
                <w:rFonts w:ascii="Times New Roman" w:hAnsi="Times New Roman" w:cs="Times New Roman"/>
                <w:bCs/>
                <w:i/>
                <w:sz w:val="20"/>
                <w:szCs w:val="20"/>
              </w:rPr>
            </w:pPr>
            <w:r>
              <w:rPr>
                <w:rFonts w:ascii="Times New Roman" w:hAnsi="Times New Roman" w:cs="Times New Roman"/>
                <w:bCs/>
                <w:i/>
                <w:sz w:val="20"/>
                <w:szCs w:val="20"/>
              </w:rPr>
              <w:t>2012 rok</w:t>
            </w:r>
          </w:p>
        </w:tc>
        <w:tc>
          <w:tcPr>
            <w:tcW w:w="2665" w:type="dxa"/>
            <w:gridSpan w:val="3"/>
            <w:tcBorders>
              <w:top w:val="single" w:sz="4" w:space="0" w:color="000000"/>
              <w:left w:val="single" w:sz="4" w:space="0" w:color="000000"/>
              <w:bottom w:val="single" w:sz="4" w:space="0" w:color="000000"/>
              <w:right w:val="single" w:sz="4" w:space="0" w:color="000000"/>
            </w:tcBorders>
            <w:shd w:val="clear" w:color="auto" w:fill="D0E3EA"/>
            <w:vAlign w:val="center"/>
            <w:hideMark/>
          </w:tcPr>
          <w:p w:rsidR="00387BEB" w:rsidRDefault="00387BEB" w:rsidP="00FD0E64">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Liczba</w:t>
            </w:r>
            <w:r>
              <w:rPr>
                <w:rFonts w:ascii="Times New Roman" w:hAnsi="Times New Roman" w:cs="Times New Roman"/>
                <w:bCs/>
                <w:i/>
                <w:sz w:val="20"/>
                <w:szCs w:val="20"/>
              </w:rPr>
              <w:t xml:space="preserve"> b</w:t>
            </w:r>
            <w:r w:rsidRPr="00C45515">
              <w:rPr>
                <w:rFonts w:ascii="Times New Roman" w:hAnsi="Times New Roman" w:cs="Times New Roman"/>
                <w:bCs/>
                <w:i/>
                <w:sz w:val="20"/>
                <w:szCs w:val="20"/>
              </w:rPr>
              <w:t>ezrobotnych</w:t>
            </w:r>
          </w:p>
          <w:p w:rsidR="00387BEB" w:rsidRPr="00C45515" w:rsidRDefault="00387BEB" w:rsidP="00FD0E64">
            <w:pPr>
              <w:spacing w:after="0" w:line="240" w:lineRule="auto"/>
              <w:jc w:val="center"/>
              <w:rPr>
                <w:rFonts w:ascii="Times New Roman" w:hAnsi="Times New Roman" w:cs="Times New Roman"/>
                <w:i/>
                <w:sz w:val="20"/>
                <w:szCs w:val="20"/>
              </w:rPr>
            </w:pPr>
            <w:r>
              <w:rPr>
                <w:rFonts w:ascii="Times New Roman" w:hAnsi="Times New Roman" w:cs="Times New Roman"/>
                <w:bCs/>
                <w:i/>
                <w:sz w:val="20"/>
                <w:szCs w:val="20"/>
              </w:rPr>
              <w:t>2013 rok</w:t>
            </w:r>
          </w:p>
        </w:tc>
      </w:tr>
      <w:tr w:rsidR="00387BEB" w:rsidRPr="00C45515" w:rsidTr="001F77B3">
        <w:tc>
          <w:tcPr>
            <w:tcW w:w="1174" w:type="dxa"/>
            <w:gridSpan w:val="2"/>
            <w:tcBorders>
              <w:top w:val="nil"/>
              <w:left w:val="nil"/>
              <w:bottom w:val="single" w:sz="4" w:space="0" w:color="000000"/>
              <w:right w:val="single" w:sz="4" w:space="0" w:color="000000"/>
            </w:tcBorders>
          </w:tcPr>
          <w:p w:rsidR="00387BEB" w:rsidRPr="00C45515" w:rsidRDefault="00387BEB" w:rsidP="00E854D4">
            <w:pPr>
              <w:spacing w:after="0" w:line="240" w:lineRule="auto"/>
              <w:jc w:val="both"/>
              <w:rPr>
                <w:rFonts w:ascii="Times New Roman" w:hAnsi="Times New Roman" w:cs="Times New Roman"/>
                <w:b/>
                <w:bCs/>
                <w:sz w:val="20"/>
                <w:szCs w:val="20"/>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D0E3EA"/>
            <w:vAlign w:val="center"/>
          </w:tcPr>
          <w:p w:rsidR="00387BEB" w:rsidRPr="00C45515" w:rsidRDefault="00387BEB" w:rsidP="00780264">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tc>
        <w:tc>
          <w:tcPr>
            <w:tcW w:w="850" w:type="dxa"/>
            <w:tcBorders>
              <w:top w:val="single" w:sz="4" w:space="0" w:color="auto"/>
              <w:left w:val="single" w:sz="4" w:space="0" w:color="000000"/>
              <w:bottom w:val="single" w:sz="4" w:space="0" w:color="000000"/>
              <w:right w:val="single" w:sz="4" w:space="0" w:color="000000"/>
            </w:tcBorders>
            <w:shd w:val="clear" w:color="auto" w:fill="D0E3EA"/>
            <w:vAlign w:val="center"/>
            <w:hideMark/>
          </w:tcPr>
          <w:p w:rsidR="00387BEB" w:rsidRPr="00C45515" w:rsidRDefault="001F77B3" w:rsidP="00780264">
            <w:pPr>
              <w:spacing w:after="0" w:line="240" w:lineRule="auto"/>
              <w:jc w:val="center"/>
              <w:rPr>
                <w:rFonts w:ascii="Times New Roman" w:hAnsi="Times New Roman" w:cs="Times New Roman"/>
                <w:bCs/>
                <w:i/>
                <w:sz w:val="20"/>
                <w:szCs w:val="20"/>
              </w:rPr>
            </w:pPr>
            <w:r>
              <w:rPr>
                <w:rFonts w:ascii="Times New Roman" w:hAnsi="Times New Roman" w:cs="Times New Roman"/>
                <w:bCs/>
                <w:i/>
                <w:sz w:val="20"/>
                <w:szCs w:val="20"/>
              </w:rPr>
              <w:t>w</w:t>
            </w:r>
            <w:r w:rsidR="00387BEB" w:rsidRPr="00C45515">
              <w:rPr>
                <w:rFonts w:ascii="Times New Roman" w:hAnsi="Times New Roman" w:cs="Times New Roman"/>
                <w:bCs/>
                <w:i/>
                <w:sz w:val="20"/>
                <w:szCs w:val="20"/>
              </w:rPr>
              <w:t xml:space="preserve"> tym: kobiet</w:t>
            </w:r>
          </w:p>
        </w:tc>
        <w:tc>
          <w:tcPr>
            <w:tcW w:w="907" w:type="dxa"/>
            <w:gridSpan w:val="2"/>
            <w:tcBorders>
              <w:top w:val="single" w:sz="4" w:space="0" w:color="auto"/>
              <w:left w:val="single" w:sz="4" w:space="0" w:color="000000"/>
              <w:bottom w:val="single" w:sz="4" w:space="0" w:color="000000"/>
              <w:right w:val="single" w:sz="4" w:space="0" w:color="000000"/>
            </w:tcBorders>
            <w:shd w:val="clear" w:color="auto" w:fill="D0E3EA"/>
            <w:vAlign w:val="center"/>
            <w:hideMark/>
          </w:tcPr>
          <w:p w:rsidR="00387BEB" w:rsidRPr="00C45515" w:rsidRDefault="00387BEB" w:rsidP="00FD0E64">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w tym: niepełnosprawni</w:t>
            </w:r>
          </w:p>
        </w:tc>
        <w:tc>
          <w:tcPr>
            <w:tcW w:w="850" w:type="dxa"/>
            <w:tcBorders>
              <w:top w:val="single" w:sz="4" w:space="0" w:color="000000"/>
              <w:left w:val="single" w:sz="4" w:space="0" w:color="000000"/>
              <w:bottom w:val="single" w:sz="4" w:space="0" w:color="000000"/>
              <w:right w:val="single" w:sz="4" w:space="0" w:color="000000"/>
            </w:tcBorders>
            <w:shd w:val="clear" w:color="auto" w:fill="D0E3EA"/>
            <w:vAlign w:val="center"/>
            <w:hideMark/>
          </w:tcPr>
          <w:p w:rsidR="00387BEB" w:rsidRPr="00C45515" w:rsidRDefault="00387BEB" w:rsidP="00FD0E64">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p w:rsidR="00387BEB" w:rsidRPr="00C45515" w:rsidRDefault="00387BEB" w:rsidP="00FD0E64">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wzrost/spadek</w:t>
            </w:r>
          </w:p>
        </w:tc>
        <w:tc>
          <w:tcPr>
            <w:tcW w:w="794" w:type="dxa"/>
            <w:tcBorders>
              <w:top w:val="single" w:sz="4" w:space="0" w:color="auto"/>
              <w:left w:val="single" w:sz="4" w:space="0" w:color="000000"/>
              <w:bottom w:val="single" w:sz="4" w:space="0" w:color="000000"/>
              <w:right w:val="single" w:sz="4" w:space="0" w:color="000000"/>
            </w:tcBorders>
            <w:shd w:val="clear" w:color="auto" w:fill="D0E3EA"/>
            <w:vAlign w:val="center"/>
            <w:hideMark/>
          </w:tcPr>
          <w:p w:rsidR="00387BEB" w:rsidRPr="00C45515" w:rsidRDefault="00387BEB" w:rsidP="00FD0E64">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w tym: kobiet</w:t>
            </w:r>
          </w:p>
        </w:tc>
        <w:tc>
          <w:tcPr>
            <w:tcW w:w="907" w:type="dxa"/>
            <w:tcBorders>
              <w:top w:val="single" w:sz="4" w:space="0" w:color="auto"/>
              <w:left w:val="single" w:sz="4" w:space="0" w:color="000000"/>
              <w:bottom w:val="single" w:sz="4" w:space="0" w:color="000000"/>
              <w:right w:val="single" w:sz="4" w:space="0" w:color="000000"/>
            </w:tcBorders>
            <w:shd w:val="clear" w:color="auto" w:fill="D0E3EA"/>
            <w:vAlign w:val="center"/>
            <w:hideMark/>
          </w:tcPr>
          <w:p w:rsidR="00387BEB" w:rsidRPr="00C45515" w:rsidRDefault="00387BEB" w:rsidP="00FD0E64">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w tym: niepełnosprawni</w:t>
            </w:r>
          </w:p>
        </w:tc>
        <w:tc>
          <w:tcPr>
            <w:tcW w:w="851" w:type="dxa"/>
            <w:tcBorders>
              <w:top w:val="single" w:sz="4" w:space="0" w:color="000000"/>
              <w:left w:val="single" w:sz="4" w:space="0" w:color="000000"/>
              <w:bottom w:val="single" w:sz="4" w:space="0" w:color="000000"/>
              <w:right w:val="single" w:sz="4" w:space="0" w:color="000000"/>
            </w:tcBorders>
            <w:shd w:val="clear" w:color="auto" w:fill="D0E3EA"/>
            <w:vAlign w:val="center"/>
            <w:hideMark/>
          </w:tcPr>
          <w:p w:rsidR="00387BEB" w:rsidRPr="00C45515" w:rsidRDefault="00387BEB" w:rsidP="00FD0E64">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p w:rsidR="00387BEB" w:rsidRPr="00C45515" w:rsidRDefault="00387BEB" w:rsidP="00FD0E64">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wzrost/</w:t>
            </w:r>
          </w:p>
          <w:p w:rsidR="00387BEB" w:rsidRPr="00C45515" w:rsidRDefault="00387BEB" w:rsidP="00FD0E64">
            <w:pPr>
              <w:spacing w:after="0" w:line="240" w:lineRule="auto"/>
              <w:jc w:val="center"/>
              <w:rPr>
                <w:rFonts w:ascii="Times New Roman" w:hAnsi="Times New Roman" w:cs="Times New Roman"/>
                <w:i/>
                <w:sz w:val="20"/>
                <w:szCs w:val="20"/>
              </w:rPr>
            </w:pPr>
            <w:r w:rsidRPr="00C45515">
              <w:rPr>
                <w:rFonts w:ascii="Times New Roman" w:hAnsi="Times New Roman" w:cs="Times New Roman"/>
                <w:bCs/>
                <w:i/>
                <w:sz w:val="20"/>
                <w:szCs w:val="20"/>
              </w:rPr>
              <w:t>spadek</w:t>
            </w:r>
          </w:p>
        </w:tc>
        <w:tc>
          <w:tcPr>
            <w:tcW w:w="907" w:type="dxa"/>
            <w:tcBorders>
              <w:top w:val="single" w:sz="4" w:space="0" w:color="000000"/>
              <w:left w:val="single" w:sz="4" w:space="0" w:color="000000"/>
              <w:bottom w:val="single" w:sz="4" w:space="0" w:color="000000"/>
              <w:right w:val="single" w:sz="4" w:space="0" w:color="000000"/>
            </w:tcBorders>
            <w:shd w:val="clear" w:color="auto" w:fill="D0E3EA"/>
            <w:vAlign w:val="center"/>
            <w:hideMark/>
          </w:tcPr>
          <w:p w:rsidR="00387BEB" w:rsidRPr="00C45515" w:rsidRDefault="00387BEB" w:rsidP="00FD0E64">
            <w:pPr>
              <w:spacing w:after="0" w:line="240" w:lineRule="auto"/>
              <w:jc w:val="center"/>
              <w:rPr>
                <w:rFonts w:ascii="Times New Roman" w:hAnsi="Times New Roman" w:cs="Times New Roman"/>
                <w:i/>
                <w:sz w:val="20"/>
                <w:szCs w:val="20"/>
              </w:rPr>
            </w:pPr>
            <w:r w:rsidRPr="00C45515">
              <w:rPr>
                <w:rFonts w:ascii="Times New Roman" w:hAnsi="Times New Roman" w:cs="Times New Roman"/>
                <w:bCs/>
                <w:i/>
                <w:sz w:val="20"/>
                <w:szCs w:val="20"/>
              </w:rPr>
              <w:t>w tym: kobiet</w:t>
            </w:r>
          </w:p>
        </w:tc>
        <w:tc>
          <w:tcPr>
            <w:tcW w:w="907" w:type="dxa"/>
            <w:tcBorders>
              <w:top w:val="single" w:sz="4" w:space="0" w:color="auto"/>
              <w:left w:val="single" w:sz="4" w:space="0" w:color="000000"/>
              <w:bottom w:val="single" w:sz="4" w:space="0" w:color="000000"/>
              <w:right w:val="single" w:sz="4" w:space="0" w:color="000000"/>
            </w:tcBorders>
            <w:shd w:val="clear" w:color="auto" w:fill="D0E3EA"/>
            <w:vAlign w:val="center"/>
            <w:hideMark/>
          </w:tcPr>
          <w:p w:rsidR="00387BEB" w:rsidRPr="00C45515" w:rsidRDefault="00387BEB" w:rsidP="00FD0E64">
            <w:pPr>
              <w:spacing w:after="0" w:line="240" w:lineRule="auto"/>
              <w:jc w:val="center"/>
              <w:rPr>
                <w:rFonts w:ascii="Times New Roman" w:hAnsi="Times New Roman" w:cs="Times New Roman"/>
                <w:i/>
                <w:sz w:val="20"/>
                <w:szCs w:val="20"/>
              </w:rPr>
            </w:pPr>
            <w:r w:rsidRPr="00C45515">
              <w:rPr>
                <w:rFonts w:ascii="Times New Roman" w:hAnsi="Times New Roman" w:cs="Times New Roman"/>
                <w:bCs/>
                <w:i/>
                <w:sz w:val="20"/>
                <w:szCs w:val="20"/>
              </w:rPr>
              <w:t>w tym: niepełnosprawni</w:t>
            </w:r>
          </w:p>
        </w:tc>
      </w:tr>
      <w:tr w:rsidR="00387BEB" w:rsidRPr="00C45515" w:rsidTr="00780264">
        <w:tc>
          <w:tcPr>
            <w:tcW w:w="455" w:type="dxa"/>
            <w:vMerge w:val="restart"/>
            <w:tcBorders>
              <w:top w:val="single" w:sz="4" w:space="0" w:color="000000"/>
              <w:left w:val="single" w:sz="4" w:space="0" w:color="000000"/>
              <w:bottom w:val="single" w:sz="4" w:space="0" w:color="000000"/>
              <w:right w:val="single" w:sz="4" w:space="0" w:color="000000"/>
            </w:tcBorders>
            <w:textDirection w:val="btLr"/>
            <w:hideMark/>
          </w:tcPr>
          <w:p w:rsidR="00387BEB" w:rsidRPr="00C45515" w:rsidRDefault="00387BEB" w:rsidP="00E854D4">
            <w:pPr>
              <w:spacing w:after="0" w:line="240" w:lineRule="auto"/>
              <w:ind w:left="113" w:right="113"/>
              <w:jc w:val="center"/>
              <w:rPr>
                <w:rFonts w:ascii="Times New Roman" w:hAnsi="Times New Roman" w:cs="Times New Roman"/>
                <w:bCs/>
                <w:i/>
                <w:sz w:val="20"/>
                <w:szCs w:val="20"/>
              </w:rPr>
            </w:pPr>
            <w:r w:rsidRPr="00C45515">
              <w:rPr>
                <w:rFonts w:ascii="Times New Roman" w:hAnsi="Times New Roman" w:cs="Times New Roman"/>
                <w:bCs/>
                <w:i/>
                <w:sz w:val="20"/>
                <w:szCs w:val="20"/>
              </w:rPr>
              <w:t>Wiek</w:t>
            </w:r>
          </w:p>
          <w:p w:rsidR="00387BEB" w:rsidRPr="00C45515" w:rsidRDefault="00387BEB" w:rsidP="00E854D4">
            <w:pPr>
              <w:jc w:val="both"/>
              <w:rPr>
                <w:rFonts w:ascii="Times New Roman" w:hAnsi="Times New Roman" w:cs="Times New Roman"/>
                <w:b/>
                <w:bCs/>
                <w:sz w:val="20"/>
                <w:szCs w:val="20"/>
              </w:rPr>
            </w:pPr>
            <w:r w:rsidRPr="00C45515">
              <w:rPr>
                <w:rFonts w:ascii="Times New Roman" w:hAnsi="Times New Roman" w:cs="Times New Roman"/>
                <w:sz w:val="20"/>
                <w:szCs w:val="20"/>
              </w:rPr>
              <w:tab/>
            </w:r>
          </w:p>
        </w:tc>
        <w:tc>
          <w:tcPr>
            <w:tcW w:w="731"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387BEB">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18-24</w:t>
            </w:r>
          </w:p>
        </w:tc>
        <w:tc>
          <w:tcPr>
            <w:tcW w:w="833"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863</w:t>
            </w:r>
          </w:p>
        </w:tc>
        <w:tc>
          <w:tcPr>
            <w:tcW w:w="856"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464</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16</w:t>
            </w:r>
          </w:p>
        </w:tc>
        <w:tc>
          <w:tcPr>
            <w:tcW w:w="857"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891</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+ 28</w:t>
            </w:r>
          </w:p>
        </w:tc>
        <w:tc>
          <w:tcPr>
            <w:tcW w:w="794"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434</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837</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- 26</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401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22</w:t>
            </w:r>
          </w:p>
        </w:tc>
      </w:tr>
      <w:tr w:rsidR="00780264" w:rsidRPr="00C45515" w:rsidTr="00780264">
        <w:tc>
          <w:tcPr>
            <w:tcW w:w="455" w:type="dxa"/>
            <w:vMerge/>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E854D4">
            <w:pPr>
              <w:spacing w:after="0" w:line="240" w:lineRule="auto"/>
              <w:rPr>
                <w:rFonts w:ascii="Times New Roman" w:hAnsi="Times New Roman" w:cs="Times New Roman"/>
                <w:b/>
                <w:bCs/>
                <w:sz w:val="20"/>
                <w:szCs w:val="20"/>
              </w:rPr>
            </w:pPr>
          </w:p>
        </w:tc>
        <w:tc>
          <w:tcPr>
            <w:tcW w:w="731"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387BEB">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25-34</w:t>
            </w:r>
          </w:p>
        </w:tc>
        <w:tc>
          <w:tcPr>
            <w:tcW w:w="833"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1545</w:t>
            </w:r>
          </w:p>
        </w:tc>
        <w:tc>
          <w:tcPr>
            <w:tcW w:w="856"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858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52</w:t>
            </w:r>
          </w:p>
        </w:tc>
        <w:tc>
          <w:tcPr>
            <w:tcW w:w="857"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1549</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+ 4</w:t>
            </w:r>
          </w:p>
        </w:tc>
        <w:tc>
          <w:tcPr>
            <w:tcW w:w="794"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825</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53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1553</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+ 8</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884</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50</w:t>
            </w:r>
          </w:p>
        </w:tc>
      </w:tr>
      <w:tr w:rsidR="00780264" w:rsidRPr="00C45515" w:rsidTr="00780264">
        <w:tc>
          <w:tcPr>
            <w:tcW w:w="455" w:type="dxa"/>
            <w:vMerge/>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E854D4">
            <w:pPr>
              <w:spacing w:after="0" w:line="240" w:lineRule="auto"/>
              <w:rPr>
                <w:rFonts w:ascii="Times New Roman" w:hAnsi="Times New Roman" w:cs="Times New Roman"/>
                <w:b/>
                <w:bCs/>
                <w:sz w:val="20"/>
                <w:szCs w:val="20"/>
              </w:rPr>
            </w:pPr>
          </w:p>
        </w:tc>
        <w:tc>
          <w:tcPr>
            <w:tcW w:w="731"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387BEB">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35-44</w:t>
            </w:r>
          </w:p>
        </w:tc>
        <w:tc>
          <w:tcPr>
            <w:tcW w:w="833"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1094</w:t>
            </w:r>
          </w:p>
        </w:tc>
        <w:tc>
          <w:tcPr>
            <w:tcW w:w="856"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625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52</w:t>
            </w:r>
          </w:p>
        </w:tc>
        <w:tc>
          <w:tcPr>
            <w:tcW w:w="857"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1185</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+ 91</w:t>
            </w:r>
          </w:p>
        </w:tc>
        <w:tc>
          <w:tcPr>
            <w:tcW w:w="794"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640</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70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1237</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+ 143</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681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66</w:t>
            </w:r>
          </w:p>
        </w:tc>
      </w:tr>
      <w:tr w:rsidR="00780264" w:rsidRPr="00C45515" w:rsidTr="00780264">
        <w:tc>
          <w:tcPr>
            <w:tcW w:w="455" w:type="dxa"/>
            <w:vMerge/>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E854D4">
            <w:pPr>
              <w:spacing w:after="0" w:line="240" w:lineRule="auto"/>
              <w:rPr>
                <w:rFonts w:ascii="Times New Roman" w:hAnsi="Times New Roman" w:cs="Times New Roman"/>
                <w:b/>
                <w:bCs/>
                <w:sz w:val="20"/>
                <w:szCs w:val="20"/>
              </w:rPr>
            </w:pPr>
          </w:p>
        </w:tc>
        <w:tc>
          <w:tcPr>
            <w:tcW w:w="731"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387BEB">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45-54</w:t>
            </w:r>
          </w:p>
        </w:tc>
        <w:tc>
          <w:tcPr>
            <w:tcW w:w="833"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861</w:t>
            </w:r>
          </w:p>
        </w:tc>
        <w:tc>
          <w:tcPr>
            <w:tcW w:w="856"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72</w:t>
            </w:r>
          </w:p>
        </w:tc>
        <w:tc>
          <w:tcPr>
            <w:tcW w:w="857"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906</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+ 45</w:t>
            </w:r>
          </w:p>
        </w:tc>
        <w:tc>
          <w:tcPr>
            <w:tcW w:w="794"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462</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79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924</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+ 63</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481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87</w:t>
            </w:r>
          </w:p>
        </w:tc>
      </w:tr>
      <w:tr w:rsidR="00780264" w:rsidRPr="00C45515" w:rsidTr="00780264">
        <w:tc>
          <w:tcPr>
            <w:tcW w:w="455" w:type="dxa"/>
            <w:vMerge/>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E854D4">
            <w:pPr>
              <w:spacing w:after="0" w:line="240" w:lineRule="auto"/>
              <w:rPr>
                <w:rFonts w:ascii="Times New Roman" w:hAnsi="Times New Roman" w:cs="Times New Roman"/>
                <w:b/>
                <w:bCs/>
                <w:sz w:val="20"/>
                <w:szCs w:val="20"/>
              </w:rPr>
            </w:pPr>
          </w:p>
        </w:tc>
        <w:tc>
          <w:tcPr>
            <w:tcW w:w="731"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387BEB">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55-59</w:t>
            </w:r>
          </w:p>
        </w:tc>
        <w:tc>
          <w:tcPr>
            <w:tcW w:w="833"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314</w:t>
            </w:r>
          </w:p>
        </w:tc>
        <w:tc>
          <w:tcPr>
            <w:tcW w:w="856"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158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37</w:t>
            </w:r>
          </w:p>
        </w:tc>
        <w:tc>
          <w:tcPr>
            <w:tcW w:w="857"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383</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+ 69</w:t>
            </w:r>
          </w:p>
        </w:tc>
        <w:tc>
          <w:tcPr>
            <w:tcW w:w="794"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180</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49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430</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+ 116</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222</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47</w:t>
            </w:r>
          </w:p>
        </w:tc>
      </w:tr>
      <w:tr w:rsidR="00780264" w:rsidRPr="00C45515" w:rsidTr="00780264">
        <w:tc>
          <w:tcPr>
            <w:tcW w:w="455" w:type="dxa"/>
            <w:vMerge/>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E854D4">
            <w:pPr>
              <w:spacing w:after="0" w:line="240" w:lineRule="auto"/>
              <w:rPr>
                <w:rFonts w:ascii="Times New Roman" w:hAnsi="Times New Roman" w:cs="Times New Roman"/>
                <w:b/>
                <w:bCs/>
                <w:sz w:val="20"/>
                <w:szCs w:val="20"/>
              </w:rPr>
            </w:pPr>
          </w:p>
        </w:tc>
        <w:tc>
          <w:tcPr>
            <w:tcW w:w="731"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387BEB">
            <w:pPr>
              <w:spacing w:after="0" w:line="24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60 i więcej</w:t>
            </w:r>
          </w:p>
        </w:tc>
        <w:tc>
          <w:tcPr>
            <w:tcW w:w="833"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47</w:t>
            </w:r>
          </w:p>
        </w:tc>
        <w:tc>
          <w:tcPr>
            <w:tcW w:w="856"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x</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11</w:t>
            </w:r>
          </w:p>
        </w:tc>
        <w:tc>
          <w:tcPr>
            <w:tcW w:w="857" w:type="dxa"/>
            <w:gridSpan w:val="2"/>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73</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+ 26</w:t>
            </w:r>
          </w:p>
        </w:tc>
        <w:tc>
          <w:tcPr>
            <w:tcW w:w="794"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x</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76</w:t>
            </w:r>
          </w:p>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+ 29</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x</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387BEB" w:rsidRPr="00C45515" w:rsidRDefault="00387BEB" w:rsidP="00780264">
            <w:pPr>
              <w:spacing w:after="0" w:line="240" w:lineRule="auto"/>
              <w:jc w:val="center"/>
              <w:rPr>
                <w:rFonts w:ascii="Times New Roman" w:hAnsi="Times New Roman" w:cs="Times New Roman"/>
                <w:sz w:val="20"/>
                <w:szCs w:val="20"/>
              </w:rPr>
            </w:pPr>
            <w:r w:rsidRPr="00C45515">
              <w:rPr>
                <w:rFonts w:ascii="Times New Roman" w:hAnsi="Times New Roman" w:cs="Times New Roman"/>
                <w:sz w:val="20"/>
                <w:szCs w:val="20"/>
              </w:rPr>
              <w:t>15</w:t>
            </w:r>
          </w:p>
        </w:tc>
      </w:tr>
    </w:tbl>
    <w:p w:rsidR="00D87EB4" w:rsidRPr="000803A6" w:rsidRDefault="00D87EB4" w:rsidP="00D87EB4">
      <w:pPr>
        <w:spacing w:line="360" w:lineRule="auto"/>
        <w:jc w:val="both"/>
        <w:rPr>
          <w:rFonts w:ascii="Times New Roman" w:hAnsi="Times New Roman" w:cs="Times New Roman"/>
          <w:sz w:val="20"/>
          <w:szCs w:val="20"/>
        </w:rPr>
      </w:pPr>
      <w:r w:rsidRPr="000803A6">
        <w:rPr>
          <w:rFonts w:ascii="Times New Roman" w:hAnsi="Times New Roman" w:cs="Times New Roman"/>
          <w:sz w:val="20"/>
          <w:szCs w:val="20"/>
        </w:rPr>
        <w:t>Źródło: P</w:t>
      </w:r>
      <w:r>
        <w:rPr>
          <w:rFonts w:ascii="Times New Roman" w:hAnsi="Times New Roman" w:cs="Times New Roman"/>
          <w:sz w:val="20"/>
          <w:szCs w:val="20"/>
        </w:rPr>
        <w:t xml:space="preserve">owiatowy </w:t>
      </w:r>
      <w:r w:rsidRPr="000803A6">
        <w:rPr>
          <w:rFonts w:ascii="Times New Roman" w:hAnsi="Times New Roman" w:cs="Times New Roman"/>
          <w:sz w:val="20"/>
          <w:szCs w:val="20"/>
        </w:rPr>
        <w:t>U</w:t>
      </w:r>
      <w:r>
        <w:rPr>
          <w:rFonts w:ascii="Times New Roman" w:hAnsi="Times New Roman" w:cs="Times New Roman"/>
          <w:sz w:val="20"/>
          <w:szCs w:val="20"/>
        </w:rPr>
        <w:t xml:space="preserve">rząd </w:t>
      </w:r>
      <w:r w:rsidRPr="000803A6">
        <w:rPr>
          <w:rFonts w:ascii="Times New Roman" w:hAnsi="Times New Roman" w:cs="Times New Roman"/>
          <w:sz w:val="20"/>
          <w:szCs w:val="20"/>
        </w:rPr>
        <w:t>P</w:t>
      </w:r>
      <w:r>
        <w:rPr>
          <w:rFonts w:ascii="Times New Roman" w:hAnsi="Times New Roman" w:cs="Times New Roman"/>
          <w:sz w:val="20"/>
          <w:szCs w:val="20"/>
        </w:rPr>
        <w:t>racy</w:t>
      </w:r>
      <w:r w:rsidRPr="000803A6">
        <w:rPr>
          <w:rFonts w:ascii="Times New Roman" w:hAnsi="Times New Roman" w:cs="Times New Roman"/>
          <w:sz w:val="20"/>
          <w:szCs w:val="20"/>
        </w:rPr>
        <w:t xml:space="preserve"> w Koninie</w:t>
      </w:r>
      <w:r w:rsidR="008B38BC">
        <w:rPr>
          <w:rFonts w:ascii="Times New Roman" w:hAnsi="Times New Roman" w:cs="Times New Roman"/>
          <w:sz w:val="20"/>
          <w:szCs w:val="20"/>
        </w:rPr>
        <w:t>.</w:t>
      </w:r>
    </w:p>
    <w:p w:rsidR="00D87EB4" w:rsidRPr="00E62CF9" w:rsidRDefault="00D87EB4" w:rsidP="00D87EB4">
      <w:pPr>
        <w:spacing w:line="360" w:lineRule="auto"/>
        <w:jc w:val="both"/>
        <w:rPr>
          <w:rFonts w:ascii="Times New Roman" w:eastAsia="Times New Roman" w:hAnsi="Times New Roman" w:cs="Times New Roman"/>
          <w:color w:val="000000" w:themeColor="text1"/>
          <w:sz w:val="24"/>
          <w:szCs w:val="24"/>
        </w:rPr>
      </w:pPr>
      <w:r w:rsidRPr="00E62CF9">
        <w:rPr>
          <w:rFonts w:ascii="Times New Roman" w:eastAsia="Times New Roman" w:hAnsi="Times New Roman" w:cs="Times New Roman"/>
          <w:color w:val="000000" w:themeColor="text1"/>
          <w:sz w:val="24"/>
          <w:szCs w:val="24"/>
        </w:rPr>
        <w:t>Z analizy danych zawartych w powyższej tabeli wynika, że wśród bezrobotnych przeważały osoby młode w wieku 25 – 34 lata (30,7% na koniec 2013 roku) oraz w wieku 35 – 44 lata (24,5% na koniec 2013 roku), które wspólnie stanowiły 55,2% ogółu wszystkich zarejestrowanych bezrobotnych. Największa dynamika wzro</w:t>
      </w:r>
      <w:r w:rsidR="00942033">
        <w:rPr>
          <w:rFonts w:ascii="Times New Roman" w:eastAsia="Times New Roman" w:hAnsi="Times New Roman" w:cs="Times New Roman"/>
          <w:color w:val="000000" w:themeColor="text1"/>
          <w:sz w:val="24"/>
          <w:szCs w:val="24"/>
        </w:rPr>
        <w:t xml:space="preserve">stu bezrobotnych miała miejsce </w:t>
      </w:r>
      <w:r w:rsidRPr="00E62CF9">
        <w:rPr>
          <w:rFonts w:ascii="Times New Roman" w:eastAsia="Times New Roman" w:hAnsi="Times New Roman" w:cs="Times New Roman"/>
          <w:color w:val="000000" w:themeColor="text1"/>
          <w:sz w:val="24"/>
          <w:szCs w:val="24"/>
        </w:rPr>
        <w:t>w przedziale wiekowym 35 – 44 lata (w 2012 roku – wzrost o 91 osób, w roku 2013 - wzrost o 143 osoby w stosunku do roku 2011). W kontekście tego na uwagę zasługuje fakt, że od kilku lat większość rządowych programów dotyczących aktywizacji zawodowej bezrobotnych skierowana była do osób do 25 roku życia lub po 50 roku życia. Brakowało natomiast systemowych rozwiązań dla grupy bezrobotnych w przedziale wiekowym pomiędzy 25 – 50 rokiem życia.</w:t>
      </w:r>
    </w:p>
    <w:p w:rsidR="00D87EB4" w:rsidRPr="00E62CF9" w:rsidRDefault="00D87EB4" w:rsidP="00D87EB4">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W populacji bezrobotnych  niepełnosprawnych w roku 2013 najliczniejszą grupę stanowiły osoby  pomiędzy 45 – 54 rokiem życia (2011 rok – 72 osoby, 2012 – 79, 2013 – 87) oraz </w:t>
      </w:r>
      <w:r w:rsidR="007872AC">
        <w:rPr>
          <w:rFonts w:ascii="Times New Roman" w:hAnsi="Times New Roman" w:cs="Times New Roman"/>
          <w:sz w:val="24"/>
          <w:szCs w:val="24"/>
        </w:rPr>
        <w:br/>
      </w:r>
      <w:r w:rsidRPr="00E62CF9">
        <w:rPr>
          <w:rFonts w:ascii="Times New Roman" w:hAnsi="Times New Roman" w:cs="Times New Roman"/>
          <w:sz w:val="24"/>
          <w:szCs w:val="24"/>
        </w:rPr>
        <w:t>w przedziale 35 – 44 lata (2011 rok – 52 osoby, 2012 – 70, 2013 – 66).</w:t>
      </w:r>
    </w:p>
    <w:p w:rsidR="004B5E04" w:rsidRDefault="004B5E04" w:rsidP="00D87EB4">
      <w:pPr>
        <w:spacing w:after="0" w:line="360" w:lineRule="auto"/>
        <w:ind w:left="992" w:hanging="992"/>
        <w:jc w:val="both"/>
        <w:rPr>
          <w:rFonts w:ascii="Times New Roman" w:hAnsi="Times New Roman" w:cs="Times New Roman"/>
          <w:color w:val="000000"/>
          <w:sz w:val="24"/>
          <w:szCs w:val="24"/>
        </w:rPr>
      </w:pPr>
    </w:p>
    <w:p w:rsidR="004B5E04" w:rsidRDefault="004B5E04" w:rsidP="00D87EB4">
      <w:pPr>
        <w:spacing w:after="0" w:line="360" w:lineRule="auto"/>
        <w:ind w:left="992" w:hanging="992"/>
        <w:jc w:val="both"/>
        <w:rPr>
          <w:rFonts w:ascii="Times New Roman" w:hAnsi="Times New Roman" w:cs="Times New Roman"/>
          <w:color w:val="000000"/>
          <w:sz w:val="24"/>
          <w:szCs w:val="24"/>
        </w:rPr>
      </w:pPr>
    </w:p>
    <w:p w:rsidR="004B5E04" w:rsidRDefault="004B5E04" w:rsidP="00D87EB4">
      <w:pPr>
        <w:spacing w:after="0" w:line="360" w:lineRule="auto"/>
        <w:ind w:left="992" w:hanging="992"/>
        <w:jc w:val="both"/>
        <w:rPr>
          <w:rFonts w:ascii="Times New Roman" w:hAnsi="Times New Roman" w:cs="Times New Roman"/>
          <w:color w:val="000000"/>
          <w:sz w:val="24"/>
          <w:szCs w:val="24"/>
        </w:rPr>
      </w:pPr>
    </w:p>
    <w:p w:rsidR="004B5E04" w:rsidRDefault="004B5E04" w:rsidP="00D87EB4">
      <w:pPr>
        <w:spacing w:after="0" w:line="360" w:lineRule="auto"/>
        <w:ind w:left="992" w:hanging="992"/>
        <w:jc w:val="both"/>
        <w:rPr>
          <w:rFonts w:ascii="Times New Roman" w:hAnsi="Times New Roman" w:cs="Times New Roman"/>
          <w:color w:val="000000"/>
          <w:sz w:val="24"/>
          <w:szCs w:val="24"/>
        </w:rPr>
      </w:pPr>
    </w:p>
    <w:p w:rsidR="004B5E04" w:rsidRDefault="004B5E04" w:rsidP="00D87EB4">
      <w:pPr>
        <w:spacing w:after="0" w:line="360" w:lineRule="auto"/>
        <w:ind w:left="992" w:hanging="992"/>
        <w:jc w:val="both"/>
        <w:rPr>
          <w:rFonts w:ascii="Times New Roman" w:hAnsi="Times New Roman" w:cs="Times New Roman"/>
          <w:color w:val="000000"/>
          <w:sz w:val="24"/>
          <w:szCs w:val="24"/>
        </w:rPr>
      </w:pPr>
    </w:p>
    <w:p w:rsidR="004B5E04" w:rsidRDefault="004B5E04" w:rsidP="00D87EB4">
      <w:pPr>
        <w:spacing w:after="0" w:line="360" w:lineRule="auto"/>
        <w:ind w:left="992" w:hanging="992"/>
        <w:jc w:val="both"/>
        <w:rPr>
          <w:rFonts w:ascii="Times New Roman" w:hAnsi="Times New Roman" w:cs="Times New Roman"/>
          <w:color w:val="000000"/>
          <w:sz w:val="24"/>
          <w:szCs w:val="24"/>
        </w:rPr>
      </w:pPr>
    </w:p>
    <w:p w:rsidR="004B5E04" w:rsidRDefault="004B5E04" w:rsidP="00D87EB4">
      <w:pPr>
        <w:spacing w:after="0" w:line="360" w:lineRule="auto"/>
        <w:ind w:left="992" w:hanging="992"/>
        <w:jc w:val="both"/>
        <w:rPr>
          <w:rFonts w:ascii="Times New Roman" w:hAnsi="Times New Roman" w:cs="Times New Roman"/>
          <w:color w:val="000000"/>
          <w:sz w:val="24"/>
          <w:szCs w:val="24"/>
        </w:rPr>
      </w:pPr>
    </w:p>
    <w:p w:rsidR="004B5E04" w:rsidRDefault="004B5E04" w:rsidP="00D87EB4">
      <w:pPr>
        <w:spacing w:after="0" w:line="360" w:lineRule="auto"/>
        <w:ind w:left="992" w:hanging="992"/>
        <w:jc w:val="both"/>
        <w:rPr>
          <w:rFonts w:ascii="Times New Roman" w:hAnsi="Times New Roman" w:cs="Times New Roman"/>
          <w:color w:val="000000"/>
          <w:sz w:val="24"/>
          <w:szCs w:val="24"/>
        </w:rPr>
      </w:pPr>
    </w:p>
    <w:p w:rsidR="00D87EB4" w:rsidRDefault="00D87EB4" w:rsidP="00D87EB4">
      <w:pPr>
        <w:spacing w:after="0" w:line="360" w:lineRule="auto"/>
        <w:ind w:left="992" w:hanging="992"/>
        <w:jc w:val="both"/>
        <w:rPr>
          <w:rFonts w:ascii="Times New Roman" w:hAnsi="Times New Roman" w:cs="Times New Roman"/>
          <w:color w:val="000000"/>
          <w:sz w:val="24"/>
          <w:szCs w:val="24"/>
        </w:rPr>
      </w:pPr>
      <w:r w:rsidRPr="00BD4C9A">
        <w:rPr>
          <w:rFonts w:ascii="Times New Roman" w:hAnsi="Times New Roman" w:cs="Times New Roman"/>
          <w:color w:val="000000"/>
          <w:sz w:val="24"/>
          <w:szCs w:val="24"/>
        </w:rPr>
        <w:lastRenderedPageBreak/>
        <w:t>Wykres</w:t>
      </w:r>
      <w:r w:rsidR="00F92DD6">
        <w:rPr>
          <w:rFonts w:ascii="Times New Roman" w:hAnsi="Times New Roman" w:cs="Times New Roman"/>
          <w:color w:val="000000"/>
          <w:sz w:val="24"/>
          <w:szCs w:val="24"/>
        </w:rPr>
        <w:t xml:space="preserve"> 9. </w:t>
      </w:r>
      <w:r w:rsidRPr="00BD4C9A">
        <w:rPr>
          <w:rFonts w:ascii="Times New Roman" w:hAnsi="Times New Roman" w:cs="Times New Roman"/>
          <w:color w:val="000000"/>
          <w:sz w:val="24"/>
          <w:szCs w:val="24"/>
        </w:rPr>
        <w:t>Bezrobotni ze względu na wiek</w:t>
      </w:r>
      <w:r>
        <w:rPr>
          <w:rFonts w:ascii="Times New Roman" w:hAnsi="Times New Roman" w:cs="Times New Roman"/>
          <w:color w:val="000000"/>
          <w:sz w:val="24"/>
          <w:szCs w:val="24"/>
        </w:rPr>
        <w:t>.</w:t>
      </w:r>
    </w:p>
    <w:p w:rsidR="00D87EB4" w:rsidRPr="00E62CF9" w:rsidRDefault="0026596D" w:rsidP="00D977A6">
      <w:pPr>
        <w:spacing w:line="360" w:lineRule="auto"/>
        <w:jc w:val="both"/>
        <w:rPr>
          <w:rFonts w:ascii="Times New Roman" w:hAnsi="Times New Roman" w:cs="Times New Roman"/>
          <w:sz w:val="24"/>
          <w:szCs w:val="24"/>
        </w:rPr>
      </w:pPr>
      <w:r w:rsidRPr="00856531">
        <w:rPr>
          <w:rFonts w:ascii="Times New Roman" w:hAnsi="Times New Roman" w:cs="Times New Roman"/>
          <w:color w:val="000000"/>
          <w:sz w:val="24"/>
          <w:szCs w:val="24"/>
        </w:rPr>
        <w:object w:dxaOrig="8667" w:dyaOrig="4467">
          <v:shape id="_x0000_i1033" type="#_x0000_t75" style="width:433.5pt;height:225pt" o:ole="">
            <v:imagedata r:id="rId52" o:title=""/>
          </v:shape>
          <o:OLEObject Type="Embed" ProgID="Excel.Sheet.12" ShapeID="_x0000_i1033" DrawAspect="Content" ObjectID="_1474365348" r:id="rId53"/>
        </w:object>
      </w:r>
      <w:r w:rsidR="00D87EB4" w:rsidRPr="00510959">
        <w:rPr>
          <w:rFonts w:ascii="Times New Roman" w:hAnsi="Times New Roman" w:cs="Times New Roman"/>
          <w:sz w:val="20"/>
          <w:szCs w:val="20"/>
        </w:rPr>
        <w:t>Źródło: P</w:t>
      </w:r>
      <w:r w:rsidR="00D87EB4">
        <w:rPr>
          <w:rFonts w:ascii="Times New Roman" w:hAnsi="Times New Roman" w:cs="Times New Roman"/>
          <w:sz w:val="20"/>
          <w:szCs w:val="20"/>
        </w:rPr>
        <w:t xml:space="preserve">owiatowy </w:t>
      </w:r>
      <w:r w:rsidR="00D87EB4" w:rsidRPr="00510959">
        <w:rPr>
          <w:rFonts w:ascii="Times New Roman" w:hAnsi="Times New Roman" w:cs="Times New Roman"/>
          <w:sz w:val="20"/>
          <w:szCs w:val="20"/>
        </w:rPr>
        <w:t>U</w:t>
      </w:r>
      <w:r w:rsidR="00D87EB4">
        <w:rPr>
          <w:rFonts w:ascii="Times New Roman" w:hAnsi="Times New Roman" w:cs="Times New Roman"/>
          <w:sz w:val="20"/>
          <w:szCs w:val="20"/>
        </w:rPr>
        <w:t xml:space="preserve">rząd </w:t>
      </w:r>
      <w:r w:rsidR="00D87EB4" w:rsidRPr="00510959">
        <w:rPr>
          <w:rFonts w:ascii="Times New Roman" w:hAnsi="Times New Roman" w:cs="Times New Roman"/>
          <w:sz w:val="20"/>
          <w:szCs w:val="20"/>
        </w:rPr>
        <w:t>P</w:t>
      </w:r>
      <w:r w:rsidR="00D87EB4">
        <w:rPr>
          <w:rFonts w:ascii="Times New Roman" w:hAnsi="Times New Roman" w:cs="Times New Roman"/>
          <w:sz w:val="20"/>
          <w:szCs w:val="20"/>
        </w:rPr>
        <w:t>racy</w:t>
      </w:r>
      <w:r w:rsidR="00D87EB4" w:rsidRPr="00510959">
        <w:rPr>
          <w:rFonts w:ascii="Times New Roman" w:hAnsi="Times New Roman" w:cs="Times New Roman"/>
          <w:sz w:val="20"/>
          <w:szCs w:val="20"/>
        </w:rPr>
        <w:t xml:space="preserve"> w Koninie</w:t>
      </w:r>
      <w:r w:rsidR="008B38BC">
        <w:rPr>
          <w:rFonts w:ascii="Times New Roman" w:hAnsi="Times New Roman" w:cs="Times New Roman"/>
          <w:sz w:val="20"/>
          <w:szCs w:val="20"/>
        </w:rPr>
        <w:t>.</w:t>
      </w:r>
    </w:p>
    <w:p w:rsidR="00D87EB4" w:rsidRPr="00E62CF9" w:rsidRDefault="00D87EB4" w:rsidP="00D87EB4">
      <w:pPr>
        <w:autoSpaceDE w:val="0"/>
        <w:autoSpaceDN w:val="0"/>
        <w:adjustRightInd w:val="0"/>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Istotnym atutem, który zwiększa szanse na zdobycie zatrudnienia jest wykształcenie osób bezrobotnych. Wpływ poziomu wykształcenia na sytuacje osób chcących podjąć zatrudnienie jest odzwierciedlony w ewidencji osób bezrobotnych. </w:t>
      </w:r>
    </w:p>
    <w:p w:rsidR="00D87EB4" w:rsidRPr="00B86B34" w:rsidRDefault="00D87EB4" w:rsidP="00D87EB4">
      <w:pPr>
        <w:spacing w:after="0" w:line="360" w:lineRule="auto"/>
        <w:ind w:left="992" w:hanging="992"/>
        <w:jc w:val="both"/>
        <w:rPr>
          <w:rFonts w:ascii="Times New Roman" w:hAnsi="Times New Roman" w:cs="Times New Roman"/>
          <w:color w:val="FF0000"/>
          <w:sz w:val="24"/>
          <w:szCs w:val="24"/>
        </w:rPr>
      </w:pPr>
      <w:r w:rsidRPr="007C68AE">
        <w:rPr>
          <w:rFonts w:ascii="Times New Roman" w:hAnsi="Times New Roman" w:cs="Times New Roman"/>
          <w:color w:val="000000"/>
          <w:sz w:val="24"/>
          <w:szCs w:val="24"/>
        </w:rPr>
        <w:t xml:space="preserve">Tabela </w:t>
      </w:r>
      <w:r w:rsidR="002668BC">
        <w:rPr>
          <w:rFonts w:ascii="Times New Roman" w:hAnsi="Times New Roman" w:cs="Times New Roman"/>
          <w:color w:val="000000"/>
          <w:sz w:val="24"/>
          <w:szCs w:val="24"/>
        </w:rPr>
        <w:t xml:space="preserve">20. </w:t>
      </w:r>
      <w:r w:rsidRPr="007C68AE">
        <w:rPr>
          <w:rFonts w:ascii="Times New Roman" w:hAnsi="Times New Roman" w:cs="Times New Roman"/>
          <w:color w:val="000000"/>
          <w:sz w:val="24"/>
          <w:szCs w:val="24"/>
        </w:rPr>
        <w:t>Bezrobotni według  wykształcenia.</w:t>
      </w:r>
      <w:r w:rsidR="00B86B34">
        <w:rPr>
          <w:rFonts w:ascii="Times New Roman" w:hAnsi="Times New Roman" w:cs="Times New Roman"/>
          <w:color w:val="000000"/>
          <w:sz w:val="24"/>
          <w:szCs w:val="24"/>
        </w:rPr>
        <w:t xml:space="preserve"> </w:t>
      </w:r>
    </w:p>
    <w:tbl>
      <w:tblPr>
        <w:tblW w:w="80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7"/>
        <w:gridCol w:w="1171"/>
        <w:gridCol w:w="850"/>
        <w:gridCol w:w="794"/>
        <w:gridCol w:w="9"/>
        <w:gridCol w:w="840"/>
        <w:gridCol w:w="9"/>
        <w:gridCol w:w="785"/>
        <w:gridCol w:w="9"/>
        <w:gridCol w:w="786"/>
        <w:gridCol w:w="8"/>
        <w:gridCol w:w="841"/>
        <w:gridCol w:w="8"/>
        <w:gridCol w:w="786"/>
        <w:gridCol w:w="8"/>
        <w:gridCol w:w="787"/>
        <w:gridCol w:w="14"/>
      </w:tblGrid>
      <w:tr w:rsidR="00780264" w:rsidRPr="00C45515" w:rsidTr="006D7A16">
        <w:trPr>
          <w:gridBefore w:val="2"/>
          <w:gridAfter w:val="1"/>
          <w:wBefore w:w="1559" w:type="dxa"/>
          <w:wAfter w:w="13" w:type="dxa"/>
        </w:trPr>
        <w:tc>
          <w:tcPr>
            <w:tcW w:w="1644" w:type="dxa"/>
            <w:gridSpan w:val="2"/>
            <w:shd w:val="clear" w:color="auto" w:fill="D0E3EA"/>
            <w:vAlign w:val="center"/>
          </w:tcPr>
          <w:p w:rsidR="00780264" w:rsidRPr="00C45515" w:rsidRDefault="00780264" w:rsidP="006D7A16">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Liczba bezrobotnych</w:t>
            </w:r>
            <w:r>
              <w:rPr>
                <w:rFonts w:ascii="Times New Roman" w:hAnsi="Times New Roman" w:cs="Times New Roman"/>
                <w:bCs/>
                <w:i/>
                <w:sz w:val="20"/>
                <w:szCs w:val="20"/>
              </w:rPr>
              <w:t xml:space="preserve"> 2011 rok</w:t>
            </w:r>
          </w:p>
        </w:tc>
        <w:tc>
          <w:tcPr>
            <w:tcW w:w="2438" w:type="dxa"/>
            <w:gridSpan w:val="6"/>
            <w:shd w:val="clear" w:color="auto" w:fill="D0E3EA"/>
            <w:vAlign w:val="center"/>
          </w:tcPr>
          <w:p w:rsidR="00B312F2" w:rsidRDefault="00780264" w:rsidP="006D7A16">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Liczba bezrobotnych</w:t>
            </w:r>
          </w:p>
          <w:p w:rsidR="00780264" w:rsidRPr="00C45515" w:rsidRDefault="00780264" w:rsidP="006D7A16">
            <w:pPr>
              <w:spacing w:after="0"/>
              <w:jc w:val="center"/>
              <w:rPr>
                <w:rFonts w:ascii="Times New Roman" w:hAnsi="Times New Roman" w:cs="Times New Roman"/>
                <w:bCs/>
                <w:i/>
                <w:sz w:val="20"/>
                <w:szCs w:val="20"/>
              </w:rPr>
            </w:pPr>
            <w:r>
              <w:rPr>
                <w:rFonts w:ascii="Times New Roman" w:hAnsi="Times New Roman" w:cs="Times New Roman"/>
                <w:bCs/>
                <w:i/>
                <w:sz w:val="20"/>
                <w:szCs w:val="20"/>
              </w:rPr>
              <w:t>2012 rok</w:t>
            </w:r>
          </w:p>
        </w:tc>
        <w:tc>
          <w:tcPr>
            <w:tcW w:w="2438" w:type="dxa"/>
            <w:gridSpan w:val="6"/>
            <w:shd w:val="clear" w:color="auto" w:fill="D0E3EA"/>
            <w:vAlign w:val="center"/>
          </w:tcPr>
          <w:p w:rsidR="00B312F2" w:rsidRDefault="00780264" w:rsidP="006D7A16">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Liczba</w:t>
            </w:r>
            <w:r w:rsidR="00B312F2">
              <w:rPr>
                <w:rFonts w:ascii="Times New Roman" w:hAnsi="Times New Roman" w:cs="Times New Roman"/>
                <w:bCs/>
                <w:i/>
                <w:sz w:val="20"/>
                <w:szCs w:val="20"/>
              </w:rPr>
              <w:t xml:space="preserve"> </w:t>
            </w:r>
            <w:r>
              <w:rPr>
                <w:rFonts w:ascii="Times New Roman" w:hAnsi="Times New Roman" w:cs="Times New Roman"/>
                <w:bCs/>
                <w:i/>
                <w:sz w:val="20"/>
                <w:szCs w:val="20"/>
              </w:rPr>
              <w:t>b</w:t>
            </w:r>
            <w:r w:rsidRPr="00C45515">
              <w:rPr>
                <w:rFonts w:ascii="Times New Roman" w:hAnsi="Times New Roman" w:cs="Times New Roman"/>
                <w:bCs/>
                <w:i/>
                <w:sz w:val="20"/>
                <w:szCs w:val="20"/>
              </w:rPr>
              <w:t>ezrobotnych</w:t>
            </w:r>
          </w:p>
          <w:p w:rsidR="00780264" w:rsidRPr="00C45515" w:rsidRDefault="00780264" w:rsidP="006D7A16">
            <w:pPr>
              <w:spacing w:after="0"/>
              <w:jc w:val="center"/>
              <w:rPr>
                <w:rFonts w:ascii="Times New Roman" w:hAnsi="Times New Roman" w:cs="Times New Roman"/>
                <w:bCs/>
                <w:i/>
                <w:sz w:val="20"/>
                <w:szCs w:val="20"/>
              </w:rPr>
            </w:pPr>
            <w:r>
              <w:rPr>
                <w:rFonts w:ascii="Times New Roman" w:hAnsi="Times New Roman" w:cs="Times New Roman"/>
                <w:bCs/>
                <w:i/>
                <w:sz w:val="20"/>
                <w:szCs w:val="20"/>
              </w:rPr>
              <w:t>2013 rok</w:t>
            </w:r>
          </w:p>
        </w:tc>
      </w:tr>
      <w:tr w:rsidR="00B312F2" w:rsidRPr="00C45515" w:rsidTr="006D7A16">
        <w:trPr>
          <w:gridAfter w:val="1"/>
          <w:wAfter w:w="14" w:type="dxa"/>
          <w:trHeight w:val="923"/>
        </w:trPr>
        <w:tc>
          <w:tcPr>
            <w:tcW w:w="1559" w:type="dxa"/>
            <w:gridSpan w:val="2"/>
            <w:tcBorders>
              <w:top w:val="nil"/>
              <w:left w:val="nil"/>
            </w:tcBorders>
          </w:tcPr>
          <w:p w:rsidR="00780264" w:rsidRPr="00C45515" w:rsidRDefault="00780264" w:rsidP="00EC6EAA">
            <w:pPr>
              <w:spacing w:after="0"/>
              <w:jc w:val="both"/>
              <w:rPr>
                <w:rFonts w:ascii="Times New Roman" w:hAnsi="Times New Roman" w:cs="Times New Roman"/>
                <w:b/>
                <w:bCs/>
                <w:sz w:val="20"/>
                <w:szCs w:val="20"/>
              </w:rPr>
            </w:pPr>
          </w:p>
        </w:tc>
        <w:tc>
          <w:tcPr>
            <w:tcW w:w="850" w:type="dxa"/>
            <w:shd w:val="clear" w:color="auto" w:fill="D0E3EA"/>
            <w:vAlign w:val="center"/>
          </w:tcPr>
          <w:p w:rsidR="00780264" w:rsidRPr="00C45515" w:rsidRDefault="00780264" w:rsidP="006D7A16">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ogółem %</w:t>
            </w:r>
          </w:p>
        </w:tc>
        <w:tc>
          <w:tcPr>
            <w:tcW w:w="794" w:type="dxa"/>
            <w:shd w:val="clear" w:color="auto" w:fill="D0E3EA"/>
            <w:vAlign w:val="center"/>
          </w:tcPr>
          <w:p w:rsidR="00780264" w:rsidRPr="00714670" w:rsidRDefault="0092665A" w:rsidP="006D7A16">
            <w:pPr>
              <w:spacing w:after="0"/>
              <w:jc w:val="center"/>
              <w:rPr>
                <w:rFonts w:ascii="Times New Roman" w:hAnsi="Times New Roman" w:cs="Times New Roman"/>
                <w:bCs/>
                <w:i/>
                <w:sz w:val="20"/>
                <w:szCs w:val="20"/>
              </w:rPr>
            </w:pPr>
            <w:r w:rsidRPr="00714670">
              <w:rPr>
                <w:rFonts w:ascii="Times New Roman" w:hAnsi="Times New Roman" w:cs="Times New Roman"/>
                <w:bCs/>
                <w:i/>
                <w:sz w:val="20"/>
                <w:szCs w:val="20"/>
              </w:rPr>
              <w:t xml:space="preserve">W tym </w:t>
            </w:r>
            <w:r w:rsidR="00780264" w:rsidRPr="00714670">
              <w:rPr>
                <w:rFonts w:ascii="Times New Roman" w:hAnsi="Times New Roman" w:cs="Times New Roman"/>
                <w:bCs/>
                <w:i/>
                <w:sz w:val="20"/>
                <w:szCs w:val="20"/>
              </w:rPr>
              <w:t>kobiety</w:t>
            </w:r>
          </w:p>
          <w:p w:rsidR="00780264" w:rsidRPr="00C45515" w:rsidRDefault="007F3B40" w:rsidP="007F3B40">
            <w:pPr>
              <w:spacing w:after="0"/>
              <w:jc w:val="center"/>
              <w:rPr>
                <w:rFonts w:ascii="Times New Roman" w:hAnsi="Times New Roman" w:cs="Times New Roman"/>
                <w:bCs/>
                <w:i/>
                <w:sz w:val="20"/>
                <w:szCs w:val="20"/>
              </w:rPr>
            </w:pPr>
            <w:r>
              <w:rPr>
                <w:rFonts w:ascii="Times New Roman" w:hAnsi="Times New Roman" w:cs="Times New Roman"/>
                <w:bCs/>
                <w:i/>
                <w:sz w:val="20"/>
                <w:szCs w:val="20"/>
              </w:rPr>
              <w:t>%</w:t>
            </w:r>
          </w:p>
        </w:tc>
        <w:tc>
          <w:tcPr>
            <w:tcW w:w="849" w:type="dxa"/>
            <w:gridSpan w:val="2"/>
            <w:shd w:val="clear" w:color="auto" w:fill="D0E3EA"/>
            <w:vAlign w:val="center"/>
          </w:tcPr>
          <w:p w:rsidR="00780264" w:rsidRPr="00C45515" w:rsidRDefault="00780264" w:rsidP="006D7A16">
            <w:pPr>
              <w:spacing w:after="0"/>
              <w:jc w:val="center"/>
              <w:rPr>
                <w:rFonts w:ascii="Times New Roman" w:hAnsi="Times New Roman" w:cs="Times New Roman"/>
                <w:bCs/>
                <w:i/>
                <w:sz w:val="20"/>
                <w:szCs w:val="20"/>
              </w:rPr>
            </w:pPr>
            <w:r>
              <w:rPr>
                <w:rFonts w:ascii="Times New Roman" w:hAnsi="Times New Roman" w:cs="Times New Roman"/>
                <w:bCs/>
                <w:i/>
                <w:sz w:val="20"/>
                <w:szCs w:val="20"/>
              </w:rPr>
              <w:t>ogółem %</w:t>
            </w:r>
          </w:p>
        </w:tc>
        <w:tc>
          <w:tcPr>
            <w:tcW w:w="794" w:type="dxa"/>
            <w:gridSpan w:val="2"/>
            <w:shd w:val="clear" w:color="auto" w:fill="D0E3EA"/>
            <w:vAlign w:val="center"/>
          </w:tcPr>
          <w:p w:rsidR="00780264" w:rsidRPr="00C45515" w:rsidRDefault="00780264" w:rsidP="006D7A16">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wzrost</w:t>
            </w:r>
          </w:p>
          <w:p w:rsidR="00780264" w:rsidRPr="00C45515" w:rsidRDefault="00780264" w:rsidP="006D7A16">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spadek</w:t>
            </w:r>
          </w:p>
        </w:tc>
        <w:tc>
          <w:tcPr>
            <w:tcW w:w="795" w:type="dxa"/>
            <w:gridSpan w:val="2"/>
            <w:shd w:val="clear" w:color="auto" w:fill="D0E3EA"/>
            <w:vAlign w:val="center"/>
          </w:tcPr>
          <w:p w:rsidR="00780264" w:rsidRPr="00C45515" w:rsidRDefault="0092665A" w:rsidP="006D7A16">
            <w:pPr>
              <w:spacing w:after="0"/>
              <w:jc w:val="center"/>
              <w:rPr>
                <w:rFonts w:ascii="Times New Roman" w:hAnsi="Times New Roman" w:cs="Times New Roman"/>
                <w:bCs/>
                <w:i/>
                <w:sz w:val="20"/>
                <w:szCs w:val="20"/>
              </w:rPr>
            </w:pPr>
            <w:r>
              <w:rPr>
                <w:rFonts w:ascii="Times New Roman" w:hAnsi="Times New Roman" w:cs="Times New Roman"/>
                <w:bCs/>
                <w:i/>
                <w:sz w:val="20"/>
                <w:szCs w:val="20"/>
              </w:rPr>
              <w:t xml:space="preserve">W tym </w:t>
            </w:r>
            <w:r w:rsidR="00780264" w:rsidRPr="00C45515">
              <w:rPr>
                <w:rFonts w:ascii="Times New Roman" w:hAnsi="Times New Roman" w:cs="Times New Roman"/>
                <w:bCs/>
                <w:i/>
                <w:sz w:val="20"/>
                <w:szCs w:val="20"/>
              </w:rPr>
              <w:t>kobiety</w:t>
            </w:r>
          </w:p>
          <w:p w:rsidR="00780264" w:rsidRPr="00C45515" w:rsidRDefault="007F3B40" w:rsidP="007F3B40">
            <w:pPr>
              <w:spacing w:after="0"/>
              <w:jc w:val="center"/>
              <w:rPr>
                <w:rFonts w:ascii="Times New Roman" w:hAnsi="Times New Roman" w:cs="Times New Roman"/>
                <w:bCs/>
                <w:i/>
                <w:sz w:val="20"/>
                <w:szCs w:val="20"/>
              </w:rPr>
            </w:pPr>
            <w:r>
              <w:rPr>
                <w:rFonts w:ascii="Times New Roman" w:hAnsi="Times New Roman" w:cs="Times New Roman"/>
                <w:bCs/>
                <w:i/>
                <w:sz w:val="20"/>
                <w:szCs w:val="20"/>
              </w:rPr>
              <w:t>%</w:t>
            </w:r>
          </w:p>
        </w:tc>
        <w:tc>
          <w:tcPr>
            <w:tcW w:w="849" w:type="dxa"/>
            <w:gridSpan w:val="2"/>
            <w:shd w:val="clear" w:color="auto" w:fill="D0E3EA"/>
            <w:vAlign w:val="center"/>
          </w:tcPr>
          <w:p w:rsidR="00780264" w:rsidRPr="00C45515" w:rsidRDefault="00780264" w:rsidP="006D7A16">
            <w:pPr>
              <w:spacing w:after="0"/>
              <w:jc w:val="center"/>
              <w:rPr>
                <w:rFonts w:ascii="Times New Roman" w:hAnsi="Times New Roman" w:cs="Times New Roman"/>
                <w:i/>
                <w:sz w:val="20"/>
                <w:szCs w:val="20"/>
              </w:rPr>
            </w:pPr>
            <w:r w:rsidRPr="00C45515">
              <w:rPr>
                <w:rFonts w:ascii="Times New Roman" w:hAnsi="Times New Roman" w:cs="Times New Roman"/>
                <w:bCs/>
                <w:i/>
                <w:sz w:val="20"/>
                <w:szCs w:val="20"/>
              </w:rPr>
              <w:t>ogółem %</w:t>
            </w:r>
          </w:p>
        </w:tc>
        <w:tc>
          <w:tcPr>
            <w:tcW w:w="794" w:type="dxa"/>
            <w:gridSpan w:val="2"/>
            <w:shd w:val="clear" w:color="auto" w:fill="D0E3EA"/>
            <w:vAlign w:val="center"/>
          </w:tcPr>
          <w:p w:rsidR="00780264" w:rsidRPr="00C45515" w:rsidRDefault="00780264" w:rsidP="006D7A16">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wzrost</w:t>
            </w:r>
          </w:p>
          <w:p w:rsidR="00780264" w:rsidRPr="00C45515" w:rsidRDefault="00780264" w:rsidP="006D7A16">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spadek</w:t>
            </w:r>
          </w:p>
        </w:tc>
        <w:tc>
          <w:tcPr>
            <w:tcW w:w="794" w:type="dxa"/>
            <w:gridSpan w:val="2"/>
            <w:shd w:val="clear" w:color="auto" w:fill="D0E3EA"/>
            <w:vAlign w:val="center"/>
          </w:tcPr>
          <w:p w:rsidR="00780264" w:rsidRPr="00C45515" w:rsidRDefault="00714670" w:rsidP="006D7A16">
            <w:pPr>
              <w:spacing w:after="0"/>
              <w:jc w:val="center"/>
              <w:rPr>
                <w:rFonts w:ascii="Times New Roman" w:hAnsi="Times New Roman" w:cs="Times New Roman"/>
                <w:bCs/>
                <w:i/>
                <w:sz w:val="20"/>
                <w:szCs w:val="20"/>
              </w:rPr>
            </w:pPr>
            <w:r>
              <w:rPr>
                <w:rFonts w:ascii="Times New Roman" w:hAnsi="Times New Roman" w:cs="Times New Roman"/>
                <w:bCs/>
                <w:i/>
                <w:sz w:val="20"/>
                <w:szCs w:val="20"/>
              </w:rPr>
              <w:t xml:space="preserve">W tym </w:t>
            </w:r>
            <w:r w:rsidR="00780264" w:rsidRPr="00C45515">
              <w:rPr>
                <w:rFonts w:ascii="Times New Roman" w:hAnsi="Times New Roman" w:cs="Times New Roman"/>
                <w:bCs/>
                <w:i/>
                <w:sz w:val="20"/>
                <w:szCs w:val="20"/>
              </w:rPr>
              <w:t>kobiety</w:t>
            </w:r>
          </w:p>
          <w:p w:rsidR="00780264" w:rsidRPr="007F3B40" w:rsidRDefault="007F3B40" w:rsidP="007F3B40">
            <w:pPr>
              <w:spacing w:after="0"/>
              <w:jc w:val="center"/>
              <w:rPr>
                <w:rFonts w:ascii="Times New Roman" w:hAnsi="Times New Roman" w:cs="Times New Roman"/>
                <w:bCs/>
                <w:i/>
                <w:sz w:val="20"/>
                <w:szCs w:val="20"/>
              </w:rPr>
            </w:pPr>
            <w:r>
              <w:rPr>
                <w:rFonts w:ascii="Times New Roman" w:hAnsi="Times New Roman" w:cs="Times New Roman"/>
                <w:bCs/>
                <w:i/>
                <w:sz w:val="20"/>
                <w:szCs w:val="20"/>
              </w:rPr>
              <w:t>%</w:t>
            </w:r>
          </w:p>
        </w:tc>
      </w:tr>
      <w:tr w:rsidR="00B312F2" w:rsidRPr="00C45515" w:rsidTr="00B312F2">
        <w:tc>
          <w:tcPr>
            <w:tcW w:w="388" w:type="dxa"/>
            <w:vMerge w:val="restart"/>
            <w:textDirection w:val="btLr"/>
            <w:vAlign w:val="center"/>
          </w:tcPr>
          <w:p w:rsidR="00780264" w:rsidRPr="00780264" w:rsidRDefault="00780264" w:rsidP="00780264">
            <w:pPr>
              <w:spacing w:after="0"/>
              <w:ind w:left="113" w:right="113"/>
              <w:jc w:val="center"/>
              <w:rPr>
                <w:rFonts w:ascii="Times New Roman" w:hAnsi="Times New Roman" w:cs="Times New Roman"/>
                <w:bCs/>
                <w:i/>
              </w:rPr>
            </w:pPr>
            <w:r w:rsidRPr="00780264">
              <w:rPr>
                <w:rFonts w:ascii="Times New Roman" w:hAnsi="Times New Roman" w:cs="Times New Roman"/>
                <w:bCs/>
                <w:i/>
              </w:rPr>
              <w:t>W</w:t>
            </w:r>
            <w:r>
              <w:rPr>
                <w:rFonts w:ascii="Times New Roman" w:hAnsi="Times New Roman" w:cs="Times New Roman"/>
                <w:bCs/>
                <w:i/>
              </w:rPr>
              <w:t xml:space="preserve"> </w:t>
            </w:r>
            <w:r w:rsidRPr="00780264">
              <w:rPr>
                <w:rFonts w:ascii="Times New Roman" w:hAnsi="Times New Roman" w:cs="Times New Roman"/>
                <w:bCs/>
                <w:i/>
              </w:rPr>
              <w:t>y</w:t>
            </w:r>
            <w:r>
              <w:rPr>
                <w:rFonts w:ascii="Times New Roman" w:hAnsi="Times New Roman" w:cs="Times New Roman"/>
                <w:bCs/>
                <w:i/>
              </w:rPr>
              <w:t xml:space="preserve"> </w:t>
            </w:r>
            <w:r w:rsidRPr="00780264">
              <w:rPr>
                <w:rFonts w:ascii="Times New Roman" w:hAnsi="Times New Roman" w:cs="Times New Roman"/>
                <w:bCs/>
                <w:i/>
              </w:rPr>
              <w:t>k</w:t>
            </w:r>
            <w:r>
              <w:rPr>
                <w:rFonts w:ascii="Times New Roman" w:hAnsi="Times New Roman" w:cs="Times New Roman"/>
                <w:bCs/>
                <w:i/>
              </w:rPr>
              <w:t xml:space="preserve"> </w:t>
            </w:r>
            <w:r w:rsidRPr="00780264">
              <w:rPr>
                <w:rFonts w:ascii="Times New Roman" w:hAnsi="Times New Roman" w:cs="Times New Roman"/>
                <w:bCs/>
                <w:i/>
              </w:rPr>
              <w:t>s</w:t>
            </w:r>
            <w:r>
              <w:rPr>
                <w:rFonts w:ascii="Times New Roman" w:hAnsi="Times New Roman" w:cs="Times New Roman"/>
                <w:bCs/>
                <w:i/>
              </w:rPr>
              <w:t xml:space="preserve"> </w:t>
            </w:r>
            <w:r w:rsidRPr="00780264">
              <w:rPr>
                <w:rFonts w:ascii="Times New Roman" w:hAnsi="Times New Roman" w:cs="Times New Roman"/>
                <w:bCs/>
                <w:i/>
              </w:rPr>
              <w:t>z</w:t>
            </w:r>
            <w:r>
              <w:rPr>
                <w:rFonts w:ascii="Times New Roman" w:hAnsi="Times New Roman" w:cs="Times New Roman"/>
                <w:bCs/>
                <w:i/>
              </w:rPr>
              <w:t xml:space="preserve"> </w:t>
            </w:r>
            <w:r w:rsidRPr="00780264">
              <w:rPr>
                <w:rFonts w:ascii="Times New Roman" w:hAnsi="Times New Roman" w:cs="Times New Roman"/>
                <w:bCs/>
                <w:i/>
              </w:rPr>
              <w:t>t</w:t>
            </w:r>
            <w:r>
              <w:rPr>
                <w:rFonts w:ascii="Times New Roman" w:hAnsi="Times New Roman" w:cs="Times New Roman"/>
                <w:bCs/>
                <w:i/>
              </w:rPr>
              <w:t xml:space="preserve"> </w:t>
            </w:r>
            <w:r w:rsidRPr="00780264">
              <w:rPr>
                <w:rFonts w:ascii="Times New Roman" w:hAnsi="Times New Roman" w:cs="Times New Roman"/>
                <w:bCs/>
                <w:i/>
              </w:rPr>
              <w:t>a</w:t>
            </w:r>
            <w:r>
              <w:rPr>
                <w:rFonts w:ascii="Times New Roman" w:hAnsi="Times New Roman" w:cs="Times New Roman"/>
                <w:bCs/>
                <w:i/>
              </w:rPr>
              <w:t xml:space="preserve"> </w:t>
            </w:r>
            <w:r w:rsidRPr="00780264">
              <w:rPr>
                <w:rFonts w:ascii="Times New Roman" w:hAnsi="Times New Roman" w:cs="Times New Roman"/>
                <w:bCs/>
                <w:i/>
              </w:rPr>
              <w:t>ł</w:t>
            </w:r>
            <w:r>
              <w:rPr>
                <w:rFonts w:ascii="Times New Roman" w:hAnsi="Times New Roman" w:cs="Times New Roman"/>
                <w:bCs/>
                <w:i/>
              </w:rPr>
              <w:t xml:space="preserve"> </w:t>
            </w:r>
            <w:r w:rsidRPr="00780264">
              <w:rPr>
                <w:rFonts w:ascii="Times New Roman" w:hAnsi="Times New Roman" w:cs="Times New Roman"/>
                <w:bCs/>
                <w:i/>
              </w:rPr>
              <w:t>c</w:t>
            </w:r>
            <w:r>
              <w:rPr>
                <w:rFonts w:ascii="Times New Roman" w:hAnsi="Times New Roman" w:cs="Times New Roman"/>
                <w:bCs/>
                <w:i/>
              </w:rPr>
              <w:t xml:space="preserve"> </w:t>
            </w:r>
            <w:r w:rsidRPr="00780264">
              <w:rPr>
                <w:rFonts w:ascii="Times New Roman" w:hAnsi="Times New Roman" w:cs="Times New Roman"/>
                <w:bCs/>
                <w:i/>
              </w:rPr>
              <w:t>e</w:t>
            </w:r>
            <w:r>
              <w:rPr>
                <w:rFonts w:ascii="Times New Roman" w:hAnsi="Times New Roman" w:cs="Times New Roman"/>
                <w:bCs/>
                <w:i/>
              </w:rPr>
              <w:t xml:space="preserve"> </w:t>
            </w:r>
            <w:r w:rsidRPr="00780264">
              <w:rPr>
                <w:rFonts w:ascii="Times New Roman" w:hAnsi="Times New Roman" w:cs="Times New Roman"/>
                <w:bCs/>
                <w:i/>
              </w:rPr>
              <w:t>n</w:t>
            </w:r>
            <w:r>
              <w:rPr>
                <w:rFonts w:ascii="Times New Roman" w:hAnsi="Times New Roman" w:cs="Times New Roman"/>
                <w:bCs/>
                <w:i/>
              </w:rPr>
              <w:t xml:space="preserve"> </w:t>
            </w:r>
            <w:r w:rsidRPr="00780264">
              <w:rPr>
                <w:rFonts w:ascii="Times New Roman" w:hAnsi="Times New Roman" w:cs="Times New Roman"/>
                <w:bCs/>
                <w:i/>
              </w:rPr>
              <w:t>i</w:t>
            </w:r>
            <w:r>
              <w:rPr>
                <w:rFonts w:ascii="Times New Roman" w:hAnsi="Times New Roman" w:cs="Times New Roman"/>
                <w:bCs/>
                <w:i/>
              </w:rPr>
              <w:t xml:space="preserve"> </w:t>
            </w:r>
            <w:r w:rsidRPr="00780264">
              <w:rPr>
                <w:rFonts w:ascii="Times New Roman" w:hAnsi="Times New Roman" w:cs="Times New Roman"/>
                <w:bCs/>
                <w:i/>
              </w:rPr>
              <w:t>e</w:t>
            </w:r>
          </w:p>
        </w:tc>
        <w:tc>
          <w:tcPr>
            <w:tcW w:w="1171" w:type="dxa"/>
            <w:vAlign w:val="center"/>
          </w:tcPr>
          <w:p w:rsidR="00780264" w:rsidRPr="00C45515" w:rsidRDefault="00780264" w:rsidP="00780264">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wyższe</w:t>
            </w:r>
          </w:p>
        </w:tc>
        <w:tc>
          <w:tcPr>
            <w:tcW w:w="850" w:type="dxa"/>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658</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13,9%</w:t>
            </w:r>
          </w:p>
        </w:tc>
        <w:tc>
          <w:tcPr>
            <w:tcW w:w="803"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450</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68,4%</w:t>
            </w:r>
          </w:p>
        </w:tc>
        <w:tc>
          <w:tcPr>
            <w:tcW w:w="849"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643</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12,9%</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- 15</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436</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67,8%</w:t>
            </w:r>
          </w:p>
        </w:tc>
        <w:tc>
          <w:tcPr>
            <w:tcW w:w="849"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705</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13,9%</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+ 47</w:t>
            </w:r>
          </w:p>
        </w:tc>
        <w:tc>
          <w:tcPr>
            <w:tcW w:w="800"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472</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66,9%</w:t>
            </w:r>
          </w:p>
        </w:tc>
      </w:tr>
      <w:tr w:rsidR="00B312F2" w:rsidRPr="00C45515" w:rsidTr="00B312F2">
        <w:tc>
          <w:tcPr>
            <w:tcW w:w="388" w:type="dxa"/>
            <w:vMerge/>
          </w:tcPr>
          <w:p w:rsidR="00780264" w:rsidRPr="00C45515" w:rsidRDefault="00780264" w:rsidP="00EC6EAA">
            <w:pPr>
              <w:spacing w:after="0"/>
              <w:jc w:val="both"/>
              <w:rPr>
                <w:rFonts w:ascii="Times New Roman" w:hAnsi="Times New Roman" w:cs="Times New Roman"/>
                <w:b/>
                <w:bCs/>
                <w:sz w:val="20"/>
                <w:szCs w:val="20"/>
              </w:rPr>
            </w:pPr>
          </w:p>
        </w:tc>
        <w:tc>
          <w:tcPr>
            <w:tcW w:w="1171" w:type="dxa"/>
            <w:vAlign w:val="center"/>
          </w:tcPr>
          <w:p w:rsidR="00780264" w:rsidRPr="00C45515" w:rsidRDefault="00780264" w:rsidP="00780264">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policealne</w:t>
            </w:r>
          </w:p>
          <w:p w:rsidR="00780264" w:rsidRPr="00C45515" w:rsidRDefault="00780264" w:rsidP="00780264">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i średnie zawodowe</w:t>
            </w:r>
          </w:p>
        </w:tc>
        <w:tc>
          <w:tcPr>
            <w:tcW w:w="850" w:type="dxa"/>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1225</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25,9%</w:t>
            </w:r>
          </w:p>
        </w:tc>
        <w:tc>
          <w:tcPr>
            <w:tcW w:w="803"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744</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60,7%</w:t>
            </w:r>
          </w:p>
        </w:tc>
        <w:tc>
          <w:tcPr>
            <w:tcW w:w="849"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1340</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26,9%</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+ 115</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765</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57,0%</w:t>
            </w:r>
          </w:p>
        </w:tc>
        <w:tc>
          <w:tcPr>
            <w:tcW w:w="849"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1307</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25,8%</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+ 82</w:t>
            </w:r>
          </w:p>
        </w:tc>
        <w:tc>
          <w:tcPr>
            <w:tcW w:w="800"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784</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60,0%</w:t>
            </w:r>
          </w:p>
        </w:tc>
      </w:tr>
      <w:tr w:rsidR="00B312F2" w:rsidRPr="00C45515" w:rsidTr="00B312F2">
        <w:tc>
          <w:tcPr>
            <w:tcW w:w="388" w:type="dxa"/>
            <w:vMerge/>
          </w:tcPr>
          <w:p w:rsidR="00780264" w:rsidRPr="00C45515" w:rsidRDefault="00780264" w:rsidP="00EC6EAA">
            <w:pPr>
              <w:spacing w:after="0"/>
              <w:jc w:val="both"/>
              <w:rPr>
                <w:rFonts w:ascii="Times New Roman" w:hAnsi="Times New Roman" w:cs="Times New Roman"/>
                <w:b/>
                <w:bCs/>
                <w:sz w:val="20"/>
                <w:szCs w:val="20"/>
              </w:rPr>
            </w:pPr>
          </w:p>
        </w:tc>
        <w:tc>
          <w:tcPr>
            <w:tcW w:w="1171" w:type="dxa"/>
            <w:vAlign w:val="center"/>
          </w:tcPr>
          <w:p w:rsidR="00780264" w:rsidRPr="00C45515" w:rsidRDefault="00780264" w:rsidP="00780264">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średnie ogólnokształcące</w:t>
            </w:r>
          </w:p>
        </w:tc>
        <w:tc>
          <w:tcPr>
            <w:tcW w:w="850" w:type="dxa"/>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493</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10,4%</w:t>
            </w:r>
          </w:p>
        </w:tc>
        <w:tc>
          <w:tcPr>
            <w:tcW w:w="803"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340</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68,9%</w:t>
            </w:r>
          </w:p>
        </w:tc>
        <w:tc>
          <w:tcPr>
            <w:tcW w:w="849"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535</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10,7%</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+ 42</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346</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64,7%</w:t>
            </w:r>
          </w:p>
        </w:tc>
        <w:tc>
          <w:tcPr>
            <w:tcW w:w="849"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541</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10,7%</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+ 48</w:t>
            </w:r>
          </w:p>
        </w:tc>
        <w:tc>
          <w:tcPr>
            <w:tcW w:w="800"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344</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63,6%</w:t>
            </w:r>
          </w:p>
        </w:tc>
      </w:tr>
      <w:tr w:rsidR="00B312F2" w:rsidRPr="00C45515" w:rsidTr="00B312F2">
        <w:tc>
          <w:tcPr>
            <w:tcW w:w="388" w:type="dxa"/>
            <w:vMerge/>
          </w:tcPr>
          <w:p w:rsidR="00780264" w:rsidRPr="00C45515" w:rsidRDefault="00780264" w:rsidP="00EC6EAA">
            <w:pPr>
              <w:spacing w:after="0"/>
              <w:jc w:val="both"/>
              <w:rPr>
                <w:rFonts w:ascii="Times New Roman" w:hAnsi="Times New Roman" w:cs="Times New Roman"/>
                <w:b/>
                <w:bCs/>
                <w:sz w:val="20"/>
                <w:szCs w:val="20"/>
              </w:rPr>
            </w:pPr>
          </w:p>
        </w:tc>
        <w:tc>
          <w:tcPr>
            <w:tcW w:w="1171" w:type="dxa"/>
            <w:vAlign w:val="center"/>
          </w:tcPr>
          <w:p w:rsidR="00780264" w:rsidRPr="00C45515" w:rsidRDefault="00780264" w:rsidP="00780264">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zasadnicze zawodowe</w:t>
            </w:r>
          </w:p>
        </w:tc>
        <w:tc>
          <w:tcPr>
            <w:tcW w:w="850" w:type="dxa"/>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1213</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25,7%</w:t>
            </w:r>
          </w:p>
        </w:tc>
        <w:tc>
          <w:tcPr>
            <w:tcW w:w="803"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544</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44,8%</w:t>
            </w:r>
          </w:p>
        </w:tc>
        <w:tc>
          <w:tcPr>
            <w:tcW w:w="849"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1261</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25,3%</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+ 48</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527</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41,8%</w:t>
            </w:r>
          </w:p>
        </w:tc>
        <w:tc>
          <w:tcPr>
            <w:tcW w:w="849"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1282</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25,4%</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+ 69</w:t>
            </w:r>
          </w:p>
        </w:tc>
        <w:tc>
          <w:tcPr>
            <w:tcW w:w="800"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563</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43,9%</w:t>
            </w:r>
          </w:p>
        </w:tc>
      </w:tr>
      <w:tr w:rsidR="00B312F2" w:rsidRPr="00C45515" w:rsidTr="00B312F2">
        <w:tc>
          <w:tcPr>
            <w:tcW w:w="388" w:type="dxa"/>
            <w:vMerge/>
          </w:tcPr>
          <w:p w:rsidR="00780264" w:rsidRPr="00C45515" w:rsidRDefault="00780264" w:rsidP="00EC6EAA">
            <w:pPr>
              <w:spacing w:after="0"/>
              <w:jc w:val="both"/>
              <w:rPr>
                <w:rFonts w:ascii="Times New Roman" w:hAnsi="Times New Roman" w:cs="Times New Roman"/>
                <w:b/>
                <w:bCs/>
                <w:sz w:val="20"/>
                <w:szCs w:val="20"/>
              </w:rPr>
            </w:pPr>
          </w:p>
        </w:tc>
        <w:tc>
          <w:tcPr>
            <w:tcW w:w="1171" w:type="dxa"/>
            <w:vAlign w:val="center"/>
          </w:tcPr>
          <w:p w:rsidR="00780264" w:rsidRPr="00C45515" w:rsidRDefault="00780264" w:rsidP="00780264">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gimnazjalne i niższe</w:t>
            </w:r>
          </w:p>
        </w:tc>
        <w:tc>
          <w:tcPr>
            <w:tcW w:w="850" w:type="dxa"/>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1135</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24,0%</w:t>
            </w:r>
          </w:p>
        </w:tc>
        <w:tc>
          <w:tcPr>
            <w:tcW w:w="794" w:type="dxa"/>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477</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42,0%</w:t>
            </w:r>
          </w:p>
        </w:tc>
        <w:tc>
          <w:tcPr>
            <w:tcW w:w="858" w:type="dxa"/>
            <w:gridSpan w:val="3"/>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1208</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24,2%</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+ 73</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467</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38,7%</w:t>
            </w:r>
          </w:p>
        </w:tc>
        <w:tc>
          <w:tcPr>
            <w:tcW w:w="849"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1222</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b/>
                <w:sz w:val="20"/>
                <w:szCs w:val="20"/>
              </w:rPr>
              <w:t>24,2%</w:t>
            </w:r>
          </w:p>
        </w:tc>
        <w:tc>
          <w:tcPr>
            <w:tcW w:w="794"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+ 87</w:t>
            </w:r>
          </w:p>
        </w:tc>
        <w:tc>
          <w:tcPr>
            <w:tcW w:w="800" w:type="dxa"/>
            <w:gridSpan w:val="2"/>
            <w:vAlign w:val="center"/>
          </w:tcPr>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506</w:t>
            </w:r>
          </w:p>
          <w:p w:rsidR="00780264" w:rsidRPr="00C45515" w:rsidRDefault="00780264"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41,4%</w:t>
            </w:r>
          </w:p>
        </w:tc>
      </w:tr>
    </w:tbl>
    <w:p w:rsidR="00D87EB4" w:rsidRPr="007C68AE" w:rsidRDefault="00D87EB4" w:rsidP="00D87EB4">
      <w:pPr>
        <w:spacing w:line="360" w:lineRule="auto"/>
        <w:jc w:val="both"/>
        <w:rPr>
          <w:rFonts w:ascii="Times New Roman" w:hAnsi="Times New Roman" w:cs="Times New Roman"/>
          <w:sz w:val="20"/>
          <w:szCs w:val="20"/>
        </w:rPr>
      </w:pPr>
      <w:r w:rsidRPr="007C68AE">
        <w:rPr>
          <w:rFonts w:ascii="Times New Roman" w:hAnsi="Times New Roman" w:cs="Times New Roman"/>
          <w:sz w:val="20"/>
          <w:szCs w:val="20"/>
        </w:rPr>
        <w:t>Źródło: Powiatowy Urząd Pracy w Koninie</w:t>
      </w:r>
      <w:r w:rsidR="008B38BC">
        <w:rPr>
          <w:rFonts w:ascii="Times New Roman" w:hAnsi="Times New Roman" w:cs="Times New Roman"/>
          <w:sz w:val="20"/>
          <w:szCs w:val="20"/>
        </w:rPr>
        <w:t>.</w:t>
      </w:r>
    </w:p>
    <w:p w:rsidR="00D87EB4" w:rsidRPr="00E62CF9" w:rsidRDefault="00D87EB4" w:rsidP="00D87EB4">
      <w:pPr>
        <w:autoSpaceDE w:val="0"/>
        <w:autoSpaceDN w:val="0"/>
        <w:adjustRightInd w:val="0"/>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W Koninie najwięcej bezrobotnych  legitymowało się wykształceniem policealnym i średnim zawodowym - 25,8% oraz zasadniczym zawodowym – 25,4%</w:t>
      </w:r>
      <w:r w:rsidR="008B38BC">
        <w:rPr>
          <w:rFonts w:ascii="Times New Roman" w:hAnsi="Times New Roman" w:cs="Times New Roman"/>
          <w:sz w:val="24"/>
          <w:szCs w:val="24"/>
        </w:rPr>
        <w:t xml:space="preserve"> </w:t>
      </w:r>
      <w:r w:rsidRPr="00E62CF9">
        <w:rPr>
          <w:rFonts w:ascii="Times New Roman" w:hAnsi="Times New Roman" w:cs="Times New Roman"/>
          <w:sz w:val="24"/>
          <w:szCs w:val="24"/>
        </w:rPr>
        <w:t xml:space="preserve">(dane na koniec 2013 roku). </w:t>
      </w:r>
      <w:r w:rsidR="007872AC">
        <w:rPr>
          <w:rFonts w:ascii="Times New Roman" w:hAnsi="Times New Roman" w:cs="Times New Roman"/>
          <w:sz w:val="24"/>
          <w:szCs w:val="24"/>
        </w:rPr>
        <w:br/>
      </w:r>
      <w:r w:rsidRPr="00E62CF9">
        <w:rPr>
          <w:rFonts w:ascii="Times New Roman" w:hAnsi="Times New Roman" w:cs="Times New Roman"/>
          <w:sz w:val="24"/>
          <w:szCs w:val="24"/>
        </w:rPr>
        <w:t xml:space="preserve">O ile w populacji z wykształceniem policealnym i średnim zawodowym w roku 2013 nastąpił spadek  rejestracji w stosunku do roku 2012 o 33 osoby, o tyle wśród bezrobotnych </w:t>
      </w:r>
      <w:r w:rsidR="007872AC">
        <w:rPr>
          <w:rFonts w:ascii="Times New Roman" w:hAnsi="Times New Roman" w:cs="Times New Roman"/>
          <w:sz w:val="24"/>
          <w:szCs w:val="24"/>
        </w:rPr>
        <w:br/>
      </w:r>
      <w:r w:rsidRPr="00E62CF9">
        <w:rPr>
          <w:rFonts w:ascii="Times New Roman" w:hAnsi="Times New Roman" w:cs="Times New Roman"/>
          <w:sz w:val="24"/>
          <w:szCs w:val="24"/>
        </w:rPr>
        <w:lastRenderedPageBreak/>
        <w:t>z wykształceniem zasadniczym zawodowym w całym analizowanym okresie utrzymywała się tendencja zwyżkowa (2011 rok – 1213 osób, 2012 rok – 1261, 2013 rok – 1282).Większość tych osób znajdowała się w najtrudniejszej sytuacji na rynku pracy, ponieważ (według danych PUP w Koninie) ich poziom wykształcenia  i innych umiejętności nie był wystarczający do podjęcia zatrudnienia.</w:t>
      </w:r>
    </w:p>
    <w:p w:rsidR="00D87EB4" w:rsidRPr="00B42F5D" w:rsidRDefault="00CE1EFF" w:rsidP="00D87EB4">
      <w:pPr>
        <w:pStyle w:val="Default"/>
        <w:spacing w:after="200" w:line="360" w:lineRule="auto"/>
        <w:jc w:val="both"/>
        <w:rPr>
          <w:rFonts w:ascii="Times New Roman" w:eastAsia="Times New Roman" w:hAnsi="Times New Roman" w:cs="Times New Roman"/>
          <w:color w:val="000000" w:themeColor="text1"/>
        </w:rPr>
      </w:pPr>
      <w:r w:rsidRPr="00CE1EFF">
        <w:rPr>
          <w:rFonts w:ascii="Times New Roman" w:eastAsia="Times New Roman" w:hAnsi="Times New Roman" w:cs="Times New Roman"/>
          <w:color w:val="auto"/>
        </w:rPr>
        <w:t>Z tabeli 20</w:t>
      </w:r>
      <w:r w:rsidR="00D87EB4" w:rsidRPr="00CE1EFF">
        <w:rPr>
          <w:rFonts w:ascii="Times New Roman" w:eastAsia="Times New Roman" w:hAnsi="Times New Roman" w:cs="Times New Roman"/>
          <w:color w:val="auto"/>
        </w:rPr>
        <w:t xml:space="preserve"> </w:t>
      </w:r>
      <w:r w:rsidR="00D87EB4" w:rsidRPr="00B42F5D">
        <w:rPr>
          <w:rFonts w:ascii="Times New Roman" w:eastAsia="Times New Roman" w:hAnsi="Times New Roman" w:cs="Times New Roman"/>
          <w:color w:val="000000" w:themeColor="text1"/>
        </w:rPr>
        <w:t>wynika, że 13,9% ogółu bezrobotnych posiadało wykształcenie wyższe. Było to prawie dwukrotnie mniej niż bezrobotnych z wykształceniem policealnym</w:t>
      </w:r>
      <w:r w:rsidR="008B38BC">
        <w:rPr>
          <w:rFonts w:ascii="Times New Roman" w:eastAsia="Times New Roman" w:hAnsi="Times New Roman" w:cs="Times New Roman"/>
          <w:color w:val="000000" w:themeColor="text1"/>
        </w:rPr>
        <w:t xml:space="preserve"> </w:t>
      </w:r>
      <w:r w:rsidR="00D87EB4" w:rsidRPr="00B42F5D">
        <w:rPr>
          <w:rFonts w:ascii="Times New Roman" w:eastAsia="Times New Roman" w:hAnsi="Times New Roman" w:cs="Times New Roman"/>
          <w:color w:val="000000" w:themeColor="text1"/>
        </w:rPr>
        <w:t xml:space="preserve">i </w:t>
      </w:r>
      <w:r w:rsidR="008B38BC">
        <w:rPr>
          <w:rFonts w:ascii="Times New Roman" w:eastAsia="Times New Roman" w:hAnsi="Times New Roman" w:cs="Times New Roman"/>
          <w:color w:val="000000" w:themeColor="text1"/>
        </w:rPr>
        <w:t xml:space="preserve">średnim </w:t>
      </w:r>
      <w:r w:rsidR="00D87EB4" w:rsidRPr="00B42F5D">
        <w:rPr>
          <w:rFonts w:ascii="Times New Roman" w:eastAsia="Times New Roman" w:hAnsi="Times New Roman" w:cs="Times New Roman"/>
          <w:color w:val="000000" w:themeColor="text1"/>
        </w:rPr>
        <w:t xml:space="preserve">zawodowym, jednak i w tej kategorii bezrobotnych na konińskim rynku pracy </w:t>
      </w:r>
      <w:r w:rsidR="00D87EB4" w:rsidRPr="00B42F5D">
        <w:rPr>
          <w:rFonts w:ascii="Times New Roman" w:hAnsi="Times New Roman" w:cs="Times New Roman"/>
          <w:color w:val="000000" w:themeColor="text1"/>
        </w:rPr>
        <w:t xml:space="preserve">obserwuje się trudną sytuację. </w:t>
      </w:r>
      <w:r w:rsidR="00B86B34">
        <w:rPr>
          <w:rFonts w:ascii="Times New Roman" w:hAnsi="Times New Roman" w:cs="Times New Roman"/>
          <w:color w:val="000000" w:themeColor="text1"/>
        </w:rPr>
        <w:t>L</w:t>
      </w:r>
      <w:r w:rsidR="00D87EB4" w:rsidRPr="00B42F5D">
        <w:rPr>
          <w:rFonts w:ascii="Times New Roman" w:hAnsi="Times New Roman" w:cs="Times New Roman"/>
          <w:color w:val="000000" w:themeColor="text1"/>
        </w:rPr>
        <w:t>iczb</w:t>
      </w:r>
      <w:r w:rsidR="00B86B34">
        <w:rPr>
          <w:rFonts w:ascii="Times New Roman" w:hAnsi="Times New Roman" w:cs="Times New Roman"/>
          <w:color w:val="000000" w:themeColor="text1"/>
        </w:rPr>
        <w:t>a</w:t>
      </w:r>
      <w:r w:rsidR="00D87EB4" w:rsidRPr="00B42F5D">
        <w:rPr>
          <w:rFonts w:ascii="Times New Roman" w:hAnsi="Times New Roman" w:cs="Times New Roman"/>
          <w:color w:val="000000" w:themeColor="text1"/>
        </w:rPr>
        <w:t xml:space="preserve"> osób </w:t>
      </w:r>
      <w:r w:rsidR="00B86B34">
        <w:rPr>
          <w:rFonts w:ascii="Times New Roman" w:hAnsi="Times New Roman" w:cs="Times New Roman"/>
          <w:color w:val="000000" w:themeColor="text1"/>
        </w:rPr>
        <w:t xml:space="preserve">bezrobotnych </w:t>
      </w:r>
      <w:r w:rsidR="00D87EB4" w:rsidRPr="00B42F5D">
        <w:rPr>
          <w:rFonts w:ascii="Times New Roman" w:hAnsi="Times New Roman" w:cs="Times New Roman"/>
          <w:color w:val="000000" w:themeColor="text1"/>
        </w:rPr>
        <w:t xml:space="preserve">z wykształceniem wyższym </w:t>
      </w:r>
      <w:r w:rsidR="00D87EB4" w:rsidRPr="00B42F5D">
        <w:rPr>
          <w:rFonts w:ascii="Times New Roman" w:hAnsi="Times New Roman" w:cs="Times New Roman"/>
        </w:rPr>
        <w:t xml:space="preserve">może świadczyć </w:t>
      </w:r>
      <w:r w:rsidR="007872AC">
        <w:rPr>
          <w:rFonts w:ascii="Times New Roman" w:hAnsi="Times New Roman" w:cs="Times New Roman"/>
        </w:rPr>
        <w:br/>
      </w:r>
      <w:r w:rsidR="00D87EB4" w:rsidRPr="00B42F5D">
        <w:rPr>
          <w:rFonts w:ascii="Times New Roman" w:hAnsi="Times New Roman" w:cs="Times New Roman"/>
        </w:rPr>
        <w:t xml:space="preserve">o niedostatecznym uwzględnianiu przy wyborze kierunku edukacji tzw. rynkowych aspektów tych decyzji. </w:t>
      </w:r>
      <w:r w:rsidR="00D87EB4" w:rsidRPr="00B42F5D">
        <w:rPr>
          <w:rFonts w:ascii="Times New Roman" w:eastAsia="Times New Roman" w:hAnsi="Times New Roman" w:cs="Times New Roman"/>
          <w:color w:val="000000" w:themeColor="text1"/>
        </w:rPr>
        <w:t>Bezrobocie w najmniejszym stopniu dotyczy</w:t>
      </w:r>
      <w:r w:rsidR="00F8520A">
        <w:rPr>
          <w:rFonts w:ascii="Times New Roman" w:eastAsia="Times New Roman" w:hAnsi="Times New Roman" w:cs="Times New Roman"/>
          <w:color w:val="000000" w:themeColor="text1"/>
        </w:rPr>
        <w:t>ło</w:t>
      </w:r>
      <w:r w:rsidR="00D87EB4" w:rsidRPr="00B42F5D">
        <w:rPr>
          <w:rFonts w:ascii="Times New Roman" w:eastAsia="Times New Roman" w:hAnsi="Times New Roman" w:cs="Times New Roman"/>
          <w:color w:val="000000" w:themeColor="text1"/>
        </w:rPr>
        <w:t xml:space="preserve"> osób z wykształceniem średnim ogólnokształcącym. Duża liczba absolwentów lic</w:t>
      </w:r>
      <w:r w:rsidR="00F8520A">
        <w:rPr>
          <w:rFonts w:ascii="Times New Roman" w:eastAsia="Times New Roman" w:hAnsi="Times New Roman" w:cs="Times New Roman"/>
          <w:color w:val="000000" w:themeColor="text1"/>
        </w:rPr>
        <w:t>eów ogólnokształcących podejmowała</w:t>
      </w:r>
      <w:r w:rsidR="00D87EB4" w:rsidRPr="00B42F5D">
        <w:rPr>
          <w:rFonts w:ascii="Times New Roman" w:eastAsia="Times New Roman" w:hAnsi="Times New Roman" w:cs="Times New Roman"/>
          <w:color w:val="000000" w:themeColor="text1"/>
        </w:rPr>
        <w:t xml:space="preserve"> dalszą naukę w systemie stacjonarny</w:t>
      </w:r>
      <w:r w:rsidR="00F8520A">
        <w:rPr>
          <w:rFonts w:ascii="Times New Roman" w:eastAsia="Times New Roman" w:hAnsi="Times New Roman" w:cs="Times New Roman"/>
          <w:color w:val="000000" w:themeColor="text1"/>
        </w:rPr>
        <w:t>m, w związku z czym nie trafiali</w:t>
      </w:r>
      <w:r w:rsidR="00D87EB4" w:rsidRPr="00B42F5D">
        <w:rPr>
          <w:rFonts w:ascii="Times New Roman" w:eastAsia="Times New Roman" w:hAnsi="Times New Roman" w:cs="Times New Roman"/>
          <w:color w:val="000000" w:themeColor="text1"/>
        </w:rPr>
        <w:t xml:space="preserve"> oni do rejestrów PUP. </w:t>
      </w:r>
    </w:p>
    <w:p w:rsidR="00D87EB4" w:rsidRPr="00E62CF9" w:rsidRDefault="00D87EB4" w:rsidP="00D87EB4">
      <w:pPr>
        <w:autoSpaceDE w:val="0"/>
        <w:autoSpaceDN w:val="0"/>
        <w:adjustRightInd w:val="0"/>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Wśród bezrobotnych z wykształceniem wyższym więcej było zarejestrowanych kobiet niż mężczyzn, które na koniec 2013 roku stanowiły 66,9%; podobnie z wykształceniem policealnym i średnim zawodowym - na koniec 2013 roku kobiety stanowiły 60,0% oraz średnim ogólnokształcącym – 63,6%. Natomiast  w populacji bezrobotnych z wykształceniem zasadniczym zawodowym oraz gimnazjalnym i niższym na koniec 2013 roku kobiety stanowiły odpowiednio 43,9%  i 41,4%.</w:t>
      </w:r>
    </w:p>
    <w:p w:rsidR="00D87EB4" w:rsidRPr="00402712" w:rsidRDefault="00D87EB4" w:rsidP="00D87EB4">
      <w:pPr>
        <w:spacing w:after="0" w:line="360" w:lineRule="auto"/>
        <w:jc w:val="both"/>
        <w:rPr>
          <w:rFonts w:ascii="Times New Roman" w:hAnsi="Times New Roman" w:cs="Times New Roman"/>
          <w:sz w:val="24"/>
          <w:szCs w:val="24"/>
        </w:rPr>
      </w:pPr>
      <w:r w:rsidRPr="00402712">
        <w:rPr>
          <w:rFonts w:ascii="Times New Roman" w:hAnsi="Times New Roman" w:cs="Times New Roman"/>
          <w:sz w:val="24"/>
          <w:szCs w:val="24"/>
        </w:rPr>
        <w:t xml:space="preserve">Tabela </w:t>
      </w:r>
      <w:r w:rsidR="002668BC">
        <w:rPr>
          <w:rFonts w:ascii="Times New Roman" w:hAnsi="Times New Roman" w:cs="Times New Roman"/>
          <w:sz w:val="24"/>
          <w:szCs w:val="24"/>
        </w:rPr>
        <w:t>21.</w:t>
      </w:r>
      <w:r w:rsidRPr="00402712">
        <w:rPr>
          <w:rFonts w:ascii="Times New Roman" w:hAnsi="Times New Roman" w:cs="Times New Roman"/>
          <w:sz w:val="24"/>
          <w:szCs w:val="24"/>
        </w:rPr>
        <w:t xml:space="preserve"> Bezrobotni niepełnosprawni według  wykształcenia.</w:t>
      </w:r>
    </w:p>
    <w:tbl>
      <w:tblPr>
        <w:tblW w:w="90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9"/>
        <w:gridCol w:w="1310"/>
        <w:gridCol w:w="850"/>
        <w:gridCol w:w="907"/>
        <w:gridCol w:w="681"/>
        <w:gridCol w:w="850"/>
        <w:gridCol w:w="907"/>
        <w:gridCol w:w="681"/>
        <w:gridCol w:w="850"/>
        <w:gridCol w:w="907"/>
        <w:gridCol w:w="681"/>
      </w:tblGrid>
      <w:tr w:rsidR="00B312F2" w:rsidRPr="00C45515" w:rsidTr="00E41CD5">
        <w:tc>
          <w:tcPr>
            <w:tcW w:w="1699" w:type="dxa"/>
            <w:gridSpan w:val="2"/>
            <w:vMerge w:val="restart"/>
            <w:tcBorders>
              <w:top w:val="nil"/>
              <w:left w:val="nil"/>
            </w:tcBorders>
          </w:tcPr>
          <w:p w:rsidR="00B312F2" w:rsidRPr="00C45515" w:rsidRDefault="00B312F2" w:rsidP="00EC6EAA">
            <w:pPr>
              <w:spacing w:after="0"/>
              <w:jc w:val="both"/>
              <w:rPr>
                <w:rFonts w:ascii="Times New Roman" w:hAnsi="Times New Roman" w:cs="Times New Roman"/>
                <w:b/>
                <w:bCs/>
                <w:sz w:val="20"/>
                <w:szCs w:val="20"/>
              </w:rPr>
            </w:pPr>
          </w:p>
        </w:tc>
        <w:tc>
          <w:tcPr>
            <w:tcW w:w="850" w:type="dxa"/>
            <w:shd w:val="clear" w:color="auto" w:fill="D0E3EA"/>
            <w:vAlign w:val="center"/>
          </w:tcPr>
          <w:p w:rsidR="00B312F2" w:rsidRPr="00C45515" w:rsidRDefault="00B312F2" w:rsidP="007B28D8">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p w:rsidR="00B312F2" w:rsidRPr="00C45515" w:rsidRDefault="007B28D8" w:rsidP="007B28D8">
            <w:pPr>
              <w:spacing w:after="0"/>
              <w:jc w:val="center"/>
              <w:rPr>
                <w:rFonts w:ascii="Times New Roman" w:hAnsi="Times New Roman" w:cs="Times New Roman"/>
                <w:bCs/>
                <w:i/>
                <w:sz w:val="20"/>
                <w:szCs w:val="20"/>
              </w:rPr>
            </w:pPr>
            <w:r>
              <w:rPr>
                <w:rFonts w:ascii="Times New Roman" w:hAnsi="Times New Roman" w:cs="Times New Roman"/>
                <w:bCs/>
                <w:i/>
                <w:sz w:val="20"/>
                <w:szCs w:val="20"/>
              </w:rPr>
              <w:t>absolwenci</w:t>
            </w:r>
          </w:p>
        </w:tc>
        <w:tc>
          <w:tcPr>
            <w:tcW w:w="907" w:type="dxa"/>
            <w:tcBorders>
              <w:top w:val="single" w:sz="4" w:space="0" w:color="auto"/>
            </w:tcBorders>
            <w:shd w:val="clear" w:color="auto" w:fill="D0E3EA"/>
            <w:vAlign w:val="center"/>
          </w:tcPr>
          <w:p w:rsidR="00B312F2" w:rsidRPr="00C45515" w:rsidRDefault="00B312F2" w:rsidP="007B28D8">
            <w:pPr>
              <w:spacing w:after="0"/>
              <w:jc w:val="center"/>
              <w:rPr>
                <w:rFonts w:ascii="Times New Roman" w:hAnsi="Times New Roman" w:cs="Times New Roman"/>
                <w:bCs/>
                <w:i/>
                <w:color w:val="000000" w:themeColor="text1"/>
                <w:sz w:val="20"/>
                <w:szCs w:val="20"/>
              </w:rPr>
            </w:pPr>
            <w:r w:rsidRPr="00C45515">
              <w:rPr>
                <w:rFonts w:ascii="Times New Roman" w:hAnsi="Times New Roman" w:cs="Times New Roman"/>
                <w:bCs/>
                <w:i/>
                <w:color w:val="000000" w:themeColor="text1"/>
                <w:sz w:val="20"/>
                <w:szCs w:val="20"/>
              </w:rPr>
              <w:t>w tym: niepełnosprawni</w:t>
            </w:r>
          </w:p>
        </w:tc>
        <w:tc>
          <w:tcPr>
            <w:tcW w:w="681" w:type="dxa"/>
            <w:shd w:val="clear" w:color="auto" w:fill="D0E3EA"/>
            <w:vAlign w:val="center"/>
          </w:tcPr>
          <w:p w:rsidR="00B312F2" w:rsidRPr="00C45515" w:rsidRDefault="00B312F2" w:rsidP="007B28D8">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t>
            </w:r>
          </w:p>
        </w:tc>
        <w:tc>
          <w:tcPr>
            <w:tcW w:w="850" w:type="dxa"/>
            <w:shd w:val="clear" w:color="auto" w:fill="D0E3EA"/>
            <w:vAlign w:val="center"/>
          </w:tcPr>
          <w:p w:rsidR="00B312F2" w:rsidRPr="00C45515" w:rsidRDefault="00B312F2" w:rsidP="007B28D8">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p w:rsidR="00B312F2" w:rsidRPr="00C45515" w:rsidRDefault="007B28D8" w:rsidP="007B28D8">
            <w:pPr>
              <w:spacing w:after="0"/>
              <w:jc w:val="center"/>
              <w:rPr>
                <w:rFonts w:ascii="Times New Roman" w:hAnsi="Times New Roman" w:cs="Times New Roman"/>
                <w:bCs/>
                <w:i/>
                <w:sz w:val="20"/>
                <w:szCs w:val="20"/>
              </w:rPr>
            </w:pPr>
            <w:r>
              <w:rPr>
                <w:rFonts w:ascii="Times New Roman" w:hAnsi="Times New Roman" w:cs="Times New Roman"/>
                <w:bCs/>
                <w:i/>
                <w:sz w:val="20"/>
                <w:szCs w:val="20"/>
              </w:rPr>
              <w:t>absolwenci</w:t>
            </w:r>
          </w:p>
        </w:tc>
        <w:tc>
          <w:tcPr>
            <w:tcW w:w="907" w:type="dxa"/>
            <w:tcBorders>
              <w:top w:val="single" w:sz="4" w:space="0" w:color="auto"/>
            </w:tcBorders>
            <w:shd w:val="clear" w:color="auto" w:fill="D0E3EA"/>
            <w:vAlign w:val="center"/>
          </w:tcPr>
          <w:p w:rsidR="00B312F2" w:rsidRPr="00C45515" w:rsidRDefault="00B312F2" w:rsidP="007B28D8">
            <w:pPr>
              <w:spacing w:after="0"/>
              <w:jc w:val="center"/>
              <w:rPr>
                <w:rFonts w:ascii="Times New Roman" w:hAnsi="Times New Roman" w:cs="Times New Roman"/>
                <w:bCs/>
                <w:i/>
                <w:color w:val="000000" w:themeColor="text1"/>
                <w:sz w:val="20"/>
                <w:szCs w:val="20"/>
              </w:rPr>
            </w:pPr>
            <w:r w:rsidRPr="00C45515">
              <w:rPr>
                <w:rFonts w:ascii="Times New Roman" w:hAnsi="Times New Roman" w:cs="Times New Roman"/>
                <w:bCs/>
                <w:i/>
                <w:color w:val="000000" w:themeColor="text1"/>
                <w:sz w:val="20"/>
                <w:szCs w:val="20"/>
              </w:rPr>
              <w:t>w tym: niepełnosprawni</w:t>
            </w:r>
          </w:p>
        </w:tc>
        <w:tc>
          <w:tcPr>
            <w:tcW w:w="681" w:type="dxa"/>
            <w:shd w:val="clear" w:color="auto" w:fill="D0E3EA"/>
            <w:vAlign w:val="center"/>
          </w:tcPr>
          <w:p w:rsidR="00B312F2" w:rsidRPr="00C45515" w:rsidRDefault="00B312F2" w:rsidP="007B28D8">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t>
            </w:r>
          </w:p>
        </w:tc>
        <w:tc>
          <w:tcPr>
            <w:tcW w:w="850" w:type="dxa"/>
            <w:shd w:val="clear" w:color="auto" w:fill="D0E3EA"/>
            <w:vAlign w:val="center"/>
          </w:tcPr>
          <w:p w:rsidR="00B312F2" w:rsidRPr="00C45515" w:rsidRDefault="00B312F2" w:rsidP="007B28D8">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p w:rsidR="00B312F2" w:rsidRPr="00C45515" w:rsidRDefault="00B312F2" w:rsidP="007B28D8">
            <w:pPr>
              <w:spacing w:after="0"/>
              <w:jc w:val="center"/>
              <w:rPr>
                <w:rFonts w:ascii="Times New Roman" w:hAnsi="Times New Roman" w:cs="Times New Roman"/>
                <w:i/>
                <w:sz w:val="20"/>
                <w:szCs w:val="20"/>
              </w:rPr>
            </w:pPr>
            <w:r w:rsidRPr="00C45515">
              <w:rPr>
                <w:rFonts w:ascii="Times New Roman" w:hAnsi="Times New Roman" w:cs="Times New Roman"/>
                <w:i/>
                <w:sz w:val="20"/>
                <w:szCs w:val="20"/>
              </w:rPr>
              <w:t>absolwenci</w:t>
            </w:r>
          </w:p>
        </w:tc>
        <w:tc>
          <w:tcPr>
            <w:tcW w:w="907" w:type="dxa"/>
            <w:tcBorders>
              <w:top w:val="single" w:sz="4" w:space="0" w:color="auto"/>
            </w:tcBorders>
            <w:shd w:val="clear" w:color="auto" w:fill="D0E3EA"/>
            <w:vAlign w:val="center"/>
          </w:tcPr>
          <w:p w:rsidR="00B312F2" w:rsidRPr="00C45515" w:rsidRDefault="00B312F2" w:rsidP="007B28D8">
            <w:pPr>
              <w:spacing w:after="0"/>
              <w:jc w:val="center"/>
              <w:rPr>
                <w:rFonts w:ascii="Times New Roman" w:hAnsi="Times New Roman" w:cs="Times New Roman"/>
                <w:i/>
                <w:color w:val="000000" w:themeColor="text1"/>
                <w:sz w:val="20"/>
                <w:szCs w:val="20"/>
              </w:rPr>
            </w:pPr>
            <w:r w:rsidRPr="00C45515">
              <w:rPr>
                <w:rFonts w:ascii="Times New Roman" w:hAnsi="Times New Roman" w:cs="Times New Roman"/>
                <w:bCs/>
                <w:i/>
                <w:color w:val="000000" w:themeColor="text1"/>
                <w:sz w:val="20"/>
                <w:szCs w:val="20"/>
              </w:rPr>
              <w:t>w tym: niepełnosprawni</w:t>
            </w:r>
          </w:p>
        </w:tc>
        <w:tc>
          <w:tcPr>
            <w:tcW w:w="680" w:type="dxa"/>
            <w:tcBorders>
              <w:top w:val="single" w:sz="4" w:space="0" w:color="auto"/>
            </w:tcBorders>
            <w:shd w:val="clear" w:color="auto" w:fill="D0E3EA"/>
            <w:vAlign w:val="center"/>
          </w:tcPr>
          <w:p w:rsidR="00B312F2" w:rsidRPr="00C45515" w:rsidRDefault="00B312F2" w:rsidP="007B28D8">
            <w:pPr>
              <w:spacing w:after="0"/>
              <w:jc w:val="center"/>
              <w:rPr>
                <w:rFonts w:ascii="Times New Roman" w:hAnsi="Times New Roman" w:cs="Times New Roman"/>
                <w:bCs/>
                <w:i/>
                <w:color w:val="000000" w:themeColor="text1"/>
                <w:sz w:val="20"/>
                <w:szCs w:val="20"/>
              </w:rPr>
            </w:pPr>
            <w:r w:rsidRPr="00C45515">
              <w:rPr>
                <w:rFonts w:ascii="Times New Roman" w:hAnsi="Times New Roman" w:cs="Times New Roman"/>
                <w:bCs/>
                <w:i/>
                <w:color w:val="000000" w:themeColor="text1"/>
                <w:sz w:val="20"/>
                <w:szCs w:val="20"/>
              </w:rPr>
              <w:t>%</w:t>
            </w:r>
          </w:p>
        </w:tc>
      </w:tr>
      <w:tr w:rsidR="00B312F2" w:rsidRPr="00C45515" w:rsidTr="00E41CD5">
        <w:tc>
          <w:tcPr>
            <w:tcW w:w="1699" w:type="dxa"/>
            <w:gridSpan w:val="2"/>
            <w:vMerge/>
            <w:tcBorders>
              <w:top w:val="nil"/>
              <w:left w:val="nil"/>
            </w:tcBorders>
          </w:tcPr>
          <w:p w:rsidR="00B312F2" w:rsidRPr="00C45515" w:rsidRDefault="00B312F2" w:rsidP="00EC6EAA">
            <w:pPr>
              <w:spacing w:after="0"/>
              <w:jc w:val="both"/>
              <w:rPr>
                <w:rFonts w:ascii="Times New Roman" w:hAnsi="Times New Roman" w:cs="Times New Roman"/>
                <w:b/>
                <w:bCs/>
                <w:sz w:val="20"/>
                <w:szCs w:val="20"/>
              </w:rPr>
            </w:pPr>
          </w:p>
        </w:tc>
        <w:tc>
          <w:tcPr>
            <w:tcW w:w="2438" w:type="dxa"/>
            <w:gridSpan w:val="3"/>
            <w:shd w:val="clear" w:color="auto" w:fill="D0E3EA"/>
          </w:tcPr>
          <w:p w:rsidR="00B312F2" w:rsidRPr="00E41CD5" w:rsidRDefault="00B312F2" w:rsidP="00EC6EAA">
            <w:pPr>
              <w:spacing w:after="0"/>
              <w:jc w:val="center"/>
              <w:rPr>
                <w:rFonts w:ascii="Times New Roman" w:hAnsi="Times New Roman" w:cs="Times New Roman"/>
                <w:bCs/>
                <w:i/>
                <w:sz w:val="20"/>
                <w:szCs w:val="20"/>
              </w:rPr>
            </w:pPr>
            <w:r w:rsidRPr="00E41CD5">
              <w:rPr>
                <w:rFonts w:ascii="Times New Roman" w:hAnsi="Times New Roman" w:cs="Times New Roman"/>
                <w:bCs/>
                <w:i/>
                <w:sz w:val="20"/>
                <w:szCs w:val="20"/>
              </w:rPr>
              <w:t>2011 rok</w:t>
            </w:r>
          </w:p>
        </w:tc>
        <w:tc>
          <w:tcPr>
            <w:tcW w:w="2438" w:type="dxa"/>
            <w:gridSpan w:val="3"/>
            <w:shd w:val="clear" w:color="auto" w:fill="D0E3EA"/>
          </w:tcPr>
          <w:p w:rsidR="00B312F2" w:rsidRPr="00E41CD5" w:rsidRDefault="00B312F2" w:rsidP="00EC6EAA">
            <w:pPr>
              <w:spacing w:after="0"/>
              <w:jc w:val="center"/>
              <w:rPr>
                <w:rFonts w:ascii="Times New Roman" w:hAnsi="Times New Roman" w:cs="Times New Roman"/>
                <w:bCs/>
                <w:i/>
                <w:sz w:val="20"/>
                <w:szCs w:val="20"/>
              </w:rPr>
            </w:pPr>
            <w:r w:rsidRPr="00E41CD5">
              <w:rPr>
                <w:rFonts w:ascii="Times New Roman" w:hAnsi="Times New Roman" w:cs="Times New Roman"/>
                <w:bCs/>
                <w:i/>
                <w:sz w:val="20"/>
                <w:szCs w:val="20"/>
              </w:rPr>
              <w:t>2012 rok</w:t>
            </w:r>
          </w:p>
        </w:tc>
        <w:tc>
          <w:tcPr>
            <w:tcW w:w="2438" w:type="dxa"/>
            <w:gridSpan w:val="3"/>
            <w:shd w:val="clear" w:color="auto" w:fill="D0E3EA"/>
          </w:tcPr>
          <w:p w:rsidR="00B312F2" w:rsidRPr="00E41CD5" w:rsidRDefault="00B312F2" w:rsidP="007B28D8">
            <w:pPr>
              <w:spacing w:after="0"/>
              <w:jc w:val="center"/>
              <w:rPr>
                <w:rFonts w:ascii="Times New Roman" w:hAnsi="Times New Roman" w:cs="Times New Roman"/>
                <w:bCs/>
                <w:i/>
                <w:sz w:val="20"/>
                <w:szCs w:val="20"/>
              </w:rPr>
            </w:pPr>
            <w:r w:rsidRPr="00E41CD5">
              <w:rPr>
                <w:rFonts w:ascii="Times New Roman" w:hAnsi="Times New Roman" w:cs="Times New Roman"/>
                <w:bCs/>
                <w:i/>
                <w:sz w:val="20"/>
                <w:szCs w:val="20"/>
              </w:rPr>
              <w:t>2013</w:t>
            </w:r>
            <w:r w:rsidR="007B28D8" w:rsidRPr="00E41CD5">
              <w:rPr>
                <w:rFonts w:ascii="Times New Roman" w:hAnsi="Times New Roman" w:cs="Times New Roman"/>
                <w:bCs/>
                <w:i/>
                <w:sz w:val="20"/>
                <w:szCs w:val="20"/>
              </w:rPr>
              <w:t xml:space="preserve"> </w:t>
            </w:r>
            <w:r w:rsidRPr="00E41CD5">
              <w:rPr>
                <w:rFonts w:ascii="Times New Roman" w:hAnsi="Times New Roman" w:cs="Times New Roman"/>
                <w:bCs/>
                <w:i/>
                <w:sz w:val="20"/>
                <w:szCs w:val="20"/>
              </w:rPr>
              <w:t>rok</w:t>
            </w:r>
          </w:p>
        </w:tc>
      </w:tr>
      <w:tr w:rsidR="00B312F2" w:rsidRPr="00C45515" w:rsidTr="007B28D8">
        <w:tc>
          <w:tcPr>
            <w:tcW w:w="389" w:type="dxa"/>
            <w:vMerge w:val="restart"/>
            <w:textDirection w:val="btLr"/>
            <w:vAlign w:val="center"/>
          </w:tcPr>
          <w:p w:rsidR="00B312F2" w:rsidRPr="00C45515" w:rsidRDefault="00B312F2" w:rsidP="007B28D8">
            <w:pPr>
              <w:spacing w:after="0"/>
              <w:ind w:left="113" w:right="113"/>
              <w:jc w:val="center"/>
              <w:rPr>
                <w:rFonts w:ascii="Times New Roman" w:hAnsi="Times New Roman" w:cs="Times New Roman"/>
                <w:bCs/>
                <w:i/>
                <w:sz w:val="20"/>
                <w:szCs w:val="20"/>
              </w:rPr>
            </w:pPr>
            <w:r w:rsidRPr="00C45515">
              <w:rPr>
                <w:rFonts w:ascii="Times New Roman" w:hAnsi="Times New Roman" w:cs="Times New Roman"/>
                <w:bCs/>
                <w:i/>
                <w:sz w:val="20"/>
                <w:szCs w:val="20"/>
              </w:rPr>
              <w:t>W</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y</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k</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s</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z</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t</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a</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ł</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c</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e</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n</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i</w:t>
            </w:r>
            <w:r>
              <w:rPr>
                <w:rFonts w:ascii="Times New Roman" w:hAnsi="Times New Roman" w:cs="Times New Roman"/>
                <w:bCs/>
                <w:i/>
                <w:sz w:val="20"/>
                <w:szCs w:val="20"/>
              </w:rPr>
              <w:t xml:space="preserve"> </w:t>
            </w:r>
            <w:r w:rsidRPr="00C45515">
              <w:rPr>
                <w:rFonts w:ascii="Times New Roman" w:hAnsi="Times New Roman" w:cs="Times New Roman"/>
                <w:bCs/>
                <w:i/>
                <w:sz w:val="20"/>
                <w:szCs w:val="20"/>
              </w:rPr>
              <w:t>e</w:t>
            </w:r>
          </w:p>
        </w:tc>
        <w:tc>
          <w:tcPr>
            <w:tcW w:w="1310" w:type="dxa"/>
            <w:vAlign w:val="center"/>
          </w:tcPr>
          <w:p w:rsidR="00B312F2" w:rsidRPr="00C45515" w:rsidRDefault="00B312F2" w:rsidP="00B312F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wyższe</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658</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18</w:t>
            </w:r>
          </w:p>
        </w:tc>
        <w:tc>
          <w:tcPr>
            <w:tcW w:w="681" w:type="dxa"/>
            <w:shd w:val="clear" w:color="auto" w:fill="FFFFFF" w:themeFill="background1"/>
            <w:vAlign w:val="center"/>
          </w:tcPr>
          <w:p w:rsidR="00B312F2" w:rsidRPr="00C45515" w:rsidRDefault="00B312F2" w:rsidP="007B28D8">
            <w:pPr>
              <w:spacing w:after="0"/>
              <w:jc w:val="center"/>
              <w:rPr>
                <w:rFonts w:ascii="Times New Roman" w:hAnsi="Times New Roman" w:cs="Times New Roman"/>
                <w:sz w:val="20"/>
                <w:szCs w:val="20"/>
              </w:rPr>
            </w:pPr>
            <w:r w:rsidRPr="00C45515">
              <w:rPr>
                <w:rFonts w:ascii="Times New Roman" w:hAnsi="Times New Roman" w:cs="Times New Roman"/>
                <w:sz w:val="20"/>
                <w:szCs w:val="20"/>
              </w:rPr>
              <w:t>2,7%</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643</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18</w:t>
            </w:r>
          </w:p>
        </w:tc>
        <w:tc>
          <w:tcPr>
            <w:tcW w:w="681" w:type="dxa"/>
            <w:shd w:val="clear" w:color="auto" w:fill="FFFFFF" w:themeFill="background1"/>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2,8%</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705</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34</w:t>
            </w:r>
          </w:p>
        </w:tc>
        <w:tc>
          <w:tcPr>
            <w:tcW w:w="680"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4,8%</w:t>
            </w:r>
          </w:p>
        </w:tc>
      </w:tr>
      <w:tr w:rsidR="00B312F2" w:rsidRPr="00C45515" w:rsidTr="007B28D8">
        <w:tc>
          <w:tcPr>
            <w:tcW w:w="389" w:type="dxa"/>
            <w:vMerge/>
          </w:tcPr>
          <w:p w:rsidR="00B312F2" w:rsidRPr="00C45515" w:rsidRDefault="00B312F2" w:rsidP="00EC6EAA">
            <w:pPr>
              <w:spacing w:after="0"/>
              <w:jc w:val="both"/>
              <w:rPr>
                <w:rFonts w:ascii="Times New Roman" w:hAnsi="Times New Roman" w:cs="Times New Roman"/>
                <w:b/>
                <w:bCs/>
                <w:sz w:val="20"/>
                <w:szCs w:val="20"/>
              </w:rPr>
            </w:pPr>
          </w:p>
        </w:tc>
        <w:tc>
          <w:tcPr>
            <w:tcW w:w="1310" w:type="dxa"/>
            <w:vAlign w:val="center"/>
          </w:tcPr>
          <w:p w:rsidR="007B28D8" w:rsidRDefault="007B28D8" w:rsidP="00B312F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P</w:t>
            </w:r>
            <w:r w:rsidR="00B312F2" w:rsidRPr="00C45515">
              <w:rPr>
                <w:rFonts w:ascii="Times New Roman" w:hAnsi="Times New Roman" w:cs="Times New Roman"/>
                <w:bCs/>
                <w:i/>
                <w:sz w:val="20"/>
                <w:szCs w:val="20"/>
              </w:rPr>
              <w:t>olicealne</w:t>
            </w:r>
          </w:p>
          <w:p w:rsidR="00B312F2" w:rsidRPr="00C45515" w:rsidRDefault="00B312F2" w:rsidP="00B312F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i średnie zawodowe</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1225</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49</w:t>
            </w:r>
          </w:p>
        </w:tc>
        <w:tc>
          <w:tcPr>
            <w:tcW w:w="681" w:type="dxa"/>
            <w:shd w:val="clear" w:color="auto" w:fill="FFFFFF" w:themeFill="background1"/>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4,0%</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1340</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74</w:t>
            </w:r>
          </w:p>
        </w:tc>
        <w:tc>
          <w:tcPr>
            <w:tcW w:w="681" w:type="dxa"/>
            <w:shd w:val="clear" w:color="auto" w:fill="FFFFFF" w:themeFill="background1"/>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5,5%</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1307</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70</w:t>
            </w:r>
          </w:p>
        </w:tc>
        <w:tc>
          <w:tcPr>
            <w:tcW w:w="680"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5,4%</w:t>
            </w:r>
          </w:p>
        </w:tc>
      </w:tr>
      <w:tr w:rsidR="00B312F2" w:rsidRPr="00C45515" w:rsidTr="007B28D8">
        <w:tc>
          <w:tcPr>
            <w:tcW w:w="389" w:type="dxa"/>
            <w:vMerge/>
          </w:tcPr>
          <w:p w:rsidR="00B312F2" w:rsidRPr="00C45515" w:rsidRDefault="00B312F2" w:rsidP="00EC6EAA">
            <w:pPr>
              <w:spacing w:after="0"/>
              <w:jc w:val="both"/>
              <w:rPr>
                <w:rFonts w:ascii="Times New Roman" w:hAnsi="Times New Roman" w:cs="Times New Roman"/>
                <w:b/>
                <w:bCs/>
                <w:sz w:val="20"/>
                <w:szCs w:val="20"/>
              </w:rPr>
            </w:pPr>
          </w:p>
        </w:tc>
        <w:tc>
          <w:tcPr>
            <w:tcW w:w="1310" w:type="dxa"/>
            <w:vAlign w:val="center"/>
          </w:tcPr>
          <w:p w:rsidR="00B312F2" w:rsidRPr="00C45515" w:rsidRDefault="00B312F2" w:rsidP="00B312F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średnie ogólnokształcące</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493</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24</w:t>
            </w:r>
          </w:p>
        </w:tc>
        <w:tc>
          <w:tcPr>
            <w:tcW w:w="681" w:type="dxa"/>
            <w:shd w:val="clear" w:color="auto" w:fill="FFFFFF" w:themeFill="background1"/>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4,9%</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535</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24</w:t>
            </w:r>
          </w:p>
        </w:tc>
        <w:tc>
          <w:tcPr>
            <w:tcW w:w="681" w:type="dxa"/>
            <w:shd w:val="clear" w:color="auto" w:fill="FFFFFF" w:themeFill="background1"/>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4,5%</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541</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28</w:t>
            </w:r>
          </w:p>
        </w:tc>
        <w:tc>
          <w:tcPr>
            <w:tcW w:w="680"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5,2%</w:t>
            </w:r>
          </w:p>
        </w:tc>
      </w:tr>
      <w:tr w:rsidR="00B312F2" w:rsidRPr="00C45515" w:rsidTr="007B28D8">
        <w:tc>
          <w:tcPr>
            <w:tcW w:w="389" w:type="dxa"/>
            <w:vMerge/>
          </w:tcPr>
          <w:p w:rsidR="00B312F2" w:rsidRPr="00C45515" w:rsidRDefault="00B312F2" w:rsidP="00EC6EAA">
            <w:pPr>
              <w:spacing w:after="0"/>
              <w:jc w:val="both"/>
              <w:rPr>
                <w:rFonts w:ascii="Times New Roman" w:hAnsi="Times New Roman" w:cs="Times New Roman"/>
                <w:b/>
                <w:bCs/>
                <w:sz w:val="20"/>
                <w:szCs w:val="20"/>
              </w:rPr>
            </w:pPr>
          </w:p>
        </w:tc>
        <w:tc>
          <w:tcPr>
            <w:tcW w:w="1310" w:type="dxa"/>
            <w:vAlign w:val="center"/>
          </w:tcPr>
          <w:p w:rsidR="00B312F2" w:rsidRPr="00C45515" w:rsidRDefault="00B312F2" w:rsidP="00B312F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zasadnicze zawodowe</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1213</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77</w:t>
            </w:r>
          </w:p>
        </w:tc>
        <w:tc>
          <w:tcPr>
            <w:tcW w:w="681" w:type="dxa"/>
            <w:shd w:val="clear" w:color="auto" w:fill="FFFFFF" w:themeFill="background1"/>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6,3%</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1261</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91</w:t>
            </w:r>
          </w:p>
        </w:tc>
        <w:tc>
          <w:tcPr>
            <w:tcW w:w="681" w:type="dxa"/>
            <w:shd w:val="clear" w:color="auto" w:fill="FFFFFF" w:themeFill="background1"/>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7,2%</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1282</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79</w:t>
            </w:r>
          </w:p>
        </w:tc>
        <w:tc>
          <w:tcPr>
            <w:tcW w:w="680"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6,2%</w:t>
            </w:r>
          </w:p>
        </w:tc>
      </w:tr>
      <w:tr w:rsidR="00B312F2" w:rsidRPr="00C45515" w:rsidTr="007B28D8">
        <w:tc>
          <w:tcPr>
            <w:tcW w:w="389" w:type="dxa"/>
            <w:vMerge/>
          </w:tcPr>
          <w:p w:rsidR="00B312F2" w:rsidRPr="00C45515" w:rsidRDefault="00B312F2" w:rsidP="00EC6EAA">
            <w:pPr>
              <w:spacing w:after="0"/>
              <w:jc w:val="both"/>
              <w:rPr>
                <w:rFonts w:ascii="Times New Roman" w:hAnsi="Times New Roman" w:cs="Times New Roman"/>
                <w:b/>
                <w:bCs/>
                <w:sz w:val="20"/>
                <w:szCs w:val="20"/>
              </w:rPr>
            </w:pPr>
          </w:p>
        </w:tc>
        <w:tc>
          <w:tcPr>
            <w:tcW w:w="1310" w:type="dxa"/>
            <w:vAlign w:val="center"/>
          </w:tcPr>
          <w:p w:rsidR="00B312F2" w:rsidRPr="00C45515" w:rsidRDefault="00B312F2" w:rsidP="00B312F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gimnazjalne i niższe</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1135</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72</w:t>
            </w:r>
          </w:p>
        </w:tc>
        <w:tc>
          <w:tcPr>
            <w:tcW w:w="681" w:type="dxa"/>
            <w:shd w:val="clear" w:color="auto" w:fill="FFFFFF" w:themeFill="background1"/>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6,3%</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1208</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73</w:t>
            </w:r>
          </w:p>
        </w:tc>
        <w:tc>
          <w:tcPr>
            <w:tcW w:w="681" w:type="dxa"/>
            <w:shd w:val="clear" w:color="auto" w:fill="FFFFFF" w:themeFill="background1"/>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6,0%</w:t>
            </w:r>
          </w:p>
        </w:tc>
        <w:tc>
          <w:tcPr>
            <w:tcW w:w="850" w:type="dxa"/>
            <w:vAlign w:val="center"/>
          </w:tcPr>
          <w:p w:rsidR="00B312F2" w:rsidRPr="00C45515" w:rsidRDefault="00B312F2" w:rsidP="00B312F2">
            <w:pPr>
              <w:spacing w:after="0"/>
              <w:jc w:val="center"/>
              <w:rPr>
                <w:rFonts w:ascii="Times New Roman" w:hAnsi="Times New Roman" w:cs="Times New Roman"/>
                <w:sz w:val="20"/>
                <w:szCs w:val="20"/>
              </w:rPr>
            </w:pPr>
            <w:r w:rsidRPr="00C45515">
              <w:rPr>
                <w:rFonts w:ascii="Times New Roman" w:hAnsi="Times New Roman" w:cs="Times New Roman"/>
                <w:sz w:val="20"/>
                <w:szCs w:val="20"/>
              </w:rPr>
              <w:t>1222</w:t>
            </w:r>
          </w:p>
        </w:tc>
        <w:tc>
          <w:tcPr>
            <w:tcW w:w="907"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76</w:t>
            </w:r>
          </w:p>
        </w:tc>
        <w:tc>
          <w:tcPr>
            <w:tcW w:w="680" w:type="dxa"/>
            <w:vAlign w:val="center"/>
          </w:tcPr>
          <w:p w:rsidR="00B312F2" w:rsidRPr="00C45515" w:rsidRDefault="00B312F2" w:rsidP="00B312F2">
            <w:pPr>
              <w:spacing w:after="0"/>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6,2%</w:t>
            </w:r>
          </w:p>
        </w:tc>
      </w:tr>
    </w:tbl>
    <w:p w:rsidR="00D87EB4" w:rsidRPr="00A52407" w:rsidRDefault="00D87EB4" w:rsidP="00D87EB4">
      <w:pPr>
        <w:spacing w:line="360" w:lineRule="auto"/>
        <w:jc w:val="both"/>
        <w:rPr>
          <w:rFonts w:ascii="Times New Roman" w:hAnsi="Times New Roman" w:cs="Times New Roman"/>
          <w:sz w:val="20"/>
          <w:szCs w:val="20"/>
        </w:rPr>
      </w:pPr>
      <w:r w:rsidRPr="00A52407">
        <w:rPr>
          <w:rFonts w:ascii="Times New Roman" w:hAnsi="Times New Roman" w:cs="Times New Roman"/>
          <w:sz w:val="20"/>
          <w:szCs w:val="20"/>
        </w:rPr>
        <w:t>Źródło: Powiatowy Urząd Pracy w Koninie</w:t>
      </w:r>
    </w:p>
    <w:p w:rsidR="00D87EB4" w:rsidRPr="00E62CF9" w:rsidRDefault="00D87EB4" w:rsidP="00D87EB4">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W populacji bezrobotnych z wykształceniem wyższym niepełnosprawni stanowili w 2013 roku 4,8% (</w:t>
      </w:r>
      <w:r w:rsidR="00942033">
        <w:rPr>
          <w:rFonts w:ascii="Times New Roman" w:hAnsi="Times New Roman" w:cs="Times New Roman"/>
          <w:sz w:val="24"/>
          <w:szCs w:val="24"/>
        </w:rPr>
        <w:t xml:space="preserve">w 2012 – 2,8%, w 2011 – 2,7%). </w:t>
      </w:r>
      <w:r w:rsidRPr="00E62CF9">
        <w:rPr>
          <w:rFonts w:ascii="Times New Roman" w:hAnsi="Times New Roman" w:cs="Times New Roman"/>
          <w:sz w:val="24"/>
          <w:szCs w:val="24"/>
        </w:rPr>
        <w:t xml:space="preserve">W analizowanym okresie najwięcej </w:t>
      </w:r>
      <w:r w:rsidRPr="00E62CF9">
        <w:rPr>
          <w:rFonts w:ascii="Times New Roman" w:hAnsi="Times New Roman" w:cs="Times New Roman"/>
          <w:sz w:val="24"/>
          <w:szCs w:val="24"/>
        </w:rPr>
        <w:lastRenderedPageBreak/>
        <w:t>bezrobotnych niepełnosprawnych posiadało wykształcenie zasadnicze zawodowe oraz gimnazjalne i niższe</w:t>
      </w:r>
      <w:r w:rsidR="00AF0A6C">
        <w:rPr>
          <w:rFonts w:ascii="Times New Roman" w:hAnsi="Times New Roman" w:cs="Times New Roman"/>
          <w:sz w:val="24"/>
          <w:szCs w:val="24"/>
        </w:rPr>
        <w:t xml:space="preserve"> </w:t>
      </w:r>
      <w:r w:rsidRPr="00E62CF9">
        <w:rPr>
          <w:rFonts w:ascii="Times New Roman" w:hAnsi="Times New Roman" w:cs="Times New Roman"/>
          <w:sz w:val="24"/>
          <w:szCs w:val="24"/>
        </w:rPr>
        <w:t>– 6,2% w 2013 roku.</w:t>
      </w:r>
    </w:p>
    <w:p w:rsidR="00D87EB4" w:rsidRPr="00E62CF9" w:rsidRDefault="00D87EB4" w:rsidP="00D87EB4">
      <w:pPr>
        <w:autoSpaceDE w:val="0"/>
        <w:autoSpaceDN w:val="0"/>
        <w:adjustRightInd w:val="0"/>
        <w:spacing w:line="360" w:lineRule="auto"/>
        <w:jc w:val="both"/>
        <w:rPr>
          <w:rFonts w:ascii="Times New Roman" w:eastAsia="Calibri" w:hAnsi="Times New Roman" w:cs="Times New Roman"/>
          <w:sz w:val="24"/>
          <w:szCs w:val="24"/>
        </w:rPr>
      </w:pPr>
      <w:r w:rsidRPr="00E62CF9">
        <w:rPr>
          <w:rFonts w:ascii="Times New Roman" w:eastAsia="Calibri" w:hAnsi="Times New Roman" w:cs="Times New Roman"/>
          <w:sz w:val="24"/>
          <w:szCs w:val="24"/>
        </w:rPr>
        <w:t>Jedną z cech charakteryzujących strukturę bezrobocia jest staż pracy osób bezrobotnych.</w:t>
      </w:r>
    </w:p>
    <w:p w:rsidR="00D87EB4" w:rsidRPr="0007460C" w:rsidRDefault="00D87EB4" w:rsidP="0007460C">
      <w:pPr>
        <w:spacing w:after="0" w:line="360" w:lineRule="auto"/>
        <w:jc w:val="both"/>
        <w:rPr>
          <w:rFonts w:ascii="Times New Roman" w:hAnsi="Times New Roman" w:cs="Times New Roman"/>
          <w:sz w:val="24"/>
          <w:szCs w:val="24"/>
        </w:rPr>
      </w:pPr>
      <w:r w:rsidRPr="0007460C">
        <w:rPr>
          <w:rFonts w:ascii="Times New Roman" w:hAnsi="Times New Roman" w:cs="Times New Roman"/>
          <w:sz w:val="24"/>
          <w:szCs w:val="24"/>
        </w:rPr>
        <w:t xml:space="preserve">Tabela </w:t>
      </w:r>
      <w:r w:rsidR="00285D41">
        <w:rPr>
          <w:rFonts w:ascii="Times New Roman" w:hAnsi="Times New Roman" w:cs="Times New Roman"/>
          <w:sz w:val="24"/>
          <w:szCs w:val="24"/>
        </w:rPr>
        <w:t>22</w:t>
      </w:r>
      <w:r w:rsidRPr="0007460C">
        <w:rPr>
          <w:rFonts w:ascii="Times New Roman" w:hAnsi="Times New Roman" w:cs="Times New Roman"/>
          <w:sz w:val="24"/>
          <w:szCs w:val="24"/>
        </w:rPr>
        <w:t>. Bezrobotni w Koninie według stażu pracy.</w:t>
      </w:r>
    </w:p>
    <w:tbl>
      <w:tblPr>
        <w:tblW w:w="992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1"/>
        <w:gridCol w:w="706"/>
        <w:gridCol w:w="689"/>
        <w:gridCol w:w="709"/>
        <w:gridCol w:w="582"/>
        <w:gridCol w:w="694"/>
        <w:gridCol w:w="708"/>
        <w:gridCol w:w="851"/>
        <w:gridCol w:w="709"/>
        <w:gridCol w:w="731"/>
        <w:gridCol w:w="686"/>
        <w:gridCol w:w="841"/>
        <w:gridCol w:w="720"/>
        <w:gridCol w:w="900"/>
      </w:tblGrid>
      <w:tr w:rsidR="007B28D8" w:rsidRPr="00C45515" w:rsidTr="0021351D">
        <w:trPr>
          <w:gridBefore w:val="2"/>
          <w:wBefore w:w="1107" w:type="dxa"/>
          <w:trHeight w:val="665"/>
        </w:trPr>
        <w:tc>
          <w:tcPr>
            <w:tcW w:w="2674" w:type="dxa"/>
            <w:gridSpan w:val="4"/>
            <w:shd w:val="clear" w:color="auto" w:fill="D0E3EA"/>
            <w:vAlign w:val="center"/>
          </w:tcPr>
          <w:p w:rsidR="007B28D8" w:rsidRPr="00C45515" w:rsidRDefault="007B28D8"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Liczba bezrobotnych</w:t>
            </w:r>
          </w:p>
          <w:p w:rsidR="007B28D8" w:rsidRPr="00C45515" w:rsidRDefault="007B28D8"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2011</w:t>
            </w:r>
            <w:r>
              <w:rPr>
                <w:rFonts w:ascii="Times New Roman" w:hAnsi="Times New Roman" w:cs="Times New Roman"/>
                <w:bCs/>
                <w:i/>
                <w:sz w:val="20"/>
                <w:szCs w:val="20"/>
              </w:rPr>
              <w:t xml:space="preserve"> rok</w:t>
            </w:r>
          </w:p>
        </w:tc>
        <w:tc>
          <w:tcPr>
            <w:tcW w:w="2999" w:type="dxa"/>
            <w:gridSpan w:val="4"/>
            <w:shd w:val="clear" w:color="auto" w:fill="D0E3EA"/>
            <w:vAlign w:val="center"/>
          </w:tcPr>
          <w:p w:rsidR="007B28D8" w:rsidRPr="00C45515" w:rsidRDefault="007B28D8"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Liczba bezrobotnych</w:t>
            </w:r>
          </w:p>
          <w:p w:rsidR="007B28D8" w:rsidRPr="00C45515" w:rsidRDefault="007B28D8"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2012</w:t>
            </w:r>
            <w:r>
              <w:rPr>
                <w:rFonts w:ascii="Times New Roman" w:hAnsi="Times New Roman" w:cs="Times New Roman"/>
                <w:bCs/>
                <w:i/>
                <w:sz w:val="20"/>
                <w:szCs w:val="20"/>
              </w:rPr>
              <w:t xml:space="preserve"> rok</w:t>
            </w:r>
          </w:p>
        </w:tc>
        <w:tc>
          <w:tcPr>
            <w:tcW w:w="3147" w:type="dxa"/>
            <w:gridSpan w:val="4"/>
            <w:tcBorders>
              <w:bottom w:val="single" w:sz="4" w:space="0" w:color="auto"/>
            </w:tcBorders>
            <w:shd w:val="clear" w:color="auto" w:fill="D0E3EA"/>
            <w:vAlign w:val="center"/>
          </w:tcPr>
          <w:p w:rsidR="007B28D8" w:rsidRDefault="007B28D8"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Liczba</w:t>
            </w:r>
            <w:r>
              <w:rPr>
                <w:rFonts w:ascii="Times New Roman" w:hAnsi="Times New Roman" w:cs="Times New Roman"/>
                <w:bCs/>
                <w:i/>
                <w:sz w:val="20"/>
                <w:szCs w:val="20"/>
              </w:rPr>
              <w:t xml:space="preserve"> b</w:t>
            </w:r>
            <w:r w:rsidRPr="00C45515">
              <w:rPr>
                <w:rFonts w:ascii="Times New Roman" w:hAnsi="Times New Roman" w:cs="Times New Roman"/>
                <w:bCs/>
                <w:i/>
                <w:sz w:val="20"/>
                <w:szCs w:val="20"/>
              </w:rPr>
              <w:t>ezrobotnych</w:t>
            </w:r>
          </w:p>
          <w:p w:rsidR="007B28D8" w:rsidRPr="007B28D8" w:rsidRDefault="007B28D8"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2013</w:t>
            </w:r>
            <w:r>
              <w:rPr>
                <w:rFonts w:ascii="Times New Roman" w:hAnsi="Times New Roman" w:cs="Times New Roman"/>
                <w:bCs/>
                <w:i/>
                <w:sz w:val="20"/>
                <w:szCs w:val="20"/>
              </w:rPr>
              <w:t xml:space="preserve"> rok</w:t>
            </w:r>
          </w:p>
        </w:tc>
      </w:tr>
      <w:tr w:rsidR="00D87EB4" w:rsidRPr="00C45515" w:rsidTr="0021351D">
        <w:tc>
          <w:tcPr>
            <w:tcW w:w="1107" w:type="dxa"/>
            <w:gridSpan w:val="2"/>
            <w:tcBorders>
              <w:top w:val="nil"/>
              <w:left w:val="nil"/>
            </w:tcBorders>
          </w:tcPr>
          <w:p w:rsidR="00D87EB4" w:rsidRPr="00C45515" w:rsidRDefault="00D87EB4" w:rsidP="00EC6EAA">
            <w:pPr>
              <w:spacing w:after="0"/>
              <w:jc w:val="both"/>
              <w:rPr>
                <w:rFonts w:ascii="Times New Roman" w:hAnsi="Times New Roman" w:cs="Times New Roman"/>
                <w:b/>
                <w:bCs/>
                <w:sz w:val="20"/>
                <w:szCs w:val="20"/>
              </w:rPr>
            </w:pPr>
          </w:p>
        </w:tc>
        <w:tc>
          <w:tcPr>
            <w:tcW w:w="689" w:type="dxa"/>
            <w:shd w:val="clear" w:color="auto" w:fill="D0E3EA"/>
            <w:vAlign w:val="center"/>
          </w:tcPr>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t>
            </w:r>
          </w:p>
        </w:tc>
        <w:tc>
          <w:tcPr>
            <w:tcW w:w="709" w:type="dxa"/>
            <w:shd w:val="clear" w:color="auto" w:fill="D0E3EA"/>
            <w:vAlign w:val="center"/>
          </w:tcPr>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tc>
        <w:tc>
          <w:tcPr>
            <w:tcW w:w="582" w:type="dxa"/>
            <w:tcBorders>
              <w:top w:val="single" w:sz="4" w:space="0" w:color="auto"/>
            </w:tcBorders>
            <w:shd w:val="clear" w:color="auto" w:fill="D0E3EA"/>
            <w:vAlign w:val="center"/>
          </w:tcPr>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  tym: kobiet</w:t>
            </w:r>
          </w:p>
        </w:tc>
        <w:tc>
          <w:tcPr>
            <w:tcW w:w="694" w:type="dxa"/>
            <w:tcBorders>
              <w:top w:val="single" w:sz="4" w:space="0" w:color="auto"/>
            </w:tcBorders>
            <w:shd w:val="clear" w:color="auto" w:fill="D0E3EA"/>
            <w:vAlign w:val="center"/>
          </w:tcPr>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 tym: niepełnosprawni</w:t>
            </w:r>
          </w:p>
        </w:tc>
        <w:tc>
          <w:tcPr>
            <w:tcW w:w="708" w:type="dxa"/>
            <w:shd w:val="clear" w:color="auto" w:fill="D0E3EA"/>
            <w:vAlign w:val="center"/>
          </w:tcPr>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t>
            </w:r>
          </w:p>
        </w:tc>
        <w:tc>
          <w:tcPr>
            <w:tcW w:w="851" w:type="dxa"/>
            <w:shd w:val="clear" w:color="auto" w:fill="D0E3EA"/>
            <w:vAlign w:val="center"/>
          </w:tcPr>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wzrost/</w:t>
            </w:r>
          </w:p>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spadek</w:t>
            </w:r>
          </w:p>
        </w:tc>
        <w:tc>
          <w:tcPr>
            <w:tcW w:w="709" w:type="dxa"/>
            <w:tcBorders>
              <w:top w:val="single" w:sz="4" w:space="0" w:color="auto"/>
            </w:tcBorders>
            <w:shd w:val="clear" w:color="auto" w:fill="D0E3EA"/>
            <w:vAlign w:val="center"/>
          </w:tcPr>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w:t>
            </w:r>
          </w:p>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tym: kobiet</w:t>
            </w:r>
          </w:p>
        </w:tc>
        <w:tc>
          <w:tcPr>
            <w:tcW w:w="731" w:type="dxa"/>
            <w:tcBorders>
              <w:top w:val="single" w:sz="4" w:space="0" w:color="auto"/>
            </w:tcBorders>
            <w:shd w:val="clear" w:color="auto" w:fill="D0E3EA"/>
            <w:vAlign w:val="center"/>
          </w:tcPr>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 tym: niepełnosprawni</w:t>
            </w:r>
          </w:p>
        </w:tc>
        <w:tc>
          <w:tcPr>
            <w:tcW w:w="686" w:type="dxa"/>
            <w:tcBorders>
              <w:top w:val="single" w:sz="4" w:space="0" w:color="auto"/>
            </w:tcBorders>
            <w:shd w:val="clear" w:color="auto" w:fill="D0E3EA"/>
            <w:vAlign w:val="center"/>
          </w:tcPr>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t>
            </w:r>
          </w:p>
        </w:tc>
        <w:tc>
          <w:tcPr>
            <w:tcW w:w="841" w:type="dxa"/>
            <w:shd w:val="clear" w:color="auto" w:fill="D0E3EA"/>
            <w:vAlign w:val="center"/>
          </w:tcPr>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p w:rsidR="00D87EB4" w:rsidRPr="00C45515" w:rsidRDefault="00D87EB4" w:rsidP="0021351D">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wzrost/</w:t>
            </w:r>
          </w:p>
          <w:p w:rsidR="00D87EB4" w:rsidRPr="00C45515" w:rsidRDefault="00D87EB4" w:rsidP="0021351D">
            <w:pPr>
              <w:spacing w:after="0"/>
              <w:jc w:val="center"/>
              <w:rPr>
                <w:rFonts w:ascii="Times New Roman" w:hAnsi="Times New Roman" w:cs="Times New Roman"/>
                <w:i/>
                <w:sz w:val="20"/>
                <w:szCs w:val="20"/>
              </w:rPr>
            </w:pPr>
            <w:r w:rsidRPr="00C45515">
              <w:rPr>
                <w:rFonts w:ascii="Times New Roman" w:hAnsi="Times New Roman" w:cs="Times New Roman"/>
                <w:bCs/>
                <w:i/>
                <w:sz w:val="20"/>
                <w:szCs w:val="20"/>
              </w:rPr>
              <w:t>spadek</w:t>
            </w:r>
          </w:p>
        </w:tc>
        <w:tc>
          <w:tcPr>
            <w:tcW w:w="720" w:type="dxa"/>
            <w:shd w:val="clear" w:color="auto" w:fill="D0E3EA"/>
            <w:vAlign w:val="center"/>
          </w:tcPr>
          <w:p w:rsidR="00D87EB4" w:rsidRPr="00C45515" w:rsidRDefault="00D87EB4" w:rsidP="0021351D">
            <w:pPr>
              <w:spacing w:after="0"/>
              <w:jc w:val="center"/>
              <w:rPr>
                <w:rFonts w:ascii="Times New Roman" w:hAnsi="Times New Roman" w:cs="Times New Roman"/>
                <w:i/>
                <w:sz w:val="20"/>
                <w:szCs w:val="20"/>
              </w:rPr>
            </w:pPr>
            <w:r w:rsidRPr="00C45515">
              <w:rPr>
                <w:rFonts w:ascii="Times New Roman" w:hAnsi="Times New Roman" w:cs="Times New Roman"/>
                <w:bCs/>
                <w:i/>
                <w:sz w:val="20"/>
                <w:szCs w:val="20"/>
              </w:rPr>
              <w:t>w tym: kobiet</w:t>
            </w:r>
          </w:p>
        </w:tc>
        <w:tc>
          <w:tcPr>
            <w:tcW w:w="900" w:type="dxa"/>
            <w:tcBorders>
              <w:top w:val="single" w:sz="4" w:space="0" w:color="auto"/>
            </w:tcBorders>
            <w:shd w:val="clear" w:color="auto" w:fill="D0E3EA"/>
            <w:vAlign w:val="center"/>
          </w:tcPr>
          <w:p w:rsidR="00D87EB4" w:rsidRPr="00C45515" w:rsidRDefault="00D87EB4" w:rsidP="0021351D">
            <w:pPr>
              <w:spacing w:after="0"/>
              <w:jc w:val="center"/>
              <w:rPr>
                <w:rFonts w:ascii="Times New Roman" w:hAnsi="Times New Roman" w:cs="Times New Roman"/>
                <w:i/>
                <w:sz w:val="20"/>
                <w:szCs w:val="20"/>
              </w:rPr>
            </w:pPr>
            <w:r w:rsidRPr="00C45515">
              <w:rPr>
                <w:rFonts w:ascii="Times New Roman" w:hAnsi="Times New Roman" w:cs="Times New Roman"/>
                <w:bCs/>
                <w:i/>
                <w:sz w:val="20"/>
                <w:szCs w:val="20"/>
              </w:rPr>
              <w:t>w tym: niepełnosprawni</w:t>
            </w:r>
          </w:p>
        </w:tc>
      </w:tr>
      <w:tr w:rsidR="00D87EB4" w:rsidRPr="00C45515" w:rsidTr="0021351D">
        <w:tc>
          <w:tcPr>
            <w:tcW w:w="401" w:type="dxa"/>
            <w:vMerge w:val="restart"/>
            <w:textDirection w:val="btLr"/>
          </w:tcPr>
          <w:p w:rsidR="00D87EB4" w:rsidRPr="00C45515" w:rsidRDefault="00D87EB4" w:rsidP="00EC6EAA">
            <w:pPr>
              <w:spacing w:after="0"/>
              <w:ind w:left="113" w:right="113"/>
              <w:jc w:val="center"/>
              <w:rPr>
                <w:rFonts w:ascii="Times New Roman" w:hAnsi="Times New Roman" w:cs="Times New Roman"/>
                <w:bCs/>
                <w:i/>
                <w:sz w:val="20"/>
                <w:szCs w:val="20"/>
              </w:rPr>
            </w:pPr>
            <w:r w:rsidRPr="00C45515">
              <w:rPr>
                <w:rFonts w:ascii="Times New Roman" w:hAnsi="Times New Roman" w:cs="Times New Roman"/>
                <w:bCs/>
                <w:i/>
                <w:sz w:val="20"/>
                <w:szCs w:val="20"/>
              </w:rPr>
              <w:t>staż pracy</w:t>
            </w:r>
          </w:p>
          <w:p w:rsidR="00D87EB4" w:rsidRPr="00C45515" w:rsidRDefault="00D87EB4" w:rsidP="00EC6EAA">
            <w:pPr>
              <w:spacing w:after="0"/>
              <w:jc w:val="both"/>
              <w:rPr>
                <w:rFonts w:ascii="Times New Roman" w:hAnsi="Times New Roman" w:cs="Times New Roman"/>
                <w:b/>
                <w:bCs/>
                <w:sz w:val="20"/>
                <w:szCs w:val="20"/>
              </w:rPr>
            </w:pPr>
            <w:r w:rsidRPr="00C45515">
              <w:rPr>
                <w:rFonts w:ascii="Times New Roman" w:hAnsi="Times New Roman" w:cs="Times New Roman"/>
                <w:sz w:val="20"/>
                <w:szCs w:val="20"/>
              </w:rPr>
              <w:tab/>
            </w:r>
          </w:p>
        </w:tc>
        <w:tc>
          <w:tcPr>
            <w:tcW w:w="706" w:type="dxa"/>
          </w:tcPr>
          <w:p w:rsidR="00D87EB4" w:rsidRPr="00C45515" w:rsidRDefault="00D87EB4" w:rsidP="00EC6EAA">
            <w:pPr>
              <w:spacing w:after="0"/>
              <w:jc w:val="center"/>
              <w:rPr>
                <w:rFonts w:ascii="Times New Roman" w:hAnsi="Times New Roman" w:cs="Times New Roman"/>
                <w:bCs/>
                <w:i/>
                <w:sz w:val="20"/>
                <w:szCs w:val="20"/>
              </w:rPr>
            </w:pPr>
          </w:p>
          <w:p w:rsidR="00D87EB4" w:rsidRPr="00C45515" w:rsidRDefault="00D87EB4" w:rsidP="00EC6EAA">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bez stażu</w:t>
            </w:r>
          </w:p>
        </w:tc>
        <w:tc>
          <w:tcPr>
            <w:tcW w:w="689"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13,9</w:t>
            </w:r>
          </w:p>
        </w:tc>
        <w:tc>
          <w:tcPr>
            <w:tcW w:w="709"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657</w:t>
            </w:r>
          </w:p>
        </w:tc>
        <w:tc>
          <w:tcPr>
            <w:tcW w:w="582"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384</w:t>
            </w:r>
          </w:p>
        </w:tc>
        <w:tc>
          <w:tcPr>
            <w:tcW w:w="694"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28</w:t>
            </w:r>
          </w:p>
        </w:tc>
        <w:tc>
          <w:tcPr>
            <w:tcW w:w="708"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12,8</w:t>
            </w:r>
          </w:p>
        </w:tc>
        <w:tc>
          <w:tcPr>
            <w:tcW w:w="85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640</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- 17</w:t>
            </w:r>
          </w:p>
        </w:tc>
        <w:tc>
          <w:tcPr>
            <w:tcW w:w="709"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343</w:t>
            </w:r>
          </w:p>
        </w:tc>
        <w:tc>
          <w:tcPr>
            <w:tcW w:w="73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22</w:t>
            </w:r>
          </w:p>
        </w:tc>
        <w:tc>
          <w:tcPr>
            <w:tcW w:w="686"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12,7</w:t>
            </w:r>
          </w:p>
        </w:tc>
        <w:tc>
          <w:tcPr>
            <w:tcW w:w="84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641</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- 16</w:t>
            </w:r>
          </w:p>
        </w:tc>
        <w:tc>
          <w:tcPr>
            <w:tcW w:w="72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345</w:t>
            </w:r>
          </w:p>
        </w:tc>
        <w:tc>
          <w:tcPr>
            <w:tcW w:w="90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26</w:t>
            </w:r>
          </w:p>
        </w:tc>
      </w:tr>
      <w:tr w:rsidR="00D87EB4" w:rsidRPr="00C45515" w:rsidTr="0021351D">
        <w:tc>
          <w:tcPr>
            <w:tcW w:w="401" w:type="dxa"/>
            <w:vMerge/>
          </w:tcPr>
          <w:p w:rsidR="00D87EB4" w:rsidRPr="00C45515" w:rsidRDefault="00D87EB4" w:rsidP="00EC6EAA">
            <w:pPr>
              <w:spacing w:after="0"/>
              <w:jc w:val="both"/>
              <w:rPr>
                <w:rFonts w:ascii="Times New Roman" w:hAnsi="Times New Roman" w:cs="Times New Roman"/>
                <w:b/>
                <w:bCs/>
                <w:sz w:val="20"/>
                <w:szCs w:val="20"/>
              </w:rPr>
            </w:pPr>
          </w:p>
        </w:tc>
        <w:tc>
          <w:tcPr>
            <w:tcW w:w="706" w:type="dxa"/>
          </w:tcPr>
          <w:p w:rsidR="00D87EB4" w:rsidRPr="00C45515" w:rsidRDefault="00D87EB4" w:rsidP="00EC6EAA">
            <w:pPr>
              <w:spacing w:after="0"/>
              <w:jc w:val="center"/>
              <w:rPr>
                <w:rFonts w:ascii="Times New Roman" w:hAnsi="Times New Roman" w:cs="Times New Roman"/>
                <w:bCs/>
                <w:i/>
                <w:sz w:val="20"/>
                <w:szCs w:val="20"/>
              </w:rPr>
            </w:pPr>
          </w:p>
          <w:p w:rsidR="00D87EB4" w:rsidRPr="00C45515" w:rsidRDefault="00D87EB4" w:rsidP="00EC6EAA">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do 1 roku</w:t>
            </w:r>
          </w:p>
        </w:tc>
        <w:tc>
          <w:tcPr>
            <w:tcW w:w="689"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15,2</w:t>
            </w:r>
          </w:p>
        </w:tc>
        <w:tc>
          <w:tcPr>
            <w:tcW w:w="709"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720</w:t>
            </w:r>
          </w:p>
        </w:tc>
        <w:tc>
          <w:tcPr>
            <w:tcW w:w="582"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394</w:t>
            </w:r>
          </w:p>
        </w:tc>
        <w:tc>
          <w:tcPr>
            <w:tcW w:w="694"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25</w:t>
            </w:r>
          </w:p>
        </w:tc>
        <w:tc>
          <w:tcPr>
            <w:tcW w:w="708"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15,6</w:t>
            </w:r>
          </w:p>
        </w:tc>
        <w:tc>
          <w:tcPr>
            <w:tcW w:w="85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779</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+ 59</w:t>
            </w:r>
          </w:p>
        </w:tc>
        <w:tc>
          <w:tcPr>
            <w:tcW w:w="709"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394</w:t>
            </w:r>
          </w:p>
        </w:tc>
        <w:tc>
          <w:tcPr>
            <w:tcW w:w="73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29</w:t>
            </w:r>
          </w:p>
        </w:tc>
        <w:tc>
          <w:tcPr>
            <w:tcW w:w="686"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16,5</w:t>
            </w:r>
          </w:p>
        </w:tc>
        <w:tc>
          <w:tcPr>
            <w:tcW w:w="84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832</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+ 112</w:t>
            </w:r>
          </w:p>
        </w:tc>
        <w:tc>
          <w:tcPr>
            <w:tcW w:w="72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444</w:t>
            </w:r>
          </w:p>
        </w:tc>
        <w:tc>
          <w:tcPr>
            <w:tcW w:w="90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30</w:t>
            </w:r>
          </w:p>
        </w:tc>
      </w:tr>
      <w:tr w:rsidR="00D87EB4" w:rsidRPr="00C45515" w:rsidTr="0021351D">
        <w:trPr>
          <w:trHeight w:val="494"/>
        </w:trPr>
        <w:tc>
          <w:tcPr>
            <w:tcW w:w="401" w:type="dxa"/>
            <w:vMerge/>
          </w:tcPr>
          <w:p w:rsidR="00D87EB4" w:rsidRPr="00C45515" w:rsidRDefault="00D87EB4" w:rsidP="00EC6EAA">
            <w:pPr>
              <w:spacing w:after="0"/>
              <w:jc w:val="both"/>
              <w:rPr>
                <w:rFonts w:ascii="Times New Roman" w:hAnsi="Times New Roman" w:cs="Times New Roman"/>
                <w:b/>
                <w:bCs/>
                <w:sz w:val="20"/>
                <w:szCs w:val="20"/>
              </w:rPr>
            </w:pPr>
          </w:p>
        </w:tc>
        <w:tc>
          <w:tcPr>
            <w:tcW w:w="706" w:type="dxa"/>
          </w:tcPr>
          <w:p w:rsidR="00D87EB4" w:rsidRPr="00C45515" w:rsidRDefault="00D87EB4" w:rsidP="00EC6EAA">
            <w:pPr>
              <w:spacing w:after="0"/>
              <w:jc w:val="center"/>
              <w:rPr>
                <w:rFonts w:ascii="Times New Roman" w:hAnsi="Times New Roman" w:cs="Times New Roman"/>
                <w:bCs/>
                <w:i/>
                <w:sz w:val="20"/>
                <w:szCs w:val="20"/>
              </w:rPr>
            </w:pPr>
          </w:p>
          <w:p w:rsidR="00D87EB4" w:rsidRPr="00C45515" w:rsidRDefault="00D87EB4" w:rsidP="00EC6EAA">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1-5 lat</w:t>
            </w:r>
          </w:p>
        </w:tc>
        <w:tc>
          <w:tcPr>
            <w:tcW w:w="689"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27,2</w:t>
            </w:r>
          </w:p>
        </w:tc>
        <w:tc>
          <w:tcPr>
            <w:tcW w:w="709"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1283</w:t>
            </w:r>
          </w:p>
        </w:tc>
        <w:tc>
          <w:tcPr>
            <w:tcW w:w="582"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695</w:t>
            </w:r>
          </w:p>
        </w:tc>
        <w:tc>
          <w:tcPr>
            <w:tcW w:w="694"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49</w:t>
            </w:r>
          </w:p>
        </w:tc>
        <w:tc>
          <w:tcPr>
            <w:tcW w:w="708"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26,7</w:t>
            </w:r>
          </w:p>
        </w:tc>
        <w:tc>
          <w:tcPr>
            <w:tcW w:w="85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1333</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+ 50</w:t>
            </w:r>
          </w:p>
        </w:tc>
        <w:tc>
          <w:tcPr>
            <w:tcW w:w="709"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699</w:t>
            </w:r>
          </w:p>
        </w:tc>
        <w:tc>
          <w:tcPr>
            <w:tcW w:w="73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57</w:t>
            </w:r>
          </w:p>
        </w:tc>
        <w:tc>
          <w:tcPr>
            <w:tcW w:w="686"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26,4</w:t>
            </w:r>
          </w:p>
        </w:tc>
        <w:tc>
          <w:tcPr>
            <w:tcW w:w="84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1337</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+ 54</w:t>
            </w:r>
          </w:p>
        </w:tc>
        <w:tc>
          <w:tcPr>
            <w:tcW w:w="72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736</w:t>
            </w:r>
          </w:p>
        </w:tc>
        <w:tc>
          <w:tcPr>
            <w:tcW w:w="90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59</w:t>
            </w:r>
          </w:p>
        </w:tc>
      </w:tr>
      <w:tr w:rsidR="00D87EB4" w:rsidRPr="00C45515" w:rsidTr="0021351D">
        <w:tc>
          <w:tcPr>
            <w:tcW w:w="401" w:type="dxa"/>
            <w:vMerge/>
          </w:tcPr>
          <w:p w:rsidR="00D87EB4" w:rsidRPr="00C45515" w:rsidRDefault="00D87EB4" w:rsidP="00EC6EAA">
            <w:pPr>
              <w:spacing w:after="0"/>
              <w:jc w:val="both"/>
              <w:rPr>
                <w:rFonts w:ascii="Times New Roman" w:hAnsi="Times New Roman" w:cs="Times New Roman"/>
                <w:b/>
                <w:bCs/>
                <w:sz w:val="20"/>
                <w:szCs w:val="20"/>
              </w:rPr>
            </w:pPr>
          </w:p>
        </w:tc>
        <w:tc>
          <w:tcPr>
            <w:tcW w:w="706" w:type="dxa"/>
          </w:tcPr>
          <w:p w:rsidR="00D87EB4" w:rsidRPr="00C45515" w:rsidRDefault="00D87EB4" w:rsidP="00EC6EAA">
            <w:pPr>
              <w:spacing w:after="0"/>
              <w:jc w:val="center"/>
              <w:rPr>
                <w:rFonts w:ascii="Times New Roman" w:hAnsi="Times New Roman" w:cs="Times New Roman"/>
                <w:bCs/>
                <w:i/>
                <w:sz w:val="20"/>
                <w:szCs w:val="20"/>
              </w:rPr>
            </w:pPr>
          </w:p>
          <w:p w:rsidR="00D87EB4" w:rsidRPr="00C45515" w:rsidRDefault="00D87EB4" w:rsidP="00EC6EAA">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5-10 lat</w:t>
            </w:r>
          </w:p>
        </w:tc>
        <w:tc>
          <w:tcPr>
            <w:tcW w:w="689"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15,9</w:t>
            </w:r>
          </w:p>
          <w:p w:rsidR="00D87EB4" w:rsidRPr="00C45515" w:rsidRDefault="00D87EB4" w:rsidP="00EC6EAA">
            <w:pPr>
              <w:spacing w:after="0"/>
              <w:jc w:val="center"/>
              <w:rPr>
                <w:rFonts w:ascii="Times New Roman" w:hAnsi="Times New Roman" w:cs="Times New Roman"/>
                <w:b/>
                <w:sz w:val="20"/>
                <w:szCs w:val="20"/>
              </w:rPr>
            </w:pPr>
          </w:p>
        </w:tc>
        <w:tc>
          <w:tcPr>
            <w:tcW w:w="709"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752</w:t>
            </w:r>
          </w:p>
        </w:tc>
        <w:tc>
          <w:tcPr>
            <w:tcW w:w="582"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416</w:t>
            </w:r>
          </w:p>
        </w:tc>
        <w:tc>
          <w:tcPr>
            <w:tcW w:w="694"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46</w:t>
            </w:r>
          </w:p>
        </w:tc>
        <w:tc>
          <w:tcPr>
            <w:tcW w:w="708"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16,4</w:t>
            </w:r>
          </w:p>
        </w:tc>
        <w:tc>
          <w:tcPr>
            <w:tcW w:w="85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818</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+ 66</w:t>
            </w:r>
          </w:p>
        </w:tc>
        <w:tc>
          <w:tcPr>
            <w:tcW w:w="709"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425</w:t>
            </w:r>
          </w:p>
        </w:tc>
        <w:tc>
          <w:tcPr>
            <w:tcW w:w="73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56</w:t>
            </w:r>
          </w:p>
        </w:tc>
        <w:tc>
          <w:tcPr>
            <w:tcW w:w="686"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16,8</w:t>
            </w:r>
          </w:p>
        </w:tc>
        <w:tc>
          <w:tcPr>
            <w:tcW w:w="84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850</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+ 98</w:t>
            </w:r>
          </w:p>
        </w:tc>
        <w:tc>
          <w:tcPr>
            <w:tcW w:w="72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448</w:t>
            </w:r>
          </w:p>
        </w:tc>
        <w:tc>
          <w:tcPr>
            <w:tcW w:w="90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52</w:t>
            </w:r>
          </w:p>
        </w:tc>
      </w:tr>
      <w:tr w:rsidR="00D87EB4" w:rsidRPr="00C45515" w:rsidTr="0021351D">
        <w:tc>
          <w:tcPr>
            <w:tcW w:w="401" w:type="dxa"/>
            <w:vMerge/>
          </w:tcPr>
          <w:p w:rsidR="00D87EB4" w:rsidRPr="00C45515" w:rsidRDefault="00D87EB4" w:rsidP="00EC6EAA">
            <w:pPr>
              <w:spacing w:after="0"/>
              <w:jc w:val="both"/>
              <w:rPr>
                <w:rFonts w:ascii="Times New Roman" w:hAnsi="Times New Roman" w:cs="Times New Roman"/>
                <w:b/>
                <w:bCs/>
                <w:sz w:val="20"/>
                <w:szCs w:val="20"/>
              </w:rPr>
            </w:pPr>
          </w:p>
        </w:tc>
        <w:tc>
          <w:tcPr>
            <w:tcW w:w="706" w:type="dxa"/>
          </w:tcPr>
          <w:p w:rsidR="00D87EB4" w:rsidRPr="00C45515" w:rsidRDefault="00D87EB4" w:rsidP="00EC6EAA">
            <w:pPr>
              <w:spacing w:after="0"/>
              <w:jc w:val="center"/>
              <w:rPr>
                <w:rFonts w:ascii="Times New Roman" w:hAnsi="Times New Roman" w:cs="Times New Roman"/>
                <w:bCs/>
                <w:i/>
                <w:sz w:val="20"/>
                <w:szCs w:val="20"/>
              </w:rPr>
            </w:pPr>
          </w:p>
          <w:p w:rsidR="00D87EB4" w:rsidRPr="00C45515" w:rsidRDefault="00D87EB4" w:rsidP="00EC6EAA">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10 -20 lat</w:t>
            </w:r>
          </w:p>
        </w:tc>
        <w:tc>
          <w:tcPr>
            <w:tcW w:w="689"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16,3</w:t>
            </w:r>
          </w:p>
        </w:tc>
        <w:tc>
          <w:tcPr>
            <w:tcW w:w="709"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768</w:t>
            </w:r>
          </w:p>
        </w:tc>
        <w:tc>
          <w:tcPr>
            <w:tcW w:w="582"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433</w:t>
            </w:r>
          </w:p>
        </w:tc>
        <w:tc>
          <w:tcPr>
            <w:tcW w:w="694"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44</w:t>
            </w:r>
          </w:p>
        </w:tc>
        <w:tc>
          <w:tcPr>
            <w:tcW w:w="708"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16,7</w:t>
            </w:r>
          </w:p>
        </w:tc>
        <w:tc>
          <w:tcPr>
            <w:tcW w:w="85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834</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+ 66</w:t>
            </w:r>
          </w:p>
        </w:tc>
        <w:tc>
          <w:tcPr>
            <w:tcW w:w="709"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452</w:t>
            </w:r>
          </w:p>
        </w:tc>
        <w:tc>
          <w:tcPr>
            <w:tcW w:w="73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60</w:t>
            </w:r>
          </w:p>
        </w:tc>
        <w:tc>
          <w:tcPr>
            <w:tcW w:w="686"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15,9</w:t>
            </w:r>
          </w:p>
        </w:tc>
        <w:tc>
          <w:tcPr>
            <w:tcW w:w="84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806</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+38</w:t>
            </w:r>
          </w:p>
        </w:tc>
        <w:tc>
          <w:tcPr>
            <w:tcW w:w="72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445</w:t>
            </w:r>
          </w:p>
        </w:tc>
        <w:tc>
          <w:tcPr>
            <w:tcW w:w="90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62</w:t>
            </w:r>
          </w:p>
        </w:tc>
      </w:tr>
      <w:tr w:rsidR="00D87EB4" w:rsidRPr="00C45515" w:rsidTr="0021351D">
        <w:tc>
          <w:tcPr>
            <w:tcW w:w="401" w:type="dxa"/>
            <w:vMerge/>
          </w:tcPr>
          <w:p w:rsidR="00D87EB4" w:rsidRPr="00C45515" w:rsidRDefault="00D87EB4" w:rsidP="00EC6EAA">
            <w:pPr>
              <w:spacing w:after="0"/>
              <w:jc w:val="both"/>
              <w:rPr>
                <w:rFonts w:ascii="Times New Roman" w:hAnsi="Times New Roman" w:cs="Times New Roman"/>
                <w:sz w:val="20"/>
                <w:szCs w:val="20"/>
              </w:rPr>
            </w:pPr>
          </w:p>
        </w:tc>
        <w:tc>
          <w:tcPr>
            <w:tcW w:w="706" w:type="dxa"/>
          </w:tcPr>
          <w:p w:rsidR="00D87EB4" w:rsidRPr="00C45515" w:rsidRDefault="00D87EB4" w:rsidP="00EC6EAA">
            <w:pPr>
              <w:spacing w:after="0"/>
              <w:jc w:val="center"/>
              <w:rPr>
                <w:rFonts w:ascii="Times New Roman" w:hAnsi="Times New Roman" w:cs="Times New Roman"/>
                <w:bCs/>
                <w:i/>
                <w:sz w:val="20"/>
                <w:szCs w:val="20"/>
              </w:rPr>
            </w:pPr>
          </w:p>
          <w:p w:rsidR="00D87EB4" w:rsidRPr="00C45515" w:rsidRDefault="00D87EB4" w:rsidP="00EC6EAA">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20-30 lat</w:t>
            </w:r>
          </w:p>
        </w:tc>
        <w:tc>
          <w:tcPr>
            <w:tcW w:w="689"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8,8</w:t>
            </w:r>
          </w:p>
        </w:tc>
        <w:tc>
          <w:tcPr>
            <w:tcW w:w="709"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414</w:t>
            </w:r>
          </w:p>
        </w:tc>
        <w:tc>
          <w:tcPr>
            <w:tcW w:w="582"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187</w:t>
            </w:r>
          </w:p>
        </w:tc>
        <w:tc>
          <w:tcPr>
            <w:tcW w:w="694"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40</w:t>
            </w:r>
          </w:p>
        </w:tc>
        <w:tc>
          <w:tcPr>
            <w:tcW w:w="708"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9,1</w:t>
            </w:r>
          </w:p>
        </w:tc>
        <w:tc>
          <w:tcPr>
            <w:tcW w:w="85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454</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+ 40</w:t>
            </w:r>
          </w:p>
        </w:tc>
        <w:tc>
          <w:tcPr>
            <w:tcW w:w="709"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190</w:t>
            </w:r>
          </w:p>
        </w:tc>
        <w:tc>
          <w:tcPr>
            <w:tcW w:w="73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45</w:t>
            </w:r>
          </w:p>
        </w:tc>
        <w:tc>
          <w:tcPr>
            <w:tcW w:w="686"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9,0</w:t>
            </w:r>
          </w:p>
        </w:tc>
        <w:tc>
          <w:tcPr>
            <w:tcW w:w="84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455</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+ 41</w:t>
            </w:r>
          </w:p>
        </w:tc>
        <w:tc>
          <w:tcPr>
            <w:tcW w:w="72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199</w:t>
            </w:r>
          </w:p>
        </w:tc>
        <w:tc>
          <w:tcPr>
            <w:tcW w:w="90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48</w:t>
            </w:r>
          </w:p>
        </w:tc>
      </w:tr>
      <w:tr w:rsidR="00D87EB4" w:rsidRPr="00C45515" w:rsidTr="0021351D">
        <w:trPr>
          <w:trHeight w:val="656"/>
        </w:trPr>
        <w:tc>
          <w:tcPr>
            <w:tcW w:w="401" w:type="dxa"/>
            <w:vMerge/>
          </w:tcPr>
          <w:p w:rsidR="00D87EB4" w:rsidRPr="00C45515" w:rsidRDefault="00D87EB4" w:rsidP="00EC6EAA">
            <w:pPr>
              <w:spacing w:after="0"/>
              <w:jc w:val="both"/>
              <w:rPr>
                <w:rFonts w:ascii="Times New Roman" w:hAnsi="Times New Roman" w:cs="Times New Roman"/>
                <w:b/>
                <w:bCs/>
                <w:sz w:val="20"/>
                <w:szCs w:val="20"/>
              </w:rPr>
            </w:pPr>
          </w:p>
        </w:tc>
        <w:tc>
          <w:tcPr>
            <w:tcW w:w="706" w:type="dxa"/>
          </w:tcPr>
          <w:p w:rsidR="00D87EB4" w:rsidRPr="00C45515" w:rsidRDefault="00D87EB4" w:rsidP="00EC6EAA">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30 lat i więcej</w:t>
            </w:r>
          </w:p>
        </w:tc>
        <w:tc>
          <w:tcPr>
            <w:tcW w:w="689" w:type="dxa"/>
            <w:shd w:val="clear" w:color="auto" w:fill="FFFFFF" w:themeFill="background1"/>
          </w:tcPr>
          <w:p w:rsidR="00D87EB4" w:rsidRPr="00C45515" w:rsidRDefault="00D87EB4" w:rsidP="00EC6EAA">
            <w:pPr>
              <w:spacing w:after="0"/>
              <w:jc w:val="center"/>
              <w:rPr>
                <w:rFonts w:ascii="Times New Roman" w:hAnsi="Times New Roman" w:cs="Times New Roman"/>
                <w:b/>
                <w:bCs/>
                <w:sz w:val="20"/>
                <w:szCs w:val="20"/>
              </w:rPr>
            </w:pPr>
          </w:p>
          <w:p w:rsidR="00D87EB4" w:rsidRPr="00C45515" w:rsidRDefault="00D87EB4" w:rsidP="00EC6EAA">
            <w:pPr>
              <w:spacing w:after="0"/>
              <w:jc w:val="center"/>
              <w:rPr>
                <w:rFonts w:ascii="Times New Roman" w:hAnsi="Times New Roman" w:cs="Times New Roman"/>
                <w:b/>
                <w:bCs/>
                <w:sz w:val="20"/>
                <w:szCs w:val="20"/>
              </w:rPr>
            </w:pPr>
            <w:r w:rsidRPr="00C45515">
              <w:rPr>
                <w:rFonts w:ascii="Times New Roman" w:hAnsi="Times New Roman" w:cs="Times New Roman"/>
                <w:b/>
                <w:bCs/>
                <w:sz w:val="20"/>
                <w:szCs w:val="20"/>
              </w:rPr>
              <w:t>2,8</w:t>
            </w:r>
          </w:p>
        </w:tc>
        <w:tc>
          <w:tcPr>
            <w:tcW w:w="709"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130</w:t>
            </w:r>
          </w:p>
        </w:tc>
        <w:tc>
          <w:tcPr>
            <w:tcW w:w="582"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46</w:t>
            </w:r>
          </w:p>
        </w:tc>
        <w:tc>
          <w:tcPr>
            <w:tcW w:w="694" w:type="dxa"/>
          </w:tcPr>
          <w:p w:rsidR="00D87EB4" w:rsidRPr="00C45515" w:rsidRDefault="00D87EB4" w:rsidP="00EC6EAA">
            <w:pPr>
              <w:spacing w:after="0"/>
              <w:jc w:val="center"/>
              <w:rPr>
                <w:rFonts w:ascii="Times New Roman" w:hAnsi="Times New Roman" w:cs="Times New Roman"/>
                <w:sz w:val="20"/>
                <w:szCs w:val="20"/>
              </w:rPr>
            </w:pP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8</w:t>
            </w:r>
          </w:p>
        </w:tc>
        <w:tc>
          <w:tcPr>
            <w:tcW w:w="708"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2,6</w:t>
            </w:r>
          </w:p>
        </w:tc>
        <w:tc>
          <w:tcPr>
            <w:tcW w:w="85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129</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- 1</w:t>
            </w:r>
          </w:p>
        </w:tc>
        <w:tc>
          <w:tcPr>
            <w:tcW w:w="709"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38</w:t>
            </w:r>
          </w:p>
        </w:tc>
        <w:tc>
          <w:tcPr>
            <w:tcW w:w="73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11</w:t>
            </w:r>
          </w:p>
        </w:tc>
        <w:tc>
          <w:tcPr>
            <w:tcW w:w="686" w:type="dxa"/>
            <w:shd w:val="clear" w:color="auto" w:fill="FFFFFF" w:themeFill="background1"/>
          </w:tcPr>
          <w:p w:rsidR="00D87EB4" w:rsidRPr="00C45515" w:rsidRDefault="00D87EB4" w:rsidP="00EC6EAA">
            <w:pPr>
              <w:spacing w:after="0"/>
              <w:jc w:val="center"/>
              <w:rPr>
                <w:rFonts w:ascii="Times New Roman" w:hAnsi="Times New Roman" w:cs="Times New Roman"/>
                <w:b/>
                <w:sz w:val="20"/>
                <w:szCs w:val="20"/>
              </w:rPr>
            </w:pPr>
          </w:p>
          <w:p w:rsidR="00D87EB4" w:rsidRPr="00C45515" w:rsidRDefault="00D87EB4" w:rsidP="00EC6EAA">
            <w:pPr>
              <w:spacing w:after="0"/>
              <w:jc w:val="center"/>
              <w:rPr>
                <w:rFonts w:ascii="Times New Roman" w:hAnsi="Times New Roman" w:cs="Times New Roman"/>
                <w:b/>
                <w:sz w:val="20"/>
                <w:szCs w:val="20"/>
              </w:rPr>
            </w:pPr>
            <w:r w:rsidRPr="00C45515">
              <w:rPr>
                <w:rFonts w:ascii="Times New Roman" w:hAnsi="Times New Roman" w:cs="Times New Roman"/>
                <w:b/>
                <w:sz w:val="20"/>
                <w:szCs w:val="20"/>
              </w:rPr>
              <w:t>2,7</w:t>
            </w:r>
          </w:p>
        </w:tc>
        <w:tc>
          <w:tcPr>
            <w:tcW w:w="841"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136</w:t>
            </w:r>
          </w:p>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+ 6</w:t>
            </w:r>
          </w:p>
        </w:tc>
        <w:tc>
          <w:tcPr>
            <w:tcW w:w="72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52</w:t>
            </w:r>
          </w:p>
        </w:tc>
        <w:tc>
          <w:tcPr>
            <w:tcW w:w="900" w:type="dxa"/>
          </w:tcPr>
          <w:p w:rsidR="00D87EB4" w:rsidRPr="00C45515" w:rsidRDefault="00D87EB4" w:rsidP="00EC6EAA">
            <w:pPr>
              <w:spacing w:after="0"/>
              <w:jc w:val="center"/>
              <w:rPr>
                <w:rFonts w:ascii="Times New Roman" w:hAnsi="Times New Roman" w:cs="Times New Roman"/>
                <w:sz w:val="20"/>
                <w:szCs w:val="20"/>
              </w:rPr>
            </w:pPr>
            <w:r w:rsidRPr="00C45515">
              <w:rPr>
                <w:rFonts w:ascii="Times New Roman" w:hAnsi="Times New Roman" w:cs="Times New Roman"/>
                <w:sz w:val="20"/>
                <w:szCs w:val="20"/>
              </w:rPr>
              <w:t>10</w:t>
            </w:r>
          </w:p>
        </w:tc>
      </w:tr>
    </w:tbl>
    <w:p w:rsidR="00D87EB4" w:rsidRPr="00861117" w:rsidRDefault="00D87EB4" w:rsidP="00D87EB4">
      <w:pPr>
        <w:tabs>
          <w:tab w:val="left" w:pos="1170"/>
        </w:tabs>
        <w:spacing w:line="360" w:lineRule="auto"/>
        <w:jc w:val="both"/>
        <w:rPr>
          <w:rFonts w:ascii="Times New Roman" w:hAnsi="Times New Roman" w:cs="Times New Roman"/>
          <w:sz w:val="20"/>
          <w:szCs w:val="20"/>
        </w:rPr>
      </w:pPr>
      <w:r w:rsidRPr="00861117">
        <w:rPr>
          <w:rFonts w:ascii="Times New Roman" w:hAnsi="Times New Roman" w:cs="Times New Roman"/>
          <w:sz w:val="20"/>
          <w:szCs w:val="20"/>
        </w:rPr>
        <w:t>Źródło: Powiatowy Urząd Pracy w Koninie.</w:t>
      </w:r>
    </w:p>
    <w:p w:rsidR="002C035B" w:rsidRDefault="00D87EB4" w:rsidP="00D87EB4">
      <w:pPr>
        <w:autoSpaceDE w:val="0"/>
        <w:autoSpaceDN w:val="0"/>
        <w:adjustRightInd w:val="0"/>
        <w:spacing w:line="360" w:lineRule="auto"/>
        <w:jc w:val="both"/>
        <w:rPr>
          <w:rFonts w:ascii="Times New Roman" w:eastAsia="Calibri" w:hAnsi="Times New Roman" w:cs="Times New Roman"/>
          <w:sz w:val="24"/>
          <w:szCs w:val="24"/>
        </w:rPr>
      </w:pPr>
      <w:r w:rsidRPr="00E62CF9">
        <w:rPr>
          <w:rFonts w:ascii="Times New Roman" w:eastAsia="Calibri" w:hAnsi="Times New Roman" w:cs="Times New Roman"/>
          <w:sz w:val="24"/>
          <w:szCs w:val="24"/>
        </w:rPr>
        <w:t xml:space="preserve">Z analizy danych zawartych w </w:t>
      </w:r>
      <w:r w:rsidR="00B86B34" w:rsidRPr="004915C4">
        <w:rPr>
          <w:rFonts w:ascii="Times New Roman" w:eastAsia="Calibri" w:hAnsi="Times New Roman" w:cs="Times New Roman"/>
          <w:sz w:val="24"/>
          <w:szCs w:val="24"/>
        </w:rPr>
        <w:t>t</w:t>
      </w:r>
      <w:r w:rsidR="004915C4" w:rsidRPr="004915C4">
        <w:rPr>
          <w:rFonts w:ascii="Times New Roman" w:eastAsia="Calibri" w:hAnsi="Times New Roman" w:cs="Times New Roman"/>
          <w:sz w:val="24"/>
          <w:szCs w:val="24"/>
        </w:rPr>
        <w:t xml:space="preserve">abeli 22 </w:t>
      </w:r>
      <w:r w:rsidRPr="00E62CF9">
        <w:rPr>
          <w:rFonts w:ascii="Times New Roman" w:eastAsia="Calibri" w:hAnsi="Times New Roman" w:cs="Times New Roman"/>
          <w:sz w:val="24"/>
          <w:szCs w:val="24"/>
        </w:rPr>
        <w:t>wynika, że w Koninie w latach 2011 – 2013 najwięcej bezrobotnych pos</w:t>
      </w:r>
      <w:r w:rsidR="002C035B">
        <w:rPr>
          <w:rFonts w:ascii="Times New Roman" w:eastAsia="Calibri" w:hAnsi="Times New Roman" w:cs="Times New Roman"/>
          <w:sz w:val="24"/>
          <w:szCs w:val="24"/>
        </w:rPr>
        <w:t xml:space="preserve">iadało staż pracy od 1 do 5 lat (powyżej 26%), natomiast bezrobotni ze stażem 30 lat i więcej stanowili najmniejszą grupę (poniżej 3%). </w:t>
      </w:r>
    </w:p>
    <w:p w:rsidR="00D87EB4" w:rsidRDefault="00D87EB4" w:rsidP="00D87EB4">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Szanse na podjęcie zatrudnienia związane są z czasem pozostawania bez pracy. Im dłuższy czas pozostawania bez pracy, tym trudniejszy jest powrót na rynek pracy.</w:t>
      </w:r>
    </w:p>
    <w:p w:rsidR="004B5E04" w:rsidRDefault="004B5E04" w:rsidP="00D87EB4">
      <w:pPr>
        <w:spacing w:after="0" w:line="360" w:lineRule="auto"/>
        <w:jc w:val="both"/>
        <w:rPr>
          <w:rFonts w:ascii="Times New Roman" w:hAnsi="Times New Roman" w:cs="Times New Roman"/>
          <w:sz w:val="24"/>
          <w:szCs w:val="24"/>
        </w:rPr>
      </w:pPr>
    </w:p>
    <w:p w:rsidR="004B5E04" w:rsidRDefault="004B5E04" w:rsidP="00D87EB4">
      <w:pPr>
        <w:spacing w:after="0" w:line="360" w:lineRule="auto"/>
        <w:jc w:val="both"/>
        <w:rPr>
          <w:rFonts w:ascii="Times New Roman" w:hAnsi="Times New Roman" w:cs="Times New Roman"/>
          <w:sz w:val="24"/>
          <w:szCs w:val="24"/>
        </w:rPr>
      </w:pPr>
    </w:p>
    <w:p w:rsidR="004B5E04" w:rsidRDefault="004B5E04" w:rsidP="00D87EB4">
      <w:pPr>
        <w:spacing w:after="0" w:line="360" w:lineRule="auto"/>
        <w:jc w:val="both"/>
        <w:rPr>
          <w:rFonts w:ascii="Times New Roman" w:hAnsi="Times New Roman" w:cs="Times New Roman"/>
          <w:sz w:val="24"/>
          <w:szCs w:val="24"/>
        </w:rPr>
      </w:pPr>
    </w:p>
    <w:p w:rsidR="00D87EB4" w:rsidRPr="00570573" w:rsidRDefault="00D87EB4" w:rsidP="00D87EB4">
      <w:pPr>
        <w:spacing w:after="0" w:line="360" w:lineRule="auto"/>
        <w:jc w:val="both"/>
        <w:rPr>
          <w:rFonts w:ascii="Times New Roman" w:hAnsi="Times New Roman" w:cs="Times New Roman"/>
          <w:sz w:val="24"/>
          <w:szCs w:val="24"/>
        </w:rPr>
      </w:pPr>
      <w:r w:rsidRPr="00570573">
        <w:rPr>
          <w:rFonts w:ascii="Times New Roman" w:hAnsi="Times New Roman" w:cs="Times New Roman"/>
          <w:sz w:val="24"/>
          <w:szCs w:val="24"/>
        </w:rPr>
        <w:lastRenderedPageBreak/>
        <w:t xml:space="preserve">Tabela </w:t>
      </w:r>
      <w:r w:rsidR="00F4381F">
        <w:rPr>
          <w:rFonts w:ascii="Times New Roman" w:hAnsi="Times New Roman" w:cs="Times New Roman"/>
          <w:sz w:val="24"/>
          <w:szCs w:val="24"/>
        </w:rPr>
        <w:t>23.</w:t>
      </w:r>
      <w:r w:rsidRPr="00570573">
        <w:rPr>
          <w:rFonts w:ascii="Times New Roman" w:hAnsi="Times New Roman" w:cs="Times New Roman"/>
          <w:sz w:val="24"/>
          <w:szCs w:val="24"/>
        </w:rPr>
        <w:t xml:space="preserve"> Bezrobotni w  Koninie według czasu pozostawania bez pracy.</w:t>
      </w:r>
    </w:p>
    <w:tbl>
      <w:tblPr>
        <w:tblW w:w="992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780"/>
        <w:gridCol w:w="637"/>
        <w:gridCol w:w="709"/>
        <w:gridCol w:w="709"/>
        <w:gridCol w:w="639"/>
        <w:gridCol w:w="637"/>
        <w:gridCol w:w="780"/>
        <w:gridCol w:w="709"/>
        <w:gridCol w:w="709"/>
        <w:gridCol w:w="637"/>
        <w:gridCol w:w="922"/>
        <w:gridCol w:w="779"/>
        <w:gridCol w:w="708"/>
      </w:tblGrid>
      <w:tr w:rsidR="00D87EB4" w:rsidRPr="00C45515" w:rsidTr="00044622">
        <w:trPr>
          <w:gridBefore w:val="2"/>
          <w:wBefore w:w="1348" w:type="dxa"/>
        </w:trPr>
        <w:tc>
          <w:tcPr>
            <w:tcW w:w="637" w:type="dxa"/>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Lata</w:t>
            </w:r>
          </w:p>
        </w:tc>
        <w:tc>
          <w:tcPr>
            <w:tcW w:w="2057" w:type="dxa"/>
            <w:gridSpan w:val="3"/>
            <w:shd w:val="clear" w:color="auto" w:fill="D0E3EA"/>
            <w:vAlign w:val="center"/>
          </w:tcPr>
          <w:p w:rsidR="00D87EB4" w:rsidRPr="00C45515" w:rsidRDefault="00044622" w:rsidP="00714022">
            <w:pPr>
              <w:spacing w:after="0"/>
              <w:jc w:val="center"/>
              <w:rPr>
                <w:rFonts w:ascii="Times New Roman" w:hAnsi="Times New Roman" w:cs="Times New Roman"/>
                <w:bCs/>
                <w:i/>
                <w:sz w:val="20"/>
                <w:szCs w:val="20"/>
              </w:rPr>
            </w:pPr>
            <w:r>
              <w:rPr>
                <w:rFonts w:ascii="Times New Roman" w:hAnsi="Times New Roman" w:cs="Times New Roman"/>
                <w:bCs/>
                <w:i/>
                <w:sz w:val="20"/>
                <w:szCs w:val="20"/>
              </w:rPr>
              <w:t>Liczba bezrobotnych</w:t>
            </w:r>
          </w:p>
        </w:tc>
        <w:tc>
          <w:tcPr>
            <w:tcW w:w="637" w:type="dxa"/>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Lata</w:t>
            </w:r>
          </w:p>
        </w:tc>
        <w:tc>
          <w:tcPr>
            <w:tcW w:w="2198" w:type="dxa"/>
            <w:gridSpan w:val="3"/>
            <w:shd w:val="clear" w:color="auto" w:fill="D0E3EA"/>
            <w:vAlign w:val="center"/>
          </w:tcPr>
          <w:p w:rsidR="00D87EB4" w:rsidRPr="00C45515" w:rsidRDefault="00044622" w:rsidP="00714022">
            <w:pPr>
              <w:spacing w:after="0"/>
              <w:jc w:val="center"/>
              <w:rPr>
                <w:rFonts w:ascii="Times New Roman" w:hAnsi="Times New Roman" w:cs="Times New Roman"/>
                <w:bCs/>
                <w:i/>
                <w:sz w:val="20"/>
                <w:szCs w:val="20"/>
              </w:rPr>
            </w:pPr>
            <w:r>
              <w:rPr>
                <w:rFonts w:ascii="Times New Roman" w:hAnsi="Times New Roman" w:cs="Times New Roman"/>
                <w:bCs/>
                <w:i/>
                <w:sz w:val="20"/>
                <w:szCs w:val="20"/>
              </w:rPr>
              <w:t>Liczba bezrobotnych</w:t>
            </w:r>
          </w:p>
        </w:tc>
        <w:tc>
          <w:tcPr>
            <w:tcW w:w="637" w:type="dxa"/>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Lata</w:t>
            </w:r>
          </w:p>
        </w:tc>
        <w:tc>
          <w:tcPr>
            <w:tcW w:w="2409" w:type="dxa"/>
            <w:gridSpan w:val="3"/>
            <w:shd w:val="clear" w:color="auto" w:fill="D0E3EA"/>
            <w:vAlign w:val="center"/>
          </w:tcPr>
          <w:p w:rsidR="00D87EB4" w:rsidRPr="00C45515" w:rsidRDefault="00D87EB4" w:rsidP="00714022">
            <w:pPr>
              <w:spacing w:after="0"/>
              <w:jc w:val="center"/>
              <w:rPr>
                <w:rFonts w:ascii="Times New Roman" w:hAnsi="Times New Roman" w:cs="Times New Roman"/>
                <w:i/>
                <w:sz w:val="20"/>
                <w:szCs w:val="20"/>
              </w:rPr>
            </w:pPr>
            <w:r w:rsidRPr="00C45515">
              <w:rPr>
                <w:rFonts w:ascii="Times New Roman" w:hAnsi="Times New Roman" w:cs="Times New Roman"/>
                <w:bCs/>
                <w:i/>
                <w:sz w:val="20"/>
                <w:szCs w:val="20"/>
              </w:rPr>
              <w:t>Liczba</w:t>
            </w:r>
            <w:r w:rsidR="00044622">
              <w:rPr>
                <w:rFonts w:ascii="Times New Roman" w:hAnsi="Times New Roman" w:cs="Times New Roman"/>
                <w:bCs/>
                <w:i/>
                <w:sz w:val="20"/>
                <w:szCs w:val="20"/>
              </w:rPr>
              <w:t xml:space="preserve"> </w:t>
            </w:r>
            <w:r w:rsidRPr="00C45515">
              <w:rPr>
                <w:rFonts w:ascii="Times New Roman" w:hAnsi="Times New Roman" w:cs="Times New Roman"/>
                <w:bCs/>
                <w:i/>
                <w:sz w:val="20"/>
                <w:szCs w:val="20"/>
              </w:rPr>
              <w:t>bezrobotnych</w:t>
            </w:r>
          </w:p>
        </w:tc>
      </w:tr>
      <w:tr w:rsidR="00D87EB4" w:rsidRPr="00C45515" w:rsidTr="00044622">
        <w:tc>
          <w:tcPr>
            <w:tcW w:w="1348" w:type="dxa"/>
            <w:gridSpan w:val="2"/>
            <w:tcBorders>
              <w:top w:val="nil"/>
              <w:left w:val="nil"/>
            </w:tcBorders>
          </w:tcPr>
          <w:p w:rsidR="00D87EB4" w:rsidRPr="00C45515" w:rsidRDefault="00D87EB4" w:rsidP="00714022">
            <w:pPr>
              <w:spacing w:after="0"/>
              <w:jc w:val="both"/>
              <w:rPr>
                <w:rFonts w:ascii="Times New Roman" w:hAnsi="Times New Roman" w:cs="Times New Roman"/>
                <w:b/>
                <w:bCs/>
                <w:sz w:val="20"/>
                <w:szCs w:val="20"/>
              </w:rPr>
            </w:pPr>
          </w:p>
        </w:tc>
        <w:tc>
          <w:tcPr>
            <w:tcW w:w="637" w:type="dxa"/>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2011 rok</w:t>
            </w:r>
          </w:p>
        </w:tc>
        <w:tc>
          <w:tcPr>
            <w:tcW w:w="709" w:type="dxa"/>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tc>
        <w:tc>
          <w:tcPr>
            <w:tcW w:w="709" w:type="dxa"/>
            <w:tcBorders>
              <w:top w:val="single" w:sz="4" w:space="0" w:color="auto"/>
            </w:tcBorders>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 tym: kobiet</w:t>
            </w:r>
          </w:p>
        </w:tc>
        <w:tc>
          <w:tcPr>
            <w:tcW w:w="639" w:type="dxa"/>
            <w:tcBorders>
              <w:top w:val="single" w:sz="4" w:space="0" w:color="auto"/>
            </w:tcBorders>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 tym: niepełnosprawni</w:t>
            </w:r>
          </w:p>
        </w:tc>
        <w:tc>
          <w:tcPr>
            <w:tcW w:w="637" w:type="dxa"/>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2012 rok</w:t>
            </w:r>
          </w:p>
        </w:tc>
        <w:tc>
          <w:tcPr>
            <w:tcW w:w="780" w:type="dxa"/>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wzrost/</w:t>
            </w:r>
          </w:p>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spadek</w:t>
            </w:r>
          </w:p>
        </w:tc>
        <w:tc>
          <w:tcPr>
            <w:tcW w:w="709" w:type="dxa"/>
            <w:tcBorders>
              <w:top w:val="single" w:sz="4" w:space="0" w:color="auto"/>
            </w:tcBorders>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 tym: kobiet</w:t>
            </w:r>
          </w:p>
        </w:tc>
        <w:tc>
          <w:tcPr>
            <w:tcW w:w="709" w:type="dxa"/>
            <w:tcBorders>
              <w:top w:val="single" w:sz="4" w:space="0" w:color="auto"/>
            </w:tcBorders>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 tym: niepełnosprawni</w:t>
            </w:r>
          </w:p>
        </w:tc>
        <w:tc>
          <w:tcPr>
            <w:tcW w:w="637" w:type="dxa"/>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2013 rok</w:t>
            </w:r>
          </w:p>
        </w:tc>
        <w:tc>
          <w:tcPr>
            <w:tcW w:w="922" w:type="dxa"/>
            <w:shd w:val="clear" w:color="auto" w:fill="D0E3EA"/>
            <w:vAlign w:val="center"/>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ogółem</w:t>
            </w:r>
          </w:p>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wzrost/</w:t>
            </w:r>
          </w:p>
          <w:p w:rsidR="00D87EB4" w:rsidRPr="00C45515" w:rsidRDefault="00D87EB4" w:rsidP="00714022">
            <w:pPr>
              <w:spacing w:after="0"/>
              <w:jc w:val="center"/>
              <w:rPr>
                <w:rFonts w:ascii="Times New Roman" w:hAnsi="Times New Roman" w:cs="Times New Roman"/>
                <w:i/>
                <w:sz w:val="20"/>
                <w:szCs w:val="20"/>
              </w:rPr>
            </w:pPr>
            <w:r w:rsidRPr="00C45515">
              <w:rPr>
                <w:rFonts w:ascii="Times New Roman" w:hAnsi="Times New Roman" w:cs="Times New Roman"/>
                <w:bCs/>
                <w:i/>
                <w:sz w:val="20"/>
                <w:szCs w:val="20"/>
              </w:rPr>
              <w:t>spadek</w:t>
            </w:r>
          </w:p>
        </w:tc>
        <w:tc>
          <w:tcPr>
            <w:tcW w:w="779" w:type="dxa"/>
            <w:tcBorders>
              <w:top w:val="single" w:sz="4" w:space="0" w:color="auto"/>
            </w:tcBorders>
            <w:shd w:val="clear" w:color="auto" w:fill="D0E3EA"/>
            <w:vAlign w:val="center"/>
          </w:tcPr>
          <w:p w:rsidR="00D87EB4" w:rsidRPr="00C45515" w:rsidRDefault="00D87EB4" w:rsidP="00714022">
            <w:pPr>
              <w:spacing w:after="0"/>
              <w:jc w:val="center"/>
              <w:rPr>
                <w:rFonts w:ascii="Times New Roman" w:hAnsi="Times New Roman" w:cs="Times New Roman"/>
                <w:i/>
                <w:sz w:val="20"/>
                <w:szCs w:val="20"/>
              </w:rPr>
            </w:pPr>
            <w:r w:rsidRPr="00C45515">
              <w:rPr>
                <w:rFonts w:ascii="Times New Roman" w:hAnsi="Times New Roman" w:cs="Times New Roman"/>
                <w:bCs/>
                <w:i/>
                <w:sz w:val="20"/>
                <w:szCs w:val="20"/>
              </w:rPr>
              <w:t>w tym: kobiet</w:t>
            </w:r>
          </w:p>
        </w:tc>
        <w:tc>
          <w:tcPr>
            <w:tcW w:w="708" w:type="dxa"/>
            <w:tcBorders>
              <w:top w:val="single" w:sz="4" w:space="0" w:color="auto"/>
            </w:tcBorders>
            <w:shd w:val="clear" w:color="auto" w:fill="D0E3EA"/>
            <w:vAlign w:val="center"/>
          </w:tcPr>
          <w:p w:rsidR="00D87EB4" w:rsidRPr="00C45515" w:rsidRDefault="00D87EB4" w:rsidP="00714022">
            <w:pPr>
              <w:spacing w:after="0"/>
              <w:jc w:val="center"/>
              <w:rPr>
                <w:rFonts w:ascii="Times New Roman" w:hAnsi="Times New Roman" w:cs="Times New Roman"/>
                <w:i/>
                <w:sz w:val="20"/>
                <w:szCs w:val="20"/>
              </w:rPr>
            </w:pPr>
            <w:r w:rsidRPr="00C45515">
              <w:rPr>
                <w:rFonts w:ascii="Times New Roman" w:hAnsi="Times New Roman" w:cs="Times New Roman"/>
                <w:bCs/>
                <w:i/>
                <w:sz w:val="20"/>
                <w:szCs w:val="20"/>
              </w:rPr>
              <w:t>w tym: niepełnosprawni</w:t>
            </w:r>
          </w:p>
        </w:tc>
      </w:tr>
      <w:tr w:rsidR="00D87EB4" w:rsidRPr="00C45515" w:rsidTr="009D3855">
        <w:tc>
          <w:tcPr>
            <w:tcW w:w="568" w:type="dxa"/>
            <w:vMerge w:val="restart"/>
            <w:textDirection w:val="btLr"/>
          </w:tcPr>
          <w:p w:rsidR="00D87EB4" w:rsidRPr="00C45515" w:rsidRDefault="00D87EB4" w:rsidP="00714022">
            <w:pPr>
              <w:spacing w:after="0"/>
              <w:ind w:left="113" w:right="113"/>
              <w:jc w:val="center"/>
              <w:rPr>
                <w:rFonts w:ascii="Times New Roman" w:hAnsi="Times New Roman" w:cs="Times New Roman"/>
                <w:bCs/>
                <w:i/>
                <w:sz w:val="20"/>
                <w:szCs w:val="20"/>
              </w:rPr>
            </w:pPr>
            <w:r w:rsidRPr="00C45515">
              <w:rPr>
                <w:rFonts w:ascii="Times New Roman" w:hAnsi="Times New Roman" w:cs="Times New Roman"/>
                <w:bCs/>
                <w:i/>
                <w:sz w:val="20"/>
                <w:szCs w:val="20"/>
              </w:rPr>
              <w:t>Czas pozostawania bez pracy</w:t>
            </w:r>
          </w:p>
        </w:tc>
        <w:tc>
          <w:tcPr>
            <w:tcW w:w="780" w:type="dxa"/>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do 1 miesiąca</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7,4%</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349</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135</w:t>
            </w:r>
          </w:p>
        </w:tc>
        <w:tc>
          <w:tcPr>
            <w:tcW w:w="63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9</w:t>
            </w:r>
          </w:p>
        </w:tc>
        <w:tc>
          <w:tcPr>
            <w:tcW w:w="637" w:type="dxa"/>
            <w:shd w:val="clear" w:color="auto" w:fill="auto"/>
          </w:tcPr>
          <w:p w:rsidR="00D87EB4" w:rsidRPr="00C45515" w:rsidRDefault="00D87EB4" w:rsidP="00714022">
            <w:pPr>
              <w:spacing w:after="0"/>
              <w:jc w:val="right"/>
              <w:rPr>
                <w:rFonts w:ascii="Times New Roman" w:hAnsi="Times New Roman" w:cs="Times New Roman"/>
                <w:sz w:val="20"/>
                <w:szCs w:val="20"/>
              </w:rPr>
            </w:pPr>
            <w:r w:rsidRPr="00C45515">
              <w:rPr>
                <w:rFonts w:ascii="Times New Roman" w:hAnsi="Times New Roman" w:cs="Times New Roman"/>
                <w:sz w:val="20"/>
                <w:szCs w:val="20"/>
              </w:rPr>
              <w:t>7,1%</w:t>
            </w:r>
          </w:p>
        </w:tc>
        <w:tc>
          <w:tcPr>
            <w:tcW w:w="780"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356</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+ 7</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126</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20</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7,8%</w:t>
            </w:r>
          </w:p>
        </w:tc>
        <w:tc>
          <w:tcPr>
            <w:tcW w:w="922"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394</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+ 45</w:t>
            </w:r>
          </w:p>
        </w:tc>
        <w:tc>
          <w:tcPr>
            <w:tcW w:w="779"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166</w:t>
            </w:r>
          </w:p>
        </w:tc>
        <w:tc>
          <w:tcPr>
            <w:tcW w:w="708"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13</w:t>
            </w:r>
          </w:p>
        </w:tc>
      </w:tr>
      <w:tr w:rsidR="00D87EB4" w:rsidRPr="00C45515" w:rsidTr="009D3855">
        <w:tc>
          <w:tcPr>
            <w:tcW w:w="568" w:type="dxa"/>
            <w:vMerge/>
          </w:tcPr>
          <w:p w:rsidR="00D87EB4" w:rsidRPr="00C45515" w:rsidRDefault="00D87EB4" w:rsidP="00714022">
            <w:pPr>
              <w:spacing w:after="0"/>
              <w:jc w:val="both"/>
              <w:rPr>
                <w:rFonts w:ascii="Times New Roman" w:hAnsi="Times New Roman" w:cs="Times New Roman"/>
                <w:b/>
                <w:bCs/>
                <w:sz w:val="20"/>
                <w:szCs w:val="20"/>
              </w:rPr>
            </w:pPr>
          </w:p>
        </w:tc>
        <w:tc>
          <w:tcPr>
            <w:tcW w:w="780" w:type="dxa"/>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1-3 miesiące</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16,7%</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787</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378</w:t>
            </w:r>
          </w:p>
        </w:tc>
        <w:tc>
          <w:tcPr>
            <w:tcW w:w="63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35</w:t>
            </w:r>
          </w:p>
        </w:tc>
        <w:tc>
          <w:tcPr>
            <w:tcW w:w="637" w:type="dxa"/>
            <w:shd w:val="clear" w:color="auto" w:fill="auto"/>
          </w:tcPr>
          <w:p w:rsidR="00D87EB4" w:rsidRPr="00C45515" w:rsidRDefault="00D87EB4" w:rsidP="00714022">
            <w:pPr>
              <w:spacing w:after="0"/>
              <w:jc w:val="right"/>
              <w:rPr>
                <w:rFonts w:ascii="Times New Roman" w:hAnsi="Times New Roman" w:cs="Times New Roman"/>
                <w:sz w:val="20"/>
                <w:szCs w:val="20"/>
              </w:rPr>
            </w:pPr>
            <w:r w:rsidRPr="00C45515">
              <w:rPr>
                <w:rFonts w:ascii="Times New Roman" w:hAnsi="Times New Roman" w:cs="Times New Roman"/>
                <w:sz w:val="20"/>
                <w:szCs w:val="20"/>
              </w:rPr>
              <w:t>18,6%</w:t>
            </w:r>
          </w:p>
        </w:tc>
        <w:tc>
          <w:tcPr>
            <w:tcW w:w="780"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929</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+ 142</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409</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62</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16,6%</w:t>
            </w:r>
          </w:p>
        </w:tc>
        <w:tc>
          <w:tcPr>
            <w:tcW w:w="922"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838</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+ 51</w:t>
            </w:r>
          </w:p>
        </w:tc>
        <w:tc>
          <w:tcPr>
            <w:tcW w:w="779"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395</w:t>
            </w:r>
          </w:p>
        </w:tc>
        <w:tc>
          <w:tcPr>
            <w:tcW w:w="708"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43</w:t>
            </w:r>
          </w:p>
        </w:tc>
      </w:tr>
      <w:tr w:rsidR="00D87EB4" w:rsidRPr="00C45515" w:rsidTr="009D3855">
        <w:tc>
          <w:tcPr>
            <w:tcW w:w="568" w:type="dxa"/>
            <w:vMerge/>
          </w:tcPr>
          <w:p w:rsidR="00D87EB4" w:rsidRPr="00C45515" w:rsidRDefault="00D87EB4" w:rsidP="00714022">
            <w:pPr>
              <w:spacing w:after="0"/>
              <w:jc w:val="both"/>
              <w:rPr>
                <w:rFonts w:ascii="Times New Roman" w:hAnsi="Times New Roman" w:cs="Times New Roman"/>
                <w:b/>
                <w:bCs/>
                <w:sz w:val="20"/>
                <w:szCs w:val="20"/>
              </w:rPr>
            </w:pPr>
          </w:p>
        </w:tc>
        <w:tc>
          <w:tcPr>
            <w:tcW w:w="780" w:type="dxa"/>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3-6 miesięcy</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16,3%</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771</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419</w:t>
            </w:r>
          </w:p>
        </w:tc>
        <w:tc>
          <w:tcPr>
            <w:tcW w:w="63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34</w:t>
            </w:r>
          </w:p>
        </w:tc>
        <w:tc>
          <w:tcPr>
            <w:tcW w:w="637" w:type="dxa"/>
            <w:shd w:val="clear" w:color="auto" w:fill="auto"/>
          </w:tcPr>
          <w:p w:rsidR="00D87EB4" w:rsidRPr="00C45515" w:rsidRDefault="00D87EB4" w:rsidP="00714022">
            <w:pPr>
              <w:spacing w:after="0"/>
              <w:jc w:val="right"/>
              <w:rPr>
                <w:rFonts w:ascii="Times New Roman" w:hAnsi="Times New Roman" w:cs="Times New Roman"/>
                <w:sz w:val="20"/>
                <w:szCs w:val="20"/>
              </w:rPr>
            </w:pPr>
            <w:r w:rsidRPr="00C45515">
              <w:rPr>
                <w:rFonts w:ascii="Times New Roman" w:hAnsi="Times New Roman" w:cs="Times New Roman"/>
                <w:sz w:val="20"/>
                <w:szCs w:val="20"/>
              </w:rPr>
              <w:t>16,7%</w:t>
            </w:r>
          </w:p>
        </w:tc>
        <w:tc>
          <w:tcPr>
            <w:tcW w:w="780"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831</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+ 60</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420</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38</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16,4%</w:t>
            </w:r>
          </w:p>
        </w:tc>
        <w:tc>
          <w:tcPr>
            <w:tcW w:w="922"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828</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+ 57</w:t>
            </w:r>
          </w:p>
        </w:tc>
        <w:tc>
          <w:tcPr>
            <w:tcW w:w="779"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437</w:t>
            </w:r>
          </w:p>
        </w:tc>
        <w:tc>
          <w:tcPr>
            <w:tcW w:w="708"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58</w:t>
            </w:r>
          </w:p>
        </w:tc>
      </w:tr>
      <w:tr w:rsidR="00D87EB4" w:rsidRPr="00C45515" w:rsidTr="009D3855">
        <w:tc>
          <w:tcPr>
            <w:tcW w:w="568" w:type="dxa"/>
            <w:vMerge/>
          </w:tcPr>
          <w:p w:rsidR="00D87EB4" w:rsidRPr="00C45515" w:rsidRDefault="00D87EB4" w:rsidP="00714022">
            <w:pPr>
              <w:spacing w:after="0"/>
              <w:jc w:val="both"/>
              <w:rPr>
                <w:rFonts w:ascii="Times New Roman" w:hAnsi="Times New Roman" w:cs="Times New Roman"/>
                <w:b/>
                <w:bCs/>
                <w:sz w:val="20"/>
                <w:szCs w:val="20"/>
              </w:rPr>
            </w:pPr>
          </w:p>
        </w:tc>
        <w:tc>
          <w:tcPr>
            <w:tcW w:w="780" w:type="dxa"/>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6-12 miesięcy</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17,9%</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848</w:t>
            </w:r>
          </w:p>
          <w:p w:rsidR="00D87EB4" w:rsidRPr="00C45515" w:rsidRDefault="00D87EB4" w:rsidP="00714022">
            <w:pPr>
              <w:spacing w:after="0"/>
              <w:jc w:val="center"/>
              <w:rPr>
                <w:rFonts w:ascii="Times New Roman" w:hAnsi="Times New Roman" w:cs="Times New Roman"/>
                <w:sz w:val="20"/>
                <w:szCs w:val="20"/>
              </w:rPr>
            </w:pP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458</w:t>
            </w:r>
          </w:p>
        </w:tc>
        <w:tc>
          <w:tcPr>
            <w:tcW w:w="63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41</w:t>
            </w:r>
          </w:p>
        </w:tc>
        <w:tc>
          <w:tcPr>
            <w:tcW w:w="637" w:type="dxa"/>
            <w:shd w:val="clear" w:color="auto" w:fill="auto"/>
          </w:tcPr>
          <w:p w:rsidR="00D87EB4" w:rsidRPr="00C45515" w:rsidRDefault="00D87EB4" w:rsidP="00714022">
            <w:pPr>
              <w:spacing w:after="0"/>
              <w:jc w:val="right"/>
              <w:rPr>
                <w:rFonts w:ascii="Times New Roman" w:hAnsi="Times New Roman" w:cs="Times New Roman"/>
                <w:sz w:val="20"/>
                <w:szCs w:val="20"/>
              </w:rPr>
            </w:pPr>
            <w:r w:rsidRPr="00C45515">
              <w:rPr>
                <w:rFonts w:ascii="Times New Roman" w:hAnsi="Times New Roman" w:cs="Times New Roman"/>
                <w:sz w:val="20"/>
                <w:szCs w:val="20"/>
              </w:rPr>
              <w:t>19,6%</w:t>
            </w:r>
          </w:p>
        </w:tc>
        <w:tc>
          <w:tcPr>
            <w:tcW w:w="780"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978</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+ 130</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494</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51</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18,4%</w:t>
            </w:r>
          </w:p>
        </w:tc>
        <w:tc>
          <w:tcPr>
            <w:tcW w:w="922"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928</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+ 80</w:t>
            </w:r>
          </w:p>
        </w:tc>
        <w:tc>
          <w:tcPr>
            <w:tcW w:w="779"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481</w:t>
            </w:r>
          </w:p>
        </w:tc>
        <w:tc>
          <w:tcPr>
            <w:tcW w:w="708"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46</w:t>
            </w:r>
          </w:p>
        </w:tc>
      </w:tr>
      <w:tr w:rsidR="00D87EB4" w:rsidRPr="00C45515" w:rsidTr="009D3855">
        <w:tc>
          <w:tcPr>
            <w:tcW w:w="568" w:type="dxa"/>
            <w:vMerge/>
          </w:tcPr>
          <w:p w:rsidR="00D87EB4" w:rsidRPr="00C45515" w:rsidRDefault="00D87EB4" w:rsidP="00714022">
            <w:pPr>
              <w:spacing w:after="0"/>
              <w:jc w:val="both"/>
              <w:rPr>
                <w:rFonts w:ascii="Times New Roman" w:hAnsi="Times New Roman" w:cs="Times New Roman"/>
                <w:b/>
                <w:bCs/>
                <w:sz w:val="20"/>
                <w:szCs w:val="20"/>
              </w:rPr>
            </w:pPr>
          </w:p>
        </w:tc>
        <w:tc>
          <w:tcPr>
            <w:tcW w:w="780" w:type="dxa"/>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12-24 miesiące</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22,1%</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1045</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604</w:t>
            </w:r>
          </w:p>
        </w:tc>
        <w:tc>
          <w:tcPr>
            <w:tcW w:w="63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46</w:t>
            </w:r>
          </w:p>
        </w:tc>
        <w:tc>
          <w:tcPr>
            <w:tcW w:w="637" w:type="dxa"/>
            <w:shd w:val="clear" w:color="auto" w:fill="auto"/>
          </w:tcPr>
          <w:p w:rsidR="00D87EB4" w:rsidRPr="00C45515" w:rsidRDefault="00D87EB4" w:rsidP="00714022">
            <w:pPr>
              <w:spacing w:after="0"/>
              <w:jc w:val="right"/>
              <w:rPr>
                <w:rFonts w:ascii="Times New Roman" w:hAnsi="Times New Roman" w:cs="Times New Roman"/>
                <w:sz w:val="20"/>
                <w:szCs w:val="20"/>
              </w:rPr>
            </w:pPr>
            <w:r w:rsidRPr="00C45515">
              <w:rPr>
                <w:rFonts w:ascii="Times New Roman" w:hAnsi="Times New Roman" w:cs="Times New Roman"/>
                <w:sz w:val="20"/>
                <w:szCs w:val="20"/>
              </w:rPr>
              <w:t>16,9%</w:t>
            </w:r>
          </w:p>
        </w:tc>
        <w:tc>
          <w:tcPr>
            <w:tcW w:w="780"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841</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- 204</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456</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39</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19,2%</w:t>
            </w:r>
          </w:p>
        </w:tc>
        <w:tc>
          <w:tcPr>
            <w:tcW w:w="922"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973</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- 72</w:t>
            </w:r>
          </w:p>
        </w:tc>
        <w:tc>
          <w:tcPr>
            <w:tcW w:w="779"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508</w:t>
            </w:r>
          </w:p>
        </w:tc>
        <w:tc>
          <w:tcPr>
            <w:tcW w:w="708"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58</w:t>
            </w:r>
          </w:p>
        </w:tc>
      </w:tr>
      <w:tr w:rsidR="00D87EB4" w:rsidRPr="00C45515" w:rsidTr="009D3855">
        <w:tc>
          <w:tcPr>
            <w:tcW w:w="568" w:type="dxa"/>
            <w:vMerge/>
          </w:tcPr>
          <w:p w:rsidR="00D87EB4" w:rsidRPr="00C45515" w:rsidRDefault="00D87EB4" w:rsidP="00714022">
            <w:pPr>
              <w:spacing w:after="0"/>
              <w:jc w:val="both"/>
              <w:rPr>
                <w:rFonts w:ascii="Times New Roman" w:hAnsi="Times New Roman" w:cs="Times New Roman"/>
                <w:b/>
                <w:bCs/>
                <w:sz w:val="20"/>
                <w:szCs w:val="20"/>
              </w:rPr>
            </w:pPr>
          </w:p>
        </w:tc>
        <w:tc>
          <w:tcPr>
            <w:tcW w:w="780" w:type="dxa"/>
          </w:tcPr>
          <w:p w:rsidR="00D87EB4" w:rsidRPr="00C45515" w:rsidRDefault="00D87EB4" w:rsidP="00714022">
            <w:pPr>
              <w:spacing w:after="0"/>
              <w:jc w:val="center"/>
              <w:rPr>
                <w:rFonts w:ascii="Times New Roman" w:hAnsi="Times New Roman" w:cs="Times New Roman"/>
                <w:bCs/>
                <w:i/>
                <w:sz w:val="20"/>
                <w:szCs w:val="20"/>
              </w:rPr>
            </w:pPr>
            <w:r w:rsidRPr="00C45515">
              <w:rPr>
                <w:rFonts w:ascii="Times New Roman" w:hAnsi="Times New Roman" w:cs="Times New Roman"/>
                <w:bCs/>
                <w:i/>
                <w:sz w:val="20"/>
                <w:szCs w:val="20"/>
              </w:rPr>
              <w:t>powyżej 24 miesięcy</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19,6%</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924</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561</w:t>
            </w:r>
          </w:p>
        </w:tc>
        <w:tc>
          <w:tcPr>
            <w:tcW w:w="63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75</w:t>
            </w:r>
          </w:p>
        </w:tc>
        <w:tc>
          <w:tcPr>
            <w:tcW w:w="637" w:type="dxa"/>
            <w:shd w:val="clear" w:color="auto" w:fill="auto"/>
          </w:tcPr>
          <w:p w:rsidR="00D87EB4" w:rsidRPr="00C45515" w:rsidRDefault="00D87EB4" w:rsidP="00714022">
            <w:pPr>
              <w:spacing w:after="0"/>
              <w:jc w:val="right"/>
              <w:rPr>
                <w:rFonts w:ascii="Times New Roman" w:hAnsi="Times New Roman" w:cs="Times New Roman"/>
                <w:sz w:val="20"/>
                <w:szCs w:val="20"/>
              </w:rPr>
            </w:pPr>
            <w:r w:rsidRPr="00C45515">
              <w:rPr>
                <w:rFonts w:ascii="Times New Roman" w:hAnsi="Times New Roman" w:cs="Times New Roman"/>
                <w:sz w:val="20"/>
                <w:szCs w:val="20"/>
              </w:rPr>
              <w:t>21,1%</w:t>
            </w:r>
          </w:p>
        </w:tc>
        <w:tc>
          <w:tcPr>
            <w:tcW w:w="780"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1052</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+ 128</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636</w:t>
            </w:r>
          </w:p>
        </w:tc>
        <w:tc>
          <w:tcPr>
            <w:tcW w:w="709"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70</w:t>
            </w:r>
          </w:p>
        </w:tc>
        <w:tc>
          <w:tcPr>
            <w:tcW w:w="637" w:type="dxa"/>
            <w:shd w:val="clear" w:color="auto" w:fill="auto"/>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21,7%</w:t>
            </w:r>
          </w:p>
        </w:tc>
        <w:tc>
          <w:tcPr>
            <w:tcW w:w="922"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1096</w:t>
            </w:r>
          </w:p>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+ 172</w:t>
            </w:r>
          </w:p>
        </w:tc>
        <w:tc>
          <w:tcPr>
            <w:tcW w:w="779"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682</w:t>
            </w:r>
          </w:p>
        </w:tc>
        <w:tc>
          <w:tcPr>
            <w:tcW w:w="708" w:type="dxa"/>
          </w:tcPr>
          <w:p w:rsidR="00D87EB4" w:rsidRPr="00C45515" w:rsidRDefault="00D87EB4" w:rsidP="00714022">
            <w:pPr>
              <w:spacing w:after="0"/>
              <w:jc w:val="center"/>
              <w:rPr>
                <w:rFonts w:ascii="Times New Roman" w:hAnsi="Times New Roman" w:cs="Times New Roman"/>
                <w:sz w:val="20"/>
                <w:szCs w:val="20"/>
              </w:rPr>
            </w:pPr>
            <w:r w:rsidRPr="00C45515">
              <w:rPr>
                <w:rFonts w:ascii="Times New Roman" w:hAnsi="Times New Roman" w:cs="Times New Roman"/>
                <w:sz w:val="20"/>
                <w:szCs w:val="20"/>
              </w:rPr>
              <w:t>69</w:t>
            </w:r>
          </w:p>
        </w:tc>
      </w:tr>
    </w:tbl>
    <w:p w:rsidR="00D87EB4" w:rsidRPr="00EA1304" w:rsidRDefault="00D87EB4" w:rsidP="00D87EB4">
      <w:pPr>
        <w:spacing w:line="360" w:lineRule="auto"/>
        <w:jc w:val="both"/>
        <w:rPr>
          <w:rFonts w:ascii="Times New Roman" w:hAnsi="Times New Roman" w:cs="Times New Roman"/>
          <w:sz w:val="20"/>
          <w:szCs w:val="20"/>
        </w:rPr>
      </w:pPr>
      <w:r w:rsidRPr="00EA1304">
        <w:rPr>
          <w:rFonts w:ascii="Times New Roman" w:hAnsi="Times New Roman" w:cs="Times New Roman"/>
          <w:sz w:val="20"/>
          <w:szCs w:val="20"/>
        </w:rPr>
        <w:t>Źródło: Powiatowy Urząd Pracy w Koninie</w:t>
      </w:r>
      <w:r>
        <w:rPr>
          <w:rFonts w:ascii="Times New Roman" w:hAnsi="Times New Roman" w:cs="Times New Roman"/>
          <w:sz w:val="20"/>
          <w:szCs w:val="20"/>
        </w:rPr>
        <w:t>.</w:t>
      </w:r>
    </w:p>
    <w:p w:rsidR="00D87EB4" w:rsidRPr="00E62CF9" w:rsidRDefault="00D87EB4" w:rsidP="00D87EB4">
      <w:pPr>
        <w:autoSpaceDE w:val="0"/>
        <w:autoSpaceDN w:val="0"/>
        <w:adjustRightInd w:val="0"/>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W Koninie </w:t>
      </w:r>
      <w:r w:rsidR="002C035B">
        <w:rPr>
          <w:rFonts w:ascii="Times New Roman" w:hAnsi="Times New Roman" w:cs="Times New Roman"/>
          <w:sz w:val="24"/>
          <w:szCs w:val="24"/>
        </w:rPr>
        <w:t xml:space="preserve">na koniec 2013 roku </w:t>
      </w:r>
      <w:r w:rsidRPr="00E62CF9">
        <w:rPr>
          <w:rFonts w:ascii="Times New Roman" w:hAnsi="Times New Roman" w:cs="Times New Roman"/>
          <w:sz w:val="24"/>
          <w:szCs w:val="24"/>
        </w:rPr>
        <w:t xml:space="preserve">najwięcej bezrobotnych pozostawało bez pracy powyżej </w:t>
      </w:r>
      <w:r w:rsidR="00202249">
        <w:rPr>
          <w:rFonts w:ascii="Times New Roman" w:hAnsi="Times New Roman" w:cs="Times New Roman"/>
          <w:sz w:val="24"/>
          <w:szCs w:val="24"/>
        </w:rPr>
        <w:br/>
      </w:r>
      <w:r w:rsidRPr="00E62CF9">
        <w:rPr>
          <w:rFonts w:ascii="Times New Roman" w:hAnsi="Times New Roman" w:cs="Times New Roman"/>
          <w:sz w:val="24"/>
          <w:szCs w:val="24"/>
        </w:rPr>
        <w:t>24 miesięcy (21,7%) oraz od 12 – 24 miesięcy (</w:t>
      </w:r>
      <w:r w:rsidR="002C035B">
        <w:rPr>
          <w:rFonts w:ascii="Times New Roman" w:hAnsi="Times New Roman" w:cs="Times New Roman"/>
          <w:sz w:val="24"/>
          <w:szCs w:val="24"/>
        </w:rPr>
        <w:t>19,2%</w:t>
      </w:r>
      <w:r w:rsidRPr="00E62CF9">
        <w:rPr>
          <w:rFonts w:ascii="Times New Roman" w:hAnsi="Times New Roman" w:cs="Times New Roman"/>
          <w:sz w:val="24"/>
          <w:szCs w:val="24"/>
        </w:rPr>
        <w:t>). W populacji osób pozostających bez pracy dłużej niż 12 miesięcy wyodrębnia się osoby długotrwale bezrobotne. Według stanu na dzień 31 grudnia 2013 roku w PUP zarejestrowanych było 2069 takich osób – 41% ogółu bezrobotnych. Długotrwałe bezrobocie ma szereg negatywnych aspektów, w szczególności utrwala ono syndrom tzw. „wyuczonej bezradności”, a zdobyte wcześniej umiejętności zawodowe dezaktualizują się. Najmniej bezrobotnych pozostawało bez pracy do 1 miesiąca – 7,8% ogółu bezrobotnych na koniec 2013 roku.</w:t>
      </w:r>
    </w:p>
    <w:p w:rsidR="00D87EB4" w:rsidRDefault="00D87EB4" w:rsidP="00D87EB4">
      <w:pPr>
        <w:autoSpaceDE w:val="0"/>
        <w:autoSpaceDN w:val="0"/>
        <w:adjustRightInd w:val="0"/>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Istotnym elementem wpływającym na stan bezrobocia była ilość ofert pracy, jakimi dysponował Urząd Pracy. </w:t>
      </w:r>
    </w:p>
    <w:p w:rsidR="005E60E3" w:rsidRDefault="005E60E3" w:rsidP="00D87EB4">
      <w:pPr>
        <w:autoSpaceDE w:val="0"/>
        <w:autoSpaceDN w:val="0"/>
        <w:adjustRightInd w:val="0"/>
        <w:spacing w:after="0" w:line="360" w:lineRule="auto"/>
        <w:jc w:val="both"/>
        <w:rPr>
          <w:rFonts w:ascii="Times New Roman" w:hAnsi="Times New Roman" w:cs="Times New Roman"/>
          <w:sz w:val="24"/>
          <w:szCs w:val="24"/>
        </w:rPr>
      </w:pPr>
    </w:p>
    <w:p w:rsidR="005E60E3" w:rsidRDefault="005E60E3" w:rsidP="00D87EB4">
      <w:pPr>
        <w:autoSpaceDE w:val="0"/>
        <w:autoSpaceDN w:val="0"/>
        <w:adjustRightInd w:val="0"/>
        <w:spacing w:after="0" w:line="360" w:lineRule="auto"/>
        <w:jc w:val="both"/>
        <w:rPr>
          <w:rFonts w:ascii="Times New Roman" w:hAnsi="Times New Roman" w:cs="Times New Roman"/>
          <w:sz w:val="24"/>
          <w:szCs w:val="24"/>
        </w:rPr>
      </w:pPr>
    </w:p>
    <w:p w:rsidR="005E60E3" w:rsidRDefault="005E60E3" w:rsidP="00D87EB4">
      <w:pPr>
        <w:autoSpaceDE w:val="0"/>
        <w:autoSpaceDN w:val="0"/>
        <w:adjustRightInd w:val="0"/>
        <w:spacing w:after="0" w:line="360" w:lineRule="auto"/>
        <w:jc w:val="both"/>
        <w:rPr>
          <w:rFonts w:ascii="Times New Roman" w:hAnsi="Times New Roman" w:cs="Times New Roman"/>
          <w:sz w:val="24"/>
          <w:szCs w:val="24"/>
        </w:rPr>
      </w:pPr>
    </w:p>
    <w:p w:rsidR="005E60E3" w:rsidRDefault="005E60E3" w:rsidP="00D87EB4">
      <w:pPr>
        <w:autoSpaceDE w:val="0"/>
        <w:autoSpaceDN w:val="0"/>
        <w:adjustRightInd w:val="0"/>
        <w:spacing w:after="0" w:line="360" w:lineRule="auto"/>
        <w:jc w:val="both"/>
        <w:rPr>
          <w:rFonts w:ascii="Times New Roman" w:hAnsi="Times New Roman" w:cs="Times New Roman"/>
          <w:sz w:val="24"/>
          <w:szCs w:val="24"/>
        </w:rPr>
      </w:pPr>
    </w:p>
    <w:p w:rsidR="00D87EB4" w:rsidRPr="00267C24" w:rsidRDefault="00D87EB4" w:rsidP="00D87EB4">
      <w:pPr>
        <w:autoSpaceDE w:val="0"/>
        <w:autoSpaceDN w:val="0"/>
        <w:adjustRightInd w:val="0"/>
        <w:spacing w:after="0" w:line="360" w:lineRule="auto"/>
        <w:jc w:val="both"/>
        <w:rPr>
          <w:rFonts w:ascii="Times New Roman" w:hAnsi="Times New Roman" w:cs="Times New Roman"/>
          <w:sz w:val="24"/>
          <w:szCs w:val="24"/>
        </w:rPr>
      </w:pPr>
      <w:r w:rsidRPr="00267C24">
        <w:rPr>
          <w:rFonts w:ascii="Times New Roman" w:hAnsi="Times New Roman" w:cs="Times New Roman"/>
          <w:sz w:val="24"/>
          <w:szCs w:val="24"/>
        </w:rPr>
        <w:lastRenderedPageBreak/>
        <w:t>Tabela</w:t>
      </w:r>
      <w:r w:rsidR="00F4381F">
        <w:rPr>
          <w:rFonts w:ascii="Times New Roman" w:hAnsi="Times New Roman" w:cs="Times New Roman"/>
          <w:sz w:val="24"/>
          <w:szCs w:val="24"/>
        </w:rPr>
        <w:t xml:space="preserve"> 24. </w:t>
      </w:r>
      <w:r w:rsidRPr="00267C24">
        <w:rPr>
          <w:rFonts w:ascii="Times New Roman" w:hAnsi="Times New Roman" w:cs="Times New Roman"/>
          <w:sz w:val="24"/>
          <w:szCs w:val="24"/>
        </w:rPr>
        <w:t>Bezrobotni a zgłoszone oferty pracy</w:t>
      </w:r>
      <w:r w:rsidR="001D3758">
        <w:rPr>
          <w:rFonts w:ascii="Times New Roman" w:hAnsi="Times New Roman" w:cs="Times New Roman"/>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53"/>
        <w:gridCol w:w="1474"/>
        <w:gridCol w:w="1474"/>
        <w:gridCol w:w="1474"/>
      </w:tblGrid>
      <w:tr w:rsidR="007B28D8" w:rsidRPr="00C45515" w:rsidTr="002C4CAD">
        <w:trPr>
          <w:trHeight w:val="340"/>
        </w:trPr>
        <w:tc>
          <w:tcPr>
            <w:tcW w:w="4253" w:type="dxa"/>
            <w:vMerge w:val="restart"/>
            <w:tcBorders>
              <w:top w:val="single" w:sz="4" w:space="0" w:color="000000"/>
              <w:left w:val="single" w:sz="4" w:space="0" w:color="000000"/>
              <w:right w:val="single" w:sz="4" w:space="0" w:color="000000"/>
            </w:tcBorders>
            <w:shd w:val="clear" w:color="auto" w:fill="D0E3EA"/>
            <w:vAlign w:val="center"/>
          </w:tcPr>
          <w:p w:rsidR="007B28D8" w:rsidRPr="00C45515" w:rsidRDefault="007B28D8" w:rsidP="009D3855">
            <w:pPr>
              <w:spacing w:after="0"/>
              <w:jc w:val="center"/>
              <w:rPr>
                <w:rFonts w:ascii="Times New Roman" w:hAnsi="Times New Roman" w:cs="Times New Roman"/>
                <w:i/>
                <w:sz w:val="20"/>
                <w:szCs w:val="20"/>
              </w:rPr>
            </w:pPr>
            <w:r w:rsidRPr="00C45515">
              <w:rPr>
                <w:rFonts w:ascii="Times New Roman" w:hAnsi="Times New Roman" w:cs="Times New Roman"/>
                <w:i/>
                <w:sz w:val="20"/>
                <w:szCs w:val="20"/>
              </w:rPr>
              <w:t>Wyszczególnienie</w:t>
            </w:r>
          </w:p>
        </w:tc>
        <w:tc>
          <w:tcPr>
            <w:tcW w:w="4422" w:type="dxa"/>
            <w:gridSpan w:val="3"/>
            <w:tcBorders>
              <w:top w:val="single" w:sz="4" w:space="0" w:color="000000"/>
              <w:left w:val="single" w:sz="4" w:space="0" w:color="000000"/>
              <w:bottom w:val="single" w:sz="4" w:space="0" w:color="000000"/>
              <w:right w:val="single" w:sz="4" w:space="0" w:color="000000"/>
            </w:tcBorders>
            <w:shd w:val="clear" w:color="auto" w:fill="D0E3EA"/>
            <w:vAlign w:val="center"/>
          </w:tcPr>
          <w:p w:rsidR="007B28D8" w:rsidRPr="00C45515" w:rsidRDefault="007B28D8" w:rsidP="009D3855">
            <w:pPr>
              <w:spacing w:after="0"/>
              <w:jc w:val="center"/>
              <w:rPr>
                <w:rFonts w:ascii="Times New Roman" w:hAnsi="Times New Roman" w:cs="Times New Roman"/>
                <w:i/>
                <w:sz w:val="20"/>
                <w:szCs w:val="20"/>
              </w:rPr>
            </w:pPr>
            <w:r>
              <w:rPr>
                <w:rFonts w:ascii="Times New Roman" w:hAnsi="Times New Roman" w:cs="Times New Roman"/>
                <w:i/>
                <w:sz w:val="20"/>
                <w:szCs w:val="20"/>
              </w:rPr>
              <w:t>Lata</w:t>
            </w:r>
          </w:p>
        </w:tc>
      </w:tr>
      <w:tr w:rsidR="007B28D8" w:rsidRPr="00C45515" w:rsidTr="002C4CAD">
        <w:trPr>
          <w:trHeight w:val="340"/>
        </w:trPr>
        <w:tc>
          <w:tcPr>
            <w:tcW w:w="4253" w:type="dxa"/>
            <w:vMerge/>
            <w:tcBorders>
              <w:left w:val="single" w:sz="4" w:space="0" w:color="000000"/>
              <w:bottom w:val="single" w:sz="4" w:space="0" w:color="000000"/>
              <w:right w:val="single" w:sz="4" w:space="0" w:color="000000"/>
            </w:tcBorders>
            <w:shd w:val="clear" w:color="auto" w:fill="D0E3EA"/>
            <w:vAlign w:val="center"/>
          </w:tcPr>
          <w:p w:rsidR="007B28D8" w:rsidRPr="00C45515" w:rsidRDefault="007B28D8" w:rsidP="009D3855">
            <w:pPr>
              <w:spacing w:after="0"/>
              <w:jc w:val="center"/>
              <w:rPr>
                <w:rFonts w:ascii="Times New Roman" w:hAnsi="Times New Roman" w:cs="Times New Roman"/>
                <w:i/>
                <w:sz w:val="20"/>
                <w:szCs w:val="20"/>
              </w:rPr>
            </w:pPr>
          </w:p>
        </w:tc>
        <w:tc>
          <w:tcPr>
            <w:tcW w:w="1474"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7B28D8" w:rsidRPr="00C45515" w:rsidRDefault="007B28D8" w:rsidP="009D3855">
            <w:pPr>
              <w:spacing w:after="0"/>
              <w:jc w:val="center"/>
              <w:rPr>
                <w:rFonts w:ascii="Times New Roman" w:hAnsi="Times New Roman" w:cs="Times New Roman"/>
                <w:i/>
                <w:sz w:val="20"/>
                <w:szCs w:val="20"/>
              </w:rPr>
            </w:pPr>
            <w:r w:rsidRPr="00C45515">
              <w:rPr>
                <w:rFonts w:ascii="Times New Roman" w:hAnsi="Times New Roman" w:cs="Times New Roman"/>
                <w:i/>
                <w:sz w:val="20"/>
                <w:szCs w:val="20"/>
              </w:rPr>
              <w:t>2011</w:t>
            </w:r>
          </w:p>
        </w:tc>
        <w:tc>
          <w:tcPr>
            <w:tcW w:w="1474"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7B28D8" w:rsidRPr="00C45515" w:rsidRDefault="007B28D8" w:rsidP="009D3855">
            <w:pPr>
              <w:spacing w:after="0"/>
              <w:jc w:val="center"/>
              <w:rPr>
                <w:rFonts w:ascii="Times New Roman" w:hAnsi="Times New Roman" w:cs="Times New Roman"/>
                <w:i/>
                <w:sz w:val="20"/>
                <w:szCs w:val="20"/>
              </w:rPr>
            </w:pPr>
            <w:r w:rsidRPr="00C45515">
              <w:rPr>
                <w:rFonts w:ascii="Times New Roman" w:hAnsi="Times New Roman" w:cs="Times New Roman"/>
                <w:i/>
                <w:sz w:val="20"/>
                <w:szCs w:val="20"/>
              </w:rPr>
              <w:t>2012</w:t>
            </w:r>
          </w:p>
        </w:tc>
        <w:tc>
          <w:tcPr>
            <w:tcW w:w="1474"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7B28D8" w:rsidRPr="00C45515" w:rsidRDefault="007B28D8" w:rsidP="009D3855">
            <w:pPr>
              <w:spacing w:after="0"/>
              <w:jc w:val="center"/>
              <w:rPr>
                <w:rFonts w:ascii="Times New Roman" w:hAnsi="Times New Roman" w:cs="Times New Roman"/>
                <w:i/>
                <w:sz w:val="20"/>
                <w:szCs w:val="20"/>
              </w:rPr>
            </w:pPr>
            <w:r w:rsidRPr="00C45515">
              <w:rPr>
                <w:rFonts w:ascii="Times New Roman" w:hAnsi="Times New Roman" w:cs="Times New Roman"/>
                <w:i/>
                <w:sz w:val="20"/>
                <w:szCs w:val="20"/>
              </w:rPr>
              <w:t>2013</w:t>
            </w:r>
          </w:p>
        </w:tc>
      </w:tr>
      <w:tr w:rsidR="00D87EB4" w:rsidRPr="00C45515" w:rsidTr="00B61BDD">
        <w:trPr>
          <w:trHeight w:val="567"/>
        </w:trPr>
        <w:tc>
          <w:tcPr>
            <w:tcW w:w="4253"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rPr>
                <w:rFonts w:ascii="Times New Roman" w:hAnsi="Times New Roman" w:cs="Times New Roman"/>
                <w:sz w:val="20"/>
                <w:szCs w:val="20"/>
              </w:rPr>
            </w:pPr>
            <w:r w:rsidRPr="00C45515">
              <w:rPr>
                <w:rFonts w:ascii="Times New Roman" w:hAnsi="Times New Roman" w:cs="Times New Roman"/>
                <w:sz w:val="20"/>
                <w:szCs w:val="20"/>
              </w:rPr>
              <w:t>liczba bezrobotnych (stan na koniec roku)</w:t>
            </w:r>
          </w:p>
        </w:tc>
        <w:tc>
          <w:tcPr>
            <w:tcW w:w="1474"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jc w:val="center"/>
              <w:rPr>
                <w:rFonts w:ascii="Times New Roman" w:hAnsi="Times New Roman" w:cs="Times New Roman"/>
                <w:sz w:val="20"/>
                <w:szCs w:val="20"/>
              </w:rPr>
            </w:pPr>
            <w:r w:rsidRPr="00C45515">
              <w:rPr>
                <w:rFonts w:ascii="Times New Roman" w:hAnsi="Times New Roman" w:cs="Times New Roman"/>
                <w:sz w:val="20"/>
                <w:szCs w:val="20"/>
              </w:rPr>
              <w:t>4724</w:t>
            </w:r>
          </w:p>
        </w:tc>
        <w:tc>
          <w:tcPr>
            <w:tcW w:w="1474"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jc w:val="center"/>
              <w:rPr>
                <w:rFonts w:ascii="Times New Roman" w:hAnsi="Times New Roman" w:cs="Times New Roman"/>
                <w:sz w:val="20"/>
                <w:szCs w:val="20"/>
              </w:rPr>
            </w:pPr>
            <w:r w:rsidRPr="00C45515">
              <w:rPr>
                <w:rFonts w:ascii="Times New Roman" w:hAnsi="Times New Roman" w:cs="Times New Roman"/>
                <w:sz w:val="20"/>
                <w:szCs w:val="20"/>
              </w:rPr>
              <w:t>4987</w:t>
            </w:r>
          </w:p>
        </w:tc>
        <w:tc>
          <w:tcPr>
            <w:tcW w:w="1474"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jc w:val="center"/>
              <w:rPr>
                <w:rFonts w:ascii="Times New Roman" w:hAnsi="Times New Roman" w:cs="Times New Roman"/>
                <w:sz w:val="20"/>
                <w:szCs w:val="20"/>
              </w:rPr>
            </w:pPr>
            <w:r w:rsidRPr="00C45515">
              <w:rPr>
                <w:rFonts w:ascii="Times New Roman" w:hAnsi="Times New Roman" w:cs="Times New Roman"/>
                <w:sz w:val="20"/>
                <w:szCs w:val="20"/>
              </w:rPr>
              <w:t>5057</w:t>
            </w:r>
          </w:p>
        </w:tc>
      </w:tr>
      <w:tr w:rsidR="00D87EB4" w:rsidRPr="00C45515" w:rsidTr="00B61BDD">
        <w:trPr>
          <w:trHeight w:val="567"/>
        </w:trPr>
        <w:tc>
          <w:tcPr>
            <w:tcW w:w="4253"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rPr>
                <w:rFonts w:ascii="Times New Roman" w:hAnsi="Times New Roman" w:cs="Times New Roman"/>
                <w:sz w:val="20"/>
                <w:szCs w:val="20"/>
              </w:rPr>
            </w:pPr>
            <w:r w:rsidRPr="00C45515">
              <w:rPr>
                <w:rFonts w:ascii="Times New Roman" w:hAnsi="Times New Roman" w:cs="Times New Roman"/>
                <w:sz w:val="20"/>
                <w:szCs w:val="20"/>
              </w:rPr>
              <w:t>liczba zgłoszonych ofert pracy</w:t>
            </w:r>
          </w:p>
        </w:tc>
        <w:tc>
          <w:tcPr>
            <w:tcW w:w="1474"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jc w:val="center"/>
              <w:rPr>
                <w:rFonts w:ascii="Times New Roman" w:hAnsi="Times New Roman" w:cs="Times New Roman"/>
                <w:sz w:val="20"/>
                <w:szCs w:val="20"/>
              </w:rPr>
            </w:pPr>
            <w:r w:rsidRPr="00C45515">
              <w:rPr>
                <w:rFonts w:ascii="Times New Roman" w:hAnsi="Times New Roman" w:cs="Times New Roman"/>
                <w:sz w:val="20"/>
                <w:szCs w:val="20"/>
              </w:rPr>
              <w:t>1212</w:t>
            </w:r>
          </w:p>
        </w:tc>
        <w:tc>
          <w:tcPr>
            <w:tcW w:w="1474"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jc w:val="center"/>
              <w:rPr>
                <w:rFonts w:ascii="Times New Roman" w:hAnsi="Times New Roman" w:cs="Times New Roman"/>
                <w:sz w:val="20"/>
                <w:szCs w:val="20"/>
              </w:rPr>
            </w:pPr>
            <w:r w:rsidRPr="00C45515">
              <w:rPr>
                <w:rFonts w:ascii="Times New Roman" w:hAnsi="Times New Roman" w:cs="Times New Roman"/>
                <w:sz w:val="20"/>
                <w:szCs w:val="20"/>
              </w:rPr>
              <w:t>1144</w:t>
            </w:r>
          </w:p>
        </w:tc>
        <w:tc>
          <w:tcPr>
            <w:tcW w:w="1474"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jc w:val="center"/>
              <w:rPr>
                <w:rFonts w:ascii="Times New Roman" w:hAnsi="Times New Roman" w:cs="Times New Roman"/>
                <w:sz w:val="20"/>
                <w:szCs w:val="20"/>
              </w:rPr>
            </w:pPr>
            <w:r w:rsidRPr="00C45515">
              <w:rPr>
                <w:rFonts w:ascii="Times New Roman" w:hAnsi="Times New Roman" w:cs="Times New Roman"/>
                <w:sz w:val="20"/>
                <w:szCs w:val="20"/>
              </w:rPr>
              <w:t>1206</w:t>
            </w:r>
          </w:p>
        </w:tc>
      </w:tr>
      <w:tr w:rsidR="00D87EB4" w:rsidRPr="00C45515" w:rsidTr="00B61BDD">
        <w:trPr>
          <w:trHeight w:val="567"/>
        </w:trPr>
        <w:tc>
          <w:tcPr>
            <w:tcW w:w="4253"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rPr>
                <w:rFonts w:ascii="Times New Roman" w:hAnsi="Times New Roman" w:cs="Times New Roman"/>
                <w:sz w:val="20"/>
                <w:szCs w:val="20"/>
              </w:rPr>
            </w:pPr>
            <w:r w:rsidRPr="00C45515">
              <w:rPr>
                <w:rFonts w:ascii="Times New Roman" w:hAnsi="Times New Roman" w:cs="Times New Roman"/>
                <w:sz w:val="20"/>
                <w:szCs w:val="20"/>
              </w:rPr>
              <w:t>liczba ofert pracy dla osób niepełnosprawnych</w:t>
            </w:r>
          </w:p>
        </w:tc>
        <w:tc>
          <w:tcPr>
            <w:tcW w:w="1474"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jc w:val="center"/>
              <w:rPr>
                <w:rFonts w:ascii="Times New Roman" w:hAnsi="Times New Roman" w:cs="Times New Roman"/>
                <w:sz w:val="20"/>
                <w:szCs w:val="20"/>
              </w:rPr>
            </w:pPr>
            <w:r w:rsidRPr="00C45515">
              <w:rPr>
                <w:rFonts w:ascii="Times New Roman" w:hAnsi="Times New Roman" w:cs="Times New Roman"/>
                <w:sz w:val="20"/>
                <w:szCs w:val="20"/>
              </w:rPr>
              <w:t>155</w:t>
            </w:r>
          </w:p>
        </w:tc>
        <w:tc>
          <w:tcPr>
            <w:tcW w:w="1474"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jc w:val="center"/>
              <w:rPr>
                <w:rFonts w:ascii="Times New Roman" w:hAnsi="Times New Roman" w:cs="Times New Roman"/>
                <w:sz w:val="20"/>
                <w:szCs w:val="20"/>
              </w:rPr>
            </w:pPr>
            <w:r w:rsidRPr="00C45515">
              <w:rPr>
                <w:rFonts w:ascii="Times New Roman" w:hAnsi="Times New Roman" w:cs="Times New Roman"/>
                <w:sz w:val="20"/>
                <w:szCs w:val="20"/>
              </w:rPr>
              <w:t>110</w:t>
            </w:r>
          </w:p>
        </w:tc>
        <w:tc>
          <w:tcPr>
            <w:tcW w:w="1474" w:type="dxa"/>
            <w:tcBorders>
              <w:top w:val="single" w:sz="4" w:space="0" w:color="000000"/>
              <w:left w:val="single" w:sz="4" w:space="0" w:color="000000"/>
              <w:bottom w:val="single" w:sz="4" w:space="0" w:color="000000"/>
              <w:right w:val="single" w:sz="4" w:space="0" w:color="000000"/>
            </w:tcBorders>
            <w:vAlign w:val="center"/>
          </w:tcPr>
          <w:p w:rsidR="00D87EB4" w:rsidRPr="00C45515" w:rsidRDefault="00D87EB4" w:rsidP="009D3855">
            <w:pPr>
              <w:spacing w:after="0"/>
              <w:jc w:val="center"/>
              <w:rPr>
                <w:rFonts w:ascii="Times New Roman" w:hAnsi="Times New Roman" w:cs="Times New Roman"/>
                <w:sz w:val="20"/>
                <w:szCs w:val="20"/>
              </w:rPr>
            </w:pPr>
            <w:r w:rsidRPr="00C45515">
              <w:rPr>
                <w:rFonts w:ascii="Times New Roman" w:hAnsi="Times New Roman" w:cs="Times New Roman"/>
                <w:sz w:val="20"/>
                <w:szCs w:val="20"/>
              </w:rPr>
              <w:t>125</w:t>
            </w:r>
          </w:p>
        </w:tc>
      </w:tr>
    </w:tbl>
    <w:p w:rsidR="00D87EB4" w:rsidRPr="00DC3F57" w:rsidRDefault="00D87EB4" w:rsidP="00D87EB4">
      <w:pPr>
        <w:spacing w:line="360" w:lineRule="auto"/>
        <w:jc w:val="both"/>
        <w:rPr>
          <w:rFonts w:ascii="Times New Roman" w:hAnsi="Times New Roman" w:cs="Times New Roman"/>
          <w:sz w:val="20"/>
          <w:szCs w:val="20"/>
        </w:rPr>
      </w:pPr>
      <w:r w:rsidRPr="00DC3F57">
        <w:rPr>
          <w:rFonts w:ascii="Times New Roman" w:hAnsi="Times New Roman" w:cs="Times New Roman"/>
          <w:sz w:val="20"/>
          <w:szCs w:val="20"/>
        </w:rPr>
        <w:t>Źródło: Powiatowy Urząd Pracy w Koninie</w:t>
      </w:r>
      <w:r w:rsidR="006643E8">
        <w:rPr>
          <w:rFonts w:ascii="Times New Roman" w:hAnsi="Times New Roman" w:cs="Times New Roman"/>
          <w:sz w:val="20"/>
          <w:szCs w:val="20"/>
        </w:rPr>
        <w:t>.</w:t>
      </w:r>
    </w:p>
    <w:p w:rsidR="00D87EB4" w:rsidRPr="00E62CF9" w:rsidRDefault="00D87EB4" w:rsidP="00D87EB4">
      <w:pPr>
        <w:autoSpaceDE w:val="0"/>
        <w:autoSpaceDN w:val="0"/>
        <w:adjustRightInd w:val="0"/>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W Koninie w 2013 roku zgłoszono 1206 ofert pracy (62 oferty więcej niż w roku 2012 </w:t>
      </w:r>
      <w:r w:rsidR="00202249">
        <w:rPr>
          <w:rFonts w:ascii="Times New Roman" w:hAnsi="Times New Roman" w:cs="Times New Roman"/>
          <w:sz w:val="24"/>
          <w:szCs w:val="24"/>
        </w:rPr>
        <w:br/>
      </w:r>
      <w:r w:rsidRPr="00E62CF9">
        <w:rPr>
          <w:rFonts w:ascii="Times New Roman" w:hAnsi="Times New Roman" w:cs="Times New Roman"/>
          <w:sz w:val="24"/>
          <w:szCs w:val="24"/>
        </w:rPr>
        <w:t xml:space="preserve">i 6 ofert mniej w porównaniu z rokiem 2011). Liczba zgłoszonych ofert pracy dla osób niepełnosprawnych spadała w porównaniu do roku 2011, kiedy to wynosiła 155, o 45 ofert </w:t>
      </w:r>
      <w:r w:rsidR="00202249">
        <w:rPr>
          <w:rFonts w:ascii="Times New Roman" w:hAnsi="Times New Roman" w:cs="Times New Roman"/>
          <w:sz w:val="24"/>
          <w:szCs w:val="24"/>
        </w:rPr>
        <w:br/>
      </w:r>
      <w:r w:rsidRPr="00E62CF9">
        <w:rPr>
          <w:rFonts w:ascii="Times New Roman" w:hAnsi="Times New Roman" w:cs="Times New Roman"/>
          <w:sz w:val="24"/>
          <w:szCs w:val="24"/>
        </w:rPr>
        <w:t>w 2012 roku i o 30 w roku 2013.</w:t>
      </w:r>
    </w:p>
    <w:p w:rsidR="00D87EB4" w:rsidRPr="00DC3F57" w:rsidRDefault="00D87EB4" w:rsidP="00D87EB4">
      <w:pPr>
        <w:spacing w:after="0" w:line="360" w:lineRule="auto"/>
        <w:jc w:val="both"/>
        <w:rPr>
          <w:rFonts w:ascii="Times New Roman" w:hAnsi="Times New Roman" w:cs="Times New Roman"/>
          <w:bCs/>
          <w:sz w:val="24"/>
          <w:szCs w:val="24"/>
        </w:rPr>
      </w:pPr>
      <w:r w:rsidRPr="00DC3F57">
        <w:rPr>
          <w:rFonts w:ascii="Times New Roman" w:hAnsi="Times New Roman" w:cs="Times New Roman"/>
          <w:sz w:val="24"/>
          <w:szCs w:val="24"/>
        </w:rPr>
        <w:t xml:space="preserve">Tabela </w:t>
      </w:r>
      <w:r w:rsidR="005B1CAA">
        <w:rPr>
          <w:rFonts w:ascii="Times New Roman" w:hAnsi="Times New Roman" w:cs="Times New Roman"/>
          <w:sz w:val="24"/>
          <w:szCs w:val="24"/>
        </w:rPr>
        <w:t>25.</w:t>
      </w:r>
      <w:r w:rsidRPr="00DC3F57">
        <w:rPr>
          <w:rFonts w:ascii="Times New Roman" w:hAnsi="Times New Roman" w:cs="Times New Roman"/>
          <w:sz w:val="24"/>
          <w:szCs w:val="24"/>
        </w:rPr>
        <w:t xml:space="preserve"> Wykaz zawodów z największą ilością ofert pracy</w:t>
      </w:r>
      <w:r>
        <w:rPr>
          <w:rFonts w:ascii="Times New Roman" w:hAnsi="Times New Roman" w:cs="Times New Roman"/>
          <w:sz w:val="24"/>
          <w:szCs w:val="24"/>
        </w:rPr>
        <w:t>.</w:t>
      </w:r>
    </w:p>
    <w:tbl>
      <w:tblPr>
        <w:tblW w:w="89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1"/>
        <w:gridCol w:w="1134"/>
        <w:gridCol w:w="1474"/>
        <w:gridCol w:w="1134"/>
        <w:gridCol w:w="2154"/>
        <w:gridCol w:w="1134"/>
      </w:tblGrid>
      <w:tr w:rsidR="00D87EB4" w:rsidRPr="00C45515" w:rsidTr="00D14EC6">
        <w:tc>
          <w:tcPr>
            <w:tcW w:w="3005" w:type="dxa"/>
            <w:gridSpan w:val="2"/>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14EC6">
            <w:pPr>
              <w:spacing w:after="0" w:line="36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2011</w:t>
            </w:r>
            <w:r w:rsidR="002C035B">
              <w:rPr>
                <w:rFonts w:ascii="Times New Roman" w:hAnsi="Times New Roman" w:cs="Times New Roman"/>
                <w:bCs/>
                <w:i/>
                <w:sz w:val="20"/>
                <w:szCs w:val="20"/>
              </w:rPr>
              <w:t xml:space="preserve"> rok</w:t>
            </w:r>
          </w:p>
        </w:tc>
        <w:tc>
          <w:tcPr>
            <w:tcW w:w="2608" w:type="dxa"/>
            <w:gridSpan w:val="2"/>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14EC6">
            <w:pPr>
              <w:spacing w:after="0" w:line="36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2012</w:t>
            </w:r>
            <w:r w:rsidR="002C035B">
              <w:rPr>
                <w:rFonts w:ascii="Times New Roman" w:hAnsi="Times New Roman" w:cs="Times New Roman"/>
                <w:bCs/>
                <w:i/>
                <w:sz w:val="20"/>
                <w:szCs w:val="20"/>
              </w:rPr>
              <w:t xml:space="preserve"> rok</w:t>
            </w:r>
          </w:p>
        </w:tc>
        <w:tc>
          <w:tcPr>
            <w:tcW w:w="3288" w:type="dxa"/>
            <w:gridSpan w:val="2"/>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14EC6">
            <w:pPr>
              <w:spacing w:after="0" w:line="36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2013</w:t>
            </w:r>
            <w:r w:rsidR="002C035B">
              <w:rPr>
                <w:rFonts w:ascii="Times New Roman" w:hAnsi="Times New Roman" w:cs="Times New Roman"/>
                <w:bCs/>
                <w:i/>
                <w:sz w:val="20"/>
                <w:szCs w:val="20"/>
              </w:rPr>
              <w:t xml:space="preserve"> rok</w:t>
            </w:r>
          </w:p>
        </w:tc>
      </w:tr>
      <w:tr w:rsidR="00B61BDD" w:rsidRPr="00C45515" w:rsidTr="00D14EC6">
        <w:tc>
          <w:tcPr>
            <w:tcW w:w="1871"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14EC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nazwa zawodu</w:t>
            </w:r>
          </w:p>
        </w:tc>
        <w:tc>
          <w:tcPr>
            <w:tcW w:w="1134"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14EC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liczba ofert pracy</w:t>
            </w:r>
          </w:p>
        </w:tc>
        <w:tc>
          <w:tcPr>
            <w:tcW w:w="1474"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14EC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nazwa zawodu</w:t>
            </w:r>
          </w:p>
        </w:tc>
        <w:tc>
          <w:tcPr>
            <w:tcW w:w="1134"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14EC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liczba ofert pracy</w:t>
            </w:r>
          </w:p>
        </w:tc>
        <w:tc>
          <w:tcPr>
            <w:tcW w:w="2154"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14EC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nazwa zawodu</w:t>
            </w:r>
          </w:p>
        </w:tc>
        <w:tc>
          <w:tcPr>
            <w:tcW w:w="1134"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14EC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liczba ofert pracy</w:t>
            </w:r>
          </w:p>
        </w:tc>
      </w:tr>
      <w:tr w:rsidR="00B61BDD" w:rsidRPr="00C45515" w:rsidTr="00B61BDD">
        <w:trPr>
          <w:trHeight w:val="397"/>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sprzedawca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115</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technik prac biurowych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145</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technik prac biurowych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136</w:t>
            </w:r>
          </w:p>
        </w:tc>
      </w:tr>
      <w:tr w:rsidR="00B61BDD" w:rsidRPr="00C45515" w:rsidTr="00B61BDD">
        <w:trPr>
          <w:trHeight w:val="397"/>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technik prac biurowych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114</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sprzedawca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119</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sprzedawca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90</w:t>
            </w:r>
          </w:p>
        </w:tc>
      </w:tr>
      <w:tr w:rsidR="00B61BDD" w:rsidRPr="00C45515" w:rsidTr="00B61BDD">
        <w:trPr>
          <w:trHeight w:val="397"/>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telemarketer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60</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robotnik gospodarczy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86</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robotnik gospodarczy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34</w:t>
            </w:r>
          </w:p>
        </w:tc>
      </w:tr>
      <w:tr w:rsidR="00B61BDD" w:rsidRPr="00C45515" w:rsidTr="00B61BDD">
        <w:trPr>
          <w:trHeight w:val="397"/>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robotnik gospodarczy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53</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szwaczka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77</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robotnicy przy pracach prostych w przemyśle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30</w:t>
            </w:r>
          </w:p>
        </w:tc>
      </w:tr>
      <w:tr w:rsidR="00B61BDD" w:rsidRPr="00C45515" w:rsidTr="00B61BDD">
        <w:trPr>
          <w:trHeight w:val="397"/>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przedstawiciel handlowy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50</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doradca klienta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46</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szwaczka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21</w:t>
            </w:r>
          </w:p>
        </w:tc>
      </w:tr>
      <w:tr w:rsidR="00B61BDD" w:rsidRPr="00C45515" w:rsidTr="00B61BDD">
        <w:trPr>
          <w:trHeight w:val="397"/>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szwaczka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46</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telemarketer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46</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fryzjer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16</w:t>
            </w:r>
          </w:p>
        </w:tc>
      </w:tr>
      <w:tr w:rsidR="00B61BDD" w:rsidRPr="00C45515" w:rsidTr="00B61BDD">
        <w:trPr>
          <w:trHeight w:val="397"/>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technik administracyjny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36</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przedstawiciel handlowy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41</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pomoc kuchenna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13</w:t>
            </w:r>
          </w:p>
        </w:tc>
      </w:tr>
      <w:tr w:rsidR="00B61BDD" w:rsidRPr="00C45515" w:rsidTr="00B61BDD">
        <w:trPr>
          <w:trHeight w:val="397"/>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magazynier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23</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fryzjer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25</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magazynier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12</w:t>
            </w:r>
          </w:p>
        </w:tc>
      </w:tr>
      <w:tr w:rsidR="00B61BDD" w:rsidRPr="00C45515" w:rsidTr="00B61BDD">
        <w:trPr>
          <w:trHeight w:val="397"/>
        </w:trPr>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robotnik budowlany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20</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kucharz</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21</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przedstawiciel handlowy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EC6EAA">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11</w:t>
            </w:r>
          </w:p>
        </w:tc>
      </w:tr>
    </w:tbl>
    <w:p w:rsidR="00D87EB4" w:rsidRPr="00DC3F57" w:rsidRDefault="00D87EB4" w:rsidP="00D87EB4">
      <w:pPr>
        <w:spacing w:line="360" w:lineRule="auto"/>
        <w:jc w:val="both"/>
        <w:rPr>
          <w:rFonts w:ascii="Times New Roman" w:hAnsi="Times New Roman" w:cs="Times New Roman"/>
          <w:sz w:val="20"/>
          <w:szCs w:val="20"/>
        </w:rPr>
      </w:pPr>
      <w:r w:rsidRPr="00DC3F57">
        <w:rPr>
          <w:rFonts w:ascii="Times New Roman" w:hAnsi="Times New Roman" w:cs="Times New Roman"/>
          <w:sz w:val="20"/>
          <w:szCs w:val="20"/>
        </w:rPr>
        <w:t>Źródło: Powiatowy Urząd Pracy w Koninie.</w:t>
      </w:r>
    </w:p>
    <w:p w:rsidR="00736B94" w:rsidRDefault="00D87EB4" w:rsidP="00C45515">
      <w:pPr>
        <w:spacing w:line="360" w:lineRule="auto"/>
        <w:jc w:val="both"/>
        <w:rPr>
          <w:rFonts w:ascii="Times New Roman" w:hAnsi="Times New Roman" w:cs="Times New Roman"/>
          <w:color w:val="000000" w:themeColor="text1"/>
          <w:sz w:val="24"/>
          <w:szCs w:val="24"/>
        </w:rPr>
      </w:pPr>
      <w:r w:rsidRPr="00E62CF9">
        <w:rPr>
          <w:rFonts w:ascii="Times New Roman" w:hAnsi="Times New Roman" w:cs="Times New Roman"/>
          <w:color w:val="000000" w:themeColor="text1"/>
          <w:sz w:val="24"/>
          <w:szCs w:val="24"/>
        </w:rPr>
        <w:t xml:space="preserve">Najwięcej ofert pracy dotyczyło takich zawodów, jak: sprzedawca (2011 rok – 115 ofert, 2012 rok – 119, 2013 rok – 90), technik prac biurowych (2011 rok – 114 ofert, 2012 rok – 145, 2013 rok – 136) oraz robotnik gospodarczy (2011 rok – 53 oferty, 2012 rok – 86, </w:t>
      </w:r>
      <w:r w:rsidR="00202249">
        <w:rPr>
          <w:rFonts w:ascii="Times New Roman" w:hAnsi="Times New Roman" w:cs="Times New Roman"/>
          <w:color w:val="000000" w:themeColor="text1"/>
          <w:sz w:val="24"/>
          <w:szCs w:val="24"/>
        </w:rPr>
        <w:br/>
      </w:r>
      <w:r w:rsidRPr="00E62CF9">
        <w:rPr>
          <w:rFonts w:ascii="Times New Roman" w:hAnsi="Times New Roman" w:cs="Times New Roman"/>
          <w:color w:val="000000" w:themeColor="text1"/>
          <w:sz w:val="24"/>
          <w:szCs w:val="24"/>
        </w:rPr>
        <w:t>2013 rok – 34). Wyraźnie rysuje się brak ofert dla</w:t>
      </w:r>
      <w:r w:rsidR="00C45515">
        <w:rPr>
          <w:rFonts w:ascii="Times New Roman" w:hAnsi="Times New Roman" w:cs="Times New Roman"/>
          <w:color w:val="000000" w:themeColor="text1"/>
          <w:sz w:val="24"/>
          <w:szCs w:val="24"/>
        </w:rPr>
        <w:t xml:space="preserve"> osób z wykształceniem wyższym</w:t>
      </w:r>
    </w:p>
    <w:p w:rsidR="005E60E3" w:rsidRDefault="005E60E3" w:rsidP="00D87EB4">
      <w:pPr>
        <w:spacing w:after="0" w:line="360" w:lineRule="auto"/>
        <w:rPr>
          <w:rFonts w:ascii="Times New Roman" w:hAnsi="Times New Roman" w:cs="Times New Roman"/>
          <w:sz w:val="24"/>
          <w:szCs w:val="24"/>
        </w:rPr>
      </w:pPr>
    </w:p>
    <w:p w:rsidR="005E60E3" w:rsidRDefault="005E60E3" w:rsidP="00D87EB4">
      <w:pPr>
        <w:spacing w:after="0" w:line="360" w:lineRule="auto"/>
        <w:rPr>
          <w:rFonts w:ascii="Times New Roman" w:hAnsi="Times New Roman" w:cs="Times New Roman"/>
          <w:sz w:val="24"/>
          <w:szCs w:val="24"/>
        </w:rPr>
      </w:pPr>
    </w:p>
    <w:p w:rsidR="00D87EB4" w:rsidRPr="00F04CE1" w:rsidRDefault="00D87EB4" w:rsidP="00D87EB4">
      <w:pPr>
        <w:spacing w:after="0" w:line="360" w:lineRule="auto"/>
        <w:rPr>
          <w:rFonts w:ascii="Times New Roman" w:hAnsi="Times New Roman" w:cs="Times New Roman"/>
          <w:sz w:val="24"/>
          <w:szCs w:val="24"/>
        </w:rPr>
      </w:pPr>
      <w:r w:rsidRPr="00F04CE1">
        <w:rPr>
          <w:rFonts w:ascii="Times New Roman" w:hAnsi="Times New Roman" w:cs="Times New Roman"/>
          <w:sz w:val="24"/>
          <w:szCs w:val="24"/>
        </w:rPr>
        <w:lastRenderedPageBreak/>
        <w:t>Tabela</w:t>
      </w:r>
      <w:r w:rsidR="000430E2">
        <w:rPr>
          <w:rFonts w:ascii="Times New Roman" w:hAnsi="Times New Roman" w:cs="Times New Roman"/>
          <w:sz w:val="24"/>
          <w:szCs w:val="24"/>
        </w:rPr>
        <w:t xml:space="preserve"> 26. </w:t>
      </w:r>
      <w:r w:rsidRPr="00F04CE1">
        <w:rPr>
          <w:rFonts w:ascii="Times New Roman" w:hAnsi="Times New Roman" w:cs="Times New Roman"/>
          <w:sz w:val="24"/>
          <w:szCs w:val="24"/>
        </w:rPr>
        <w:t>Wykaz branż z największą ilością ofert pracy.</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7"/>
        <w:gridCol w:w="796"/>
        <w:gridCol w:w="2232"/>
        <w:gridCol w:w="794"/>
        <w:gridCol w:w="2267"/>
        <w:gridCol w:w="794"/>
      </w:tblGrid>
      <w:tr w:rsidR="00D87EB4" w:rsidRPr="00C45515" w:rsidTr="00D90906">
        <w:tc>
          <w:tcPr>
            <w:tcW w:w="2993" w:type="dxa"/>
            <w:gridSpan w:val="2"/>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90906">
            <w:pPr>
              <w:spacing w:after="0" w:line="36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2011</w:t>
            </w:r>
            <w:r w:rsidR="002C035B">
              <w:rPr>
                <w:rFonts w:ascii="Times New Roman" w:hAnsi="Times New Roman" w:cs="Times New Roman"/>
                <w:bCs/>
                <w:i/>
                <w:sz w:val="20"/>
                <w:szCs w:val="20"/>
              </w:rPr>
              <w:t xml:space="preserve"> rok</w:t>
            </w:r>
          </w:p>
        </w:tc>
        <w:tc>
          <w:tcPr>
            <w:tcW w:w="3022" w:type="dxa"/>
            <w:gridSpan w:val="2"/>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90906">
            <w:pPr>
              <w:spacing w:after="0" w:line="36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2012</w:t>
            </w:r>
            <w:r w:rsidR="002C035B">
              <w:rPr>
                <w:rFonts w:ascii="Times New Roman" w:hAnsi="Times New Roman" w:cs="Times New Roman"/>
                <w:bCs/>
                <w:i/>
                <w:sz w:val="20"/>
                <w:szCs w:val="20"/>
              </w:rPr>
              <w:t xml:space="preserve"> rok</w:t>
            </w:r>
          </w:p>
        </w:tc>
        <w:tc>
          <w:tcPr>
            <w:tcW w:w="3061" w:type="dxa"/>
            <w:gridSpan w:val="2"/>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90906">
            <w:pPr>
              <w:spacing w:after="0" w:line="36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2013</w:t>
            </w:r>
            <w:r w:rsidR="002C035B">
              <w:rPr>
                <w:rFonts w:ascii="Times New Roman" w:hAnsi="Times New Roman" w:cs="Times New Roman"/>
                <w:bCs/>
                <w:i/>
                <w:sz w:val="20"/>
                <w:szCs w:val="20"/>
              </w:rPr>
              <w:t xml:space="preserve"> rok</w:t>
            </w:r>
          </w:p>
        </w:tc>
      </w:tr>
      <w:tr w:rsidR="00D87EB4" w:rsidRPr="00C45515" w:rsidTr="00D90906">
        <w:trPr>
          <w:trHeight w:val="857"/>
        </w:trPr>
        <w:tc>
          <w:tcPr>
            <w:tcW w:w="2197"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9090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nazwa branży</w:t>
            </w:r>
          </w:p>
        </w:tc>
        <w:tc>
          <w:tcPr>
            <w:tcW w:w="796"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9090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liczba ofert pracy</w:t>
            </w:r>
          </w:p>
        </w:tc>
        <w:tc>
          <w:tcPr>
            <w:tcW w:w="2232"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9090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nazwa branży</w:t>
            </w:r>
          </w:p>
        </w:tc>
        <w:tc>
          <w:tcPr>
            <w:tcW w:w="794"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9090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liczba ofert pracy</w:t>
            </w:r>
          </w:p>
        </w:tc>
        <w:tc>
          <w:tcPr>
            <w:tcW w:w="2267"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9090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nazwa branży</w:t>
            </w:r>
          </w:p>
        </w:tc>
        <w:tc>
          <w:tcPr>
            <w:tcW w:w="794" w:type="dxa"/>
            <w:tcBorders>
              <w:top w:val="single" w:sz="4" w:space="0" w:color="000000"/>
              <w:left w:val="single" w:sz="4" w:space="0" w:color="000000"/>
              <w:bottom w:val="single" w:sz="4" w:space="0" w:color="000000"/>
              <w:right w:val="single" w:sz="4" w:space="0" w:color="000000"/>
            </w:tcBorders>
            <w:shd w:val="clear" w:color="auto" w:fill="D0E3EA"/>
            <w:vAlign w:val="center"/>
          </w:tcPr>
          <w:p w:rsidR="00D87EB4" w:rsidRPr="00C45515" w:rsidRDefault="00D87EB4" w:rsidP="00D90906">
            <w:pPr>
              <w:spacing w:after="0" w:line="30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liczba ofert pracy</w:t>
            </w:r>
          </w:p>
        </w:tc>
      </w:tr>
      <w:tr w:rsidR="00D87EB4" w:rsidRPr="00C45515" w:rsidTr="00B61BDD">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Handel hurtowy i detaliczny, naprawa pojazdów</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308</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Handel hurtowy i detaliczny, naprawa pojazdów</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259</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Handel hurtowy i detaliczny, naprawa pojazdów</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253</w:t>
            </w:r>
          </w:p>
        </w:tc>
      </w:tr>
      <w:tr w:rsidR="00D87EB4" w:rsidRPr="00C45515" w:rsidTr="00B61BDD">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Przetwórstwo przemysłowe</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208</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Przetwórstwo przemysłowe</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tabs>
                <w:tab w:val="left" w:pos="255"/>
                <w:tab w:val="center" w:pos="489"/>
              </w:tabs>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188</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Przetwórstwo przemysłowe</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202</w:t>
            </w:r>
          </w:p>
        </w:tc>
      </w:tr>
      <w:tr w:rsidR="00D87EB4" w:rsidRPr="00C45515" w:rsidTr="00B61BDD">
        <w:trPr>
          <w:trHeight w:val="615"/>
        </w:trPr>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Budownictwo</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110</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Budownictwo</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115</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Budownictwo</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124</w:t>
            </w:r>
          </w:p>
        </w:tc>
      </w:tr>
      <w:tr w:rsidR="00D87EB4" w:rsidRPr="00C45515" w:rsidTr="00B61BDD">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Administracja publiczna</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100</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Administracja publiczna</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97</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 xml:space="preserve">Działalność w zakresie usług administrowania </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93</w:t>
            </w:r>
          </w:p>
        </w:tc>
      </w:tr>
      <w:tr w:rsidR="00D87EB4" w:rsidRPr="00C45515" w:rsidTr="00B61BDD">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Działalność w zakresie usług administrowania</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73</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Działalność w zakresie usług administrowania</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75</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D87EB4" w:rsidRPr="00C45515" w:rsidRDefault="00D87EB4" w:rsidP="00EC6EAA">
            <w:pPr>
              <w:spacing w:after="0"/>
              <w:jc w:val="both"/>
              <w:rPr>
                <w:rFonts w:ascii="Times New Roman" w:hAnsi="Times New Roman" w:cs="Times New Roman"/>
                <w:bCs/>
                <w:sz w:val="20"/>
                <w:szCs w:val="20"/>
              </w:rPr>
            </w:pPr>
            <w:r w:rsidRPr="00C45515">
              <w:rPr>
                <w:rFonts w:ascii="Times New Roman" w:hAnsi="Times New Roman" w:cs="Times New Roman"/>
                <w:bCs/>
                <w:sz w:val="20"/>
                <w:szCs w:val="20"/>
              </w:rPr>
              <w:t>Administracja publiczna</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B4" w:rsidRPr="00C45515" w:rsidRDefault="00D87EB4" w:rsidP="00B61BDD">
            <w:pPr>
              <w:spacing w:after="0"/>
              <w:jc w:val="center"/>
              <w:rPr>
                <w:rFonts w:ascii="Times New Roman" w:hAnsi="Times New Roman" w:cs="Times New Roman"/>
                <w:bCs/>
                <w:sz w:val="20"/>
                <w:szCs w:val="20"/>
              </w:rPr>
            </w:pPr>
            <w:r w:rsidRPr="00C45515">
              <w:rPr>
                <w:rFonts w:ascii="Times New Roman" w:hAnsi="Times New Roman" w:cs="Times New Roman"/>
                <w:bCs/>
                <w:sz w:val="20"/>
                <w:szCs w:val="20"/>
              </w:rPr>
              <w:t>88</w:t>
            </w:r>
          </w:p>
        </w:tc>
      </w:tr>
    </w:tbl>
    <w:p w:rsidR="00D87EB4" w:rsidRPr="009752EE" w:rsidRDefault="00D87EB4" w:rsidP="00D87EB4">
      <w:pPr>
        <w:spacing w:line="360" w:lineRule="auto"/>
        <w:jc w:val="both"/>
        <w:rPr>
          <w:rFonts w:ascii="Times New Roman" w:hAnsi="Times New Roman" w:cs="Times New Roman"/>
          <w:color w:val="000000" w:themeColor="text1"/>
          <w:sz w:val="20"/>
          <w:szCs w:val="20"/>
        </w:rPr>
      </w:pPr>
      <w:r w:rsidRPr="009752EE">
        <w:rPr>
          <w:rFonts w:ascii="Times New Roman" w:hAnsi="Times New Roman" w:cs="Times New Roman"/>
          <w:color w:val="000000" w:themeColor="text1"/>
          <w:sz w:val="20"/>
          <w:szCs w:val="20"/>
        </w:rPr>
        <w:t>Źródło: Powiatowy Urząd Pracy w Koninie.</w:t>
      </w:r>
    </w:p>
    <w:p w:rsidR="00D87EB4" w:rsidRPr="00E62CF9" w:rsidRDefault="00D87EB4" w:rsidP="00D87EB4">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Do branż z największą ilością ofert pracy należały: handel hurtowy i detaliczny oraz naprawa pojazdów – 25,4% (w 2011 roku – 308 ofert, w 2012 – 259, w 2013 – 253), przetwórstwo przemysłowe- 17,2% (w 2011 roku – 208 ofert, w 2012 – 188, w 2013 – 202), budownictwo – 10,3%  ( w 2011 roku –110 ofert, w 2012 – 115, w 2013 – 124),  administracja publiczna – 8,1% (w 2011 roku – 100 ofert, w 2012 – 97, w 2013 – 88). </w:t>
      </w:r>
    </w:p>
    <w:p w:rsidR="00D87EB4" w:rsidRPr="004E6283" w:rsidRDefault="00D87EB4" w:rsidP="00CC4FDD">
      <w:pPr>
        <w:spacing w:after="0" w:line="300" w:lineRule="auto"/>
        <w:jc w:val="both"/>
        <w:rPr>
          <w:rFonts w:ascii="Times New Roman" w:hAnsi="Times New Roman" w:cs="Times New Roman"/>
          <w:color w:val="000000" w:themeColor="text1"/>
          <w:sz w:val="24"/>
          <w:szCs w:val="24"/>
        </w:rPr>
      </w:pPr>
      <w:r w:rsidRPr="004E6283">
        <w:rPr>
          <w:rFonts w:ascii="Times New Roman" w:hAnsi="Times New Roman" w:cs="Times New Roman"/>
          <w:color w:val="000000" w:themeColor="text1"/>
          <w:sz w:val="24"/>
          <w:szCs w:val="24"/>
        </w:rPr>
        <w:t>Tabela</w:t>
      </w:r>
      <w:r w:rsidR="007B6EB4">
        <w:rPr>
          <w:rFonts w:ascii="Times New Roman" w:hAnsi="Times New Roman" w:cs="Times New Roman"/>
          <w:color w:val="000000" w:themeColor="text1"/>
          <w:sz w:val="24"/>
          <w:szCs w:val="24"/>
        </w:rPr>
        <w:t xml:space="preserve"> 27.</w:t>
      </w:r>
      <w:r w:rsidRPr="004E6283">
        <w:rPr>
          <w:rFonts w:ascii="Times New Roman" w:hAnsi="Times New Roman" w:cs="Times New Roman"/>
          <w:color w:val="000000" w:themeColor="text1"/>
          <w:sz w:val="24"/>
          <w:szCs w:val="24"/>
        </w:rPr>
        <w:t xml:space="preserve"> Bezrobotni w Koninie zarejestrowani na 1 ofertę pracy w porównaniu z miastami na prawach powiatu w województwie wielkopolskim.</w:t>
      </w:r>
    </w:p>
    <w:tbl>
      <w:tblPr>
        <w:tblStyle w:val="Tabela-Siatka"/>
        <w:tblW w:w="9044" w:type="dxa"/>
        <w:tblInd w:w="108" w:type="dxa"/>
        <w:tblLook w:val="04A0"/>
      </w:tblPr>
      <w:tblGrid>
        <w:gridCol w:w="2127"/>
        <w:gridCol w:w="1701"/>
        <w:gridCol w:w="1304"/>
        <w:gridCol w:w="1304"/>
        <w:gridCol w:w="1304"/>
        <w:gridCol w:w="1304"/>
      </w:tblGrid>
      <w:tr w:rsidR="00D87EB4" w:rsidRPr="00C45515" w:rsidTr="00CC4FDD">
        <w:tc>
          <w:tcPr>
            <w:tcW w:w="2127" w:type="dxa"/>
            <w:shd w:val="clear" w:color="auto" w:fill="D0E3EA"/>
            <w:vAlign w:val="center"/>
          </w:tcPr>
          <w:p w:rsidR="00D87EB4" w:rsidRPr="00C45515" w:rsidRDefault="00D87EB4" w:rsidP="00E854D4">
            <w:pPr>
              <w:spacing w:line="360" w:lineRule="auto"/>
              <w:jc w:val="center"/>
              <w:rPr>
                <w:rFonts w:ascii="Times New Roman" w:hAnsi="Times New Roman" w:cs="Times New Roman"/>
                <w:i/>
                <w:color w:val="000000" w:themeColor="text1"/>
                <w:sz w:val="20"/>
                <w:szCs w:val="20"/>
              </w:rPr>
            </w:pPr>
            <w:r w:rsidRPr="00C45515">
              <w:rPr>
                <w:rFonts w:ascii="Times New Roman" w:hAnsi="Times New Roman" w:cs="Times New Roman"/>
                <w:i/>
                <w:color w:val="000000" w:themeColor="text1"/>
                <w:sz w:val="20"/>
                <w:szCs w:val="20"/>
              </w:rPr>
              <w:t>Wyszczególnienie</w:t>
            </w:r>
          </w:p>
        </w:tc>
        <w:tc>
          <w:tcPr>
            <w:tcW w:w="1701" w:type="dxa"/>
            <w:shd w:val="clear" w:color="auto" w:fill="D0E3EA"/>
            <w:vAlign w:val="center"/>
          </w:tcPr>
          <w:p w:rsidR="00D87EB4" w:rsidRPr="00C45515" w:rsidRDefault="00D87EB4" w:rsidP="00E854D4">
            <w:pPr>
              <w:spacing w:line="360" w:lineRule="auto"/>
              <w:jc w:val="center"/>
              <w:rPr>
                <w:rFonts w:ascii="Times New Roman" w:hAnsi="Times New Roman" w:cs="Times New Roman"/>
                <w:i/>
                <w:color w:val="000000" w:themeColor="text1"/>
                <w:sz w:val="20"/>
                <w:szCs w:val="20"/>
              </w:rPr>
            </w:pPr>
            <w:r w:rsidRPr="00C45515">
              <w:rPr>
                <w:rFonts w:ascii="Times New Roman" w:hAnsi="Times New Roman" w:cs="Times New Roman"/>
                <w:i/>
                <w:color w:val="000000" w:themeColor="text1"/>
                <w:sz w:val="20"/>
                <w:szCs w:val="20"/>
              </w:rPr>
              <w:t>Województwo wielkopolskie</w:t>
            </w:r>
          </w:p>
        </w:tc>
        <w:tc>
          <w:tcPr>
            <w:tcW w:w="1304" w:type="dxa"/>
            <w:shd w:val="clear" w:color="auto" w:fill="D0E3EA"/>
            <w:vAlign w:val="center"/>
          </w:tcPr>
          <w:p w:rsidR="00D87EB4" w:rsidRPr="00C45515" w:rsidRDefault="00D87EB4" w:rsidP="00E854D4">
            <w:pPr>
              <w:spacing w:line="360" w:lineRule="auto"/>
              <w:jc w:val="center"/>
              <w:rPr>
                <w:rFonts w:ascii="Times New Roman" w:hAnsi="Times New Roman" w:cs="Times New Roman"/>
                <w:i/>
                <w:color w:val="000000" w:themeColor="text1"/>
                <w:sz w:val="20"/>
                <w:szCs w:val="20"/>
              </w:rPr>
            </w:pPr>
            <w:r w:rsidRPr="00C45515">
              <w:rPr>
                <w:rFonts w:ascii="Times New Roman" w:hAnsi="Times New Roman" w:cs="Times New Roman"/>
                <w:i/>
                <w:color w:val="000000" w:themeColor="text1"/>
                <w:sz w:val="20"/>
                <w:szCs w:val="20"/>
              </w:rPr>
              <w:t>Kalisz</w:t>
            </w:r>
          </w:p>
        </w:tc>
        <w:tc>
          <w:tcPr>
            <w:tcW w:w="1304" w:type="dxa"/>
            <w:shd w:val="clear" w:color="auto" w:fill="D0E3EA"/>
            <w:vAlign w:val="center"/>
          </w:tcPr>
          <w:p w:rsidR="00D87EB4" w:rsidRPr="00C45515" w:rsidRDefault="00D87EB4" w:rsidP="00E854D4">
            <w:pPr>
              <w:spacing w:line="360" w:lineRule="auto"/>
              <w:jc w:val="center"/>
              <w:rPr>
                <w:rFonts w:ascii="Times New Roman" w:hAnsi="Times New Roman" w:cs="Times New Roman"/>
                <w:i/>
                <w:color w:val="000000" w:themeColor="text1"/>
                <w:sz w:val="20"/>
                <w:szCs w:val="20"/>
              </w:rPr>
            </w:pPr>
            <w:r w:rsidRPr="00C45515">
              <w:rPr>
                <w:rFonts w:ascii="Times New Roman" w:hAnsi="Times New Roman" w:cs="Times New Roman"/>
                <w:i/>
                <w:color w:val="000000" w:themeColor="text1"/>
                <w:sz w:val="20"/>
                <w:szCs w:val="20"/>
              </w:rPr>
              <w:t>Konin</w:t>
            </w:r>
          </w:p>
        </w:tc>
        <w:tc>
          <w:tcPr>
            <w:tcW w:w="1304" w:type="dxa"/>
            <w:shd w:val="clear" w:color="auto" w:fill="D0E3EA"/>
            <w:vAlign w:val="center"/>
          </w:tcPr>
          <w:p w:rsidR="00D87EB4" w:rsidRPr="00C45515" w:rsidRDefault="00D87EB4" w:rsidP="00E854D4">
            <w:pPr>
              <w:spacing w:line="360" w:lineRule="auto"/>
              <w:jc w:val="center"/>
              <w:rPr>
                <w:rFonts w:ascii="Times New Roman" w:hAnsi="Times New Roman" w:cs="Times New Roman"/>
                <w:i/>
                <w:color w:val="000000" w:themeColor="text1"/>
                <w:sz w:val="20"/>
                <w:szCs w:val="20"/>
              </w:rPr>
            </w:pPr>
            <w:r w:rsidRPr="00C45515">
              <w:rPr>
                <w:rFonts w:ascii="Times New Roman" w:hAnsi="Times New Roman" w:cs="Times New Roman"/>
                <w:i/>
                <w:color w:val="000000" w:themeColor="text1"/>
                <w:sz w:val="20"/>
                <w:szCs w:val="20"/>
              </w:rPr>
              <w:t>Leszno</w:t>
            </w:r>
          </w:p>
        </w:tc>
        <w:tc>
          <w:tcPr>
            <w:tcW w:w="1304" w:type="dxa"/>
            <w:shd w:val="clear" w:color="auto" w:fill="D0E3EA"/>
            <w:vAlign w:val="center"/>
          </w:tcPr>
          <w:p w:rsidR="00D87EB4" w:rsidRPr="00C45515" w:rsidRDefault="00D87EB4" w:rsidP="00E854D4">
            <w:pPr>
              <w:spacing w:line="360" w:lineRule="auto"/>
              <w:jc w:val="center"/>
              <w:rPr>
                <w:rFonts w:ascii="Times New Roman" w:hAnsi="Times New Roman" w:cs="Times New Roman"/>
                <w:i/>
                <w:color w:val="000000" w:themeColor="text1"/>
                <w:sz w:val="20"/>
                <w:szCs w:val="20"/>
              </w:rPr>
            </w:pPr>
            <w:r w:rsidRPr="00C45515">
              <w:rPr>
                <w:rFonts w:ascii="Times New Roman" w:hAnsi="Times New Roman" w:cs="Times New Roman"/>
                <w:i/>
                <w:color w:val="000000" w:themeColor="text1"/>
                <w:sz w:val="20"/>
                <w:szCs w:val="20"/>
              </w:rPr>
              <w:t>Poznań</w:t>
            </w:r>
          </w:p>
        </w:tc>
      </w:tr>
      <w:tr w:rsidR="00D87EB4" w:rsidRPr="00C45515" w:rsidTr="00B61BDD">
        <w:tc>
          <w:tcPr>
            <w:tcW w:w="2127" w:type="dxa"/>
          </w:tcPr>
          <w:p w:rsidR="00D87EB4" w:rsidRPr="00C45515" w:rsidRDefault="00D87EB4" w:rsidP="00E854D4">
            <w:pPr>
              <w:spacing w:line="360" w:lineRule="auto"/>
              <w:jc w:val="both"/>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IV kwartał  2010</w:t>
            </w:r>
          </w:p>
        </w:tc>
        <w:tc>
          <w:tcPr>
            <w:tcW w:w="1701"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61</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32</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135</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10</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78</w:t>
            </w:r>
          </w:p>
        </w:tc>
      </w:tr>
      <w:tr w:rsidR="00D87EB4" w:rsidRPr="00C45515" w:rsidTr="00B61BDD">
        <w:tc>
          <w:tcPr>
            <w:tcW w:w="2127" w:type="dxa"/>
          </w:tcPr>
          <w:p w:rsidR="00D87EB4" w:rsidRPr="00C45515" w:rsidRDefault="00D87EB4" w:rsidP="00E854D4">
            <w:pPr>
              <w:spacing w:line="360" w:lineRule="auto"/>
              <w:jc w:val="both"/>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IV kwartał  2011</w:t>
            </w:r>
          </w:p>
        </w:tc>
        <w:tc>
          <w:tcPr>
            <w:tcW w:w="1701"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72</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58</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81</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24</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35</w:t>
            </w:r>
          </w:p>
        </w:tc>
      </w:tr>
      <w:tr w:rsidR="00D87EB4" w:rsidRPr="00C45515" w:rsidTr="00B61BDD">
        <w:tc>
          <w:tcPr>
            <w:tcW w:w="2127" w:type="dxa"/>
          </w:tcPr>
          <w:p w:rsidR="00D87EB4" w:rsidRPr="00C45515" w:rsidRDefault="00D87EB4" w:rsidP="00E854D4">
            <w:pPr>
              <w:spacing w:line="360" w:lineRule="auto"/>
              <w:jc w:val="both"/>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IV kwartał  2012</w:t>
            </w:r>
          </w:p>
        </w:tc>
        <w:tc>
          <w:tcPr>
            <w:tcW w:w="1701"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73</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90</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151</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95</w:t>
            </w:r>
          </w:p>
        </w:tc>
        <w:tc>
          <w:tcPr>
            <w:tcW w:w="1304" w:type="dxa"/>
          </w:tcPr>
          <w:p w:rsidR="00D87EB4" w:rsidRPr="00C45515" w:rsidRDefault="00D87EB4" w:rsidP="00E854D4">
            <w:pPr>
              <w:spacing w:line="360" w:lineRule="auto"/>
              <w:jc w:val="center"/>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68</w:t>
            </w:r>
          </w:p>
        </w:tc>
      </w:tr>
    </w:tbl>
    <w:p w:rsidR="00D87EB4" w:rsidRPr="000C1FEE" w:rsidRDefault="00D87EB4" w:rsidP="00D87EB4">
      <w:pPr>
        <w:spacing w:line="360" w:lineRule="auto"/>
        <w:jc w:val="both"/>
        <w:rPr>
          <w:rFonts w:ascii="Times New Roman" w:hAnsi="Times New Roman" w:cs="Times New Roman"/>
          <w:color w:val="000000" w:themeColor="text1"/>
          <w:sz w:val="20"/>
          <w:szCs w:val="20"/>
        </w:rPr>
      </w:pPr>
      <w:r w:rsidRPr="000C1FEE">
        <w:rPr>
          <w:rFonts w:ascii="Times New Roman" w:hAnsi="Times New Roman" w:cs="Times New Roman"/>
          <w:color w:val="000000" w:themeColor="text1"/>
          <w:sz w:val="20"/>
          <w:szCs w:val="20"/>
        </w:rPr>
        <w:t>Źródło: Urząd Statystyczny w Poznaniu</w:t>
      </w:r>
      <w:r>
        <w:rPr>
          <w:rFonts w:ascii="Times New Roman" w:hAnsi="Times New Roman" w:cs="Times New Roman"/>
          <w:color w:val="000000" w:themeColor="text1"/>
          <w:sz w:val="20"/>
          <w:szCs w:val="20"/>
        </w:rPr>
        <w:t>.</w:t>
      </w:r>
    </w:p>
    <w:p w:rsidR="00D87EB4" w:rsidRPr="00E62CF9" w:rsidRDefault="00D87EB4" w:rsidP="00D87EB4">
      <w:pPr>
        <w:spacing w:line="360" w:lineRule="auto"/>
        <w:jc w:val="both"/>
        <w:rPr>
          <w:rFonts w:ascii="Times New Roman" w:hAnsi="Times New Roman" w:cs="Times New Roman"/>
          <w:color w:val="000000" w:themeColor="text1"/>
          <w:sz w:val="24"/>
          <w:szCs w:val="24"/>
        </w:rPr>
      </w:pPr>
      <w:r w:rsidRPr="00E62CF9">
        <w:rPr>
          <w:rFonts w:ascii="Times New Roman" w:hAnsi="Times New Roman" w:cs="Times New Roman"/>
          <w:color w:val="000000" w:themeColor="text1"/>
          <w:sz w:val="24"/>
          <w:szCs w:val="24"/>
        </w:rPr>
        <w:t xml:space="preserve">W całym badanym okresie w Koninie na jedną ofertę pracy przypadało najwięcej bezrobotnych w porównaniu do miast na prawach powiatu w województwie wielkopolskim. </w:t>
      </w:r>
    </w:p>
    <w:p w:rsidR="00D87EB4" w:rsidRDefault="00D87EB4" w:rsidP="00D87EB4">
      <w:pPr>
        <w:autoSpaceDE w:val="0"/>
        <w:autoSpaceDN w:val="0"/>
        <w:adjustRightInd w:val="0"/>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Szanse na ograniczanie bezrobocia upatrywane są w tworzeniu nowych miejsc pracy </w:t>
      </w:r>
      <w:r w:rsidR="00202249">
        <w:rPr>
          <w:rFonts w:ascii="Times New Roman" w:hAnsi="Times New Roman" w:cs="Times New Roman"/>
          <w:sz w:val="24"/>
          <w:szCs w:val="24"/>
        </w:rPr>
        <w:br/>
      </w:r>
      <w:r w:rsidRPr="00E62CF9">
        <w:rPr>
          <w:rFonts w:ascii="Times New Roman" w:hAnsi="Times New Roman" w:cs="Times New Roman"/>
          <w:sz w:val="24"/>
          <w:szCs w:val="24"/>
        </w:rPr>
        <w:t>i powstawaniu nowych podmiotów gospodarczych.</w:t>
      </w:r>
    </w:p>
    <w:p w:rsidR="00EE55B2" w:rsidRDefault="00EE55B2" w:rsidP="00D87EB4">
      <w:pPr>
        <w:spacing w:after="0" w:line="360" w:lineRule="auto"/>
        <w:ind w:left="993" w:hanging="993"/>
        <w:jc w:val="both"/>
        <w:rPr>
          <w:rFonts w:ascii="Times New Roman" w:hAnsi="Times New Roman" w:cs="Times New Roman"/>
          <w:color w:val="000000" w:themeColor="text1"/>
          <w:sz w:val="24"/>
          <w:szCs w:val="24"/>
        </w:rPr>
      </w:pPr>
    </w:p>
    <w:p w:rsidR="00EE55B2" w:rsidRDefault="00EE55B2" w:rsidP="00D87EB4">
      <w:pPr>
        <w:spacing w:after="0" w:line="360" w:lineRule="auto"/>
        <w:ind w:left="993" w:hanging="993"/>
        <w:jc w:val="both"/>
        <w:rPr>
          <w:rFonts w:ascii="Times New Roman" w:hAnsi="Times New Roman" w:cs="Times New Roman"/>
          <w:color w:val="000000" w:themeColor="text1"/>
          <w:sz w:val="24"/>
          <w:szCs w:val="24"/>
        </w:rPr>
      </w:pPr>
    </w:p>
    <w:p w:rsidR="00EE55B2" w:rsidRDefault="00EE55B2" w:rsidP="00D87EB4">
      <w:pPr>
        <w:spacing w:after="0" w:line="360" w:lineRule="auto"/>
        <w:ind w:left="993" w:hanging="993"/>
        <w:jc w:val="both"/>
        <w:rPr>
          <w:rFonts w:ascii="Times New Roman" w:hAnsi="Times New Roman" w:cs="Times New Roman"/>
          <w:color w:val="000000" w:themeColor="text1"/>
          <w:sz w:val="24"/>
          <w:szCs w:val="24"/>
        </w:rPr>
      </w:pPr>
    </w:p>
    <w:p w:rsidR="00EE55B2" w:rsidRDefault="00EE55B2" w:rsidP="00D87EB4">
      <w:pPr>
        <w:spacing w:after="0" w:line="360" w:lineRule="auto"/>
        <w:ind w:left="993" w:hanging="993"/>
        <w:jc w:val="both"/>
        <w:rPr>
          <w:rFonts w:ascii="Times New Roman" w:hAnsi="Times New Roman" w:cs="Times New Roman"/>
          <w:color w:val="000000" w:themeColor="text1"/>
          <w:sz w:val="24"/>
          <w:szCs w:val="24"/>
        </w:rPr>
      </w:pPr>
    </w:p>
    <w:p w:rsidR="00D87EB4" w:rsidRPr="004B1507" w:rsidRDefault="00D87EB4" w:rsidP="00D87EB4">
      <w:pPr>
        <w:spacing w:after="0" w:line="360" w:lineRule="auto"/>
        <w:ind w:left="993" w:hanging="993"/>
        <w:jc w:val="both"/>
        <w:rPr>
          <w:rFonts w:ascii="Times New Roman" w:hAnsi="Times New Roman" w:cs="Times New Roman"/>
          <w:color w:val="000000" w:themeColor="text1"/>
          <w:sz w:val="24"/>
          <w:szCs w:val="24"/>
        </w:rPr>
      </w:pPr>
      <w:r w:rsidRPr="004B1507">
        <w:rPr>
          <w:rFonts w:ascii="Times New Roman" w:hAnsi="Times New Roman" w:cs="Times New Roman"/>
          <w:color w:val="000000" w:themeColor="text1"/>
          <w:sz w:val="24"/>
          <w:szCs w:val="24"/>
        </w:rPr>
        <w:lastRenderedPageBreak/>
        <w:t xml:space="preserve">Tabela </w:t>
      </w:r>
      <w:r w:rsidR="000336C1">
        <w:rPr>
          <w:rFonts w:ascii="Times New Roman" w:hAnsi="Times New Roman" w:cs="Times New Roman"/>
          <w:color w:val="000000" w:themeColor="text1"/>
          <w:sz w:val="24"/>
          <w:szCs w:val="24"/>
        </w:rPr>
        <w:t xml:space="preserve">28. </w:t>
      </w:r>
      <w:r w:rsidRPr="004B1507">
        <w:rPr>
          <w:rFonts w:ascii="Times New Roman" w:hAnsi="Times New Roman" w:cs="Times New Roman"/>
          <w:color w:val="000000" w:themeColor="text1"/>
          <w:sz w:val="24"/>
          <w:szCs w:val="24"/>
        </w:rPr>
        <w:t>Podmioty gospodarcze w Koninie.</w:t>
      </w:r>
    </w:p>
    <w:tbl>
      <w:tblPr>
        <w:tblStyle w:val="Tabela-Siatka"/>
        <w:tblW w:w="9069" w:type="dxa"/>
        <w:tblInd w:w="108" w:type="dxa"/>
        <w:tblLayout w:type="fixed"/>
        <w:tblLook w:val="04A0"/>
      </w:tblPr>
      <w:tblGrid>
        <w:gridCol w:w="1526"/>
        <w:gridCol w:w="1074"/>
        <w:gridCol w:w="1077"/>
        <w:gridCol w:w="2047"/>
        <w:gridCol w:w="1644"/>
        <w:gridCol w:w="1701"/>
      </w:tblGrid>
      <w:tr w:rsidR="00D87EB4" w:rsidRPr="00C45515" w:rsidTr="00872378">
        <w:tc>
          <w:tcPr>
            <w:tcW w:w="1526" w:type="dxa"/>
            <w:vMerge w:val="restart"/>
            <w:shd w:val="clear" w:color="auto" w:fill="D0E3EA"/>
            <w:vAlign w:val="center"/>
          </w:tcPr>
          <w:p w:rsidR="00D87EB4" w:rsidRPr="00C45515" w:rsidRDefault="00D87EB4" w:rsidP="00872378">
            <w:pPr>
              <w:pStyle w:val="Default"/>
              <w:spacing w:line="300" w:lineRule="auto"/>
              <w:jc w:val="center"/>
              <w:rPr>
                <w:rFonts w:ascii="Times New Roman" w:hAnsi="Times New Roman" w:cs="Times New Roman"/>
                <w:i/>
                <w:sz w:val="20"/>
                <w:szCs w:val="20"/>
              </w:rPr>
            </w:pPr>
            <w:r w:rsidRPr="00C45515">
              <w:rPr>
                <w:rFonts w:ascii="Times New Roman" w:hAnsi="Times New Roman" w:cs="Times New Roman"/>
                <w:i/>
                <w:sz w:val="20"/>
                <w:szCs w:val="20"/>
              </w:rPr>
              <w:t>Lata</w:t>
            </w:r>
          </w:p>
        </w:tc>
        <w:tc>
          <w:tcPr>
            <w:tcW w:w="7543" w:type="dxa"/>
            <w:gridSpan w:val="5"/>
            <w:shd w:val="clear" w:color="auto" w:fill="D0E3EA"/>
            <w:vAlign w:val="center"/>
          </w:tcPr>
          <w:p w:rsidR="00D87EB4" w:rsidRPr="00C45515" w:rsidRDefault="00D87EB4" w:rsidP="00872378">
            <w:pPr>
              <w:pStyle w:val="Default"/>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Liczba podmiotów gospodarczych</w:t>
            </w:r>
          </w:p>
        </w:tc>
      </w:tr>
      <w:tr w:rsidR="005B3F28" w:rsidRPr="00C45515" w:rsidTr="00872378">
        <w:tc>
          <w:tcPr>
            <w:tcW w:w="1526" w:type="dxa"/>
            <w:vMerge/>
            <w:shd w:val="clear" w:color="auto" w:fill="D0E3EA"/>
          </w:tcPr>
          <w:p w:rsidR="005B3F28" w:rsidRPr="00C45515" w:rsidRDefault="005B3F28" w:rsidP="00872378">
            <w:pPr>
              <w:pStyle w:val="Default"/>
              <w:spacing w:line="360" w:lineRule="auto"/>
              <w:jc w:val="both"/>
              <w:rPr>
                <w:rFonts w:ascii="Times New Roman" w:hAnsi="Times New Roman" w:cs="Times New Roman"/>
                <w:i/>
                <w:sz w:val="20"/>
                <w:szCs w:val="20"/>
              </w:rPr>
            </w:pPr>
          </w:p>
        </w:tc>
        <w:tc>
          <w:tcPr>
            <w:tcW w:w="1074" w:type="dxa"/>
            <w:vMerge w:val="restart"/>
            <w:shd w:val="clear" w:color="auto" w:fill="D0E3EA"/>
            <w:vAlign w:val="center"/>
          </w:tcPr>
          <w:p w:rsidR="005B3F28" w:rsidRPr="00C45515" w:rsidRDefault="005B3F28" w:rsidP="00872378">
            <w:pPr>
              <w:pStyle w:val="Default"/>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ogółem</w:t>
            </w:r>
          </w:p>
        </w:tc>
        <w:tc>
          <w:tcPr>
            <w:tcW w:w="3124" w:type="dxa"/>
            <w:gridSpan w:val="2"/>
            <w:shd w:val="clear" w:color="auto" w:fill="D0E3EA"/>
            <w:vAlign w:val="center"/>
          </w:tcPr>
          <w:p w:rsidR="005B3F28" w:rsidRPr="00C45515" w:rsidRDefault="005B3F28" w:rsidP="00872378">
            <w:pPr>
              <w:pStyle w:val="Default"/>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w tym sektor prywatny</w:t>
            </w:r>
          </w:p>
        </w:tc>
        <w:tc>
          <w:tcPr>
            <w:tcW w:w="1644" w:type="dxa"/>
            <w:vMerge w:val="restart"/>
            <w:shd w:val="clear" w:color="auto" w:fill="D0E3EA"/>
            <w:vAlign w:val="center"/>
          </w:tcPr>
          <w:p w:rsidR="005B3F28" w:rsidRPr="00C45515" w:rsidRDefault="005B3F28" w:rsidP="00872378">
            <w:pPr>
              <w:pStyle w:val="Default"/>
              <w:spacing w:line="300" w:lineRule="auto"/>
              <w:jc w:val="center"/>
              <w:rPr>
                <w:rFonts w:ascii="Times New Roman" w:hAnsi="Times New Roman" w:cs="Times New Roman"/>
                <w:i/>
                <w:sz w:val="20"/>
                <w:szCs w:val="20"/>
              </w:rPr>
            </w:pPr>
            <w:r w:rsidRPr="00C45515">
              <w:rPr>
                <w:rFonts w:ascii="Times New Roman" w:hAnsi="Times New Roman" w:cs="Times New Roman"/>
                <w:i/>
                <w:sz w:val="20"/>
                <w:szCs w:val="20"/>
              </w:rPr>
              <w:t>nowo zarejestrowanych</w:t>
            </w:r>
          </w:p>
        </w:tc>
        <w:tc>
          <w:tcPr>
            <w:tcW w:w="1701" w:type="dxa"/>
            <w:vMerge w:val="restart"/>
            <w:shd w:val="clear" w:color="auto" w:fill="D0E3EA"/>
            <w:vAlign w:val="center"/>
          </w:tcPr>
          <w:p w:rsidR="005B3F28" w:rsidRPr="00C45515" w:rsidRDefault="005B3F28" w:rsidP="00872378">
            <w:pPr>
              <w:pStyle w:val="Default"/>
              <w:spacing w:line="300" w:lineRule="auto"/>
              <w:jc w:val="center"/>
              <w:rPr>
                <w:rFonts w:ascii="Times New Roman" w:hAnsi="Times New Roman" w:cs="Times New Roman"/>
                <w:i/>
                <w:sz w:val="20"/>
                <w:szCs w:val="20"/>
              </w:rPr>
            </w:pPr>
            <w:r w:rsidRPr="00C45515">
              <w:rPr>
                <w:rFonts w:ascii="Times New Roman" w:hAnsi="Times New Roman" w:cs="Times New Roman"/>
                <w:i/>
                <w:sz w:val="20"/>
                <w:szCs w:val="20"/>
              </w:rPr>
              <w:t>wyrejestrowanych</w:t>
            </w:r>
          </w:p>
        </w:tc>
      </w:tr>
      <w:tr w:rsidR="005B3F28" w:rsidRPr="00C45515" w:rsidTr="00872378">
        <w:tc>
          <w:tcPr>
            <w:tcW w:w="1526" w:type="dxa"/>
            <w:vMerge/>
          </w:tcPr>
          <w:p w:rsidR="005B3F28" w:rsidRPr="00C45515" w:rsidRDefault="005B3F28" w:rsidP="00872378">
            <w:pPr>
              <w:pStyle w:val="Default"/>
              <w:spacing w:line="360" w:lineRule="auto"/>
              <w:jc w:val="both"/>
              <w:rPr>
                <w:rFonts w:ascii="Times New Roman" w:hAnsi="Times New Roman" w:cs="Times New Roman"/>
                <w:sz w:val="20"/>
                <w:szCs w:val="20"/>
              </w:rPr>
            </w:pPr>
          </w:p>
        </w:tc>
        <w:tc>
          <w:tcPr>
            <w:tcW w:w="1074" w:type="dxa"/>
            <w:vMerge/>
          </w:tcPr>
          <w:p w:rsidR="005B3F28" w:rsidRPr="00C45515" w:rsidRDefault="005B3F28" w:rsidP="00872378">
            <w:pPr>
              <w:pStyle w:val="Default"/>
              <w:spacing w:line="360" w:lineRule="auto"/>
              <w:jc w:val="both"/>
              <w:rPr>
                <w:rFonts w:ascii="Times New Roman" w:hAnsi="Times New Roman" w:cs="Times New Roman"/>
                <w:sz w:val="20"/>
                <w:szCs w:val="20"/>
              </w:rPr>
            </w:pPr>
          </w:p>
        </w:tc>
        <w:tc>
          <w:tcPr>
            <w:tcW w:w="1077" w:type="dxa"/>
            <w:shd w:val="clear" w:color="auto" w:fill="D0E3EA"/>
            <w:vAlign w:val="center"/>
          </w:tcPr>
          <w:p w:rsidR="005B3F28" w:rsidRPr="00C45515" w:rsidRDefault="005B3F28" w:rsidP="00872378">
            <w:pPr>
              <w:pStyle w:val="Default"/>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razem</w:t>
            </w:r>
          </w:p>
        </w:tc>
        <w:tc>
          <w:tcPr>
            <w:tcW w:w="2047" w:type="dxa"/>
            <w:shd w:val="clear" w:color="auto" w:fill="D0E3EA"/>
            <w:vAlign w:val="center"/>
          </w:tcPr>
          <w:p w:rsidR="005B3F28" w:rsidRPr="00C45515" w:rsidRDefault="005B3F28" w:rsidP="00872378">
            <w:pPr>
              <w:pStyle w:val="Default"/>
              <w:spacing w:line="300" w:lineRule="auto"/>
              <w:jc w:val="center"/>
              <w:rPr>
                <w:rFonts w:ascii="Times New Roman" w:hAnsi="Times New Roman" w:cs="Times New Roman"/>
                <w:i/>
                <w:sz w:val="20"/>
                <w:szCs w:val="20"/>
              </w:rPr>
            </w:pPr>
            <w:r w:rsidRPr="00C45515">
              <w:rPr>
                <w:rFonts w:ascii="Times New Roman" w:hAnsi="Times New Roman" w:cs="Times New Roman"/>
                <w:i/>
                <w:sz w:val="20"/>
                <w:szCs w:val="20"/>
              </w:rPr>
              <w:t>podmioty gospodarcze ogółem =100</w:t>
            </w:r>
          </w:p>
        </w:tc>
        <w:tc>
          <w:tcPr>
            <w:tcW w:w="1644" w:type="dxa"/>
            <w:vMerge/>
            <w:vAlign w:val="center"/>
          </w:tcPr>
          <w:p w:rsidR="005B3F28" w:rsidRPr="00C45515" w:rsidRDefault="005B3F28" w:rsidP="005B3F28">
            <w:pPr>
              <w:pStyle w:val="Default"/>
              <w:spacing w:line="360" w:lineRule="auto"/>
              <w:jc w:val="center"/>
              <w:rPr>
                <w:rFonts w:ascii="Times New Roman" w:hAnsi="Times New Roman" w:cs="Times New Roman"/>
                <w:sz w:val="20"/>
                <w:szCs w:val="20"/>
              </w:rPr>
            </w:pPr>
          </w:p>
        </w:tc>
        <w:tc>
          <w:tcPr>
            <w:tcW w:w="1701" w:type="dxa"/>
            <w:vMerge/>
            <w:vAlign w:val="center"/>
          </w:tcPr>
          <w:p w:rsidR="005B3F28" w:rsidRPr="00C45515" w:rsidRDefault="005B3F28" w:rsidP="005B3F28">
            <w:pPr>
              <w:pStyle w:val="Default"/>
              <w:spacing w:line="360" w:lineRule="auto"/>
              <w:jc w:val="center"/>
              <w:rPr>
                <w:rFonts w:ascii="Times New Roman" w:hAnsi="Times New Roman" w:cs="Times New Roman"/>
                <w:sz w:val="20"/>
                <w:szCs w:val="20"/>
              </w:rPr>
            </w:pPr>
          </w:p>
        </w:tc>
      </w:tr>
      <w:tr w:rsidR="00B61BDD" w:rsidRPr="00C45515" w:rsidTr="005B3F28">
        <w:tc>
          <w:tcPr>
            <w:tcW w:w="1526" w:type="dxa"/>
            <w:vAlign w:val="center"/>
          </w:tcPr>
          <w:p w:rsidR="00D87EB4" w:rsidRPr="00C45515" w:rsidRDefault="00D87EB4"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2010</w:t>
            </w:r>
          </w:p>
        </w:tc>
        <w:tc>
          <w:tcPr>
            <w:tcW w:w="1074"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8358</w:t>
            </w:r>
          </w:p>
        </w:tc>
        <w:tc>
          <w:tcPr>
            <w:tcW w:w="1077"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8166</w:t>
            </w:r>
          </w:p>
        </w:tc>
        <w:tc>
          <w:tcPr>
            <w:tcW w:w="2047"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97,7</w:t>
            </w:r>
          </w:p>
        </w:tc>
        <w:tc>
          <w:tcPr>
            <w:tcW w:w="1644"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950</w:t>
            </w:r>
          </w:p>
        </w:tc>
        <w:tc>
          <w:tcPr>
            <w:tcW w:w="1701"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560</w:t>
            </w:r>
          </w:p>
        </w:tc>
      </w:tr>
      <w:tr w:rsidR="00B61BDD" w:rsidRPr="00C45515" w:rsidTr="005B3F28">
        <w:tc>
          <w:tcPr>
            <w:tcW w:w="1526" w:type="dxa"/>
            <w:vAlign w:val="center"/>
          </w:tcPr>
          <w:p w:rsidR="00D87EB4" w:rsidRPr="00C45515" w:rsidRDefault="00D87EB4"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2011</w:t>
            </w:r>
          </w:p>
        </w:tc>
        <w:tc>
          <w:tcPr>
            <w:tcW w:w="1074"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8115</w:t>
            </w:r>
          </w:p>
        </w:tc>
        <w:tc>
          <w:tcPr>
            <w:tcW w:w="1077"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7926</w:t>
            </w:r>
          </w:p>
        </w:tc>
        <w:tc>
          <w:tcPr>
            <w:tcW w:w="2047"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97,7</w:t>
            </w:r>
          </w:p>
        </w:tc>
        <w:tc>
          <w:tcPr>
            <w:tcW w:w="1644"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765</w:t>
            </w:r>
          </w:p>
        </w:tc>
        <w:tc>
          <w:tcPr>
            <w:tcW w:w="1701"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932</w:t>
            </w:r>
          </w:p>
        </w:tc>
      </w:tr>
      <w:tr w:rsidR="00B61BDD" w:rsidRPr="00C45515" w:rsidTr="005B3F28">
        <w:tc>
          <w:tcPr>
            <w:tcW w:w="1526" w:type="dxa"/>
            <w:vAlign w:val="center"/>
          </w:tcPr>
          <w:p w:rsidR="00D87EB4" w:rsidRPr="00C45515" w:rsidRDefault="00D87EB4"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2012</w:t>
            </w:r>
          </w:p>
        </w:tc>
        <w:tc>
          <w:tcPr>
            <w:tcW w:w="1074"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8327</w:t>
            </w:r>
          </w:p>
        </w:tc>
        <w:tc>
          <w:tcPr>
            <w:tcW w:w="1077"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8136</w:t>
            </w:r>
          </w:p>
        </w:tc>
        <w:tc>
          <w:tcPr>
            <w:tcW w:w="2047"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97,7</w:t>
            </w:r>
          </w:p>
        </w:tc>
        <w:tc>
          <w:tcPr>
            <w:tcW w:w="1644"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851</w:t>
            </w:r>
          </w:p>
        </w:tc>
        <w:tc>
          <w:tcPr>
            <w:tcW w:w="1701"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610</w:t>
            </w:r>
          </w:p>
        </w:tc>
      </w:tr>
      <w:tr w:rsidR="00B61BDD" w:rsidRPr="00C45515" w:rsidTr="005B3F28">
        <w:tc>
          <w:tcPr>
            <w:tcW w:w="1526" w:type="dxa"/>
            <w:vAlign w:val="center"/>
          </w:tcPr>
          <w:p w:rsidR="00D87EB4" w:rsidRPr="00C45515" w:rsidRDefault="00D87EB4"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I półrocze 2013</w:t>
            </w:r>
          </w:p>
        </w:tc>
        <w:tc>
          <w:tcPr>
            <w:tcW w:w="1074"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8356</w:t>
            </w:r>
          </w:p>
        </w:tc>
        <w:tc>
          <w:tcPr>
            <w:tcW w:w="1077"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8164</w:t>
            </w:r>
          </w:p>
        </w:tc>
        <w:tc>
          <w:tcPr>
            <w:tcW w:w="2047"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97,7</w:t>
            </w:r>
          </w:p>
        </w:tc>
        <w:tc>
          <w:tcPr>
            <w:tcW w:w="1644" w:type="dxa"/>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386</w:t>
            </w:r>
          </w:p>
        </w:tc>
        <w:tc>
          <w:tcPr>
            <w:tcW w:w="1701" w:type="dxa"/>
            <w:vAlign w:val="center"/>
          </w:tcPr>
          <w:p w:rsidR="00D87EB4" w:rsidRPr="00E613B8" w:rsidRDefault="00E613B8" w:rsidP="00E854D4">
            <w:pPr>
              <w:pStyle w:val="Default"/>
              <w:spacing w:line="36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2C035B" w:rsidRPr="00C45515" w:rsidTr="005B3F28">
        <w:tc>
          <w:tcPr>
            <w:tcW w:w="5724" w:type="dxa"/>
            <w:gridSpan w:val="4"/>
          </w:tcPr>
          <w:p w:rsidR="002C035B" w:rsidRPr="00872378" w:rsidRDefault="00E26B1A" w:rsidP="00E26B1A">
            <w:pPr>
              <w:pStyle w:val="Default"/>
              <w:spacing w:line="360" w:lineRule="auto"/>
              <w:jc w:val="right"/>
              <w:rPr>
                <w:rFonts w:ascii="Times New Roman" w:hAnsi="Times New Roman" w:cs="Times New Roman"/>
                <w:b/>
                <w:sz w:val="20"/>
                <w:szCs w:val="20"/>
              </w:rPr>
            </w:pPr>
            <w:r w:rsidRPr="00872378">
              <w:rPr>
                <w:rFonts w:ascii="Times New Roman" w:hAnsi="Times New Roman" w:cs="Times New Roman"/>
                <w:b/>
                <w:sz w:val="20"/>
                <w:szCs w:val="20"/>
              </w:rPr>
              <w:t>Ogółem</w:t>
            </w:r>
          </w:p>
        </w:tc>
        <w:tc>
          <w:tcPr>
            <w:tcW w:w="1644" w:type="dxa"/>
            <w:vAlign w:val="center"/>
          </w:tcPr>
          <w:p w:rsidR="002C035B" w:rsidRPr="00872378" w:rsidRDefault="002C035B" w:rsidP="00E854D4">
            <w:pPr>
              <w:pStyle w:val="Default"/>
              <w:spacing w:line="360" w:lineRule="auto"/>
              <w:jc w:val="center"/>
              <w:rPr>
                <w:rFonts w:ascii="Times New Roman" w:hAnsi="Times New Roman" w:cs="Times New Roman"/>
                <w:b/>
                <w:sz w:val="20"/>
                <w:szCs w:val="20"/>
              </w:rPr>
            </w:pPr>
            <w:r w:rsidRPr="00872378">
              <w:rPr>
                <w:rFonts w:ascii="Times New Roman" w:hAnsi="Times New Roman" w:cs="Times New Roman"/>
                <w:b/>
                <w:sz w:val="20"/>
                <w:szCs w:val="20"/>
              </w:rPr>
              <w:t>2</w:t>
            </w:r>
            <w:r w:rsidR="00E26B1A">
              <w:rPr>
                <w:rFonts w:ascii="Times New Roman" w:hAnsi="Times New Roman" w:cs="Times New Roman"/>
                <w:b/>
                <w:sz w:val="20"/>
                <w:szCs w:val="20"/>
              </w:rPr>
              <w:t xml:space="preserve"> </w:t>
            </w:r>
            <w:r w:rsidRPr="00872378">
              <w:rPr>
                <w:rFonts w:ascii="Times New Roman" w:hAnsi="Times New Roman" w:cs="Times New Roman"/>
                <w:b/>
                <w:sz w:val="20"/>
                <w:szCs w:val="20"/>
              </w:rPr>
              <w:t>952</w:t>
            </w:r>
          </w:p>
        </w:tc>
        <w:tc>
          <w:tcPr>
            <w:tcW w:w="1701" w:type="dxa"/>
            <w:vAlign w:val="center"/>
          </w:tcPr>
          <w:p w:rsidR="002C035B" w:rsidRPr="00872378" w:rsidRDefault="002C035B" w:rsidP="00E854D4">
            <w:pPr>
              <w:pStyle w:val="Default"/>
              <w:spacing w:line="360" w:lineRule="auto"/>
              <w:jc w:val="center"/>
              <w:rPr>
                <w:rFonts w:ascii="Times New Roman" w:hAnsi="Times New Roman" w:cs="Times New Roman"/>
                <w:b/>
                <w:color w:val="auto"/>
                <w:sz w:val="20"/>
                <w:szCs w:val="20"/>
              </w:rPr>
            </w:pPr>
            <w:r w:rsidRPr="00872378">
              <w:rPr>
                <w:rFonts w:ascii="Times New Roman" w:hAnsi="Times New Roman" w:cs="Times New Roman"/>
                <w:b/>
                <w:color w:val="auto"/>
                <w:sz w:val="20"/>
                <w:szCs w:val="20"/>
              </w:rPr>
              <w:t>2</w:t>
            </w:r>
            <w:r w:rsidR="00E26B1A">
              <w:rPr>
                <w:rFonts w:ascii="Times New Roman" w:hAnsi="Times New Roman" w:cs="Times New Roman"/>
                <w:b/>
                <w:color w:val="auto"/>
                <w:sz w:val="20"/>
                <w:szCs w:val="20"/>
              </w:rPr>
              <w:t xml:space="preserve"> </w:t>
            </w:r>
            <w:r w:rsidRPr="00872378">
              <w:rPr>
                <w:rFonts w:ascii="Times New Roman" w:hAnsi="Times New Roman" w:cs="Times New Roman"/>
                <w:b/>
                <w:color w:val="auto"/>
                <w:sz w:val="20"/>
                <w:szCs w:val="20"/>
              </w:rPr>
              <w:t>102</w:t>
            </w:r>
          </w:p>
        </w:tc>
      </w:tr>
    </w:tbl>
    <w:p w:rsidR="00D87EB4" w:rsidRPr="004B1507" w:rsidRDefault="00D87EB4" w:rsidP="00D87EB4">
      <w:pPr>
        <w:pStyle w:val="Default"/>
        <w:spacing w:after="200" w:line="360" w:lineRule="auto"/>
        <w:jc w:val="both"/>
        <w:rPr>
          <w:rFonts w:ascii="Times New Roman" w:hAnsi="Times New Roman" w:cs="Times New Roman"/>
          <w:sz w:val="20"/>
          <w:szCs w:val="20"/>
        </w:rPr>
      </w:pPr>
      <w:r w:rsidRPr="004B1507">
        <w:rPr>
          <w:rFonts w:ascii="Times New Roman" w:hAnsi="Times New Roman" w:cs="Times New Roman"/>
          <w:sz w:val="20"/>
          <w:szCs w:val="20"/>
        </w:rPr>
        <w:t>Źródło: Urząd Miejski w Koninie.</w:t>
      </w:r>
    </w:p>
    <w:p w:rsidR="00D87EB4" w:rsidRPr="004B1507" w:rsidRDefault="00D87EB4" w:rsidP="00D87EB4">
      <w:pPr>
        <w:pStyle w:val="Default"/>
        <w:spacing w:after="200" w:line="360" w:lineRule="auto"/>
        <w:jc w:val="both"/>
        <w:rPr>
          <w:rFonts w:ascii="Times New Roman" w:hAnsi="Times New Roman" w:cs="Times New Roman"/>
        </w:rPr>
      </w:pPr>
      <w:r w:rsidRPr="004B1507">
        <w:rPr>
          <w:rFonts w:ascii="Times New Roman" w:hAnsi="Times New Roman" w:cs="Times New Roman"/>
        </w:rPr>
        <w:t xml:space="preserve">Liczba podmiotów gospodarczych wpisanych do rejestru REGON w 2010 roku wynosiła 8358. W roku 2011 nastąpił spadek o 2,9%, natomiast w pierwszym półroczu 2013 roku nastąpił powrót do </w:t>
      </w:r>
      <w:r w:rsidR="0044138A">
        <w:rPr>
          <w:rFonts w:ascii="Times New Roman" w:hAnsi="Times New Roman" w:cs="Times New Roman"/>
        </w:rPr>
        <w:t xml:space="preserve">liczby podmiotów z </w:t>
      </w:r>
      <w:r w:rsidRPr="004B1507">
        <w:rPr>
          <w:rFonts w:ascii="Times New Roman" w:hAnsi="Times New Roman" w:cs="Times New Roman"/>
        </w:rPr>
        <w:t xml:space="preserve">roku 2010. Od stycznia 2010 </w:t>
      </w:r>
      <w:r w:rsidR="002676ED" w:rsidRPr="004B1507">
        <w:rPr>
          <w:rFonts w:ascii="Times New Roman" w:hAnsi="Times New Roman" w:cs="Times New Roman"/>
        </w:rPr>
        <w:t xml:space="preserve">roku </w:t>
      </w:r>
      <w:r w:rsidRPr="004B1507">
        <w:rPr>
          <w:rFonts w:ascii="Times New Roman" w:hAnsi="Times New Roman" w:cs="Times New Roman"/>
        </w:rPr>
        <w:t xml:space="preserve">do 30 czerwca 2013 </w:t>
      </w:r>
      <w:r w:rsidR="002676ED">
        <w:rPr>
          <w:rFonts w:ascii="Times New Roman" w:hAnsi="Times New Roman" w:cs="Times New Roman"/>
        </w:rPr>
        <w:t xml:space="preserve">r. </w:t>
      </w:r>
      <w:r w:rsidRPr="004B1507">
        <w:rPr>
          <w:rFonts w:ascii="Times New Roman" w:hAnsi="Times New Roman" w:cs="Times New Roman"/>
        </w:rPr>
        <w:t>zarejestrowano 2952 nowe podmioty gospodarcze, z czego 97,</w:t>
      </w:r>
      <w:r w:rsidR="002676ED">
        <w:rPr>
          <w:rFonts w:ascii="Times New Roman" w:hAnsi="Times New Roman" w:cs="Times New Roman"/>
        </w:rPr>
        <w:t>7</w:t>
      </w:r>
      <w:r w:rsidRPr="004B1507">
        <w:rPr>
          <w:rFonts w:ascii="Times New Roman" w:hAnsi="Times New Roman" w:cs="Times New Roman"/>
        </w:rPr>
        <w:t xml:space="preserve">% w sektorze prywatnym. W latach 2010 – 2012 zarejestrowano 2566 nowych firm, wyrejestrowano – 2102. W analizowanym okresie liczba nowo utworzonych podmiotów gospodarczych przewyższała więc liczbę </w:t>
      </w:r>
      <w:r w:rsidR="00B86B34">
        <w:rPr>
          <w:rFonts w:ascii="Times New Roman" w:hAnsi="Times New Roman" w:cs="Times New Roman"/>
        </w:rPr>
        <w:t>wyrejestrowanych</w:t>
      </w:r>
      <w:r w:rsidRPr="004B1507">
        <w:rPr>
          <w:rFonts w:ascii="Times New Roman" w:hAnsi="Times New Roman" w:cs="Times New Roman"/>
        </w:rPr>
        <w:t xml:space="preserve">. </w:t>
      </w:r>
    </w:p>
    <w:p w:rsidR="00D87EB4" w:rsidRPr="004B1507" w:rsidRDefault="00D87EB4" w:rsidP="00D87EB4">
      <w:pPr>
        <w:pStyle w:val="Default"/>
        <w:spacing w:after="200" w:line="360" w:lineRule="auto"/>
        <w:jc w:val="both"/>
        <w:rPr>
          <w:rFonts w:ascii="Times New Roman" w:hAnsi="Times New Roman" w:cs="Times New Roman"/>
        </w:rPr>
      </w:pPr>
      <w:r w:rsidRPr="004B1507">
        <w:rPr>
          <w:rFonts w:ascii="Times New Roman" w:hAnsi="Times New Roman" w:cs="Times New Roman"/>
        </w:rPr>
        <w:t xml:space="preserve">Na uwagę zasługuje fakt, że wiele nowo zarejestrowanych firm powstało ze środków Funduszu Pracy oraz Europejskiego Funduszu Społecznego w wyniku działań podejmowanych na rzecz aktywizacji zawodowej bezrobotnych. Według danych Powiatowego Urzędu </w:t>
      </w:r>
      <w:r w:rsidRPr="00A60CAF">
        <w:rPr>
          <w:rFonts w:ascii="Times New Roman" w:hAnsi="Times New Roman" w:cs="Times New Roman"/>
          <w:color w:val="auto"/>
        </w:rPr>
        <w:t xml:space="preserve">Pracy </w:t>
      </w:r>
      <w:r w:rsidR="00A60CAF" w:rsidRPr="00A60CAF">
        <w:rPr>
          <w:rFonts w:ascii="Times New Roman" w:hAnsi="Times New Roman" w:cs="Times New Roman"/>
          <w:color w:val="auto"/>
        </w:rPr>
        <w:t>(tabela 35.</w:t>
      </w:r>
      <w:r w:rsidRPr="00A60CAF">
        <w:rPr>
          <w:rFonts w:ascii="Times New Roman" w:hAnsi="Times New Roman" w:cs="Times New Roman"/>
          <w:color w:val="auto"/>
        </w:rPr>
        <w:t xml:space="preserve">) </w:t>
      </w:r>
      <w:r w:rsidRPr="004B1507">
        <w:rPr>
          <w:rFonts w:ascii="Times New Roman" w:hAnsi="Times New Roman" w:cs="Times New Roman"/>
        </w:rPr>
        <w:t>w Koninie w 2011 roku działalność gospodarczą podjęły 104 osoby, w 2012 roku – 71 osób, w 2013 roku – 74 osoby.</w:t>
      </w:r>
    </w:p>
    <w:p w:rsidR="00D87EB4" w:rsidRPr="004B1507" w:rsidRDefault="00D87EB4" w:rsidP="00D87EB4">
      <w:pPr>
        <w:spacing w:after="0" w:line="360" w:lineRule="auto"/>
        <w:jc w:val="both"/>
        <w:rPr>
          <w:rFonts w:ascii="Times New Roman" w:hAnsi="Times New Roman" w:cs="Times New Roman"/>
          <w:sz w:val="24"/>
          <w:szCs w:val="24"/>
        </w:rPr>
      </w:pPr>
      <w:r w:rsidRPr="004B1507">
        <w:rPr>
          <w:rFonts w:ascii="Times New Roman" w:hAnsi="Times New Roman" w:cs="Times New Roman"/>
          <w:sz w:val="24"/>
          <w:szCs w:val="24"/>
        </w:rPr>
        <w:t>Tabela</w:t>
      </w:r>
      <w:r w:rsidR="000336C1">
        <w:rPr>
          <w:rFonts w:ascii="Times New Roman" w:hAnsi="Times New Roman" w:cs="Times New Roman"/>
          <w:sz w:val="24"/>
          <w:szCs w:val="24"/>
        </w:rPr>
        <w:t xml:space="preserve"> 29.</w:t>
      </w:r>
      <w:r w:rsidRPr="004B1507">
        <w:rPr>
          <w:rFonts w:ascii="Times New Roman" w:hAnsi="Times New Roman" w:cs="Times New Roman"/>
          <w:sz w:val="24"/>
          <w:szCs w:val="24"/>
        </w:rPr>
        <w:t xml:space="preserve">  Podmioty gospodarcze w Koninie według branż w latach 2011-2013.</w:t>
      </w:r>
    </w:p>
    <w:tbl>
      <w:tblPr>
        <w:tblStyle w:val="Tabela-Siatka"/>
        <w:tblW w:w="0" w:type="auto"/>
        <w:tblLayout w:type="fixed"/>
        <w:tblLook w:val="04A0"/>
      </w:tblPr>
      <w:tblGrid>
        <w:gridCol w:w="4644"/>
        <w:gridCol w:w="1560"/>
        <w:gridCol w:w="1275"/>
        <w:gridCol w:w="1701"/>
      </w:tblGrid>
      <w:tr w:rsidR="00D87EB4" w:rsidRPr="00C45515" w:rsidTr="00774BD2">
        <w:trPr>
          <w:trHeight w:val="450"/>
        </w:trPr>
        <w:tc>
          <w:tcPr>
            <w:tcW w:w="91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E3EA"/>
            <w:vAlign w:val="center"/>
          </w:tcPr>
          <w:p w:rsidR="00D87EB4" w:rsidRPr="00C45515" w:rsidRDefault="00D87EB4" w:rsidP="00774BD2">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Podmioty gospodarcze w mieście w wybranych sekcjach PKD</w:t>
            </w:r>
            <w:r w:rsidR="002676ED">
              <w:rPr>
                <w:rFonts w:ascii="Times New Roman" w:hAnsi="Times New Roman" w:cs="Times New Roman"/>
                <w:i/>
                <w:sz w:val="20"/>
                <w:szCs w:val="20"/>
              </w:rPr>
              <w:t xml:space="preserve"> (Polska Klasyfikacja Działalności)</w:t>
            </w:r>
          </w:p>
        </w:tc>
      </w:tr>
      <w:tr w:rsidR="00D87EB4" w:rsidRPr="00C45515" w:rsidTr="00774BD2">
        <w:trPr>
          <w:trHeight w:val="300"/>
        </w:trPr>
        <w:tc>
          <w:tcPr>
            <w:tcW w:w="4644" w:type="dxa"/>
            <w:tcBorders>
              <w:top w:val="single" w:sz="4" w:space="0" w:color="auto"/>
              <w:left w:val="single" w:sz="4" w:space="0" w:color="000000" w:themeColor="text1"/>
              <w:bottom w:val="single" w:sz="4" w:space="0" w:color="000000" w:themeColor="text1"/>
              <w:right w:val="single" w:sz="4" w:space="0" w:color="auto"/>
            </w:tcBorders>
            <w:shd w:val="clear" w:color="auto" w:fill="D0E3EA"/>
            <w:vAlign w:val="center"/>
            <w:hideMark/>
          </w:tcPr>
          <w:p w:rsidR="00D87EB4" w:rsidRPr="00C45515" w:rsidRDefault="00D87EB4" w:rsidP="00774BD2">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Sekcja</w:t>
            </w:r>
          </w:p>
        </w:tc>
        <w:tc>
          <w:tcPr>
            <w:tcW w:w="4536" w:type="dxa"/>
            <w:gridSpan w:val="3"/>
            <w:tcBorders>
              <w:top w:val="single" w:sz="4" w:space="0" w:color="auto"/>
              <w:left w:val="single" w:sz="4" w:space="0" w:color="auto"/>
              <w:bottom w:val="single" w:sz="4" w:space="0" w:color="000000" w:themeColor="text1"/>
              <w:right w:val="single" w:sz="4" w:space="0" w:color="000000" w:themeColor="text1"/>
            </w:tcBorders>
            <w:shd w:val="clear" w:color="auto" w:fill="D0E3EA"/>
            <w:vAlign w:val="center"/>
            <w:hideMark/>
          </w:tcPr>
          <w:p w:rsidR="00D87EB4" w:rsidRPr="00C45515" w:rsidRDefault="00D87EB4" w:rsidP="00774BD2">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Liczba podmiotów</w:t>
            </w:r>
          </w:p>
        </w:tc>
      </w:tr>
      <w:tr w:rsidR="00D87EB4" w:rsidRPr="00C45515" w:rsidTr="00774BD2">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E3EA"/>
            <w:vAlign w:val="center"/>
            <w:hideMark/>
          </w:tcPr>
          <w:p w:rsidR="00D87EB4" w:rsidRPr="00C45515" w:rsidRDefault="00D87EB4" w:rsidP="00774BD2">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Wyszczególnienie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E3EA"/>
            <w:vAlign w:val="center"/>
            <w:hideMark/>
          </w:tcPr>
          <w:p w:rsidR="00D87EB4" w:rsidRPr="00C45515" w:rsidRDefault="00D87EB4" w:rsidP="00774BD2">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E3EA"/>
            <w:vAlign w:val="center"/>
            <w:hideMark/>
          </w:tcPr>
          <w:p w:rsidR="00D87EB4" w:rsidRPr="00C45515" w:rsidRDefault="00D87EB4" w:rsidP="00774BD2">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E3EA"/>
            <w:vAlign w:val="center"/>
            <w:hideMark/>
          </w:tcPr>
          <w:p w:rsidR="00D87EB4" w:rsidRPr="00C45515" w:rsidRDefault="00D87EB4" w:rsidP="00774BD2">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I półrocze 2013</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7EB4" w:rsidRPr="00C45515" w:rsidRDefault="00D87EB4" w:rsidP="00F12ED5">
            <w:pPr>
              <w:spacing w:line="360" w:lineRule="auto"/>
              <w:jc w:val="right"/>
              <w:rPr>
                <w:rFonts w:ascii="Times New Roman" w:hAnsi="Times New Roman" w:cs="Times New Roman"/>
                <w:b/>
                <w:sz w:val="20"/>
                <w:szCs w:val="20"/>
              </w:rPr>
            </w:pPr>
            <w:r w:rsidRPr="00C45515">
              <w:rPr>
                <w:rFonts w:ascii="Times New Roman" w:hAnsi="Times New Roman" w:cs="Times New Roman"/>
                <w:b/>
                <w:sz w:val="20"/>
                <w:szCs w:val="20"/>
              </w:rPr>
              <w:t>Ogółem</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b/>
                <w:sz w:val="20"/>
                <w:szCs w:val="20"/>
              </w:rPr>
            </w:pPr>
            <w:r w:rsidRPr="00C45515">
              <w:rPr>
                <w:rFonts w:ascii="Times New Roman" w:hAnsi="Times New Roman" w:cs="Times New Roman"/>
                <w:b/>
                <w:sz w:val="20"/>
                <w:szCs w:val="20"/>
              </w:rPr>
              <w:t>8</w:t>
            </w:r>
            <w:r w:rsidR="00F12ED5">
              <w:rPr>
                <w:rFonts w:ascii="Times New Roman" w:hAnsi="Times New Roman" w:cs="Times New Roman"/>
                <w:b/>
                <w:sz w:val="20"/>
                <w:szCs w:val="20"/>
              </w:rPr>
              <w:t xml:space="preserve"> </w:t>
            </w:r>
            <w:r w:rsidRPr="00C45515">
              <w:rPr>
                <w:rFonts w:ascii="Times New Roman" w:hAnsi="Times New Roman" w:cs="Times New Roman"/>
                <w:b/>
                <w:sz w:val="20"/>
                <w:szCs w:val="20"/>
              </w:rPr>
              <w:t>115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b/>
                <w:sz w:val="20"/>
                <w:szCs w:val="20"/>
              </w:rPr>
            </w:pPr>
            <w:r w:rsidRPr="00C45515">
              <w:rPr>
                <w:rFonts w:ascii="Times New Roman" w:hAnsi="Times New Roman" w:cs="Times New Roman"/>
                <w:b/>
                <w:sz w:val="20"/>
                <w:szCs w:val="20"/>
              </w:rPr>
              <w:t>8</w:t>
            </w:r>
            <w:r w:rsidR="00F12ED5">
              <w:rPr>
                <w:rFonts w:ascii="Times New Roman" w:hAnsi="Times New Roman" w:cs="Times New Roman"/>
                <w:b/>
                <w:sz w:val="20"/>
                <w:szCs w:val="20"/>
              </w:rPr>
              <w:t xml:space="preserve"> </w:t>
            </w:r>
            <w:r w:rsidRPr="00C45515">
              <w:rPr>
                <w:rFonts w:ascii="Times New Roman" w:hAnsi="Times New Roman" w:cs="Times New Roman"/>
                <w:b/>
                <w:sz w:val="20"/>
                <w:szCs w:val="20"/>
              </w:rPr>
              <w:t>327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b/>
                <w:sz w:val="20"/>
                <w:szCs w:val="20"/>
              </w:rPr>
            </w:pPr>
            <w:r w:rsidRPr="00C45515">
              <w:rPr>
                <w:rFonts w:ascii="Times New Roman" w:hAnsi="Times New Roman" w:cs="Times New Roman"/>
                <w:b/>
                <w:sz w:val="20"/>
                <w:szCs w:val="20"/>
              </w:rPr>
              <w:t>8</w:t>
            </w:r>
            <w:r w:rsidR="00F12ED5">
              <w:rPr>
                <w:rFonts w:ascii="Times New Roman" w:hAnsi="Times New Roman" w:cs="Times New Roman"/>
                <w:b/>
                <w:sz w:val="20"/>
                <w:szCs w:val="20"/>
              </w:rPr>
              <w:t xml:space="preserve"> </w:t>
            </w:r>
            <w:r w:rsidRPr="00C45515">
              <w:rPr>
                <w:rFonts w:ascii="Times New Roman" w:hAnsi="Times New Roman" w:cs="Times New Roman"/>
                <w:b/>
                <w:sz w:val="20"/>
                <w:szCs w:val="20"/>
              </w:rPr>
              <w:t>356</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rolnictwo, leśnictwo, łowiectwo i rybactwo</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96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93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91</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przetwórstwo przemysłowe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774BD2" w:rsidRDefault="00D87EB4" w:rsidP="00E854D4">
            <w:pPr>
              <w:pStyle w:val="Default"/>
              <w:spacing w:line="360" w:lineRule="auto"/>
              <w:jc w:val="center"/>
              <w:rPr>
                <w:rFonts w:ascii="Times New Roman" w:hAnsi="Times New Roman" w:cs="Times New Roman"/>
                <w:sz w:val="20"/>
                <w:szCs w:val="20"/>
              </w:rPr>
            </w:pPr>
            <w:r w:rsidRPr="00774BD2">
              <w:rPr>
                <w:rFonts w:ascii="Times New Roman" w:hAnsi="Times New Roman" w:cs="Times New Roman"/>
                <w:sz w:val="20"/>
                <w:szCs w:val="20"/>
              </w:rPr>
              <w:t>632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774BD2" w:rsidRDefault="00D87EB4" w:rsidP="00E854D4">
            <w:pPr>
              <w:pStyle w:val="Default"/>
              <w:spacing w:line="360" w:lineRule="auto"/>
              <w:jc w:val="center"/>
              <w:rPr>
                <w:rFonts w:ascii="Times New Roman" w:hAnsi="Times New Roman" w:cs="Times New Roman"/>
                <w:sz w:val="20"/>
                <w:szCs w:val="20"/>
              </w:rPr>
            </w:pPr>
            <w:r w:rsidRPr="00774BD2">
              <w:rPr>
                <w:rFonts w:ascii="Times New Roman" w:hAnsi="Times New Roman" w:cs="Times New Roman"/>
                <w:sz w:val="20"/>
                <w:szCs w:val="20"/>
              </w:rPr>
              <w:t>648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774BD2" w:rsidRDefault="00D87EB4" w:rsidP="00E854D4">
            <w:pPr>
              <w:pStyle w:val="Default"/>
              <w:spacing w:line="360" w:lineRule="auto"/>
              <w:jc w:val="center"/>
              <w:rPr>
                <w:rFonts w:ascii="Times New Roman" w:hAnsi="Times New Roman" w:cs="Times New Roman"/>
                <w:sz w:val="20"/>
                <w:szCs w:val="20"/>
              </w:rPr>
            </w:pPr>
            <w:r w:rsidRPr="00774BD2">
              <w:rPr>
                <w:rFonts w:ascii="Times New Roman" w:hAnsi="Times New Roman" w:cs="Times New Roman"/>
                <w:sz w:val="20"/>
                <w:szCs w:val="20"/>
              </w:rPr>
              <w:t>645</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budownictwo</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774BD2" w:rsidRDefault="00D87EB4" w:rsidP="00E854D4">
            <w:pPr>
              <w:pStyle w:val="Default"/>
              <w:spacing w:line="360" w:lineRule="auto"/>
              <w:jc w:val="center"/>
              <w:rPr>
                <w:rFonts w:ascii="Times New Roman" w:hAnsi="Times New Roman" w:cs="Times New Roman"/>
                <w:sz w:val="20"/>
                <w:szCs w:val="20"/>
              </w:rPr>
            </w:pPr>
            <w:r w:rsidRPr="00774BD2">
              <w:rPr>
                <w:rFonts w:ascii="Times New Roman" w:hAnsi="Times New Roman" w:cs="Times New Roman"/>
                <w:sz w:val="20"/>
                <w:szCs w:val="20"/>
              </w:rPr>
              <w:t>876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774BD2" w:rsidRDefault="00D87EB4" w:rsidP="00E854D4">
            <w:pPr>
              <w:pStyle w:val="Default"/>
              <w:spacing w:line="360" w:lineRule="auto"/>
              <w:jc w:val="center"/>
              <w:rPr>
                <w:rFonts w:ascii="Times New Roman" w:hAnsi="Times New Roman" w:cs="Times New Roman"/>
                <w:sz w:val="20"/>
                <w:szCs w:val="20"/>
              </w:rPr>
            </w:pPr>
            <w:r w:rsidRPr="00774BD2">
              <w:rPr>
                <w:rFonts w:ascii="Times New Roman" w:hAnsi="Times New Roman" w:cs="Times New Roman"/>
                <w:sz w:val="20"/>
                <w:szCs w:val="20"/>
              </w:rPr>
              <w:t>898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774BD2" w:rsidRDefault="00D87EB4" w:rsidP="00E854D4">
            <w:pPr>
              <w:pStyle w:val="Default"/>
              <w:spacing w:line="360" w:lineRule="auto"/>
              <w:jc w:val="center"/>
              <w:rPr>
                <w:rFonts w:ascii="Times New Roman" w:hAnsi="Times New Roman" w:cs="Times New Roman"/>
                <w:sz w:val="20"/>
                <w:szCs w:val="20"/>
              </w:rPr>
            </w:pPr>
            <w:r w:rsidRPr="00774BD2">
              <w:rPr>
                <w:rFonts w:ascii="Times New Roman" w:hAnsi="Times New Roman" w:cs="Times New Roman"/>
                <w:sz w:val="20"/>
                <w:szCs w:val="20"/>
              </w:rPr>
              <w:t>910</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 xml:space="preserve">handel hurtowy i detaliczny; naprawa pojazdów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774BD2" w:rsidRDefault="00D87EB4" w:rsidP="00E854D4">
            <w:pPr>
              <w:pStyle w:val="Default"/>
              <w:spacing w:line="360" w:lineRule="auto"/>
              <w:jc w:val="center"/>
              <w:rPr>
                <w:rFonts w:ascii="Times New Roman" w:hAnsi="Times New Roman" w:cs="Times New Roman"/>
                <w:sz w:val="20"/>
                <w:szCs w:val="20"/>
              </w:rPr>
            </w:pPr>
            <w:r w:rsidRPr="00774BD2">
              <w:rPr>
                <w:rFonts w:ascii="Times New Roman" w:hAnsi="Times New Roman" w:cs="Times New Roman"/>
                <w:sz w:val="20"/>
                <w:szCs w:val="20"/>
              </w:rPr>
              <w:t>2303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774BD2" w:rsidRDefault="00D87EB4" w:rsidP="00E854D4">
            <w:pPr>
              <w:pStyle w:val="Default"/>
              <w:spacing w:line="360" w:lineRule="auto"/>
              <w:jc w:val="center"/>
              <w:rPr>
                <w:rFonts w:ascii="Times New Roman" w:hAnsi="Times New Roman" w:cs="Times New Roman"/>
                <w:sz w:val="20"/>
                <w:szCs w:val="20"/>
              </w:rPr>
            </w:pPr>
            <w:r w:rsidRPr="00774BD2">
              <w:rPr>
                <w:rFonts w:ascii="Times New Roman" w:hAnsi="Times New Roman" w:cs="Times New Roman"/>
                <w:sz w:val="20"/>
                <w:szCs w:val="20"/>
              </w:rPr>
              <w:t>2287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774BD2" w:rsidRDefault="00D87EB4" w:rsidP="00E854D4">
            <w:pPr>
              <w:pStyle w:val="Default"/>
              <w:spacing w:line="360" w:lineRule="auto"/>
              <w:jc w:val="center"/>
              <w:rPr>
                <w:rFonts w:ascii="Times New Roman" w:hAnsi="Times New Roman" w:cs="Times New Roman"/>
                <w:sz w:val="20"/>
                <w:szCs w:val="20"/>
              </w:rPr>
            </w:pPr>
            <w:r w:rsidRPr="00774BD2">
              <w:rPr>
                <w:rFonts w:ascii="Times New Roman" w:hAnsi="Times New Roman" w:cs="Times New Roman"/>
                <w:sz w:val="20"/>
                <w:szCs w:val="20"/>
              </w:rPr>
              <w:t>2271</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transport i gospodarka magazynowa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478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467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467</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7EB4" w:rsidRPr="00C45515" w:rsidRDefault="00D87EB4" w:rsidP="00901582">
            <w:pPr>
              <w:spacing w:line="300" w:lineRule="auto"/>
              <w:jc w:val="both"/>
              <w:rPr>
                <w:rFonts w:ascii="Times New Roman" w:hAnsi="Times New Roman" w:cs="Times New Roman"/>
                <w:sz w:val="20"/>
                <w:szCs w:val="20"/>
              </w:rPr>
            </w:pPr>
            <w:r w:rsidRPr="00C45515">
              <w:rPr>
                <w:rFonts w:ascii="Times New Roman" w:hAnsi="Times New Roman" w:cs="Times New Roman"/>
                <w:sz w:val="20"/>
                <w:szCs w:val="20"/>
              </w:rPr>
              <w:t>działalność związana z zakwaterowaniem i usługami gastronomicznymi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901582">
            <w:pPr>
              <w:pStyle w:val="Default"/>
              <w:spacing w:line="300" w:lineRule="auto"/>
              <w:jc w:val="center"/>
              <w:rPr>
                <w:rFonts w:ascii="Times New Roman" w:hAnsi="Times New Roman" w:cs="Times New Roman"/>
                <w:sz w:val="20"/>
                <w:szCs w:val="20"/>
              </w:rPr>
            </w:pPr>
            <w:r w:rsidRPr="00C45515">
              <w:rPr>
                <w:rFonts w:ascii="Times New Roman" w:hAnsi="Times New Roman" w:cs="Times New Roman"/>
                <w:sz w:val="20"/>
                <w:szCs w:val="20"/>
              </w:rPr>
              <w:t>140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901582">
            <w:pPr>
              <w:pStyle w:val="Default"/>
              <w:spacing w:line="300" w:lineRule="auto"/>
              <w:jc w:val="center"/>
              <w:rPr>
                <w:rFonts w:ascii="Times New Roman" w:hAnsi="Times New Roman" w:cs="Times New Roman"/>
                <w:sz w:val="20"/>
                <w:szCs w:val="20"/>
              </w:rPr>
            </w:pPr>
            <w:r w:rsidRPr="00C45515">
              <w:rPr>
                <w:rFonts w:ascii="Times New Roman" w:hAnsi="Times New Roman" w:cs="Times New Roman"/>
                <w:sz w:val="20"/>
                <w:szCs w:val="20"/>
              </w:rPr>
              <w:t>154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901582">
            <w:pPr>
              <w:pStyle w:val="Default"/>
              <w:spacing w:line="300" w:lineRule="auto"/>
              <w:jc w:val="center"/>
              <w:rPr>
                <w:rFonts w:ascii="Times New Roman" w:hAnsi="Times New Roman" w:cs="Times New Roman"/>
                <w:sz w:val="20"/>
                <w:szCs w:val="20"/>
              </w:rPr>
            </w:pPr>
            <w:r w:rsidRPr="00C45515">
              <w:rPr>
                <w:rFonts w:ascii="Times New Roman" w:hAnsi="Times New Roman" w:cs="Times New Roman"/>
                <w:sz w:val="20"/>
                <w:szCs w:val="20"/>
              </w:rPr>
              <w:t>160</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informacja i komunikacja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180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191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191</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lastRenderedPageBreak/>
              <w:t>działalność finansowa i ubezpieczeniowa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378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377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372</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działalność związana z obsługą rynku nieruchomości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368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378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378</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7EB4" w:rsidRPr="00C45515" w:rsidRDefault="00D87EB4" w:rsidP="00901582">
            <w:pPr>
              <w:spacing w:line="300" w:lineRule="auto"/>
              <w:jc w:val="both"/>
              <w:rPr>
                <w:rFonts w:ascii="Times New Roman" w:hAnsi="Times New Roman" w:cs="Times New Roman"/>
                <w:sz w:val="20"/>
                <w:szCs w:val="20"/>
              </w:rPr>
            </w:pPr>
            <w:r w:rsidRPr="00C45515">
              <w:rPr>
                <w:rFonts w:ascii="Times New Roman" w:hAnsi="Times New Roman" w:cs="Times New Roman"/>
                <w:sz w:val="20"/>
                <w:szCs w:val="20"/>
              </w:rPr>
              <w:t>działalność w zakresie usług administrowania i działalność wspierająca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901582">
            <w:pPr>
              <w:pStyle w:val="Default"/>
              <w:spacing w:line="300" w:lineRule="auto"/>
              <w:jc w:val="center"/>
              <w:rPr>
                <w:rFonts w:ascii="Times New Roman" w:hAnsi="Times New Roman" w:cs="Times New Roman"/>
                <w:sz w:val="20"/>
                <w:szCs w:val="20"/>
              </w:rPr>
            </w:pPr>
            <w:r w:rsidRPr="00C45515">
              <w:rPr>
                <w:rFonts w:ascii="Times New Roman" w:hAnsi="Times New Roman" w:cs="Times New Roman"/>
                <w:sz w:val="20"/>
                <w:szCs w:val="20"/>
              </w:rPr>
              <w:t>256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901582">
            <w:pPr>
              <w:pStyle w:val="Default"/>
              <w:spacing w:line="300" w:lineRule="auto"/>
              <w:jc w:val="center"/>
              <w:rPr>
                <w:rFonts w:ascii="Times New Roman" w:hAnsi="Times New Roman" w:cs="Times New Roman"/>
                <w:sz w:val="20"/>
                <w:szCs w:val="20"/>
              </w:rPr>
            </w:pPr>
            <w:r w:rsidRPr="00C45515">
              <w:rPr>
                <w:rFonts w:ascii="Times New Roman" w:hAnsi="Times New Roman" w:cs="Times New Roman"/>
                <w:sz w:val="20"/>
                <w:szCs w:val="20"/>
              </w:rPr>
              <w:t>270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901582">
            <w:pPr>
              <w:pStyle w:val="Default"/>
              <w:spacing w:line="300" w:lineRule="auto"/>
              <w:jc w:val="center"/>
              <w:rPr>
                <w:rFonts w:ascii="Times New Roman" w:hAnsi="Times New Roman" w:cs="Times New Roman"/>
                <w:sz w:val="20"/>
                <w:szCs w:val="20"/>
              </w:rPr>
            </w:pPr>
            <w:r w:rsidRPr="00C45515">
              <w:rPr>
                <w:rFonts w:ascii="Times New Roman" w:hAnsi="Times New Roman" w:cs="Times New Roman"/>
                <w:sz w:val="20"/>
                <w:szCs w:val="20"/>
              </w:rPr>
              <w:t>278</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administracja publiczna i obrona narodowa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31</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edukacja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292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364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376</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opieka zdrowotna i pomoc społeczna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563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583</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działalność związana z kulturą, rozrywką i rekreacją</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134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154</w:t>
            </w:r>
          </w:p>
        </w:tc>
      </w:tr>
      <w:tr w:rsidR="00D87EB4" w:rsidRPr="00C45515" w:rsidTr="00E854D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7EB4" w:rsidRPr="00C45515" w:rsidRDefault="00D87EB4" w:rsidP="00E854D4">
            <w:pPr>
              <w:spacing w:line="360" w:lineRule="auto"/>
              <w:jc w:val="both"/>
              <w:rPr>
                <w:rFonts w:ascii="Times New Roman" w:hAnsi="Times New Roman" w:cs="Times New Roman"/>
                <w:sz w:val="20"/>
                <w:szCs w:val="20"/>
              </w:rPr>
            </w:pPr>
            <w:r w:rsidRPr="00C45515">
              <w:rPr>
                <w:rFonts w:ascii="Times New Roman" w:hAnsi="Times New Roman" w:cs="Times New Roman"/>
                <w:sz w:val="20"/>
                <w:szCs w:val="20"/>
              </w:rPr>
              <w:t>pozostała działalność usługowa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569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581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7EB4" w:rsidRPr="00C45515" w:rsidRDefault="00D87EB4" w:rsidP="00E854D4">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589</w:t>
            </w:r>
          </w:p>
        </w:tc>
      </w:tr>
    </w:tbl>
    <w:p w:rsidR="00D87EB4" w:rsidRPr="004B1507" w:rsidRDefault="00D87EB4" w:rsidP="00D87EB4">
      <w:pPr>
        <w:pStyle w:val="Akapitzlist"/>
        <w:spacing w:line="360" w:lineRule="auto"/>
        <w:ind w:left="0"/>
        <w:jc w:val="both"/>
        <w:rPr>
          <w:rFonts w:ascii="Times New Roman" w:hAnsi="Times New Roman" w:cs="Times New Roman"/>
          <w:sz w:val="20"/>
          <w:szCs w:val="20"/>
        </w:rPr>
      </w:pPr>
      <w:r w:rsidRPr="004B1507">
        <w:rPr>
          <w:rFonts w:ascii="Times New Roman" w:hAnsi="Times New Roman" w:cs="Times New Roman"/>
          <w:sz w:val="20"/>
          <w:szCs w:val="20"/>
        </w:rPr>
        <w:t>Źródło: Urząd Miejski w Koninie.</w:t>
      </w:r>
    </w:p>
    <w:p w:rsidR="00D87EB4" w:rsidRPr="00B86B34" w:rsidRDefault="00D87EB4" w:rsidP="00D87EB4">
      <w:pPr>
        <w:spacing w:line="360" w:lineRule="auto"/>
        <w:jc w:val="both"/>
        <w:rPr>
          <w:rFonts w:ascii="Times New Roman" w:hAnsi="Times New Roman" w:cs="Times New Roman"/>
          <w:color w:val="FF0000"/>
          <w:sz w:val="24"/>
          <w:szCs w:val="24"/>
        </w:rPr>
      </w:pPr>
      <w:r w:rsidRPr="00E62CF9">
        <w:rPr>
          <w:rFonts w:ascii="Times New Roman" w:hAnsi="Times New Roman" w:cs="Times New Roman"/>
          <w:sz w:val="24"/>
          <w:szCs w:val="24"/>
        </w:rPr>
        <w:t xml:space="preserve">Na podstawie danych Urzędu Miejskiego w Koninie w </w:t>
      </w:r>
      <w:r w:rsidR="002676ED">
        <w:rPr>
          <w:rFonts w:ascii="Times New Roman" w:hAnsi="Times New Roman" w:cs="Times New Roman"/>
          <w:sz w:val="24"/>
          <w:szCs w:val="24"/>
        </w:rPr>
        <w:t xml:space="preserve">okresie od stycznia 2011 roku do </w:t>
      </w:r>
      <w:r w:rsidR="00202249">
        <w:rPr>
          <w:rFonts w:ascii="Times New Roman" w:hAnsi="Times New Roman" w:cs="Times New Roman"/>
          <w:sz w:val="24"/>
          <w:szCs w:val="24"/>
        </w:rPr>
        <w:br/>
      </w:r>
      <w:r w:rsidR="002676ED">
        <w:rPr>
          <w:rFonts w:ascii="Times New Roman" w:hAnsi="Times New Roman" w:cs="Times New Roman"/>
          <w:sz w:val="24"/>
          <w:szCs w:val="24"/>
        </w:rPr>
        <w:t>I półrocza 2013 roku</w:t>
      </w:r>
      <w:r w:rsidRPr="00E62CF9">
        <w:rPr>
          <w:rFonts w:ascii="Times New Roman" w:hAnsi="Times New Roman" w:cs="Times New Roman"/>
          <w:sz w:val="24"/>
          <w:szCs w:val="24"/>
        </w:rPr>
        <w:t xml:space="preserve"> najwięcej podmiotów gospodarczych zarejestrowanych było w sekc</w:t>
      </w:r>
      <w:r w:rsidR="002676ED">
        <w:rPr>
          <w:rFonts w:ascii="Times New Roman" w:hAnsi="Times New Roman" w:cs="Times New Roman"/>
          <w:sz w:val="24"/>
          <w:szCs w:val="24"/>
        </w:rPr>
        <w:t xml:space="preserve">ji „Handel i naprawy pojazdów” - </w:t>
      </w:r>
      <w:r w:rsidRPr="00E62CF9">
        <w:rPr>
          <w:rFonts w:ascii="Times New Roman" w:hAnsi="Times New Roman" w:cs="Times New Roman"/>
          <w:sz w:val="24"/>
          <w:szCs w:val="24"/>
        </w:rPr>
        <w:t xml:space="preserve">stanowiły one 27,2% ogółu podmiotów. Na kolejnych miejscach plasowały się podmioty z sekcji budownictwo – 10,9% oraz przetwórstwo przemysłowe z udziałem 7,8%. </w:t>
      </w:r>
    </w:p>
    <w:p w:rsidR="00D87EB4" w:rsidRDefault="00D87EB4" w:rsidP="00D87EB4">
      <w:pPr>
        <w:autoSpaceDE w:val="0"/>
        <w:autoSpaceDN w:val="0"/>
        <w:adjustRightInd w:val="0"/>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Dotychczasowe dane wskazują, że wzrost zatrudnienia </w:t>
      </w:r>
      <w:r w:rsidR="0064496B">
        <w:rPr>
          <w:rFonts w:ascii="Times New Roman" w:hAnsi="Times New Roman" w:cs="Times New Roman"/>
          <w:sz w:val="24"/>
          <w:szCs w:val="24"/>
        </w:rPr>
        <w:t>oraz</w:t>
      </w:r>
      <w:r w:rsidRPr="00E62CF9">
        <w:rPr>
          <w:rFonts w:ascii="Times New Roman" w:hAnsi="Times New Roman" w:cs="Times New Roman"/>
          <w:sz w:val="24"/>
          <w:szCs w:val="24"/>
        </w:rPr>
        <w:t xml:space="preserve"> generowanie nowych miejsc pracy dokonuje się przede wszystkim przez sektor handlu i usług.</w:t>
      </w:r>
    </w:p>
    <w:p w:rsidR="0064496B" w:rsidRPr="007F7FE3" w:rsidRDefault="0011571F" w:rsidP="0064496B">
      <w:pPr>
        <w:pStyle w:val="Default"/>
        <w:spacing w:line="360" w:lineRule="auto"/>
        <w:jc w:val="both"/>
        <w:rPr>
          <w:rFonts w:ascii="Times New Roman" w:hAnsi="Times New Roman" w:cs="Times New Roman"/>
        </w:rPr>
      </w:pPr>
      <w:r>
        <w:rPr>
          <w:rFonts w:ascii="Times New Roman" w:hAnsi="Times New Roman" w:cs="Times New Roman"/>
        </w:rPr>
        <w:t>Tabela 30.</w:t>
      </w:r>
      <w:r w:rsidR="0064496B" w:rsidRPr="007F7FE3">
        <w:rPr>
          <w:rFonts w:ascii="Times New Roman" w:hAnsi="Times New Roman" w:cs="Times New Roman"/>
        </w:rPr>
        <w:t xml:space="preserve"> Zatrudnienie w przemyśle i w budownictwie oraz w usługach.</w:t>
      </w:r>
    </w:p>
    <w:tbl>
      <w:tblPr>
        <w:tblStyle w:val="Tabela-Siatka"/>
        <w:tblW w:w="0" w:type="auto"/>
        <w:tblInd w:w="108" w:type="dxa"/>
        <w:tblLook w:val="04A0"/>
      </w:tblPr>
      <w:tblGrid>
        <w:gridCol w:w="993"/>
        <w:gridCol w:w="1969"/>
        <w:gridCol w:w="1535"/>
        <w:gridCol w:w="1535"/>
        <w:gridCol w:w="1536"/>
        <w:gridCol w:w="1536"/>
      </w:tblGrid>
      <w:tr w:rsidR="0064496B" w:rsidRPr="00C45515" w:rsidTr="00F348B7">
        <w:tc>
          <w:tcPr>
            <w:tcW w:w="993" w:type="dxa"/>
            <w:shd w:val="clear" w:color="auto" w:fill="D0E3EA"/>
            <w:vAlign w:val="center"/>
          </w:tcPr>
          <w:p w:rsidR="0064496B" w:rsidRPr="00C45515" w:rsidRDefault="0064496B" w:rsidP="00F348B7">
            <w:pPr>
              <w:pStyle w:val="Default"/>
              <w:jc w:val="center"/>
              <w:rPr>
                <w:rFonts w:ascii="Times New Roman" w:hAnsi="Times New Roman" w:cs="Times New Roman"/>
                <w:i/>
                <w:sz w:val="20"/>
                <w:szCs w:val="20"/>
              </w:rPr>
            </w:pPr>
            <w:r w:rsidRPr="00C45515">
              <w:rPr>
                <w:rFonts w:ascii="Times New Roman" w:hAnsi="Times New Roman" w:cs="Times New Roman"/>
                <w:i/>
                <w:sz w:val="20"/>
                <w:szCs w:val="20"/>
              </w:rPr>
              <w:t>Lata</w:t>
            </w:r>
          </w:p>
        </w:tc>
        <w:tc>
          <w:tcPr>
            <w:tcW w:w="1969" w:type="dxa"/>
            <w:shd w:val="clear" w:color="auto" w:fill="D0E3EA"/>
            <w:vAlign w:val="center"/>
          </w:tcPr>
          <w:p w:rsidR="0064496B" w:rsidRPr="00C45515" w:rsidRDefault="0064496B" w:rsidP="00F348B7">
            <w:pPr>
              <w:pStyle w:val="Default"/>
              <w:jc w:val="center"/>
              <w:rPr>
                <w:rFonts w:ascii="Times New Roman" w:hAnsi="Times New Roman" w:cs="Times New Roman"/>
                <w:i/>
                <w:sz w:val="20"/>
                <w:szCs w:val="20"/>
              </w:rPr>
            </w:pPr>
            <w:r w:rsidRPr="00C45515">
              <w:rPr>
                <w:rFonts w:ascii="Times New Roman" w:hAnsi="Times New Roman" w:cs="Times New Roman"/>
                <w:i/>
                <w:sz w:val="20"/>
                <w:szCs w:val="20"/>
              </w:rPr>
              <w:t>Zatrudnieni ogółem</w:t>
            </w:r>
          </w:p>
        </w:tc>
        <w:tc>
          <w:tcPr>
            <w:tcW w:w="1535" w:type="dxa"/>
            <w:shd w:val="clear" w:color="auto" w:fill="D0E3EA"/>
            <w:vAlign w:val="center"/>
          </w:tcPr>
          <w:p w:rsidR="0064496B" w:rsidRPr="00C45515" w:rsidRDefault="0064496B" w:rsidP="00F348B7">
            <w:pPr>
              <w:pStyle w:val="Default"/>
              <w:jc w:val="center"/>
              <w:rPr>
                <w:rFonts w:ascii="Times New Roman" w:hAnsi="Times New Roman" w:cs="Times New Roman"/>
                <w:i/>
                <w:sz w:val="20"/>
                <w:szCs w:val="20"/>
              </w:rPr>
            </w:pPr>
            <w:r w:rsidRPr="00C45515">
              <w:rPr>
                <w:rFonts w:ascii="Times New Roman" w:hAnsi="Times New Roman" w:cs="Times New Roman"/>
                <w:i/>
                <w:sz w:val="20"/>
                <w:szCs w:val="20"/>
              </w:rPr>
              <w:t>Zatrudnieni</w:t>
            </w:r>
          </w:p>
          <w:p w:rsidR="0064496B" w:rsidRPr="00C45515" w:rsidRDefault="0064496B" w:rsidP="00F348B7">
            <w:pPr>
              <w:pStyle w:val="Default"/>
              <w:jc w:val="center"/>
              <w:rPr>
                <w:rFonts w:ascii="Times New Roman" w:hAnsi="Times New Roman" w:cs="Times New Roman"/>
                <w:i/>
                <w:sz w:val="20"/>
                <w:szCs w:val="20"/>
              </w:rPr>
            </w:pPr>
            <w:r w:rsidRPr="00C45515">
              <w:rPr>
                <w:rFonts w:ascii="Times New Roman" w:hAnsi="Times New Roman" w:cs="Times New Roman"/>
                <w:i/>
                <w:sz w:val="20"/>
                <w:szCs w:val="20"/>
              </w:rPr>
              <w:t>w przemyśle i w budownictwie</w:t>
            </w:r>
          </w:p>
        </w:tc>
        <w:tc>
          <w:tcPr>
            <w:tcW w:w="1535" w:type="dxa"/>
            <w:shd w:val="clear" w:color="auto" w:fill="D0E3EA"/>
            <w:vAlign w:val="center"/>
          </w:tcPr>
          <w:p w:rsidR="0064496B" w:rsidRPr="00C45515" w:rsidRDefault="0064496B" w:rsidP="00F348B7">
            <w:pPr>
              <w:pStyle w:val="Default"/>
              <w:jc w:val="center"/>
              <w:rPr>
                <w:rFonts w:ascii="Times New Roman" w:hAnsi="Times New Roman" w:cs="Times New Roman"/>
                <w:i/>
                <w:sz w:val="20"/>
                <w:szCs w:val="20"/>
              </w:rPr>
            </w:pPr>
            <w:r w:rsidRPr="00C45515">
              <w:rPr>
                <w:rFonts w:ascii="Times New Roman" w:hAnsi="Times New Roman" w:cs="Times New Roman"/>
                <w:i/>
                <w:sz w:val="20"/>
                <w:szCs w:val="20"/>
              </w:rPr>
              <w:t>Zatrudnieni w usługach</w:t>
            </w:r>
          </w:p>
        </w:tc>
        <w:tc>
          <w:tcPr>
            <w:tcW w:w="1536" w:type="dxa"/>
            <w:shd w:val="clear" w:color="auto" w:fill="D0E3EA"/>
            <w:vAlign w:val="center"/>
          </w:tcPr>
          <w:p w:rsidR="0064496B" w:rsidRPr="00C45515" w:rsidRDefault="0064496B" w:rsidP="00F348B7">
            <w:pPr>
              <w:pStyle w:val="Default"/>
              <w:jc w:val="center"/>
              <w:rPr>
                <w:rFonts w:ascii="Times New Roman" w:hAnsi="Times New Roman" w:cs="Times New Roman"/>
                <w:i/>
                <w:sz w:val="20"/>
                <w:szCs w:val="20"/>
              </w:rPr>
            </w:pPr>
            <w:r w:rsidRPr="00C45515">
              <w:rPr>
                <w:rFonts w:ascii="Times New Roman" w:hAnsi="Times New Roman" w:cs="Times New Roman"/>
                <w:i/>
                <w:sz w:val="20"/>
                <w:szCs w:val="20"/>
              </w:rPr>
              <w:t>Wskaźnik zatrudnienia</w:t>
            </w:r>
          </w:p>
          <w:p w:rsidR="0064496B" w:rsidRPr="00C45515" w:rsidRDefault="0064496B" w:rsidP="00F348B7">
            <w:pPr>
              <w:pStyle w:val="Default"/>
              <w:jc w:val="center"/>
              <w:rPr>
                <w:rFonts w:ascii="Times New Roman" w:hAnsi="Times New Roman" w:cs="Times New Roman"/>
                <w:i/>
                <w:sz w:val="20"/>
                <w:szCs w:val="20"/>
              </w:rPr>
            </w:pPr>
            <w:r w:rsidRPr="00C45515">
              <w:rPr>
                <w:rFonts w:ascii="Times New Roman" w:hAnsi="Times New Roman" w:cs="Times New Roman"/>
                <w:i/>
                <w:sz w:val="20"/>
                <w:szCs w:val="20"/>
              </w:rPr>
              <w:t>w przemyśle</w:t>
            </w:r>
          </w:p>
          <w:p w:rsidR="0064496B" w:rsidRPr="00C45515" w:rsidRDefault="0064496B" w:rsidP="00F348B7">
            <w:pPr>
              <w:pStyle w:val="Default"/>
              <w:jc w:val="center"/>
              <w:rPr>
                <w:rFonts w:ascii="Times New Roman" w:hAnsi="Times New Roman" w:cs="Times New Roman"/>
                <w:i/>
                <w:sz w:val="20"/>
                <w:szCs w:val="20"/>
              </w:rPr>
            </w:pPr>
            <w:r w:rsidRPr="00C45515">
              <w:rPr>
                <w:rFonts w:ascii="Times New Roman" w:hAnsi="Times New Roman" w:cs="Times New Roman"/>
                <w:i/>
                <w:sz w:val="20"/>
                <w:szCs w:val="20"/>
              </w:rPr>
              <w:t>( w %)</w:t>
            </w:r>
          </w:p>
        </w:tc>
        <w:tc>
          <w:tcPr>
            <w:tcW w:w="1536" w:type="dxa"/>
            <w:shd w:val="clear" w:color="auto" w:fill="D0E3EA"/>
            <w:vAlign w:val="center"/>
          </w:tcPr>
          <w:p w:rsidR="0064496B" w:rsidRPr="00C45515" w:rsidRDefault="0064496B" w:rsidP="00F348B7">
            <w:pPr>
              <w:pStyle w:val="Default"/>
              <w:jc w:val="center"/>
              <w:rPr>
                <w:rFonts w:ascii="Times New Roman" w:hAnsi="Times New Roman" w:cs="Times New Roman"/>
                <w:i/>
                <w:sz w:val="20"/>
                <w:szCs w:val="20"/>
              </w:rPr>
            </w:pPr>
            <w:r w:rsidRPr="00C45515">
              <w:rPr>
                <w:rFonts w:ascii="Times New Roman" w:hAnsi="Times New Roman" w:cs="Times New Roman"/>
                <w:i/>
                <w:sz w:val="20"/>
                <w:szCs w:val="20"/>
              </w:rPr>
              <w:t>Wskaźnik zatrudnienia</w:t>
            </w:r>
          </w:p>
          <w:p w:rsidR="0064496B" w:rsidRPr="00C45515" w:rsidRDefault="0064496B" w:rsidP="00F348B7">
            <w:pPr>
              <w:pStyle w:val="Default"/>
              <w:jc w:val="center"/>
              <w:rPr>
                <w:rFonts w:ascii="Times New Roman" w:hAnsi="Times New Roman" w:cs="Times New Roman"/>
                <w:i/>
                <w:sz w:val="20"/>
                <w:szCs w:val="20"/>
              </w:rPr>
            </w:pPr>
            <w:r w:rsidRPr="00C45515">
              <w:rPr>
                <w:rFonts w:ascii="Times New Roman" w:hAnsi="Times New Roman" w:cs="Times New Roman"/>
                <w:i/>
                <w:sz w:val="20"/>
                <w:szCs w:val="20"/>
              </w:rPr>
              <w:t>w usługach</w:t>
            </w:r>
          </w:p>
          <w:p w:rsidR="0064496B" w:rsidRPr="00C45515" w:rsidRDefault="0064496B" w:rsidP="00F348B7">
            <w:pPr>
              <w:pStyle w:val="Default"/>
              <w:jc w:val="center"/>
              <w:rPr>
                <w:rFonts w:ascii="Times New Roman" w:hAnsi="Times New Roman" w:cs="Times New Roman"/>
                <w:i/>
                <w:sz w:val="20"/>
                <w:szCs w:val="20"/>
              </w:rPr>
            </w:pPr>
            <w:r w:rsidRPr="00C45515">
              <w:rPr>
                <w:rFonts w:ascii="Times New Roman" w:hAnsi="Times New Roman" w:cs="Times New Roman"/>
                <w:i/>
                <w:sz w:val="20"/>
                <w:szCs w:val="20"/>
              </w:rPr>
              <w:t>( w %)</w:t>
            </w:r>
          </w:p>
        </w:tc>
      </w:tr>
      <w:tr w:rsidR="0064496B" w:rsidRPr="00C45515" w:rsidTr="005B3F28">
        <w:tc>
          <w:tcPr>
            <w:tcW w:w="993"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2010</w:t>
            </w:r>
          </w:p>
        </w:tc>
        <w:tc>
          <w:tcPr>
            <w:tcW w:w="1969"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21003</w:t>
            </w:r>
          </w:p>
        </w:tc>
        <w:tc>
          <w:tcPr>
            <w:tcW w:w="1535"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7680</w:t>
            </w:r>
          </w:p>
        </w:tc>
        <w:tc>
          <w:tcPr>
            <w:tcW w:w="1535"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13242</w:t>
            </w:r>
          </w:p>
        </w:tc>
        <w:tc>
          <w:tcPr>
            <w:tcW w:w="1536" w:type="dxa"/>
            <w:vAlign w:val="center"/>
          </w:tcPr>
          <w:p w:rsidR="0064496B" w:rsidRPr="004573B3" w:rsidRDefault="0064496B" w:rsidP="005B3F28">
            <w:pPr>
              <w:pStyle w:val="Default"/>
              <w:spacing w:line="360" w:lineRule="auto"/>
              <w:jc w:val="center"/>
              <w:rPr>
                <w:rFonts w:ascii="Times New Roman" w:hAnsi="Times New Roman" w:cs="Times New Roman"/>
                <w:color w:val="auto"/>
                <w:sz w:val="20"/>
                <w:szCs w:val="20"/>
              </w:rPr>
            </w:pPr>
            <w:r w:rsidRPr="004573B3">
              <w:rPr>
                <w:rFonts w:ascii="Times New Roman" w:hAnsi="Times New Roman" w:cs="Times New Roman"/>
                <w:color w:val="auto"/>
                <w:sz w:val="20"/>
                <w:szCs w:val="20"/>
              </w:rPr>
              <w:t>36,6</w:t>
            </w:r>
          </w:p>
        </w:tc>
        <w:tc>
          <w:tcPr>
            <w:tcW w:w="1536" w:type="dxa"/>
            <w:vAlign w:val="center"/>
          </w:tcPr>
          <w:p w:rsidR="0064496B" w:rsidRPr="004573B3" w:rsidRDefault="0064496B" w:rsidP="005B3F28">
            <w:pPr>
              <w:pStyle w:val="Default"/>
              <w:spacing w:line="360" w:lineRule="auto"/>
              <w:jc w:val="center"/>
              <w:rPr>
                <w:rFonts w:ascii="Times New Roman" w:hAnsi="Times New Roman" w:cs="Times New Roman"/>
                <w:color w:val="auto"/>
                <w:sz w:val="20"/>
                <w:szCs w:val="20"/>
              </w:rPr>
            </w:pPr>
            <w:r w:rsidRPr="004573B3">
              <w:rPr>
                <w:rFonts w:ascii="Times New Roman" w:hAnsi="Times New Roman" w:cs="Times New Roman"/>
                <w:color w:val="auto"/>
                <w:sz w:val="20"/>
                <w:szCs w:val="20"/>
              </w:rPr>
              <w:t>63,0</w:t>
            </w:r>
          </w:p>
        </w:tc>
      </w:tr>
      <w:tr w:rsidR="0064496B" w:rsidRPr="00C45515" w:rsidTr="005B3F28">
        <w:tc>
          <w:tcPr>
            <w:tcW w:w="993"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2011</w:t>
            </w:r>
          </w:p>
        </w:tc>
        <w:tc>
          <w:tcPr>
            <w:tcW w:w="1969"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20625</w:t>
            </w:r>
          </w:p>
        </w:tc>
        <w:tc>
          <w:tcPr>
            <w:tcW w:w="1535"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7463</w:t>
            </w:r>
          </w:p>
        </w:tc>
        <w:tc>
          <w:tcPr>
            <w:tcW w:w="1535"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13072</w:t>
            </w:r>
          </w:p>
        </w:tc>
        <w:tc>
          <w:tcPr>
            <w:tcW w:w="1536" w:type="dxa"/>
            <w:vAlign w:val="center"/>
          </w:tcPr>
          <w:p w:rsidR="0064496B" w:rsidRPr="004573B3" w:rsidRDefault="0064496B" w:rsidP="005B3F28">
            <w:pPr>
              <w:pStyle w:val="Default"/>
              <w:spacing w:line="360" w:lineRule="auto"/>
              <w:jc w:val="center"/>
              <w:rPr>
                <w:rFonts w:ascii="Times New Roman" w:hAnsi="Times New Roman" w:cs="Times New Roman"/>
                <w:color w:val="auto"/>
                <w:sz w:val="20"/>
                <w:szCs w:val="20"/>
              </w:rPr>
            </w:pPr>
            <w:r w:rsidRPr="004573B3">
              <w:rPr>
                <w:rFonts w:ascii="Times New Roman" w:hAnsi="Times New Roman" w:cs="Times New Roman"/>
                <w:color w:val="auto"/>
                <w:sz w:val="20"/>
                <w:szCs w:val="20"/>
              </w:rPr>
              <w:t>36,2</w:t>
            </w:r>
          </w:p>
        </w:tc>
        <w:tc>
          <w:tcPr>
            <w:tcW w:w="1536" w:type="dxa"/>
            <w:vAlign w:val="center"/>
          </w:tcPr>
          <w:p w:rsidR="0064496B" w:rsidRPr="004573B3" w:rsidRDefault="0064496B" w:rsidP="005B3F28">
            <w:pPr>
              <w:pStyle w:val="Default"/>
              <w:spacing w:line="360" w:lineRule="auto"/>
              <w:jc w:val="center"/>
              <w:rPr>
                <w:rFonts w:ascii="Times New Roman" w:hAnsi="Times New Roman" w:cs="Times New Roman"/>
                <w:color w:val="auto"/>
                <w:sz w:val="20"/>
                <w:szCs w:val="20"/>
              </w:rPr>
            </w:pPr>
            <w:r w:rsidRPr="004573B3">
              <w:rPr>
                <w:rFonts w:ascii="Times New Roman" w:hAnsi="Times New Roman" w:cs="Times New Roman"/>
                <w:color w:val="auto"/>
                <w:sz w:val="20"/>
                <w:szCs w:val="20"/>
              </w:rPr>
              <w:t>63,4</w:t>
            </w:r>
          </w:p>
        </w:tc>
      </w:tr>
      <w:tr w:rsidR="0064496B" w:rsidRPr="00C45515" w:rsidTr="005B3F28">
        <w:tc>
          <w:tcPr>
            <w:tcW w:w="993"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2012</w:t>
            </w:r>
          </w:p>
        </w:tc>
        <w:tc>
          <w:tcPr>
            <w:tcW w:w="1969"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20294</w:t>
            </w:r>
          </w:p>
        </w:tc>
        <w:tc>
          <w:tcPr>
            <w:tcW w:w="1535"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7259</w:t>
            </w:r>
          </w:p>
        </w:tc>
        <w:tc>
          <w:tcPr>
            <w:tcW w:w="1535" w:type="dxa"/>
            <w:vAlign w:val="center"/>
          </w:tcPr>
          <w:p w:rsidR="0064496B" w:rsidRPr="00C45515" w:rsidRDefault="0064496B" w:rsidP="005B3F28">
            <w:pPr>
              <w:pStyle w:val="Default"/>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12988</w:t>
            </w:r>
          </w:p>
        </w:tc>
        <w:tc>
          <w:tcPr>
            <w:tcW w:w="1536" w:type="dxa"/>
            <w:vAlign w:val="center"/>
          </w:tcPr>
          <w:p w:rsidR="0064496B" w:rsidRPr="004573B3" w:rsidRDefault="0064496B" w:rsidP="005B3F28">
            <w:pPr>
              <w:pStyle w:val="Default"/>
              <w:spacing w:line="360" w:lineRule="auto"/>
              <w:jc w:val="center"/>
              <w:rPr>
                <w:rFonts w:ascii="Times New Roman" w:hAnsi="Times New Roman" w:cs="Times New Roman"/>
                <w:color w:val="auto"/>
                <w:sz w:val="20"/>
                <w:szCs w:val="20"/>
              </w:rPr>
            </w:pPr>
            <w:r w:rsidRPr="004573B3">
              <w:rPr>
                <w:rFonts w:ascii="Times New Roman" w:hAnsi="Times New Roman" w:cs="Times New Roman"/>
                <w:color w:val="auto"/>
                <w:sz w:val="20"/>
                <w:szCs w:val="20"/>
              </w:rPr>
              <w:t>35,8</w:t>
            </w:r>
          </w:p>
        </w:tc>
        <w:tc>
          <w:tcPr>
            <w:tcW w:w="1536" w:type="dxa"/>
            <w:vAlign w:val="center"/>
          </w:tcPr>
          <w:p w:rsidR="0064496B" w:rsidRPr="004573B3" w:rsidRDefault="0064496B" w:rsidP="005B3F28">
            <w:pPr>
              <w:pStyle w:val="Default"/>
              <w:spacing w:line="360" w:lineRule="auto"/>
              <w:jc w:val="center"/>
              <w:rPr>
                <w:rFonts w:ascii="Times New Roman" w:hAnsi="Times New Roman" w:cs="Times New Roman"/>
                <w:color w:val="auto"/>
                <w:sz w:val="20"/>
                <w:szCs w:val="20"/>
              </w:rPr>
            </w:pPr>
            <w:r w:rsidRPr="004573B3">
              <w:rPr>
                <w:rFonts w:ascii="Times New Roman" w:hAnsi="Times New Roman" w:cs="Times New Roman"/>
                <w:color w:val="auto"/>
                <w:sz w:val="20"/>
                <w:szCs w:val="20"/>
              </w:rPr>
              <w:t>64,0</w:t>
            </w:r>
          </w:p>
        </w:tc>
      </w:tr>
    </w:tbl>
    <w:p w:rsidR="0064496B" w:rsidRPr="007F7FE3" w:rsidRDefault="0064496B" w:rsidP="0064496B">
      <w:pPr>
        <w:pStyle w:val="Default"/>
        <w:spacing w:after="200" w:line="360" w:lineRule="auto"/>
        <w:rPr>
          <w:rFonts w:ascii="Times New Roman" w:hAnsi="Times New Roman" w:cs="Times New Roman"/>
          <w:sz w:val="20"/>
          <w:szCs w:val="20"/>
        </w:rPr>
      </w:pPr>
      <w:r w:rsidRPr="007F7FE3">
        <w:rPr>
          <w:rFonts w:ascii="Times New Roman" w:hAnsi="Times New Roman" w:cs="Times New Roman"/>
          <w:sz w:val="20"/>
          <w:szCs w:val="20"/>
        </w:rPr>
        <w:t>Źródło: Urząd Miejski w Koninie.</w:t>
      </w:r>
    </w:p>
    <w:p w:rsidR="0064496B" w:rsidRPr="007F7FE3" w:rsidRDefault="0064496B" w:rsidP="0064496B">
      <w:pPr>
        <w:autoSpaceDE w:val="0"/>
        <w:autoSpaceDN w:val="0"/>
        <w:adjustRightInd w:val="0"/>
        <w:spacing w:line="360" w:lineRule="auto"/>
        <w:jc w:val="both"/>
        <w:rPr>
          <w:rFonts w:ascii="Times New Roman" w:hAnsi="Times New Roman" w:cs="Times New Roman"/>
          <w:sz w:val="24"/>
          <w:szCs w:val="24"/>
        </w:rPr>
      </w:pPr>
      <w:r w:rsidRPr="007F7FE3">
        <w:rPr>
          <w:rFonts w:ascii="Times New Roman" w:hAnsi="Times New Roman" w:cs="Times New Roman"/>
          <w:sz w:val="24"/>
          <w:szCs w:val="24"/>
        </w:rPr>
        <w:t xml:space="preserve">W 2012 roku </w:t>
      </w:r>
      <w:r>
        <w:rPr>
          <w:rFonts w:ascii="Times New Roman" w:hAnsi="Times New Roman" w:cs="Times New Roman"/>
          <w:sz w:val="24"/>
          <w:szCs w:val="24"/>
        </w:rPr>
        <w:t xml:space="preserve">w usługach </w:t>
      </w:r>
      <w:r w:rsidRPr="007F7FE3">
        <w:rPr>
          <w:rFonts w:ascii="Times New Roman" w:hAnsi="Times New Roman" w:cs="Times New Roman"/>
          <w:sz w:val="24"/>
          <w:szCs w:val="24"/>
        </w:rPr>
        <w:t xml:space="preserve">zatrudnionych było 64%, natomiast w przemyśle i budownictwie pracowało 35,8% ludności. W latach 2010 – 2012 wskaźnik zatrudnienia w usługach wzrósł </w:t>
      </w:r>
      <w:r w:rsidR="00202249">
        <w:rPr>
          <w:rFonts w:ascii="Times New Roman" w:hAnsi="Times New Roman" w:cs="Times New Roman"/>
          <w:sz w:val="24"/>
          <w:szCs w:val="24"/>
        </w:rPr>
        <w:br/>
      </w:r>
      <w:r w:rsidRPr="007F7FE3">
        <w:rPr>
          <w:rFonts w:ascii="Times New Roman" w:hAnsi="Times New Roman" w:cs="Times New Roman"/>
          <w:sz w:val="24"/>
          <w:szCs w:val="24"/>
        </w:rPr>
        <w:t>o 6</w:t>
      </w:r>
      <w:r>
        <w:rPr>
          <w:rFonts w:ascii="Times New Roman" w:hAnsi="Times New Roman" w:cs="Times New Roman"/>
          <w:sz w:val="24"/>
          <w:szCs w:val="24"/>
        </w:rPr>
        <w:t>%</w:t>
      </w:r>
      <w:r w:rsidRPr="007F7FE3">
        <w:rPr>
          <w:rFonts w:ascii="Times New Roman" w:hAnsi="Times New Roman" w:cs="Times New Roman"/>
          <w:sz w:val="24"/>
          <w:szCs w:val="24"/>
        </w:rPr>
        <w:t>, a w przemyśle i budownictwie spadł o 4</w:t>
      </w:r>
      <w:r>
        <w:rPr>
          <w:rFonts w:ascii="Times New Roman" w:hAnsi="Times New Roman" w:cs="Times New Roman"/>
          <w:sz w:val="24"/>
          <w:szCs w:val="24"/>
        </w:rPr>
        <w:t>%</w:t>
      </w:r>
      <w:r w:rsidRPr="007F7FE3">
        <w:rPr>
          <w:rFonts w:ascii="Times New Roman" w:hAnsi="Times New Roman" w:cs="Times New Roman"/>
          <w:sz w:val="24"/>
          <w:szCs w:val="24"/>
        </w:rPr>
        <w:t xml:space="preserve">. </w:t>
      </w:r>
    </w:p>
    <w:p w:rsidR="00D87EB4" w:rsidRPr="002B72F8" w:rsidRDefault="00D87EB4" w:rsidP="00D87EB4">
      <w:pPr>
        <w:spacing w:after="0" w:line="360" w:lineRule="auto"/>
        <w:jc w:val="both"/>
        <w:rPr>
          <w:rFonts w:ascii="Times New Roman" w:hAnsi="Times New Roman" w:cs="Times New Roman"/>
          <w:sz w:val="24"/>
          <w:szCs w:val="24"/>
        </w:rPr>
      </w:pPr>
      <w:r w:rsidRPr="002B72F8">
        <w:rPr>
          <w:rFonts w:ascii="Times New Roman" w:hAnsi="Times New Roman" w:cs="Times New Roman"/>
          <w:sz w:val="24"/>
          <w:szCs w:val="24"/>
        </w:rPr>
        <w:t>Tabela</w:t>
      </w:r>
      <w:r w:rsidR="00341926">
        <w:rPr>
          <w:rFonts w:ascii="Times New Roman" w:hAnsi="Times New Roman" w:cs="Times New Roman"/>
          <w:sz w:val="24"/>
          <w:szCs w:val="24"/>
        </w:rPr>
        <w:t xml:space="preserve"> 31.</w:t>
      </w:r>
      <w:r w:rsidRPr="002B72F8">
        <w:rPr>
          <w:rFonts w:ascii="Times New Roman" w:hAnsi="Times New Roman" w:cs="Times New Roman"/>
          <w:sz w:val="24"/>
          <w:szCs w:val="24"/>
        </w:rPr>
        <w:t xml:space="preserve"> Podmioty gospodarcze </w:t>
      </w:r>
      <w:r w:rsidR="00912E3B">
        <w:rPr>
          <w:rFonts w:ascii="Times New Roman" w:hAnsi="Times New Roman" w:cs="Times New Roman"/>
          <w:sz w:val="24"/>
          <w:szCs w:val="24"/>
        </w:rPr>
        <w:t>w Koninie</w:t>
      </w:r>
      <w:r w:rsidR="002B7E40">
        <w:rPr>
          <w:rFonts w:ascii="Times New Roman" w:hAnsi="Times New Roman" w:cs="Times New Roman"/>
          <w:sz w:val="24"/>
          <w:szCs w:val="24"/>
        </w:rPr>
        <w:t xml:space="preserve"> </w:t>
      </w:r>
      <w:r w:rsidRPr="002B72F8">
        <w:rPr>
          <w:rFonts w:ascii="Times New Roman" w:hAnsi="Times New Roman" w:cs="Times New Roman"/>
          <w:sz w:val="24"/>
          <w:szCs w:val="24"/>
        </w:rPr>
        <w:t>według liczby zatrudnionych.</w:t>
      </w:r>
    </w:p>
    <w:tbl>
      <w:tblPr>
        <w:tblW w:w="0" w:type="auto"/>
        <w:jc w:val="center"/>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2"/>
        <w:gridCol w:w="1276"/>
        <w:gridCol w:w="992"/>
        <w:gridCol w:w="1029"/>
        <w:gridCol w:w="1239"/>
        <w:gridCol w:w="1239"/>
        <w:gridCol w:w="1239"/>
      </w:tblGrid>
      <w:tr w:rsidR="00D87EB4" w:rsidRPr="00C45515" w:rsidTr="00060A83">
        <w:trPr>
          <w:trHeight w:val="249"/>
          <w:jc w:val="center"/>
        </w:trPr>
        <w:tc>
          <w:tcPr>
            <w:tcW w:w="1762" w:type="dxa"/>
            <w:shd w:val="clear" w:color="auto" w:fill="D0E3EA"/>
            <w:vAlign w:val="center"/>
          </w:tcPr>
          <w:p w:rsidR="00D87EB4" w:rsidRPr="00C45515" w:rsidRDefault="00D87EB4" w:rsidP="005B3F28">
            <w:pPr>
              <w:autoSpaceDE w:val="0"/>
              <w:autoSpaceDN w:val="0"/>
              <w:adjustRightInd w:val="0"/>
              <w:spacing w:after="0" w:line="30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Wyszczególnienie</w:t>
            </w:r>
          </w:p>
        </w:tc>
        <w:tc>
          <w:tcPr>
            <w:tcW w:w="1276" w:type="dxa"/>
            <w:shd w:val="clear" w:color="auto" w:fill="D0E3EA"/>
            <w:vAlign w:val="center"/>
          </w:tcPr>
          <w:p w:rsidR="00D87EB4" w:rsidRPr="00C45515" w:rsidRDefault="00D87EB4" w:rsidP="005B3F28">
            <w:pPr>
              <w:autoSpaceDE w:val="0"/>
              <w:autoSpaceDN w:val="0"/>
              <w:adjustRightInd w:val="0"/>
              <w:spacing w:after="0" w:line="30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Ogółem</w:t>
            </w:r>
          </w:p>
        </w:tc>
        <w:tc>
          <w:tcPr>
            <w:tcW w:w="992" w:type="dxa"/>
            <w:shd w:val="clear" w:color="auto" w:fill="D0E3EA"/>
            <w:vAlign w:val="center"/>
          </w:tcPr>
          <w:p w:rsidR="00D87EB4" w:rsidRPr="00C45515" w:rsidRDefault="00D87EB4" w:rsidP="005B3F28">
            <w:pPr>
              <w:autoSpaceDE w:val="0"/>
              <w:autoSpaceDN w:val="0"/>
              <w:adjustRightInd w:val="0"/>
              <w:spacing w:after="0" w:line="30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0 – 9</w:t>
            </w:r>
          </w:p>
        </w:tc>
        <w:tc>
          <w:tcPr>
            <w:tcW w:w="1029" w:type="dxa"/>
            <w:shd w:val="clear" w:color="auto" w:fill="D0E3EA"/>
            <w:vAlign w:val="center"/>
          </w:tcPr>
          <w:p w:rsidR="00D87EB4" w:rsidRPr="00C45515" w:rsidRDefault="00D87EB4" w:rsidP="005B3F28">
            <w:pPr>
              <w:autoSpaceDE w:val="0"/>
              <w:autoSpaceDN w:val="0"/>
              <w:adjustRightInd w:val="0"/>
              <w:spacing w:after="0" w:line="30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10 – 49</w:t>
            </w:r>
          </w:p>
        </w:tc>
        <w:tc>
          <w:tcPr>
            <w:tcW w:w="1239" w:type="dxa"/>
            <w:shd w:val="clear" w:color="auto" w:fill="D0E3EA"/>
            <w:vAlign w:val="center"/>
          </w:tcPr>
          <w:p w:rsidR="00D87EB4" w:rsidRPr="00C45515" w:rsidRDefault="00D87EB4" w:rsidP="005B3F28">
            <w:pPr>
              <w:autoSpaceDE w:val="0"/>
              <w:autoSpaceDN w:val="0"/>
              <w:adjustRightInd w:val="0"/>
              <w:spacing w:after="0" w:line="30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50 – 249</w:t>
            </w:r>
          </w:p>
        </w:tc>
        <w:tc>
          <w:tcPr>
            <w:tcW w:w="1239" w:type="dxa"/>
            <w:shd w:val="clear" w:color="auto" w:fill="D0E3EA"/>
            <w:vAlign w:val="center"/>
          </w:tcPr>
          <w:p w:rsidR="00D87EB4" w:rsidRPr="00C45515" w:rsidRDefault="00D87EB4" w:rsidP="005B3F28">
            <w:pPr>
              <w:autoSpaceDE w:val="0"/>
              <w:autoSpaceDN w:val="0"/>
              <w:adjustRightInd w:val="0"/>
              <w:spacing w:after="0" w:line="30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250-999</w:t>
            </w:r>
          </w:p>
        </w:tc>
        <w:tc>
          <w:tcPr>
            <w:tcW w:w="1239" w:type="dxa"/>
            <w:shd w:val="clear" w:color="auto" w:fill="D0E3EA"/>
            <w:vAlign w:val="center"/>
          </w:tcPr>
          <w:p w:rsidR="00D87EB4" w:rsidRPr="00C45515" w:rsidRDefault="00D87EB4" w:rsidP="005B3F28">
            <w:pPr>
              <w:autoSpaceDE w:val="0"/>
              <w:autoSpaceDN w:val="0"/>
              <w:adjustRightInd w:val="0"/>
              <w:spacing w:after="0" w:line="30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1000</w:t>
            </w:r>
          </w:p>
          <w:p w:rsidR="00D87EB4" w:rsidRPr="00C45515" w:rsidRDefault="00D87EB4" w:rsidP="005B3F28">
            <w:pPr>
              <w:autoSpaceDE w:val="0"/>
              <w:autoSpaceDN w:val="0"/>
              <w:adjustRightInd w:val="0"/>
              <w:spacing w:after="0" w:line="300" w:lineRule="auto"/>
              <w:jc w:val="center"/>
              <w:rPr>
                <w:rFonts w:ascii="Times New Roman" w:hAnsi="Times New Roman" w:cs="Times New Roman"/>
                <w:i/>
                <w:color w:val="000000"/>
                <w:sz w:val="20"/>
                <w:szCs w:val="20"/>
              </w:rPr>
            </w:pPr>
            <w:r w:rsidRPr="00C45515">
              <w:rPr>
                <w:rFonts w:ascii="Times New Roman" w:hAnsi="Times New Roman" w:cs="Times New Roman"/>
                <w:i/>
                <w:color w:val="000000"/>
                <w:sz w:val="20"/>
                <w:szCs w:val="20"/>
              </w:rPr>
              <w:t>i więcej</w:t>
            </w:r>
          </w:p>
        </w:tc>
      </w:tr>
      <w:tr w:rsidR="00D87EB4" w:rsidRPr="00C45515" w:rsidTr="005B3F28">
        <w:trPr>
          <w:trHeight w:val="136"/>
          <w:jc w:val="center"/>
        </w:trPr>
        <w:tc>
          <w:tcPr>
            <w:tcW w:w="1762"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rPr>
                <w:rFonts w:ascii="Times New Roman" w:hAnsi="Times New Roman" w:cs="Times New Roman"/>
                <w:color w:val="000000"/>
                <w:sz w:val="20"/>
                <w:szCs w:val="20"/>
              </w:rPr>
            </w:pPr>
            <w:r w:rsidRPr="00C45515">
              <w:rPr>
                <w:rFonts w:ascii="Times New Roman" w:hAnsi="Times New Roman" w:cs="Times New Roman"/>
                <w:color w:val="000000"/>
                <w:sz w:val="20"/>
                <w:szCs w:val="20"/>
              </w:rPr>
              <w:t xml:space="preserve">Rok 2011 </w:t>
            </w:r>
          </w:p>
        </w:tc>
        <w:tc>
          <w:tcPr>
            <w:tcW w:w="1276"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8115</w:t>
            </w:r>
          </w:p>
        </w:tc>
        <w:tc>
          <w:tcPr>
            <w:tcW w:w="992"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7682</w:t>
            </w:r>
          </w:p>
        </w:tc>
        <w:tc>
          <w:tcPr>
            <w:tcW w:w="102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328</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95</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6</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4</w:t>
            </w:r>
          </w:p>
        </w:tc>
      </w:tr>
      <w:tr w:rsidR="00D87EB4" w:rsidRPr="00C45515" w:rsidTr="005B3F28">
        <w:trPr>
          <w:trHeight w:val="136"/>
          <w:jc w:val="center"/>
        </w:trPr>
        <w:tc>
          <w:tcPr>
            <w:tcW w:w="1762"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rPr>
                <w:rFonts w:ascii="Times New Roman" w:hAnsi="Times New Roman" w:cs="Times New Roman"/>
                <w:color w:val="000000"/>
                <w:sz w:val="20"/>
                <w:szCs w:val="20"/>
              </w:rPr>
            </w:pPr>
            <w:r w:rsidRPr="00C45515">
              <w:rPr>
                <w:rFonts w:ascii="Times New Roman" w:hAnsi="Times New Roman" w:cs="Times New Roman"/>
                <w:color w:val="000000"/>
                <w:sz w:val="20"/>
                <w:szCs w:val="20"/>
              </w:rPr>
              <w:t xml:space="preserve">Rok 2012 </w:t>
            </w:r>
          </w:p>
        </w:tc>
        <w:tc>
          <w:tcPr>
            <w:tcW w:w="1276"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8327</w:t>
            </w:r>
          </w:p>
        </w:tc>
        <w:tc>
          <w:tcPr>
            <w:tcW w:w="992"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7895</w:t>
            </w:r>
          </w:p>
        </w:tc>
        <w:tc>
          <w:tcPr>
            <w:tcW w:w="102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330</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92</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6</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4</w:t>
            </w:r>
          </w:p>
        </w:tc>
      </w:tr>
      <w:tr w:rsidR="00D87EB4" w:rsidRPr="00C45515" w:rsidTr="005B3F28">
        <w:trPr>
          <w:trHeight w:val="136"/>
          <w:jc w:val="center"/>
        </w:trPr>
        <w:tc>
          <w:tcPr>
            <w:tcW w:w="1762"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rPr>
                <w:rFonts w:ascii="Times New Roman" w:hAnsi="Times New Roman" w:cs="Times New Roman"/>
                <w:color w:val="000000"/>
                <w:sz w:val="20"/>
                <w:szCs w:val="20"/>
              </w:rPr>
            </w:pPr>
            <w:r w:rsidRPr="00C45515">
              <w:rPr>
                <w:rFonts w:ascii="Times New Roman" w:hAnsi="Times New Roman" w:cs="Times New Roman"/>
                <w:color w:val="000000"/>
                <w:sz w:val="20"/>
                <w:szCs w:val="20"/>
              </w:rPr>
              <w:t xml:space="preserve">I półrocze 2013 </w:t>
            </w:r>
          </w:p>
        </w:tc>
        <w:tc>
          <w:tcPr>
            <w:tcW w:w="1276"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8356</w:t>
            </w:r>
          </w:p>
        </w:tc>
        <w:tc>
          <w:tcPr>
            <w:tcW w:w="992"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7931</w:t>
            </w:r>
          </w:p>
        </w:tc>
        <w:tc>
          <w:tcPr>
            <w:tcW w:w="102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322</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93</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6</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4</w:t>
            </w:r>
          </w:p>
        </w:tc>
      </w:tr>
      <w:tr w:rsidR="00D87EB4" w:rsidRPr="00C45515" w:rsidTr="005B3F28">
        <w:trPr>
          <w:trHeight w:val="136"/>
          <w:jc w:val="center"/>
        </w:trPr>
        <w:tc>
          <w:tcPr>
            <w:tcW w:w="1762"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autoSpaceDE w:val="0"/>
              <w:autoSpaceDN w:val="0"/>
              <w:adjustRightInd w:val="0"/>
              <w:spacing w:after="0" w:line="360" w:lineRule="auto"/>
              <w:rPr>
                <w:rFonts w:ascii="Times New Roman" w:hAnsi="Times New Roman" w:cs="Times New Roman"/>
                <w:color w:val="000000"/>
                <w:sz w:val="20"/>
                <w:szCs w:val="20"/>
              </w:rPr>
            </w:pPr>
            <w:r w:rsidRPr="00C45515">
              <w:rPr>
                <w:rFonts w:ascii="Times New Roman" w:hAnsi="Times New Roman" w:cs="Times New Roman"/>
                <w:color w:val="000000"/>
                <w:sz w:val="20"/>
                <w:szCs w:val="20"/>
              </w:rPr>
              <w:t xml:space="preserve">III kw. 2013 </w:t>
            </w:r>
          </w:p>
        </w:tc>
        <w:tc>
          <w:tcPr>
            <w:tcW w:w="1276"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autoSpaceDE w:val="0"/>
              <w:autoSpaceDN w:val="0"/>
              <w:adjustRightInd w:val="0"/>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8383</w:t>
            </w:r>
          </w:p>
        </w:tc>
        <w:tc>
          <w:tcPr>
            <w:tcW w:w="992"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autoSpaceDE w:val="0"/>
              <w:autoSpaceDN w:val="0"/>
              <w:adjustRightInd w:val="0"/>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7952</w:t>
            </w:r>
          </w:p>
        </w:tc>
        <w:tc>
          <w:tcPr>
            <w:tcW w:w="102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autoSpaceDE w:val="0"/>
              <w:autoSpaceDN w:val="0"/>
              <w:adjustRightInd w:val="0"/>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329</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autoSpaceDE w:val="0"/>
              <w:autoSpaceDN w:val="0"/>
              <w:adjustRightInd w:val="0"/>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92</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autoSpaceDE w:val="0"/>
              <w:autoSpaceDN w:val="0"/>
              <w:adjustRightInd w:val="0"/>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6</w:t>
            </w:r>
          </w:p>
        </w:tc>
        <w:tc>
          <w:tcPr>
            <w:tcW w:w="1239" w:type="dxa"/>
            <w:tcBorders>
              <w:top w:val="single" w:sz="4" w:space="0" w:color="auto"/>
              <w:left w:val="single" w:sz="4" w:space="0" w:color="auto"/>
              <w:bottom w:val="single" w:sz="4" w:space="0" w:color="auto"/>
              <w:right w:val="single" w:sz="4" w:space="0" w:color="auto"/>
            </w:tcBorders>
            <w:vAlign w:val="center"/>
          </w:tcPr>
          <w:p w:rsidR="00D87EB4" w:rsidRPr="00C45515" w:rsidRDefault="00D87EB4" w:rsidP="005B3F28">
            <w:pPr>
              <w:autoSpaceDE w:val="0"/>
              <w:autoSpaceDN w:val="0"/>
              <w:adjustRightInd w:val="0"/>
              <w:spacing w:after="0" w:line="360" w:lineRule="auto"/>
              <w:jc w:val="center"/>
              <w:rPr>
                <w:rFonts w:ascii="Times New Roman" w:hAnsi="Times New Roman" w:cs="Times New Roman"/>
                <w:color w:val="000000"/>
                <w:sz w:val="20"/>
                <w:szCs w:val="20"/>
              </w:rPr>
            </w:pPr>
            <w:r w:rsidRPr="00C45515">
              <w:rPr>
                <w:rFonts w:ascii="Times New Roman" w:hAnsi="Times New Roman" w:cs="Times New Roman"/>
                <w:color w:val="000000"/>
                <w:sz w:val="20"/>
                <w:szCs w:val="20"/>
              </w:rPr>
              <w:t>4</w:t>
            </w:r>
          </w:p>
        </w:tc>
      </w:tr>
    </w:tbl>
    <w:p w:rsidR="00D87EB4" w:rsidRPr="00B0604B" w:rsidRDefault="00D87EB4" w:rsidP="00D87EB4">
      <w:pPr>
        <w:spacing w:line="360" w:lineRule="auto"/>
        <w:jc w:val="both"/>
        <w:rPr>
          <w:rFonts w:ascii="Times New Roman" w:hAnsi="Times New Roman" w:cs="Times New Roman"/>
          <w:sz w:val="20"/>
          <w:szCs w:val="20"/>
        </w:rPr>
      </w:pPr>
      <w:r w:rsidRPr="00B0604B">
        <w:rPr>
          <w:rFonts w:ascii="Times New Roman" w:hAnsi="Times New Roman" w:cs="Times New Roman"/>
          <w:sz w:val="20"/>
          <w:szCs w:val="20"/>
        </w:rPr>
        <w:t>Źródło: Urząd Miejski w Koninie</w:t>
      </w:r>
      <w:r w:rsidR="0064496B">
        <w:rPr>
          <w:rFonts w:ascii="Times New Roman" w:hAnsi="Times New Roman" w:cs="Times New Roman"/>
          <w:sz w:val="20"/>
          <w:szCs w:val="20"/>
        </w:rPr>
        <w:t>.</w:t>
      </w:r>
    </w:p>
    <w:p w:rsidR="00D87EB4" w:rsidRPr="00E62CF9" w:rsidRDefault="00D87EB4" w:rsidP="00D87EB4">
      <w:pPr>
        <w:autoSpaceDE w:val="0"/>
        <w:autoSpaceDN w:val="0"/>
        <w:adjustRightInd w:val="0"/>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lastRenderedPageBreak/>
        <w:t xml:space="preserve">Cechą specyficzną miasta jest duże znaczenie małych i średnich firm. W zbiorowości podmiotów gospodarki narodowej zarejestrowanych w Koninie przeważały firmy zatrudniające do </w:t>
      </w:r>
      <w:r w:rsidR="003A5170">
        <w:rPr>
          <w:rFonts w:ascii="Times New Roman" w:hAnsi="Times New Roman" w:cs="Times New Roman"/>
          <w:sz w:val="24"/>
          <w:szCs w:val="24"/>
        </w:rPr>
        <w:t xml:space="preserve">9 pracowników oraz od 10 do 49. </w:t>
      </w:r>
      <w:r w:rsidRPr="00E62CF9">
        <w:rPr>
          <w:rFonts w:ascii="Times New Roman" w:hAnsi="Times New Roman" w:cs="Times New Roman"/>
          <w:sz w:val="24"/>
          <w:szCs w:val="24"/>
        </w:rPr>
        <w:t>W roku 2011 podmioty te stanowiły 94,7% ogółu zarejestrowanych, w 2012 i 2013 roku – 94,8%. W perspektywie kolejnych lat miejsca pracy będą tworzyły podmioty sektora małych i średnich przedsiębiorstw (MŚP), które elastycznie dostosowują  się do zmieniających się warunków ekonomicznych.</w:t>
      </w:r>
    </w:p>
    <w:p w:rsidR="009D46BB" w:rsidRDefault="00D87EB4" w:rsidP="00C45515">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W 2013 roku pracodawcy zgłosili do Powiatowego Urzędu Pracy zamiar dokonania zwolnień grupowych 308 osób, tj. 290 osób więcej niż w roku 2012 i 40 osób mniej niż w roku 2011. Faktyczna liczba zwolnionych wyniosła w 2013 roku 71 osób (237 osób mniej niż przewidywano), w 2012 roku – 15 osób  (3 osoby mniej niż przewidywano) i w 2011 roku – 222 osoby (126 mniej niż zakładano). W analizowanym okresie łącznie zaniechano zwolnień gr</w:t>
      </w:r>
      <w:r w:rsidR="00C45515">
        <w:rPr>
          <w:rFonts w:ascii="Times New Roman" w:hAnsi="Times New Roman" w:cs="Times New Roman"/>
          <w:sz w:val="24"/>
          <w:szCs w:val="24"/>
        </w:rPr>
        <w:t>upowych w stosunku do 352 osób</w:t>
      </w:r>
      <w:r w:rsidR="0064496B">
        <w:rPr>
          <w:rFonts w:ascii="Times New Roman" w:hAnsi="Times New Roman" w:cs="Times New Roman"/>
          <w:sz w:val="24"/>
          <w:szCs w:val="24"/>
        </w:rPr>
        <w:t>.</w:t>
      </w:r>
    </w:p>
    <w:p w:rsidR="00D87EB4" w:rsidRPr="001226E6" w:rsidRDefault="00D87EB4" w:rsidP="00D87EB4">
      <w:pPr>
        <w:spacing w:after="0" w:line="360" w:lineRule="auto"/>
        <w:rPr>
          <w:rFonts w:ascii="Times New Roman" w:hAnsi="Times New Roman" w:cs="Times New Roman"/>
          <w:sz w:val="24"/>
          <w:szCs w:val="24"/>
        </w:rPr>
      </w:pPr>
      <w:r w:rsidRPr="001226E6">
        <w:rPr>
          <w:rFonts w:ascii="Times New Roman" w:hAnsi="Times New Roman" w:cs="Times New Roman"/>
          <w:sz w:val="24"/>
          <w:szCs w:val="24"/>
        </w:rPr>
        <w:t>Tabela</w:t>
      </w:r>
      <w:r w:rsidR="00934BD6">
        <w:rPr>
          <w:rFonts w:ascii="Times New Roman" w:hAnsi="Times New Roman" w:cs="Times New Roman"/>
          <w:sz w:val="24"/>
          <w:szCs w:val="24"/>
        </w:rPr>
        <w:t xml:space="preserve"> 32. </w:t>
      </w:r>
      <w:r w:rsidRPr="001226E6">
        <w:rPr>
          <w:rFonts w:ascii="Times New Roman" w:hAnsi="Times New Roman" w:cs="Times New Roman"/>
          <w:sz w:val="24"/>
          <w:szCs w:val="24"/>
        </w:rPr>
        <w:t>Zgłoszenia i zwolnienia grupowe.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9"/>
        <w:gridCol w:w="850"/>
        <w:gridCol w:w="850"/>
        <w:gridCol w:w="850"/>
      </w:tblGrid>
      <w:tr w:rsidR="005B3F28" w:rsidRPr="00C45515" w:rsidTr="00433628">
        <w:tc>
          <w:tcPr>
            <w:tcW w:w="5839" w:type="dxa"/>
            <w:vMerge w:val="restart"/>
            <w:shd w:val="clear" w:color="auto" w:fill="D0E3EA"/>
            <w:vAlign w:val="center"/>
          </w:tcPr>
          <w:p w:rsidR="005B3F28" w:rsidRPr="00C45515" w:rsidRDefault="005B3F28" w:rsidP="005B3F28">
            <w:pPr>
              <w:spacing w:after="0"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Wyszczególnienie</w:t>
            </w:r>
          </w:p>
        </w:tc>
        <w:tc>
          <w:tcPr>
            <w:tcW w:w="2550" w:type="dxa"/>
            <w:gridSpan w:val="3"/>
            <w:shd w:val="clear" w:color="auto" w:fill="D0E3EA"/>
            <w:vAlign w:val="center"/>
          </w:tcPr>
          <w:p w:rsidR="005B3F28" w:rsidRPr="00C45515" w:rsidRDefault="005B3F28" w:rsidP="005B3F28">
            <w:pPr>
              <w:spacing w:after="0" w:line="360" w:lineRule="auto"/>
              <w:jc w:val="center"/>
              <w:rPr>
                <w:rFonts w:ascii="Times New Roman" w:hAnsi="Times New Roman" w:cs="Times New Roman"/>
                <w:i/>
                <w:sz w:val="20"/>
                <w:szCs w:val="20"/>
              </w:rPr>
            </w:pPr>
            <w:r>
              <w:rPr>
                <w:rFonts w:ascii="Times New Roman" w:hAnsi="Times New Roman" w:cs="Times New Roman"/>
                <w:i/>
                <w:sz w:val="20"/>
                <w:szCs w:val="20"/>
              </w:rPr>
              <w:t>Lata</w:t>
            </w:r>
          </w:p>
        </w:tc>
      </w:tr>
      <w:tr w:rsidR="005B3F28" w:rsidRPr="00C45515" w:rsidTr="00433628">
        <w:tc>
          <w:tcPr>
            <w:tcW w:w="5839" w:type="dxa"/>
            <w:vMerge/>
            <w:shd w:val="clear" w:color="auto" w:fill="D0E3EA"/>
            <w:vAlign w:val="center"/>
          </w:tcPr>
          <w:p w:rsidR="005B3F28" w:rsidRPr="00C45515" w:rsidRDefault="005B3F28" w:rsidP="005B3F28">
            <w:pPr>
              <w:spacing w:after="0" w:line="360" w:lineRule="auto"/>
              <w:jc w:val="center"/>
              <w:rPr>
                <w:rFonts w:ascii="Times New Roman" w:hAnsi="Times New Roman" w:cs="Times New Roman"/>
                <w:i/>
                <w:sz w:val="20"/>
                <w:szCs w:val="20"/>
              </w:rPr>
            </w:pPr>
          </w:p>
        </w:tc>
        <w:tc>
          <w:tcPr>
            <w:tcW w:w="850" w:type="dxa"/>
            <w:shd w:val="clear" w:color="auto" w:fill="D0E3EA"/>
            <w:vAlign w:val="center"/>
          </w:tcPr>
          <w:p w:rsidR="005B3F28" w:rsidRPr="00C45515" w:rsidRDefault="005B3F28" w:rsidP="005B3F28">
            <w:pPr>
              <w:spacing w:after="0"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2011</w:t>
            </w:r>
          </w:p>
        </w:tc>
        <w:tc>
          <w:tcPr>
            <w:tcW w:w="850" w:type="dxa"/>
            <w:shd w:val="clear" w:color="auto" w:fill="D0E3EA"/>
            <w:vAlign w:val="center"/>
          </w:tcPr>
          <w:p w:rsidR="005B3F28" w:rsidRPr="00C45515" w:rsidRDefault="005B3F28" w:rsidP="005B3F28">
            <w:pPr>
              <w:spacing w:after="0"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2012</w:t>
            </w:r>
          </w:p>
        </w:tc>
        <w:tc>
          <w:tcPr>
            <w:tcW w:w="850" w:type="dxa"/>
            <w:shd w:val="clear" w:color="auto" w:fill="D0E3EA"/>
            <w:vAlign w:val="center"/>
          </w:tcPr>
          <w:p w:rsidR="005B3F28" w:rsidRPr="00C45515" w:rsidRDefault="005B3F28" w:rsidP="005B3F28">
            <w:pPr>
              <w:spacing w:after="0"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2013</w:t>
            </w:r>
          </w:p>
        </w:tc>
      </w:tr>
      <w:tr w:rsidR="005B3F28" w:rsidRPr="00C45515" w:rsidTr="005B3F28">
        <w:tc>
          <w:tcPr>
            <w:tcW w:w="5839" w:type="dxa"/>
            <w:shd w:val="clear" w:color="auto" w:fill="auto"/>
            <w:vAlign w:val="center"/>
          </w:tcPr>
          <w:p w:rsidR="005B3F28" w:rsidRPr="00C45515" w:rsidRDefault="005B3F28" w:rsidP="005B3F28">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t>Liczba zakładów pracy, które zgłosiły zamiar zwolnień grupowych</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5</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5</w:t>
            </w:r>
          </w:p>
        </w:tc>
      </w:tr>
      <w:tr w:rsidR="005B3F28" w:rsidRPr="00C45515" w:rsidTr="005B3F28">
        <w:tc>
          <w:tcPr>
            <w:tcW w:w="5839" w:type="dxa"/>
            <w:shd w:val="clear" w:color="auto" w:fill="auto"/>
            <w:vAlign w:val="center"/>
          </w:tcPr>
          <w:p w:rsidR="005B3F28" w:rsidRPr="00C45515" w:rsidRDefault="005B3F28" w:rsidP="005B3F28">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t>Liczba osób przewidzianych do zwolnienia</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348</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18</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308</w:t>
            </w:r>
          </w:p>
        </w:tc>
      </w:tr>
      <w:tr w:rsidR="005B3F28" w:rsidRPr="00C45515" w:rsidTr="005B3F28">
        <w:tc>
          <w:tcPr>
            <w:tcW w:w="5839" w:type="dxa"/>
            <w:shd w:val="clear" w:color="auto" w:fill="auto"/>
            <w:vAlign w:val="center"/>
          </w:tcPr>
          <w:p w:rsidR="005B3F28" w:rsidRPr="00C45515" w:rsidRDefault="005B3F28" w:rsidP="005B3F28">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t>Liczba zakładów, które dokonały zwolnień grupowych</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4</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4</w:t>
            </w:r>
          </w:p>
        </w:tc>
      </w:tr>
      <w:tr w:rsidR="005B3F28" w:rsidRPr="00C45515" w:rsidTr="005B3F28">
        <w:tc>
          <w:tcPr>
            <w:tcW w:w="5839" w:type="dxa"/>
            <w:shd w:val="clear" w:color="auto" w:fill="auto"/>
            <w:vAlign w:val="center"/>
          </w:tcPr>
          <w:p w:rsidR="005B3F28" w:rsidRPr="00C45515" w:rsidRDefault="005B3F28" w:rsidP="005B3F28">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t>Liczba osób zwolnionych grupowo</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222</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15</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71</w:t>
            </w:r>
          </w:p>
        </w:tc>
      </w:tr>
      <w:tr w:rsidR="005B3F28" w:rsidRPr="00C45515" w:rsidTr="005B3F28">
        <w:tc>
          <w:tcPr>
            <w:tcW w:w="5839" w:type="dxa"/>
            <w:shd w:val="clear" w:color="auto" w:fill="auto"/>
            <w:vAlign w:val="center"/>
          </w:tcPr>
          <w:p w:rsidR="005B3F28" w:rsidRPr="00C45515" w:rsidRDefault="005B3F28" w:rsidP="005B3F28">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t>Liczba osób, w stosunku do których zaniechano zwolnień grupowych</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126</w:t>
            </w:r>
          </w:p>
        </w:tc>
        <w:tc>
          <w:tcPr>
            <w:tcW w:w="850" w:type="dxa"/>
            <w:shd w:val="clear" w:color="auto" w:fill="auto"/>
            <w:vAlign w:val="center"/>
          </w:tcPr>
          <w:p w:rsidR="005B3F28" w:rsidRPr="00C45515" w:rsidRDefault="005B3F28" w:rsidP="00E854D4">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3</w:t>
            </w:r>
          </w:p>
        </w:tc>
        <w:tc>
          <w:tcPr>
            <w:tcW w:w="850" w:type="dxa"/>
            <w:shd w:val="clear" w:color="auto" w:fill="auto"/>
            <w:vAlign w:val="center"/>
          </w:tcPr>
          <w:p w:rsidR="005B3F28" w:rsidRPr="00C45515" w:rsidRDefault="005B3F28" w:rsidP="0064496B">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23</w:t>
            </w:r>
            <w:r>
              <w:rPr>
                <w:rFonts w:ascii="Times New Roman" w:hAnsi="Times New Roman" w:cs="Times New Roman"/>
                <w:sz w:val="20"/>
                <w:szCs w:val="20"/>
              </w:rPr>
              <w:t>7</w:t>
            </w:r>
          </w:p>
        </w:tc>
      </w:tr>
    </w:tbl>
    <w:p w:rsidR="00D87EB4" w:rsidRPr="001226E6" w:rsidRDefault="00D87EB4" w:rsidP="00D87EB4">
      <w:pPr>
        <w:spacing w:line="360" w:lineRule="auto"/>
        <w:rPr>
          <w:rFonts w:ascii="Times New Roman" w:hAnsi="Times New Roman" w:cs="Times New Roman"/>
          <w:sz w:val="20"/>
          <w:szCs w:val="20"/>
        </w:rPr>
      </w:pPr>
      <w:r w:rsidRPr="001226E6">
        <w:rPr>
          <w:rFonts w:ascii="Times New Roman" w:hAnsi="Times New Roman" w:cs="Times New Roman"/>
          <w:sz w:val="20"/>
          <w:szCs w:val="20"/>
        </w:rPr>
        <w:t>Źródło: Powiatowy Urząd Pracy w Koninie.</w:t>
      </w:r>
    </w:p>
    <w:p w:rsidR="00D87EB4" w:rsidRPr="005F2DF0" w:rsidRDefault="00D87EB4" w:rsidP="00D87EB4">
      <w:pPr>
        <w:pStyle w:val="Default"/>
        <w:spacing w:after="200" w:line="360" w:lineRule="auto"/>
        <w:jc w:val="both"/>
        <w:rPr>
          <w:rFonts w:ascii="Times New Roman" w:hAnsi="Times New Roman" w:cs="Times New Roman"/>
        </w:rPr>
      </w:pPr>
      <w:r w:rsidRPr="005F2DF0">
        <w:rPr>
          <w:rFonts w:ascii="Times New Roman" w:hAnsi="Times New Roman" w:cs="Times New Roman"/>
        </w:rPr>
        <w:t xml:space="preserve">Każdego roku na rynek pracy subregionu konińskiego wchodzą absolwenci szkół ponadgimnazjalnych i wyższych. </w:t>
      </w:r>
    </w:p>
    <w:p w:rsidR="00D87EB4" w:rsidRPr="008B7646" w:rsidRDefault="00D87EB4" w:rsidP="00FB4F81">
      <w:pPr>
        <w:spacing w:after="0"/>
        <w:jc w:val="both"/>
        <w:rPr>
          <w:rFonts w:ascii="Times New Roman" w:hAnsi="Times New Roman" w:cs="Times New Roman"/>
          <w:sz w:val="24"/>
          <w:szCs w:val="24"/>
        </w:rPr>
      </w:pPr>
      <w:r w:rsidRPr="008B7646">
        <w:rPr>
          <w:rFonts w:ascii="Times New Roman" w:hAnsi="Times New Roman" w:cs="Times New Roman"/>
          <w:sz w:val="24"/>
          <w:szCs w:val="24"/>
        </w:rPr>
        <w:t>Tabela</w:t>
      </w:r>
      <w:r w:rsidR="00FB4F81">
        <w:rPr>
          <w:rFonts w:ascii="Times New Roman" w:hAnsi="Times New Roman" w:cs="Times New Roman"/>
          <w:sz w:val="24"/>
          <w:szCs w:val="24"/>
        </w:rPr>
        <w:t xml:space="preserve"> 33. </w:t>
      </w:r>
      <w:r w:rsidRPr="008B7646">
        <w:rPr>
          <w:rFonts w:ascii="Times New Roman" w:hAnsi="Times New Roman" w:cs="Times New Roman"/>
          <w:sz w:val="24"/>
          <w:szCs w:val="24"/>
        </w:rPr>
        <w:t>Absolwenci szkół ponadgimnazjalnych oraz absolwenci zarejestrowani jako bezrobotni do dnia  31października  w roku ukończenia nauki.</w:t>
      </w:r>
    </w:p>
    <w:tbl>
      <w:tblPr>
        <w:tblStyle w:val="Tabela-Siatka"/>
        <w:tblW w:w="9288" w:type="dxa"/>
        <w:tblLayout w:type="fixed"/>
        <w:tblLook w:val="04A0"/>
      </w:tblPr>
      <w:tblGrid>
        <w:gridCol w:w="1242"/>
        <w:gridCol w:w="894"/>
        <w:gridCol w:w="894"/>
        <w:gridCol w:w="906"/>
        <w:gridCol w:w="882"/>
        <w:gridCol w:w="894"/>
        <w:gridCol w:w="917"/>
        <w:gridCol w:w="871"/>
        <w:gridCol w:w="894"/>
        <w:gridCol w:w="894"/>
      </w:tblGrid>
      <w:tr w:rsidR="00AB2613" w:rsidRPr="00C45515" w:rsidTr="00746E58">
        <w:tc>
          <w:tcPr>
            <w:tcW w:w="1242" w:type="dxa"/>
            <w:vMerge w:val="restart"/>
            <w:shd w:val="clear" w:color="auto" w:fill="D0E3EA"/>
            <w:vAlign w:val="center"/>
          </w:tcPr>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Typ szkoły</w:t>
            </w:r>
          </w:p>
        </w:tc>
        <w:tc>
          <w:tcPr>
            <w:tcW w:w="2694" w:type="dxa"/>
            <w:gridSpan w:val="3"/>
            <w:shd w:val="clear" w:color="auto" w:fill="D0E3EA"/>
          </w:tcPr>
          <w:p w:rsidR="00AB2613" w:rsidRPr="00C45515" w:rsidRDefault="00AB2613" w:rsidP="00AB2613">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2009/2010</w:t>
            </w:r>
          </w:p>
        </w:tc>
        <w:tc>
          <w:tcPr>
            <w:tcW w:w="2693" w:type="dxa"/>
            <w:gridSpan w:val="3"/>
            <w:shd w:val="clear" w:color="auto" w:fill="D0E3EA"/>
          </w:tcPr>
          <w:p w:rsidR="00AB2613" w:rsidRPr="00C45515" w:rsidRDefault="00AB2613" w:rsidP="00AB2613">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2010/2011</w:t>
            </w:r>
          </w:p>
        </w:tc>
        <w:tc>
          <w:tcPr>
            <w:tcW w:w="2659" w:type="dxa"/>
            <w:gridSpan w:val="3"/>
            <w:shd w:val="clear" w:color="auto" w:fill="D0E3EA"/>
          </w:tcPr>
          <w:p w:rsidR="00AB2613" w:rsidRPr="00C45515" w:rsidRDefault="00AB2613" w:rsidP="00AB2613">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2011/2012</w:t>
            </w:r>
          </w:p>
        </w:tc>
      </w:tr>
      <w:tr w:rsidR="00AB2613" w:rsidRPr="00C45515" w:rsidTr="00746E58">
        <w:tc>
          <w:tcPr>
            <w:tcW w:w="1242" w:type="dxa"/>
            <w:vMerge/>
            <w:shd w:val="clear" w:color="auto" w:fill="D0E3EA"/>
            <w:vAlign w:val="center"/>
          </w:tcPr>
          <w:p w:rsidR="00AB2613" w:rsidRPr="00C45515" w:rsidRDefault="00AB2613" w:rsidP="00AB2613">
            <w:pPr>
              <w:jc w:val="center"/>
              <w:rPr>
                <w:rFonts w:ascii="Times New Roman" w:hAnsi="Times New Roman" w:cs="Times New Roman"/>
                <w:i/>
                <w:sz w:val="20"/>
                <w:szCs w:val="20"/>
              </w:rPr>
            </w:pPr>
          </w:p>
        </w:tc>
        <w:tc>
          <w:tcPr>
            <w:tcW w:w="894" w:type="dxa"/>
            <w:shd w:val="clear" w:color="auto" w:fill="D0E3EA"/>
            <w:vAlign w:val="center"/>
          </w:tcPr>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Liczba szkół</w:t>
            </w:r>
          </w:p>
        </w:tc>
        <w:tc>
          <w:tcPr>
            <w:tcW w:w="894" w:type="dxa"/>
            <w:shd w:val="clear" w:color="auto" w:fill="D0E3EA"/>
            <w:vAlign w:val="center"/>
          </w:tcPr>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Liczba absolwentów</w:t>
            </w:r>
          </w:p>
        </w:tc>
        <w:tc>
          <w:tcPr>
            <w:tcW w:w="906" w:type="dxa"/>
            <w:shd w:val="clear" w:color="auto" w:fill="D0E3EA"/>
            <w:vAlign w:val="center"/>
          </w:tcPr>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Liczba zarejestrowanych absolwentów</w:t>
            </w:r>
          </w:p>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oraz %</w:t>
            </w:r>
          </w:p>
        </w:tc>
        <w:tc>
          <w:tcPr>
            <w:tcW w:w="882" w:type="dxa"/>
            <w:shd w:val="clear" w:color="auto" w:fill="D0E3EA"/>
            <w:vAlign w:val="center"/>
          </w:tcPr>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Liczba szkół</w:t>
            </w:r>
          </w:p>
        </w:tc>
        <w:tc>
          <w:tcPr>
            <w:tcW w:w="894" w:type="dxa"/>
            <w:shd w:val="clear" w:color="auto" w:fill="D0E3EA"/>
            <w:vAlign w:val="center"/>
          </w:tcPr>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Liczba absolwentów</w:t>
            </w:r>
          </w:p>
        </w:tc>
        <w:tc>
          <w:tcPr>
            <w:tcW w:w="917" w:type="dxa"/>
            <w:shd w:val="clear" w:color="auto" w:fill="D0E3EA"/>
            <w:vAlign w:val="center"/>
          </w:tcPr>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Liczba zarejestrowanych absolwentów</w:t>
            </w:r>
          </w:p>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oraz %</w:t>
            </w:r>
          </w:p>
        </w:tc>
        <w:tc>
          <w:tcPr>
            <w:tcW w:w="871" w:type="dxa"/>
            <w:shd w:val="clear" w:color="auto" w:fill="D0E3EA"/>
            <w:vAlign w:val="center"/>
          </w:tcPr>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Liczba szkół</w:t>
            </w:r>
          </w:p>
        </w:tc>
        <w:tc>
          <w:tcPr>
            <w:tcW w:w="894" w:type="dxa"/>
            <w:shd w:val="clear" w:color="auto" w:fill="D0E3EA"/>
            <w:vAlign w:val="center"/>
          </w:tcPr>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Liczba absolwentów</w:t>
            </w:r>
          </w:p>
        </w:tc>
        <w:tc>
          <w:tcPr>
            <w:tcW w:w="894" w:type="dxa"/>
            <w:shd w:val="clear" w:color="auto" w:fill="D0E3EA"/>
            <w:vAlign w:val="center"/>
          </w:tcPr>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Liczba zarejestrowanych absolwentów</w:t>
            </w:r>
          </w:p>
          <w:p w:rsidR="00AB2613" w:rsidRPr="00C45515" w:rsidRDefault="00AB2613" w:rsidP="00AB2613">
            <w:pPr>
              <w:jc w:val="center"/>
              <w:rPr>
                <w:rFonts w:ascii="Times New Roman" w:hAnsi="Times New Roman" w:cs="Times New Roman"/>
                <w:i/>
                <w:sz w:val="20"/>
                <w:szCs w:val="20"/>
              </w:rPr>
            </w:pPr>
            <w:r w:rsidRPr="00C45515">
              <w:rPr>
                <w:rFonts w:ascii="Times New Roman" w:hAnsi="Times New Roman" w:cs="Times New Roman"/>
                <w:i/>
                <w:sz w:val="20"/>
                <w:szCs w:val="20"/>
              </w:rPr>
              <w:t>oraz %</w:t>
            </w:r>
          </w:p>
        </w:tc>
      </w:tr>
      <w:tr w:rsidR="00D87EB4" w:rsidRPr="00C45515" w:rsidTr="00746E58">
        <w:tc>
          <w:tcPr>
            <w:tcW w:w="1242" w:type="dxa"/>
          </w:tcPr>
          <w:p w:rsidR="00D87EB4" w:rsidRPr="00C45515" w:rsidRDefault="00D87EB4" w:rsidP="007F7FE3">
            <w:pPr>
              <w:jc w:val="both"/>
              <w:rPr>
                <w:rFonts w:ascii="Times New Roman" w:hAnsi="Times New Roman" w:cs="Times New Roman"/>
                <w:sz w:val="20"/>
                <w:szCs w:val="20"/>
              </w:rPr>
            </w:pPr>
            <w:r w:rsidRPr="00C45515">
              <w:rPr>
                <w:rFonts w:ascii="Times New Roman" w:hAnsi="Times New Roman" w:cs="Times New Roman"/>
                <w:color w:val="000000" w:themeColor="text1"/>
                <w:sz w:val="20"/>
                <w:szCs w:val="20"/>
              </w:rPr>
              <w:t>zasadnicze szkoły zawodowe</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5</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376</w:t>
            </w:r>
          </w:p>
        </w:tc>
        <w:tc>
          <w:tcPr>
            <w:tcW w:w="906"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122</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32,4%</w:t>
            </w:r>
          </w:p>
        </w:tc>
        <w:tc>
          <w:tcPr>
            <w:tcW w:w="882"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6</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390</w:t>
            </w:r>
          </w:p>
        </w:tc>
        <w:tc>
          <w:tcPr>
            <w:tcW w:w="917"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122</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31,3%</w:t>
            </w:r>
          </w:p>
        </w:tc>
        <w:tc>
          <w:tcPr>
            <w:tcW w:w="871"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7</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398</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98</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24,6%</w:t>
            </w:r>
          </w:p>
        </w:tc>
      </w:tr>
      <w:tr w:rsidR="00D87EB4" w:rsidRPr="00C45515" w:rsidTr="00746E58">
        <w:tc>
          <w:tcPr>
            <w:tcW w:w="1242" w:type="dxa"/>
          </w:tcPr>
          <w:p w:rsidR="00D87EB4" w:rsidRPr="00C45515" w:rsidRDefault="00D87EB4" w:rsidP="007F7FE3">
            <w:pPr>
              <w:jc w:val="both"/>
              <w:rPr>
                <w:rFonts w:ascii="Times New Roman" w:hAnsi="Times New Roman" w:cs="Times New Roman"/>
                <w:sz w:val="20"/>
                <w:szCs w:val="20"/>
              </w:rPr>
            </w:pPr>
            <w:r w:rsidRPr="00C45515">
              <w:rPr>
                <w:rFonts w:ascii="Times New Roman" w:hAnsi="Times New Roman" w:cs="Times New Roman"/>
                <w:color w:val="000000" w:themeColor="text1"/>
                <w:sz w:val="20"/>
                <w:szCs w:val="20"/>
              </w:rPr>
              <w:t>technika</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5</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691</w:t>
            </w:r>
          </w:p>
        </w:tc>
        <w:tc>
          <w:tcPr>
            <w:tcW w:w="906"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184</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26,6%</w:t>
            </w:r>
          </w:p>
        </w:tc>
        <w:tc>
          <w:tcPr>
            <w:tcW w:w="882"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5</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651</w:t>
            </w:r>
          </w:p>
        </w:tc>
        <w:tc>
          <w:tcPr>
            <w:tcW w:w="917"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118</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18,1%</w:t>
            </w:r>
          </w:p>
        </w:tc>
        <w:tc>
          <w:tcPr>
            <w:tcW w:w="871"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5</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652</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132</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20,2%</w:t>
            </w:r>
          </w:p>
        </w:tc>
      </w:tr>
      <w:tr w:rsidR="00D87EB4" w:rsidRPr="00C45515" w:rsidTr="00746E58">
        <w:tc>
          <w:tcPr>
            <w:tcW w:w="1242" w:type="dxa"/>
          </w:tcPr>
          <w:p w:rsidR="00D87EB4" w:rsidRPr="00C45515" w:rsidRDefault="00D87EB4" w:rsidP="007F7FE3">
            <w:pPr>
              <w:jc w:val="both"/>
              <w:rPr>
                <w:rFonts w:ascii="Times New Roman" w:hAnsi="Times New Roman" w:cs="Times New Roman"/>
                <w:sz w:val="20"/>
                <w:szCs w:val="20"/>
              </w:rPr>
            </w:pPr>
            <w:r w:rsidRPr="00C45515">
              <w:rPr>
                <w:rFonts w:ascii="Times New Roman" w:hAnsi="Times New Roman" w:cs="Times New Roman"/>
                <w:color w:val="000000" w:themeColor="text1"/>
                <w:sz w:val="20"/>
                <w:szCs w:val="20"/>
              </w:rPr>
              <w:t>licea ogólnokształcące</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15</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1105</w:t>
            </w:r>
          </w:p>
        </w:tc>
        <w:tc>
          <w:tcPr>
            <w:tcW w:w="906"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62</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5,6%</w:t>
            </w:r>
          </w:p>
        </w:tc>
        <w:tc>
          <w:tcPr>
            <w:tcW w:w="882"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15</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1057</w:t>
            </w:r>
          </w:p>
        </w:tc>
        <w:tc>
          <w:tcPr>
            <w:tcW w:w="917"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71</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6,7%</w:t>
            </w:r>
          </w:p>
        </w:tc>
        <w:tc>
          <w:tcPr>
            <w:tcW w:w="871"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15</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1233</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70</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5,7%</w:t>
            </w:r>
          </w:p>
        </w:tc>
      </w:tr>
      <w:tr w:rsidR="00D87EB4" w:rsidRPr="00C45515" w:rsidTr="00746E58">
        <w:tc>
          <w:tcPr>
            <w:tcW w:w="1242" w:type="dxa"/>
          </w:tcPr>
          <w:p w:rsidR="00D87EB4" w:rsidRPr="00C45515" w:rsidRDefault="00D87EB4" w:rsidP="007F7FE3">
            <w:pPr>
              <w:jc w:val="both"/>
              <w:rPr>
                <w:rFonts w:ascii="Times New Roman" w:hAnsi="Times New Roman" w:cs="Times New Roman"/>
                <w:sz w:val="20"/>
                <w:szCs w:val="20"/>
              </w:rPr>
            </w:pPr>
            <w:r w:rsidRPr="00C45515">
              <w:rPr>
                <w:rFonts w:ascii="Times New Roman" w:hAnsi="Times New Roman" w:cs="Times New Roman"/>
                <w:color w:val="000000" w:themeColor="text1"/>
                <w:sz w:val="20"/>
                <w:szCs w:val="20"/>
              </w:rPr>
              <w:lastRenderedPageBreak/>
              <w:t>licea profilowane</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4</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322</w:t>
            </w:r>
          </w:p>
        </w:tc>
        <w:tc>
          <w:tcPr>
            <w:tcW w:w="906"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35</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10,9%</w:t>
            </w:r>
          </w:p>
        </w:tc>
        <w:tc>
          <w:tcPr>
            <w:tcW w:w="882"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4</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284</w:t>
            </w:r>
          </w:p>
        </w:tc>
        <w:tc>
          <w:tcPr>
            <w:tcW w:w="917"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18</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6,3%</w:t>
            </w:r>
          </w:p>
        </w:tc>
        <w:tc>
          <w:tcPr>
            <w:tcW w:w="871"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4</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219</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25</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11,4%</w:t>
            </w:r>
          </w:p>
        </w:tc>
      </w:tr>
      <w:tr w:rsidR="00D87EB4" w:rsidRPr="00C45515" w:rsidTr="00746E58">
        <w:tc>
          <w:tcPr>
            <w:tcW w:w="1242" w:type="dxa"/>
          </w:tcPr>
          <w:p w:rsidR="00D87EB4" w:rsidRPr="00C45515" w:rsidRDefault="00D87EB4" w:rsidP="007F7FE3">
            <w:pPr>
              <w:jc w:val="both"/>
              <w:rPr>
                <w:rFonts w:ascii="Times New Roman" w:hAnsi="Times New Roman" w:cs="Times New Roman"/>
                <w:sz w:val="20"/>
                <w:szCs w:val="20"/>
              </w:rPr>
            </w:pPr>
            <w:r w:rsidRPr="00C45515">
              <w:rPr>
                <w:rFonts w:ascii="Times New Roman" w:hAnsi="Times New Roman" w:cs="Times New Roman"/>
                <w:color w:val="000000" w:themeColor="text1"/>
                <w:sz w:val="20"/>
                <w:szCs w:val="20"/>
              </w:rPr>
              <w:t>szkoły policealne (w tym zaoczne)</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14</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348</w:t>
            </w:r>
          </w:p>
        </w:tc>
        <w:tc>
          <w:tcPr>
            <w:tcW w:w="906"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34</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9,8%</w:t>
            </w:r>
          </w:p>
        </w:tc>
        <w:tc>
          <w:tcPr>
            <w:tcW w:w="882"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12</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318</w:t>
            </w:r>
          </w:p>
        </w:tc>
        <w:tc>
          <w:tcPr>
            <w:tcW w:w="917"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34</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10,7%</w:t>
            </w:r>
          </w:p>
        </w:tc>
        <w:tc>
          <w:tcPr>
            <w:tcW w:w="871"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13</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372</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12</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3,2%</w:t>
            </w:r>
          </w:p>
        </w:tc>
      </w:tr>
      <w:tr w:rsidR="00D87EB4" w:rsidRPr="00C45515" w:rsidTr="00746E58">
        <w:tc>
          <w:tcPr>
            <w:tcW w:w="1242" w:type="dxa"/>
          </w:tcPr>
          <w:p w:rsidR="00D87EB4" w:rsidRPr="00C45515" w:rsidRDefault="00D87EB4" w:rsidP="007F7FE3">
            <w:pPr>
              <w:jc w:val="both"/>
              <w:rPr>
                <w:rFonts w:ascii="Times New Roman" w:hAnsi="Times New Roman" w:cs="Times New Roman"/>
                <w:color w:val="000000" w:themeColor="text1"/>
                <w:sz w:val="20"/>
                <w:szCs w:val="20"/>
              </w:rPr>
            </w:pPr>
            <w:r w:rsidRPr="00C45515">
              <w:rPr>
                <w:rFonts w:ascii="Times New Roman" w:hAnsi="Times New Roman" w:cs="Times New Roman"/>
                <w:color w:val="000000" w:themeColor="text1"/>
                <w:sz w:val="20"/>
                <w:szCs w:val="20"/>
              </w:rPr>
              <w:t>szkoły artystyczne</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2</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26</w:t>
            </w:r>
          </w:p>
        </w:tc>
        <w:tc>
          <w:tcPr>
            <w:tcW w:w="906"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4</w:t>
            </w:r>
          </w:p>
          <w:p w:rsidR="00D87EB4" w:rsidRPr="00C45515" w:rsidRDefault="00D87EB4" w:rsidP="007F7FE3">
            <w:pPr>
              <w:jc w:val="center"/>
              <w:rPr>
                <w:rFonts w:ascii="Times New Roman" w:hAnsi="Times New Roman" w:cs="Times New Roman"/>
                <w:sz w:val="20"/>
                <w:szCs w:val="20"/>
              </w:rPr>
            </w:pPr>
          </w:p>
        </w:tc>
        <w:tc>
          <w:tcPr>
            <w:tcW w:w="882"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2</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17</w:t>
            </w:r>
          </w:p>
        </w:tc>
        <w:tc>
          <w:tcPr>
            <w:tcW w:w="917"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0</w:t>
            </w:r>
          </w:p>
        </w:tc>
        <w:tc>
          <w:tcPr>
            <w:tcW w:w="871"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2</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38</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0</w:t>
            </w:r>
          </w:p>
        </w:tc>
      </w:tr>
      <w:tr w:rsidR="00D87EB4" w:rsidRPr="00C45515" w:rsidTr="00746E58">
        <w:tc>
          <w:tcPr>
            <w:tcW w:w="1242" w:type="dxa"/>
          </w:tcPr>
          <w:p w:rsidR="00D87EB4" w:rsidRPr="00C45515" w:rsidRDefault="00D87EB4" w:rsidP="007F7FE3">
            <w:pPr>
              <w:jc w:val="both"/>
              <w:rPr>
                <w:rFonts w:ascii="Times New Roman" w:hAnsi="Times New Roman" w:cs="Times New Roman"/>
                <w:sz w:val="20"/>
                <w:szCs w:val="20"/>
              </w:rPr>
            </w:pPr>
            <w:r w:rsidRPr="00C45515">
              <w:rPr>
                <w:rFonts w:ascii="Times New Roman" w:hAnsi="Times New Roman" w:cs="Times New Roman"/>
                <w:color w:val="000000" w:themeColor="text1"/>
                <w:sz w:val="20"/>
                <w:szCs w:val="20"/>
              </w:rPr>
              <w:t>szkoły wyższe*</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w:t>
            </w:r>
          </w:p>
        </w:tc>
        <w:tc>
          <w:tcPr>
            <w:tcW w:w="894" w:type="dxa"/>
          </w:tcPr>
          <w:p w:rsidR="00D87EB4" w:rsidRPr="00C45515" w:rsidRDefault="00D87EB4" w:rsidP="007F7FE3">
            <w:pPr>
              <w:jc w:val="center"/>
              <w:rPr>
                <w:rFonts w:ascii="Times New Roman" w:hAnsi="Times New Roman" w:cs="Times New Roman"/>
                <w:sz w:val="20"/>
                <w:szCs w:val="20"/>
              </w:rPr>
            </w:pPr>
          </w:p>
        </w:tc>
        <w:tc>
          <w:tcPr>
            <w:tcW w:w="906" w:type="dxa"/>
          </w:tcPr>
          <w:p w:rsidR="00D87EB4" w:rsidRPr="00C45515" w:rsidRDefault="00D87EB4" w:rsidP="007F7FE3">
            <w:pPr>
              <w:jc w:val="center"/>
              <w:rPr>
                <w:rFonts w:ascii="Times New Roman" w:hAnsi="Times New Roman" w:cs="Times New Roman"/>
                <w:sz w:val="20"/>
                <w:szCs w:val="20"/>
              </w:rPr>
            </w:pPr>
          </w:p>
        </w:tc>
        <w:tc>
          <w:tcPr>
            <w:tcW w:w="882"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1414</w:t>
            </w:r>
          </w:p>
        </w:tc>
        <w:tc>
          <w:tcPr>
            <w:tcW w:w="917"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189</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13,4%</w:t>
            </w:r>
          </w:p>
        </w:tc>
        <w:tc>
          <w:tcPr>
            <w:tcW w:w="871"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1350</w:t>
            </w:r>
          </w:p>
        </w:tc>
        <w:tc>
          <w:tcPr>
            <w:tcW w:w="894" w:type="dxa"/>
          </w:tcPr>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186</w:t>
            </w: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13,8%</w:t>
            </w:r>
          </w:p>
        </w:tc>
      </w:tr>
      <w:tr w:rsidR="00D87EB4" w:rsidRPr="00C45515" w:rsidTr="00746E58">
        <w:tc>
          <w:tcPr>
            <w:tcW w:w="1242" w:type="dxa"/>
          </w:tcPr>
          <w:p w:rsidR="00D87EB4" w:rsidRPr="00C45515" w:rsidRDefault="00D87EB4" w:rsidP="007F7FE3">
            <w:pPr>
              <w:jc w:val="both"/>
              <w:rPr>
                <w:rFonts w:ascii="Times New Roman" w:hAnsi="Times New Roman" w:cs="Times New Roman"/>
                <w:sz w:val="20"/>
                <w:szCs w:val="20"/>
              </w:rPr>
            </w:pPr>
            <w:r w:rsidRPr="00C45515">
              <w:rPr>
                <w:rFonts w:ascii="Times New Roman" w:hAnsi="Times New Roman" w:cs="Times New Roman"/>
                <w:sz w:val="20"/>
                <w:szCs w:val="20"/>
              </w:rPr>
              <w:t>suma absolwentów</w:t>
            </w:r>
          </w:p>
        </w:tc>
        <w:tc>
          <w:tcPr>
            <w:tcW w:w="894" w:type="dxa"/>
          </w:tcPr>
          <w:p w:rsidR="00912E3B" w:rsidRPr="00C45515" w:rsidRDefault="00912E3B" w:rsidP="007F7FE3">
            <w:pPr>
              <w:jc w:val="center"/>
              <w:rPr>
                <w:rFonts w:ascii="Times New Roman" w:hAnsi="Times New Roman" w:cs="Times New Roman"/>
                <w:sz w:val="20"/>
                <w:szCs w:val="20"/>
              </w:rPr>
            </w:pPr>
          </w:p>
          <w:p w:rsidR="00D87EB4" w:rsidRPr="00C45515" w:rsidRDefault="00912E3B" w:rsidP="007F7FE3">
            <w:pPr>
              <w:jc w:val="center"/>
              <w:rPr>
                <w:rFonts w:ascii="Times New Roman" w:hAnsi="Times New Roman" w:cs="Times New Roman"/>
                <w:sz w:val="20"/>
                <w:szCs w:val="20"/>
              </w:rPr>
            </w:pPr>
            <w:r w:rsidRPr="00C45515">
              <w:rPr>
                <w:rFonts w:ascii="Times New Roman" w:hAnsi="Times New Roman" w:cs="Times New Roman"/>
                <w:sz w:val="20"/>
                <w:szCs w:val="20"/>
              </w:rPr>
              <w:t>x</w:t>
            </w:r>
          </w:p>
        </w:tc>
        <w:tc>
          <w:tcPr>
            <w:tcW w:w="894" w:type="dxa"/>
          </w:tcPr>
          <w:p w:rsidR="00912E3B" w:rsidRPr="00C45515" w:rsidRDefault="00912E3B" w:rsidP="007F7FE3">
            <w:pPr>
              <w:jc w:val="center"/>
              <w:rPr>
                <w:rFonts w:ascii="Times New Roman" w:hAnsi="Times New Roman" w:cs="Times New Roman"/>
                <w:sz w:val="20"/>
                <w:szCs w:val="20"/>
              </w:rPr>
            </w:pPr>
          </w:p>
          <w:p w:rsidR="00D87EB4" w:rsidRPr="00C45515" w:rsidRDefault="00912E3B" w:rsidP="007F7FE3">
            <w:pPr>
              <w:jc w:val="center"/>
              <w:rPr>
                <w:rFonts w:ascii="Times New Roman" w:hAnsi="Times New Roman" w:cs="Times New Roman"/>
                <w:sz w:val="20"/>
                <w:szCs w:val="20"/>
              </w:rPr>
            </w:pPr>
            <w:r w:rsidRPr="00C45515">
              <w:rPr>
                <w:rFonts w:ascii="Times New Roman" w:hAnsi="Times New Roman" w:cs="Times New Roman"/>
                <w:sz w:val="20"/>
                <w:szCs w:val="20"/>
              </w:rPr>
              <w:t>x</w:t>
            </w:r>
          </w:p>
        </w:tc>
        <w:tc>
          <w:tcPr>
            <w:tcW w:w="906" w:type="dxa"/>
          </w:tcPr>
          <w:p w:rsidR="00912E3B" w:rsidRPr="00C45515" w:rsidRDefault="00912E3B" w:rsidP="007F7FE3">
            <w:pPr>
              <w:jc w:val="center"/>
              <w:rPr>
                <w:rFonts w:ascii="Times New Roman" w:hAnsi="Times New Roman" w:cs="Times New Roman"/>
                <w:sz w:val="20"/>
                <w:szCs w:val="20"/>
              </w:rPr>
            </w:pPr>
          </w:p>
          <w:p w:rsidR="00D87EB4" w:rsidRPr="00C45515" w:rsidRDefault="00912E3B" w:rsidP="007F7FE3">
            <w:pPr>
              <w:jc w:val="center"/>
              <w:rPr>
                <w:rFonts w:ascii="Times New Roman" w:hAnsi="Times New Roman" w:cs="Times New Roman"/>
                <w:sz w:val="20"/>
                <w:szCs w:val="20"/>
              </w:rPr>
            </w:pPr>
            <w:r w:rsidRPr="00C45515">
              <w:rPr>
                <w:rFonts w:ascii="Times New Roman" w:hAnsi="Times New Roman" w:cs="Times New Roman"/>
                <w:sz w:val="20"/>
                <w:szCs w:val="20"/>
              </w:rPr>
              <w:t>x</w:t>
            </w:r>
          </w:p>
        </w:tc>
        <w:tc>
          <w:tcPr>
            <w:tcW w:w="882" w:type="dxa"/>
          </w:tcPr>
          <w:p w:rsidR="00912E3B" w:rsidRPr="00C45515" w:rsidRDefault="00912E3B" w:rsidP="007F7FE3">
            <w:pPr>
              <w:jc w:val="center"/>
              <w:rPr>
                <w:rFonts w:ascii="Times New Roman" w:hAnsi="Times New Roman" w:cs="Times New Roman"/>
                <w:sz w:val="20"/>
                <w:szCs w:val="20"/>
              </w:rPr>
            </w:pPr>
          </w:p>
          <w:p w:rsidR="00D87EB4" w:rsidRPr="00C45515" w:rsidRDefault="00912E3B" w:rsidP="007F7FE3">
            <w:pPr>
              <w:jc w:val="center"/>
              <w:rPr>
                <w:rFonts w:ascii="Times New Roman" w:hAnsi="Times New Roman" w:cs="Times New Roman"/>
                <w:sz w:val="20"/>
                <w:szCs w:val="20"/>
              </w:rPr>
            </w:pPr>
            <w:r w:rsidRPr="00C45515">
              <w:rPr>
                <w:rFonts w:ascii="Times New Roman" w:hAnsi="Times New Roman" w:cs="Times New Roman"/>
                <w:sz w:val="20"/>
                <w:szCs w:val="20"/>
              </w:rPr>
              <w:t>x</w:t>
            </w:r>
          </w:p>
        </w:tc>
        <w:tc>
          <w:tcPr>
            <w:tcW w:w="894" w:type="dxa"/>
          </w:tcPr>
          <w:p w:rsidR="00912E3B" w:rsidRPr="00C45515" w:rsidRDefault="00912E3B" w:rsidP="007F7FE3">
            <w:pPr>
              <w:jc w:val="center"/>
              <w:rPr>
                <w:rFonts w:ascii="Times New Roman" w:hAnsi="Times New Roman" w:cs="Times New Roman"/>
                <w:sz w:val="20"/>
                <w:szCs w:val="20"/>
              </w:rPr>
            </w:pPr>
          </w:p>
          <w:p w:rsidR="00D87EB4" w:rsidRPr="00C45515" w:rsidRDefault="00912E3B" w:rsidP="007F7FE3">
            <w:pPr>
              <w:jc w:val="center"/>
              <w:rPr>
                <w:rFonts w:ascii="Times New Roman" w:hAnsi="Times New Roman" w:cs="Times New Roman"/>
                <w:sz w:val="20"/>
                <w:szCs w:val="20"/>
              </w:rPr>
            </w:pPr>
            <w:r w:rsidRPr="00C45515">
              <w:rPr>
                <w:rFonts w:ascii="Times New Roman" w:hAnsi="Times New Roman" w:cs="Times New Roman"/>
                <w:sz w:val="20"/>
                <w:szCs w:val="20"/>
              </w:rPr>
              <w:t>x</w:t>
            </w:r>
          </w:p>
        </w:tc>
        <w:tc>
          <w:tcPr>
            <w:tcW w:w="917" w:type="dxa"/>
          </w:tcPr>
          <w:p w:rsidR="00912E3B" w:rsidRPr="00C45515" w:rsidRDefault="00912E3B" w:rsidP="007F7FE3">
            <w:pPr>
              <w:jc w:val="center"/>
              <w:rPr>
                <w:rFonts w:ascii="Times New Roman" w:hAnsi="Times New Roman" w:cs="Times New Roman"/>
                <w:sz w:val="20"/>
                <w:szCs w:val="20"/>
              </w:rPr>
            </w:pPr>
          </w:p>
          <w:p w:rsidR="00D87EB4" w:rsidRPr="00C45515" w:rsidRDefault="00912E3B" w:rsidP="007F7FE3">
            <w:pPr>
              <w:jc w:val="center"/>
              <w:rPr>
                <w:rFonts w:ascii="Times New Roman" w:hAnsi="Times New Roman" w:cs="Times New Roman"/>
                <w:sz w:val="20"/>
                <w:szCs w:val="20"/>
              </w:rPr>
            </w:pPr>
            <w:r w:rsidRPr="00C45515">
              <w:rPr>
                <w:rFonts w:ascii="Times New Roman" w:hAnsi="Times New Roman" w:cs="Times New Roman"/>
                <w:sz w:val="20"/>
                <w:szCs w:val="20"/>
              </w:rPr>
              <w:t>x</w:t>
            </w:r>
          </w:p>
        </w:tc>
        <w:tc>
          <w:tcPr>
            <w:tcW w:w="871" w:type="dxa"/>
          </w:tcPr>
          <w:p w:rsidR="00912E3B" w:rsidRPr="00C45515" w:rsidRDefault="00912E3B" w:rsidP="007F7FE3">
            <w:pPr>
              <w:jc w:val="center"/>
              <w:rPr>
                <w:rFonts w:ascii="Times New Roman" w:hAnsi="Times New Roman" w:cs="Times New Roman"/>
                <w:sz w:val="20"/>
                <w:szCs w:val="20"/>
              </w:rPr>
            </w:pPr>
          </w:p>
          <w:p w:rsidR="00D87EB4" w:rsidRPr="00C45515" w:rsidRDefault="00912E3B" w:rsidP="007F7FE3">
            <w:pPr>
              <w:jc w:val="center"/>
              <w:rPr>
                <w:rFonts w:ascii="Times New Roman" w:hAnsi="Times New Roman" w:cs="Times New Roman"/>
                <w:sz w:val="20"/>
                <w:szCs w:val="20"/>
              </w:rPr>
            </w:pPr>
            <w:r w:rsidRPr="00C45515">
              <w:rPr>
                <w:rFonts w:ascii="Times New Roman" w:hAnsi="Times New Roman" w:cs="Times New Roman"/>
                <w:sz w:val="20"/>
                <w:szCs w:val="20"/>
              </w:rPr>
              <w:t>x</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4262</w:t>
            </w:r>
          </w:p>
        </w:tc>
        <w:tc>
          <w:tcPr>
            <w:tcW w:w="894" w:type="dxa"/>
          </w:tcPr>
          <w:p w:rsidR="00D87EB4" w:rsidRPr="00C45515" w:rsidRDefault="00D87EB4" w:rsidP="007F7FE3">
            <w:pPr>
              <w:jc w:val="center"/>
              <w:rPr>
                <w:rFonts w:ascii="Times New Roman" w:hAnsi="Times New Roman" w:cs="Times New Roman"/>
                <w:sz w:val="20"/>
                <w:szCs w:val="20"/>
              </w:rPr>
            </w:pPr>
          </w:p>
          <w:p w:rsidR="00D87EB4" w:rsidRPr="00C45515" w:rsidRDefault="00D87EB4" w:rsidP="007F7FE3">
            <w:pPr>
              <w:jc w:val="center"/>
              <w:rPr>
                <w:rFonts w:ascii="Times New Roman" w:hAnsi="Times New Roman" w:cs="Times New Roman"/>
                <w:sz w:val="20"/>
                <w:szCs w:val="20"/>
              </w:rPr>
            </w:pPr>
            <w:r w:rsidRPr="00C45515">
              <w:rPr>
                <w:rFonts w:ascii="Times New Roman" w:hAnsi="Times New Roman" w:cs="Times New Roman"/>
                <w:sz w:val="20"/>
                <w:szCs w:val="20"/>
              </w:rPr>
              <w:t>523</w:t>
            </w:r>
          </w:p>
        </w:tc>
      </w:tr>
    </w:tbl>
    <w:p w:rsidR="00314746" w:rsidRDefault="00D87EB4" w:rsidP="00314746">
      <w:pPr>
        <w:spacing w:after="0" w:line="240" w:lineRule="auto"/>
        <w:jc w:val="both"/>
        <w:rPr>
          <w:rFonts w:ascii="Times New Roman" w:hAnsi="Times New Roman" w:cs="Times New Roman"/>
          <w:sz w:val="20"/>
          <w:szCs w:val="20"/>
        </w:rPr>
      </w:pPr>
      <w:r w:rsidRPr="00AD243F">
        <w:rPr>
          <w:rFonts w:ascii="Times New Roman" w:hAnsi="Times New Roman" w:cs="Times New Roman"/>
          <w:sz w:val="20"/>
          <w:szCs w:val="20"/>
        </w:rPr>
        <w:t>Źródło: Wojewódzki Urząd Pracy w  Poznaniu.</w:t>
      </w:r>
      <w:r w:rsidR="00314746" w:rsidRPr="00314746">
        <w:rPr>
          <w:rFonts w:ascii="Times New Roman" w:hAnsi="Times New Roman" w:cs="Times New Roman"/>
          <w:sz w:val="20"/>
          <w:szCs w:val="20"/>
        </w:rPr>
        <w:t xml:space="preserve"> </w:t>
      </w:r>
    </w:p>
    <w:p w:rsidR="00314746" w:rsidRDefault="00314746" w:rsidP="00314746">
      <w:pPr>
        <w:spacing w:after="0" w:line="240" w:lineRule="auto"/>
        <w:jc w:val="both"/>
        <w:rPr>
          <w:rFonts w:ascii="Times New Roman" w:hAnsi="Times New Roman" w:cs="Times New Roman"/>
          <w:sz w:val="20"/>
          <w:szCs w:val="20"/>
        </w:rPr>
      </w:pPr>
      <w:r w:rsidRPr="00AD243F">
        <w:rPr>
          <w:rFonts w:ascii="Times New Roman" w:hAnsi="Times New Roman" w:cs="Times New Roman"/>
          <w:sz w:val="20"/>
          <w:szCs w:val="20"/>
        </w:rPr>
        <w:t>* Spośród szkół wyższych na terenie miasta Konina tylko P</w:t>
      </w:r>
      <w:r>
        <w:rPr>
          <w:rFonts w:ascii="Times New Roman" w:hAnsi="Times New Roman" w:cs="Times New Roman"/>
          <w:sz w:val="20"/>
          <w:szCs w:val="20"/>
        </w:rPr>
        <w:t xml:space="preserve">aństwowa </w:t>
      </w:r>
      <w:r w:rsidRPr="00AD243F">
        <w:rPr>
          <w:rFonts w:ascii="Times New Roman" w:hAnsi="Times New Roman" w:cs="Times New Roman"/>
          <w:sz w:val="20"/>
          <w:szCs w:val="20"/>
        </w:rPr>
        <w:t>W</w:t>
      </w:r>
      <w:r>
        <w:rPr>
          <w:rFonts w:ascii="Times New Roman" w:hAnsi="Times New Roman" w:cs="Times New Roman"/>
          <w:sz w:val="20"/>
          <w:szCs w:val="20"/>
        </w:rPr>
        <w:t xml:space="preserve">yższa </w:t>
      </w:r>
      <w:r w:rsidRPr="00AD243F">
        <w:rPr>
          <w:rFonts w:ascii="Times New Roman" w:hAnsi="Times New Roman" w:cs="Times New Roman"/>
          <w:sz w:val="20"/>
          <w:szCs w:val="20"/>
        </w:rPr>
        <w:t>S</w:t>
      </w:r>
      <w:r>
        <w:rPr>
          <w:rFonts w:ascii="Times New Roman" w:hAnsi="Times New Roman" w:cs="Times New Roman"/>
          <w:sz w:val="20"/>
          <w:szCs w:val="20"/>
        </w:rPr>
        <w:t xml:space="preserve">zkoła </w:t>
      </w:r>
      <w:r w:rsidRPr="00AD243F">
        <w:rPr>
          <w:rFonts w:ascii="Times New Roman" w:hAnsi="Times New Roman" w:cs="Times New Roman"/>
          <w:sz w:val="20"/>
          <w:szCs w:val="20"/>
        </w:rPr>
        <w:t>Z</w:t>
      </w:r>
      <w:r>
        <w:rPr>
          <w:rFonts w:ascii="Times New Roman" w:hAnsi="Times New Roman" w:cs="Times New Roman"/>
          <w:sz w:val="20"/>
          <w:szCs w:val="20"/>
        </w:rPr>
        <w:t>awodowa</w:t>
      </w:r>
      <w:r w:rsidRPr="00AD243F">
        <w:rPr>
          <w:rFonts w:ascii="Times New Roman" w:hAnsi="Times New Roman" w:cs="Times New Roman"/>
          <w:sz w:val="20"/>
          <w:szCs w:val="20"/>
        </w:rPr>
        <w:t xml:space="preserve"> prowadziła ewidencję absolwentów i kierunków studiów.</w:t>
      </w:r>
    </w:p>
    <w:p w:rsidR="00D87EB4" w:rsidRPr="00E62CF9" w:rsidRDefault="00D87EB4" w:rsidP="00AB490D">
      <w:pPr>
        <w:spacing w:before="200" w:line="360" w:lineRule="auto"/>
        <w:jc w:val="both"/>
        <w:rPr>
          <w:rFonts w:ascii="Times New Roman" w:hAnsi="Times New Roman" w:cs="Times New Roman"/>
          <w:sz w:val="24"/>
          <w:szCs w:val="24"/>
        </w:rPr>
      </w:pPr>
      <w:r w:rsidRPr="00E62CF9">
        <w:rPr>
          <w:rFonts w:ascii="Times New Roman" w:hAnsi="Times New Roman" w:cs="Times New Roman"/>
          <w:sz w:val="24"/>
          <w:szCs w:val="24"/>
        </w:rPr>
        <w:t>Konin posiadał szeroką ofertę edukacyjną, tak dla młodzieży, jak i dorosłych, którzy chcieli zdobyć edukację lub podwyższyć swoje kwalifikacje. Powyższa tabela zawiera dane ze szkół, które prowadziły ewidencję absolwentów. Na ich przykładzie zobrazowana została sytuacja absolwentów  na konińskim rynku pracy.</w:t>
      </w:r>
    </w:p>
    <w:p w:rsidR="00D87EB4" w:rsidRPr="00E62CF9" w:rsidRDefault="00D87EB4" w:rsidP="00D87EB4">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Pośród szkół ponadgimnazjalnych najwięcej absolwentów </w:t>
      </w:r>
      <w:r w:rsidR="00CD74A6">
        <w:rPr>
          <w:rFonts w:ascii="Times New Roman" w:hAnsi="Times New Roman" w:cs="Times New Roman"/>
          <w:sz w:val="24"/>
          <w:szCs w:val="24"/>
        </w:rPr>
        <w:t xml:space="preserve">rocznika 2011/2012 </w:t>
      </w:r>
      <w:r w:rsidRPr="00E62CF9">
        <w:rPr>
          <w:rFonts w:ascii="Times New Roman" w:hAnsi="Times New Roman" w:cs="Times New Roman"/>
          <w:sz w:val="24"/>
          <w:szCs w:val="24"/>
        </w:rPr>
        <w:t>(28,9% wszystkich absolwentów) kończyło licea ogólnokształcące. W analizowanym okresie tylko 5,7% uczniów tych szkół zarejestrowanych było w urzędzie pracy po zakończeniu roku szkolnego, tj. w okresie do końca października danego roku szkolnego. W ewidencji bezrobotnych, bezrobotni z wykształceniem średnim ogólnokształcącym stanowili najmniejszą populację.</w:t>
      </w:r>
    </w:p>
    <w:p w:rsidR="00D87EB4" w:rsidRPr="00E62CF9" w:rsidRDefault="00D87EB4" w:rsidP="00D87EB4">
      <w:pPr>
        <w:spacing w:line="360" w:lineRule="auto"/>
        <w:jc w:val="both"/>
        <w:rPr>
          <w:rFonts w:ascii="Times New Roman" w:eastAsia="Calibri" w:hAnsi="Times New Roman" w:cs="Times New Roman"/>
          <w:sz w:val="24"/>
          <w:szCs w:val="24"/>
        </w:rPr>
      </w:pPr>
      <w:r w:rsidRPr="00E62CF9">
        <w:rPr>
          <w:rFonts w:ascii="Times New Roman" w:eastAsia="Calibri" w:hAnsi="Times New Roman" w:cs="Times New Roman"/>
          <w:sz w:val="24"/>
          <w:szCs w:val="24"/>
        </w:rPr>
        <w:t>Technika każdego roku wprowadzały na koniński rynek pracy znaczącą liczbę osób, zajmując pod tym względem drugą z kolei pozycję wśród wszystkich szkół ponadgimnazjalnych</w:t>
      </w:r>
      <w:r w:rsidR="00CD74A6">
        <w:rPr>
          <w:rFonts w:ascii="Times New Roman" w:eastAsia="Calibri" w:hAnsi="Times New Roman" w:cs="Times New Roman"/>
          <w:sz w:val="24"/>
          <w:szCs w:val="24"/>
        </w:rPr>
        <w:t xml:space="preserve"> </w:t>
      </w:r>
      <w:r w:rsidR="00C4247B">
        <w:rPr>
          <w:rFonts w:ascii="Times New Roman" w:eastAsia="Calibri" w:hAnsi="Times New Roman" w:cs="Times New Roman"/>
          <w:sz w:val="24"/>
          <w:szCs w:val="24"/>
        </w:rPr>
        <w:br/>
      </w:r>
      <w:r w:rsidR="00CD74A6">
        <w:rPr>
          <w:rFonts w:ascii="Times New Roman" w:eastAsia="Calibri" w:hAnsi="Times New Roman" w:cs="Times New Roman"/>
          <w:sz w:val="24"/>
          <w:szCs w:val="24"/>
        </w:rPr>
        <w:t>z rocznika 2011/2012</w:t>
      </w:r>
      <w:r w:rsidRPr="00E62CF9">
        <w:rPr>
          <w:rFonts w:ascii="Times New Roman" w:eastAsia="Calibri" w:hAnsi="Times New Roman" w:cs="Times New Roman"/>
          <w:sz w:val="24"/>
          <w:szCs w:val="24"/>
        </w:rPr>
        <w:t xml:space="preserve"> (15,3% wszystkich absolwentów szkół ponadgimnazjalnych). Mimo, że na rynku pracy brakowało osób wykształconych w konkretnych zawodach, w tym także technicznych, absolwenci techników od wielu lat stanowili znaczną grupę bezrobotnych (20,2%).</w:t>
      </w:r>
    </w:p>
    <w:p w:rsidR="00D87EB4" w:rsidRPr="00E62CF9" w:rsidRDefault="00D87EB4" w:rsidP="00D87EB4">
      <w:pPr>
        <w:spacing w:line="360" w:lineRule="auto"/>
        <w:jc w:val="both"/>
        <w:rPr>
          <w:rFonts w:ascii="Times New Roman" w:hAnsi="Times New Roman" w:cs="Times New Roman"/>
          <w:sz w:val="24"/>
          <w:szCs w:val="24"/>
        </w:rPr>
      </w:pPr>
      <w:r w:rsidRPr="00E62CF9">
        <w:rPr>
          <w:rFonts w:ascii="Times New Roman" w:eastAsia="Calibri" w:hAnsi="Times New Roman" w:cs="Times New Roman"/>
          <w:sz w:val="24"/>
          <w:szCs w:val="24"/>
        </w:rPr>
        <w:t xml:space="preserve">Trzecią pozycję wśród szkół pod względem ilości absolwentów stanowiły zasadnicze szkoły zawodowe (9,3% wszystkich absolwentów.) W analizowanym okresie najwięcej uczniów, właśnie szkół zawodowych, rejestrowało się w PUP </w:t>
      </w:r>
      <w:r w:rsidRPr="00E62CF9">
        <w:rPr>
          <w:rFonts w:ascii="Times New Roman" w:hAnsi="Times New Roman" w:cs="Times New Roman"/>
          <w:sz w:val="24"/>
          <w:szCs w:val="24"/>
        </w:rPr>
        <w:t>do dnia</w:t>
      </w:r>
      <w:r w:rsidR="00CD74A6">
        <w:rPr>
          <w:rFonts w:ascii="Times New Roman" w:hAnsi="Times New Roman" w:cs="Times New Roman"/>
          <w:sz w:val="24"/>
          <w:szCs w:val="24"/>
        </w:rPr>
        <w:t xml:space="preserve"> </w:t>
      </w:r>
      <w:r w:rsidRPr="00E62CF9">
        <w:rPr>
          <w:rFonts w:ascii="Times New Roman" w:hAnsi="Times New Roman" w:cs="Times New Roman"/>
          <w:sz w:val="24"/>
          <w:szCs w:val="24"/>
        </w:rPr>
        <w:t>31</w:t>
      </w:r>
      <w:r w:rsidR="00CD74A6">
        <w:rPr>
          <w:rFonts w:ascii="Times New Roman" w:hAnsi="Times New Roman" w:cs="Times New Roman"/>
          <w:sz w:val="24"/>
          <w:szCs w:val="24"/>
        </w:rPr>
        <w:t xml:space="preserve"> </w:t>
      </w:r>
      <w:r w:rsidRPr="00E62CF9">
        <w:rPr>
          <w:rFonts w:ascii="Times New Roman" w:hAnsi="Times New Roman" w:cs="Times New Roman"/>
          <w:sz w:val="24"/>
          <w:szCs w:val="24"/>
        </w:rPr>
        <w:t xml:space="preserve">października w roku ukończenia nauki  (2009/2010 – 32,4% absolwentów, 2010/2011 – 31,3%, 2011/2012 – 24,6%). </w:t>
      </w:r>
    </w:p>
    <w:p w:rsidR="00D87EB4" w:rsidRPr="00E62CF9" w:rsidRDefault="00D87EB4" w:rsidP="00D87EB4">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Ze sprawozdań PUP w Koninie wynikało, że niezmiennie w zasadniczych szkołach zawodowych problemem pozostawało niedopasowanie kierunków kształcenia do potrzeb </w:t>
      </w:r>
      <w:r w:rsidRPr="00E62CF9">
        <w:rPr>
          <w:rFonts w:ascii="Times New Roman" w:hAnsi="Times New Roman" w:cs="Times New Roman"/>
          <w:sz w:val="24"/>
          <w:szCs w:val="24"/>
        </w:rPr>
        <w:lastRenderedPageBreak/>
        <w:t xml:space="preserve">rynku pracy. Najliczniej wybierane były te same zawody, które nadwyżkowo występowały na konińskim rynku pracy, tj. kucharz małej gastronomii oraz mechanik pojazdów samochodowych. </w:t>
      </w:r>
      <w:r w:rsidR="00CD74A6">
        <w:rPr>
          <w:rFonts w:ascii="Times New Roman" w:hAnsi="Times New Roman" w:cs="Times New Roman"/>
          <w:sz w:val="24"/>
          <w:szCs w:val="24"/>
        </w:rPr>
        <w:t>W</w:t>
      </w:r>
      <w:r w:rsidR="00CD74A6" w:rsidRPr="00E62CF9">
        <w:rPr>
          <w:rFonts w:ascii="Times New Roman" w:hAnsi="Times New Roman" w:cs="Times New Roman"/>
          <w:sz w:val="24"/>
          <w:szCs w:val="24"/>
        </w:rPr>
        <w:t xml:space="preserve"> 2011 roku </w:t>
      </w:r>
      <w:r w:rsidRPr="00E62CF9">
        <w:rPr>
          <w:rFonts w:ascii="Times New Roman" w:hAnsi="Times New Roman" w:cs="Times New Roman"/>
          <w:sz w:val="24"/>
          <w:szCs w:val="24"/>
        </w:rPr>
        <w:t>Powiatowy Urząd Pracy</w:t>
      </w:r>
      <w:r w:rsidR="00CD74A6">
        <w:rPr>
          <w:rFonts w:ascii="Times New Roman" w:hAnsi="Times New Roman" w:cs="Times New Roman"/>
          <w:sz w:val="24"/>
          <w:szCs w:val="24"/>
        </w:rPr>
        <w:t xml:space="preserve"> w Koninie</w:t>
      </w:r>
      <w:r w:rsidRPr="00E62CF9">
        <w:rPr>
          <w:rFonts w:ascii="Times New Roman" w:hAnsi="Times New Roman" w:cs="Times New Roman"/>
          <w:sz w:val="24"/>
          <w:szCs w:val="24"/>
        </w:rPr>
        <w:t xml:space="preserve"> nie posiadał ofert dla kucharzy małej gastronomii, natomiast w 2012 roku posiadał 21 ofert, co stanowiło 1,8 % wszystkich ofert. </w:t>
      </w:r>
    </w:p>
    <w:p w:rsidR="009D46BB" w:rsidRDefault="00D87EB4" w:rsidP="00C45515">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Aktywizacja osób bezrobotnych i lepsze wykorzystanie zasobów pracy </w:t>
      </w:r>
      <w:r w:rsidR="00E82682">
        <w:rPr>
          <w:rFonts w:ascii="Times New Roman" w:hAnsi="Times New Roman" w:cs="Times New Roman"/>
          <w:sz w:val="24"/>
          <w:szCs w:val="24"/>
        </w:rPr>
        <w:t>powinny stanowić</w:t>
      </w:r>
      <w:r w:rsidRPr="00E62CF9">
        <w:rPr>
          <w:rFonts w:ascii="Times New Roman" w:hAnsi="Times New Roman" w:cs="Times New Roman"/>
          <w:sz w:val="24"/>
          <w:szCs w:val="24"/>
        </w:rPr>
        <w:t xml:space="preserve"> istotny eleme</w:t>
      </w:r>
      <w:r w:rsidR="00C45515">
        <w:rPr>
          <w:rFonts w:ascii="Times New Roman" w:hAnsi="Times New Roman" w:cs="Times New Roman"/>
          <w:sz w:val="24"/>
          <w:szCs w:val="24"/>
        </w:rPr>
        <w:t xml:space="preserve">nt polityki rozwojowej miasta. </w:t>
      </w:r>
    </w:p>
    <w:p w:rsidR="00D87EB4" w:rsidRPr="00863175" w:rsidRDefault="00D87EB4" w:rsidP="00D87EB4">
      <w:pPr>
        <w:spacing w:after="0" w:line="360" w:lineRule="auto"/>
        <w:jc w:val="both"/>
        <w:rPr>
          <w:rFonts w:ascii="Times New Roman" w:eastAsia="Calibri" w:hAnsi="Times New Roman" w:cs="Times New Roman"/>
          <w:sz w:val="24"/>
          <w:szCs w:val="24"/>
        </w:rPr>
      </w:pPr>
      <w:r w:rsidRPr="00863175">
        <w:rPr>
          <w:rFonts w:ascii="Times New Roman" w:hAnsi="Times New Roman" w:cs="Times New Roman"/>
          <w:sz w:val="24"/>
          <w:szCs w:val="24"/>
        </w:rPr>
        <w:t>Tabela</w:t>
      </w:r>
      <w:r w:rsidR="00FD0724">
        <w:rPr>
          <w:rFonts w:ascii="Times New Roman" w:hAnsi="Times New Roman" w:cs="Times New Roman"/>
          <w:sz w:val="24"/>
          <w:szCs w:val="24"/>
        </w:rPr>
        <w:t xml:space="preserve"> 34. </w:t>
      </w:r>
      <w:r w:rsidRPr="00863175">
        <w:rPr>
          <w:rFonts w:ascii="Times New Roman" w:hAnsi="Times New Roman" w:cs="Times New Roman"/>
          <w:sz w:val="24"/>
          <w:szCs w:val="24"/>
        </w:rPr>
        <w:t>Aktywizacja osób bezrobotnych.</w:t>
      </w:r>
    </w:p>
    <w:tbl>
      <w:tblPr>
        <w:tblStyle w:val="Tabela-Siatka"/>
        <w:tblW w:w="9014" w:type="dxa"/>
        <w:tblLayout w:type="fixed"/>
        <w:tblLook w:val="04A0"/>
      </w:tblPr>
      <w:tblGrid>
        <w:gridCol w:w="4592"/>
        <w:gridCol w:w="1474"/>
        <w:gridCol w:w="1474"/>
        <w:gridCol w:w="1474"/>
      </w:tblGrid>
      <w:tr w:rsidR="005B3F28" w:rsidRPr="00C45515" w:rsidTr="00F37C0E">
        <w:trPr>
          <w:trHeight w:val="278"/>
        </w:trPr>
        <w:tc>
          <w:tcPr>
            <w:tcW w:w="4592" w:type="dxa"/>
            <w:vMerge w:val="restart"/>
            <w:shd w:val="clear" w:color="auto" w:fill="D0E3EA"/>
            <w:vAlign w:val="center"/>
          </w:tcPr>
          <w:p w:rsidR="005B3F28" w:rsidRPr="00C45515" w:rsidRDefault="005B3F28" w:rsidP="00E854D4">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Nazwa instytucji</w:t>
            </w:r>
          </w:p>
        </w:tc>
        <w:tc>
          <w:tcPr>
            <w:tcW w:w="4422" w:type="dxa"/>
            <w:gridSpan w:val="3"/>
            <w:shd w:val="clear" w:color="auto" w:fill="D0E3EA"/>
            <w:vAlign w:val="center"/>
          </w:tcPr>
          <w:p w:rsidR="005B3F28" w:rsidRPr="00C45515" w:rsidRDefault="005B3F28" w:rsidP="00F37C0E">
            <w:pPr>
              <w:spacing w:line="360" w:lineRule="auto"/>
              <w:jc w:val="center"/>
              <w:rPr>
                <w:rFonts w:ascii="Times New Roman" w:hAnsi="Times New Roman" w:cs="Times New Roman"/>
                <w:i/>
                <w:sz w:val="20"/>
                <w:szCs w:val="20"/>
              </w:rPr>
            </w:pPr>
            <w:r>
              <w:rPr>
                <w:rFonts w:ascii="Times New Roman" w:hAnsi="Times New Roman" w:cs="Times New Roman"/>
                <w:i/>
                <w:sz w:val="20"/>
                <w:szCs w:val="20"/>
              </w:rPr>
              <w:t>Aktywizacja osób bezrobotnych</w:t>
            </w:r>
          </w:p>
        </w:tc>
      </w:tr>
      <w:tr w:rsidR="005B3F28" w:rsidRPr="00C45515" w:rsidTr="00F37C0E">
        <w:trPr>
          <w:trHeight w:val="277"/>
        </w:trPr>
        <w:tc>
          <w:tcPr>
            <w:tcW w:w="4592" w:type="dxa"/>
            <w:vMerge/>
            <w:shd w:val="clear" w:color="auto" w:fill="D0E3EA"/>
            <w:vAlign w:val="center"/>
          </w:tcPr>
          <w:p w:rsidR="005B3F28" w:rsidRPr="00C45515" w:rsidRDefault="005B3F28" w:rsidP="00E854D4">
            <w:pPr>
              <w:spacing w:line="360" w:lineRule="auto"/>
              <w:jc w:val="center"/>
              <w:rPr>
                <w:rFonts w:ascii="Times New Roman" w:hAnsi="Times New Roman" w:cs="Times New Roman"/>
                <w:i/>
                <w:sz w:val="20"/>
                <w:szCs w:val="20"/>
              </w:rPr>
            </w:pPr>
          </w:p>
        </w:tc>
        <w:tc>
          <w:tcPr>
            <w:tcW w:w="4422" w:type="dxa"/>
            <w:gridSpan w:val="3"/>
            <w:shd w:val="clear" w:color="auto" w:fill="D0E3EA"/>
            <w:vAlign w:val="center"/>
          </w:tcPr>
          <w:p w:rsidR="005B3F28" w:rsidRPr="00C45515" w:rsidRDefault="005B3F28" w:rsidP="00F37C0E">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Ilość osób</w:t>
            </w:r>
          </w:p>
        </w:tc>
      </w:tr>
      <w:tr w:rsidR="005B3F28" w:rsidRPr="00C45515" w:rsidTr="00F37C0E">
        <w:tc>
          <w:tcPr>
            <w:tcW w:w="4592" w:type="dxa"/>
            <w:vMerge/>
            <w:shd w:val="clear" w:color="auto" w:fill="D0E3EA"/>
            <w:vAlign w:val="center"/>
          </w:tcPr>
          <w:p w:rsidR="005B3F28" w:rsidRPr="00C45515" w:rsidRDefault="005B3F28" w:rsidP="00E854D4">
            <w:pPr>
              <w:spacing w:line="360" w:lineRule="auto"/>
              <w:jc w:val="center"/>
              <w:rPr>
                <w:rFonts w:ascii="Times New Roman" w:hAnsi="Times New Roman" w:cs="Times New Roman"/>
                <w:i/>
                <w:sz w:val="20"/>
                <w:szCs w:val="20"/>
              </w:rPr>
            </w:pPr>
          </w:p>
        </w:tc>
        <w:tc>
          <w:tcPr>
            <w:tcW w:w="1474" w:type="dxa"/>
            <w:shd w:val="clear" w:color="auto" w:fill="D0E3EA"/>
            <w:vAlign w:val="center"/>
          </w:tcPr>
          <w:p w:rsidR="005B3F28" w:rsidRPr="00C45515" w:rsidRDefault="005B3F28" w:rsidP="00F37C0E">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Rok 2011</w:t>
            </w:r>
          </w:p>
        </w:tc>
        <w:tc>
          <w:tcPr>
            <w:tcW w:w="1474" w:type="dxa"/>
            <w:shd w:val="clear" w:color="auto" w:fill="D0E3EA"/>
            <w:vAlign w:val="center"/>
          </w:tcPr>
          <w:p w:rsidR="005B3F28" w:rsidRPr="00C45515" w:rsidRDefault="005B3F28" w:rsidP="00F37C0E">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Rok 2012</w:t>
            </w:r>
          </w:p>
        </w:tc>
        <w:tc>
          <w:tcPr>
            <w:tcW w:w="1474" w:type="dxa"/>
            <w:shd w:val="clear" w:color="auto" w:fill="D0E3EA"/>
            <w:vAlign w:val="center"/>
          </w:tcPr>
          <w:p w:rsidR="005B3F28" w:rsidRPr="00C45515" w:rsidRDefault="005B3F28" w:rsidP="00F37C0E">
            <w:pPr>
              <w:spacing w:line="360" w:lineRule="auto"/>
              <w:jc w:val="center"/>
              <w:rPr>
                <w:rFonts w:ascii="Times New Roman" w:hAnsi="Times New Roman" w:cs="Times New Roman"/>
                <w:i/>
                <w:sz w:val="20"/>
                <w:szCs w:val="20"/>
              </w:rPr>
            </w:pPr>
            <w:r w:rsidRPr="00C45515">
              <w:rPr>
                <w:rFonts w:ascii="Times New Roman" w:hAnsi="Times New Roman" w:cs="Times New Roman"/>
                <w:i/>
                <w:sz w:val="20"/>
                <w:szCs w:val="20"/>
              </w:rPr>
              <w:t>Rok 2013</w:t>
            </w:r>
          </w:p>
        </w:tc>
      </w:tr>
      <w:tr w:rsidR="00D87EB4" w:rsidRPr="00C45515" w:rsidTr="005B3F28">
        <w:tc>
          <w:tcPr>
            <w:tcW w:w="4592" w:type="dxa"/>
          </w:tcPr>
          <w:p w:rsidR="00D87EB4" w:rsidRPr="00C45515" w:rsidRDefault="00D87EB4" w:rsidP="00E854D4">
            <w:pPr>
              <w:spacing w:line="360" w:lineRule="auto"/>
              <w:rPr>
                <w:rFonts w:ascii="Times New Roman" w:hAnsi="Times New Roman" w:cs="Times New Roman"/>
                <w:sz w:val="20"/>
                <w:szCs w:val="20"/>
              </w:rPr>
            </w:pPr>
            <w:r w:rsidRPr="00C45515">
              <w:rPr>
                <w:rFonts w:ascii="Times New Roman" w:hAnsi="Times New Roman" w:cs="Times New Roman"/>
                <w:sz w:val="20"/>
                <w:szCs w:val="20"/>
              </w:rPr>
              <w:t>Miejski Ośrodek Pomocy Rodzinie</w:t>
            </w:r>
          </w:p>
        </w:tc>
        <w:tc>
          <w:tcPr>
            <w:tcW w:w="1474" w:type="dxa"/>
            <w:vAlign w:val="center"/>
          </w:tcPr>
          <w:p w:rsidR="00D87EB4" w:rsidRPr="00CB353A" w:rsidRDefault="00CB353A" w:rsidP="00E854D4">
            <w:pPr>
              <w:spacing w:line="360" w:lineRule="auto"/>
              <w:jc w:val="center"/>
              <w:rPr>
                <w:rFonts w:ascii="Times New Roman" w:hAnsi="Times New Roman" w:cs="Times New Roman"/>
                <w:sz w:val="20"/>
                <w:szCs w:val="20"/>
              </w:rPr>
            </w:pPr>
            <w:r w:rsidRPr="00CB353A">
              <w:rPr>
                <w:rFonts w:ascii="Times New Roman" w:hAnsi="Times New Roman" w:cs="Times New Roman"/>
                <w:sz w:val="20"/>
                <w:szCs w:val="20"/>
              </w:rPr>
              <w:t>164</w:t>
            </w:r>
          </w:p>
        </w:tc>
        <w:tc>
          <w:tcPr>
            <w:tcW w:w="1474" w:type="dxa"/>
            <w:vAlign w:val="center"/>
          </w:tcPr>
          <w:p w:rsidR="00D87EB4" w:rsidRPr="00CB353A" w:rsidRDefault="00CB353A" w:rsidP="00E854D4">
            <w:pPr>
              <w:spacing w:line="360" w:lineRule="auto"/>
              <w:jc w:val="center"/>
              <w:rPr>
                <w:rFonts w:ascii="Times New Roman" w:hAnsi="Times New Roman" w:cs="Times New Roman"/>
                <w:sz w:val="20"/>
                <w:szCs w:val="20"/>
              </w:rPr>
            </w:pPr>
            <w:r w:rsidRPr="00CB353A">
              <w:rPr>
                <w:rFonts w:ascii="Times New Roman" w:hAnsi="Times New Roman" w:cs="Times New Roman"/>
                <w:sz w:val="20"/>
                <w:szCs w:val="20"/>
              </w:rPr>
              <w:t>158</w:t>
            </w:r>
          </w:p>
        </w:tc>
        <w:tc>
          <w:tcPr>
            <w:tcW w:w="1474" w:type="dxa"/>
            <w:vAlign w:val="center"/>
          </w:tcPr>
          <w:p w:rsidR="00D87EB4" w:rsidRPr="00CB353A" w:rsidRDefault="00CB353A" w:rsidP="00E854D4">
            <w:pPr>
              <w:spacing w:line="360" w:lineRule="auto"/>
              <w:jc w:val="center"/>
              <w:rPr>
                <w:rFonts w:ascii="Times New Roman" w:hAnsi="Times New Roman" w:cs="Times New Roman"/>
                <w:sz w:val="20"/>
                <w:szCs w:val="20"/>
              </w:rPr>
            </w:pPr>
            <w:r w:rsidRPr="00CB353A">
              <w:rPr>
                <w:rFonts w:ascii="Times New Roman" w:hAnsi="Times New Roman" w:cs="Times New Roman"/>
                <w:sz w:val="20"/>
                <w:szCs w:val="20"/>
              </w:rPr>
              <w:t>170</w:t>
            </w:r>
          </w:p>
        </w:tc>
      </w:tr>
      <w:tr w:rsidR="00D87EB4" w:rsidRPr="00C45515" w:rsidTr="005B3F28">
        <w:tc>
          <w:tcPr>
            <w:tcW w:w="4592" w:type="dxa"/>
          </w:tcPr>
          <w:p w:rsidR="00D87EB4" w:rsidRPr="00C45515" w:rsidRDefault="00D87EB4" w:rsidP="00E854D4">
            <w:pPr>
              <w:spacing w:line="360" w:lineRule="auto"/>
              <w:rPr>
                <w:rFonts w:ascii="Times New Roman" w:hAnsi="Times New Roman" w:cs="Times New Roman"/>
                <w:sz w:val="20"/>
                <w:szCs w:val="20"/>
              </w:rPr>
            </w:pPr>
            <w:r w:rsidRPr="00C45515">
              <w:rPr>
                <w:rFonts w:ascii="Times New Roman" w:hAnsi="Times New Roman" w:cs="Times New Roman"/>
                <w:sz w:val="20"/>
                <w:szCs w:val="20"/>
              </w:rPr>
              <w:t>Urząd Miejski</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117</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216</w:t>
            </w:r>
          </w:p>
        </w:tc>
      </w:tr>
      <w:tr w:rsidR="00D87EB4" w:rsidRPr="00C45515" w:rsidTr="005B3F28">
        <w:tc>
          <w:tcPr>
            <w:tcW w:w="4592" w:type="dxa"/>
          </w:tcPr>
          <w:p w:rsidR="00D87EB4" w:rsidRPr="00C45515" w:rsidRDefault="00D87EB4" w:rsidP="00E854D4">
            <w:pPr>
              <w:spacing w:line="360" w:lineRule="auto"/>
              <w:rPr>
                <w:rFonts w:ascii="Times New Roman" w:hAnsi="Times New Roman" w:cs="Times New Roman"/>
                <w:sz w:val="20"/>
                <w:szCs w:val="20"/>
              </w:rPr>
            </w:pPr>
            <w:r w:rsidRPr="005C737D">
              <w:rPr>
                <w:rFonts w:ascii="Times New Roman" w:hAnsi="Times New Roman" w:cs="Times New Roman"/>
                <w:sz w:val="20"/>
                <w:szCs w:val="20"/>
              </w:rPr>
              <w:t>Agencja Rozwoju Regionalnego</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191</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175</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202</w:t>
            </w:r>
          </w:p>
        </w:tc>
      </w:tr>
      <w:tr w:rsidR="00D87EB4" w:rsidRPr="00C45515" w:rsidTr="005B3F28">
        <w:tc>
          <w:tcPr>
            <w:tcW w:w="4592" w:type="dxa"/>
          </w:tcPr>
          <w:p w:rsidR="00D87EB4" w:rsidRPr="00C45515" w:rsidRDefault="00D87EB4" w:rsidP="00E854D4">
            <w:pPr>
              <w:spacing w:line="360" w:lineRule="auto"/>
              <w:rPr>
                <w:rFonts w:ascii="Times New Roman" w:hAnsi="Times New Roman" w:cs="Times New Roman"/>
                <w:sz w:val="20"/>
                <w:szCs w:val="20"/>
              </w:rPr>
            </w:pPr>
            <w:r w:rsidRPr="00C45515">
              <w:rPr>
                <w:rFonts w:ascii="Times New Roman" w:hAnsi="Times New Roman" w:cs="Times New Roman"/>
                <w:sz w:val="20"/>
                <w:szCs w:val="20"/>
              </w:rPr>
              <w:t>Powiatowy Urząd Pracy</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560</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602</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577</w:t>
            </w:r>
          </w:p>
        </w:tc>
      </w:tr>
      <w:tr w:rsidR="00D87EB4" w:rsidRPr="00C45515" w:rsidTr="005B3F28">
        <w:tc>
          <w:tcPr>
            <w:tcW w:w="4592" w:type="dxa"/>
          </w:tcPr>
          <w:p w:rsidR="00D87EB4" w:rsidRPr="00C45515" w:rsidRDefault="00D87EB4" w:rsidP="00E854D4">
            <w:pPr>
              <w:spacing w:line="360" w:lineRule="auto"/>
              <w:rPr>
                <w:rFonts w:ascii="Times New Roman" w:hAnsi="Times New Roman" w:cs="Times New Roman"/>
                <w:sz w:val="20"/>
                <w:szCs w:val="20"/>
              </w:rPr>
            </w:pPr>
            <w:r w:rsidRPr="00C45515">
              <w:rPr>
                <w:rFonts w:ascii="Times New Roman" w:hAnsi="Times New Roman" w:cs="Times New Roman"/>
                <w:sz w:val="20"/>
                <w:szCs w:val="20"/>
              </w:rPr>
              <w:t>Koniński Ośrodek Wspierania Ekonomii Społecznej</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55</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55</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229</w:t>
            </w:r>
          </w:p>
        </w:tc>
      </w:tr>
      <w:tr w:rsidR="00D87EB4" w:rsidRPr="00C45515" w:rsidTr="005B3F28">
        <w:tc>
          <w:tcPr>
            <w:tcW w:w="4592" w:type="dxa"/>
          </w:tcPr>
          <w:p w:rsidR="00D87EB4" w:rsidRPr="00C45515" w:rsidRDefault="00D87EB4" w:rsidP="00E854D4">
            <w:pPr>
              <w:spacing w:line="360" w:lineRule="auto"/>
              <w:rPr>
                <w:rFonts w:ascii="Times New Roman" w:hAnsi="Times New Roman" w:cs="Times New Roman"/>
                <w:sz w:val="20"/>
                <w:szCs w:val="20"/>
              </w:rPr>
            </w:pPr>
            <w:r w:rsidRPr="00C45515">
              <w:rPr>
                <w:rFonts w:ascii="Times New Roman" w:hAnsi="Times New Roman" w:cs="Times New Roman"/>
                <w:sz w:val="20"/>
                <w:szCs w:val="20"/>
              </w:rPr>
              <w:t>Towarzystwo Inicjatyw Obywatelskich</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18</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30</w:t>
            </w:r>
          </w:p>
        </w:tc>
        <w:tc>
          <w:tcPr>
            <w:tcW w:w="1474" w:type="dxa"/>
            <w:vAlign w:val="center"/>
          </w:tcPr>
          <w:p w:rsidR="00D87EB4" w:rsidRPr="00C45515" w:rsidRDefault="00D87EB4" w:rsidP="00E854D4">
            <w:pPr>
              <w:spacing w:line="360" w:lineRule="auto"/>
              <w:jc w:val="center"/>
              <w:rPr>
                <w:rFonts w:ascii="Times New Roman" w:hAnsi="Times New Roman" w:cs="Times New Roman"/>
                <w:sz w:val="20"/>
                <w:szCs w:val="20"/>
              </w:rPr>
            </w:pPr>
            <w:r w:rsidRPr="00C45515">
              <w:rPr>
                <w:rFonts w:ascii="Times New Roman" w:hAnsi="Times New Roman" w:cs="Times New Roman"/>
                <w:sz w:val="20"/>
                <w:szCs w:val="20"/>
              </w:rPr>
              <w:t>0</w:t>
            </w:r>
          </w:p>
        </w:tc>
      </w:tr>
      <w:tr w:rsidR="00D87EB4" w:rsidRPr="00C45515" w:rsidTr="005B3F28">
        <w:tc>
          <w:tcPr>
            <w:tcW w:w="4592" w:type="dxa"/>
          </w:tcPr>
          <w:p w:rsidR="00D87EB4" w:rsidRPr="00C45515" w:rsidRDefault="00D87EB4" w:rsidP="00513726">
            <w:pPr>
              <w:spacing w:line="360" w:lineRule="auto"/>
              <w:jc w:val="right"/>
              <w:rPr>
                <w:rFonts w:ascii="Times New Roman" w:hAnsi="Times New Roman" w:cs="Times New Roman"/>
                <w:b/>
                <w:sz w:val="20"/>
                <w:szCs w:val="20"/>
              </w:rPr>
            </w:pPr>
            <w:r w:rsidRPr="00C45515">
              <w:rPr>
                <w:rFonts w:ascii="Times New Roman" w:hAnsi="Times New Roman" w:cs="Times New Roman"/>
                <w:b/>
                <w:sz w:val="20"/>
                <w:szCs w:val="20"/>
              </w:rPr>
              <w:t>Ogółem</w:t>
            </w:r>
          </w:p>
        </w:tc>
        <w:tc>
          <w:tcPr>
            <w:tcW w:w="1474" w:type="dxa"/>
            <w:vAlign w:val="center"/>
          </w:tcPr>
          <w:p w:rsidR="00D87EB4" w:rsidRPr="00C45515" w:rsidRDefault="00CB353A" w:rsidP="00E854D4">
            <w:pPr>
              <w:spacing w:line="360" w:lineRule="auto"/>
              <w:jc w:val="center"/>
              <w:rPr>
                <w:rFonts w:ascii="Times New Roman" w:hAnsi="Times New Roman" w:cs="Times New Roman"/>
                <w:b/>
                <w:sz w:val="20"/>
                <w:szCs w:val="20"/>
              </w:rPr>
            </w:pPr>
            <w:r>
              <w:rPr>
                <w:rFonts w:ascii="Times New Roman" w:hAnsi="Times New Roman" w:cs="Times New Roman"/>
                <w:b/>
                <w:sz w:val="20"/>
                <w:szCs w:val="20"/>
              </w:rPr>
              <w:t>988</w:t>
            </w:r>
          </w:p>
        </w:tc>
        <w:tc>
          <w:tcPr>
            <w:tcW w:w="1474" w:type="dxa"/>
            <w:vAlign w:val="center"/>
          </w:tcPr>
          <w:p w:rsidR="00D87EB4" w:rsidRPr="00C45515" w:rsidRDefault="00CB353A" w:rsidP="00E854D4">
            <w:pPr>
              <w:spacing w:line="360" w:lineRule="auto"/>
              <w:jc w:val="center"/>
              <w:rPr>
                <w:rFonts w:ascii="Times New Roman" w:hAnsi="Times New Roman" w:cs="Times New Roman"/>
                <w:b/>
                <w:sz w:val="20"/>
                <w:szCs w:val="20"/>
              </w:rPr>
            </w:pPr>
            <w:r>
              <w:rPr>
                <w:rFonts w:ascii="Times New Roman" w:hAnsi="Times New Roman" w:cs="Times New Roman"/>
                <w:b/>
                <w:sz w:val="20"/>
                <w:szCs w:val="20"/>
              </w:rPr>
              <w:t>1</w:t>
            </w:r>
            <w:r w:rsidR="0032728D">
              <w:rPr>
                <w:rFonts w:ascii="Times New Roman" w:hAnsi="Times New Roman" w:cs="Times New Roman"/>
                <w:b/>
                <w:sz w:val="20"/>
                <w:szCs w:val="20"/>
              </w:rPr>
              <w:t xml:space="preserve"> </w:t>
            </w:r>
            <w:r>
              <w:rPr>
                <w:rFonts w:ascii="Times New Roman" w:hAnsi="Times New Roman" w:cs="Times New Roman"/>
                <w:b/>
                <w:sz w:val="20"/>
                <w:szCs w:val="20"/>
              </w:rPr>
              <w:t>137</w:t>
            </w:r>
          </w:p>
        </w:tc>
        <w:tc>
          <w:tcPr>
            <w:tcW w:w="1474" w:type="dxa"/>
            <w:vAlign w:val="center"/>
          </w:tcPr>
          <w:p w:rsidR="00D87EB4" w:rsidRPr="00C45515" w:rsidRDefault="00CB353A" w:rsidP="00E854D4">
            <w:pPr>
              <w:spacing w:line="360" w:lineRule="auto"/>
              <w:jc w:val="center"/>
              <w:rPr>
                <w:rFonts w:ascii="Times New Roman" w:hAnsi="Times New Roman" w:cs="Times New Roman"/>
                <w:b/>
                <w:sz w:val="20"/>
                <w:szCs w:val="20"/>
              </w:rPr>
            </w:pPr>
            <w:r>
              <w:rPr>
                <w:rFonts w:ascii="Times New Roman" w:hAnsi="Times New Roman" w:cs="Times New Roman"/>
                <w:b/>
                <w:sz w:val="20"/>
                <w:szCs w:val="20"/>
              </w:rPr>
              <w:t>1</w:t>
            </w:r>
            <w:r w:rsidR="0032728D">
              <w:rPr>
                <w:rFonts w:ascii="Times New Roman" w:hAnsi="Times New Roman" w:cs="Times New Roman"/>
                <w:b/>
                <w:sz w:val="20"/>
                <w:szCs w:val="20"/>
              </w:rPr>
              <w:t xml:space="preserve"> </w:t>
            </w:r>
            <w:r>
              <w:rPr>
                <w:rFonts w:ascii="Times New Roman" w:hAnsi="Times New Roman" w:cs="Times New Roman"/>
                <w:b/>
                <w:sz w:val="20"/>
                <w:szCs w:val="20"/>
              </w:rPr>
              <w:t>394</w:t>
            </w:r>
          </w:p>
        </w:tc>
      </w:tr>
    </w:tbl>
    <w:p w:rsidR="00D87EB4" w:rsidRPr="00D74C31" w:rsidRDefault="00D87EB4" w:rsidP="00D87EB4">
      <w:pPr>
        <w:spacing w:line="360" w:lineRule="auto"/>
        <w:jc w:val="both"/>
        <w:rPr>
          <w:rFonts w:ascii="Times New Roman" w:eastAsia="Calibri" w:hAnsi="Times New Roman" w:cs="Times New Roman"/>
          <w:sz w:val="20"/>
          <w:szCs w:val="20"/>
        </w:rPr>
      </w:pPr>
      <w:r w:rsidRPr="00D74C31">
        <w:rPr>
          <w:rFonts w:ascii="Times New Roman" w:eastAsia="Calibri" w:hAnsi="Times New Roman" w:cs="Times New Roman"/>
          <w:sz w:val="20"/>
          <w:szCs w:val="20"/>
        </w:rPr>
        <w:t>Źródło: Dane pochodzą z instytucji wymienionych w tabeli.</w:t>
      </w:r>
    </w:p>
    <w:p w:rsidR="004573B3" w:rsidRPr="004573B3" w:rsidRDefault="004573B3" w:rsidP="004573B3">
      <w:pPr>
        <w:spacing w:line="360" w:lineRule="auto"/>
        <w:jc w:val="both"/>
        <w:rPr>
          <w:rFonts w:ascii="Times New Roman" w:hAnsi="Times New Roman" w:cs="Times New Roman"/>
          <w:sz w:val="24"/>
          <w:szCs w:val="24"/>
        </w:rPr>
      </w:pPr>
      <w:r w:rsidRPr="0092665A">
        <w:rPr>
          <w:rFonts w:ascii="Times New Roman" w:hAnsi="Times New Roman" w:cs="Times New Roman"/>
          <w:sz w:val="24"/>
          <w:szCs w:val="24"/>
        </w:rPr>
        <w:t xml:space="preserve">W okresie od stycznia 2011 roku do grudnia 2013 roku aktywnymi formami przeciwdziałania bezrobociu objętych było w Koninie 3 519 osób. Z analizy danych wynika, że każdego roku wzrastała liczba osób objętych programami i projektami, których nadrzędnym celem była aktywizacja bezrobotnych i przeciwdziałanie bezrobociu. Największy w tym udział </w:t>
      </w:r>
      <w:r w:rsidR="00C4247B">
        <w:rPr>
          <w:rFonts w:ascii="Times New Roman" w:hAnsi="Times New Roman" w:cs="Times New Roman"/>
          <w:sz w:val="24"/>
          <w:szCs w:val="24"/>
        </w:rPr>
        <w:br/>
      </w:r>
      <w:r w:rsidRPr="0092665A">
        <w:rPr>
          <w:rFonts w:ascii="Times New Roman" w:hAnsi="Times New Roman" w:cs="Times New Roman"/>
          <w:sz w:val="24"/>
          <w:szCs w:val="24"/>
        </w:rPr>
        <w:t xml:space="preserve">w </w:t>
      </w:r>
      <w:r w:rsidR="0092665A" w:rsidRPr="0092665A">
        <w:rPr>
          <w:rFonts w:ascii="Times New Roman" w:hAnsi="Times New Roman" w:cs="Times New Roman"/>
          <w:sz w:val="24"/>
          <w:szCs w:val="24"/>
        </w:rPr>
        <w:t>po</w:t>
      </w:r>
      <w:r w:rsidRPr="0092665A">
        <w:rPr>
          <w:rFonts w:ascii="Times New Roman" w:hAnsi="Times New Roman" w:cs="Times New Roman"/>
          <w:sz w:val="24"/>
          <w:szCs w:val="24"/>
        </w:rPr>
        <w:t>szc</w:t>
      </w:r>
      <w:r w:rsidR="0092665A" w:rsidRPr="0092665A">
        <w:rPr>
          <w:rFonts w:ascii="Times New Roman" w:hAnsi="Times New Roman" w:cs="Times New Roman"/>
          <w:sz w:val="24"/>
          <w:szCs w:val="24"/>
        </w:rPr>
        <w:t>zegó</w:t>
      </w:r>
      <w:r w:rsidRPr="0092665A">
        <w:rPr>
          <w:rFonts w:ascii="Times New Roman" w:hAnsi="Times New Roman" w:cs="Times New Roman"/>
          <w:sz w:val="24"/>
          <w:szCs w:val="24"/>
        </w:rPr>
        <w:t>lnych latach miał PUP (56,6% w roku 2011,  52,9% - 2012 i 41,4 – 2013 r. )</w:t>
      </w:r>
      <w:r w:rsidR="005C737D">
        <w:rPr>
          <w:rFonts w:ascii="Times New Roman" w:hAnsi="Times New Roman" w:cs="Times New Roman"/>
          <w:sz w:val="24"/>
          <w:szCs w:val="24"/>
        </w:rPr>
        <w:t>, ARR (19,3% w 2011 r., 15,4% - 2012 r., 14,5% - 2013 r.)</w:t>
      </w:r>
      <w:r w:rsidRPr="0092665A">
        <w:rPr>
          <w:rFonts w:ascii="Times New Roman" w:hAnsi="Times New Roman" w:cs="Times New Roman"/>
          <w:sz w:val="24"/>
          <w:szCs w:val="24"/>
        </w:rPr>
        <w:t xml:space="preserve"> oraz MOPR ( 16,6 % w roku 2011, 13,9 % - 2012 r. , 12,2 % - 2013 r.) Środki na aktywizację </w:t>
      </w:r>
      <w:r w:rsidRPr="004573B3">
        <w:rPr>
          <w:rFonts w:ascii="Times New Roman" w:hAnsi="Times New Roman" w:cs="Times New Roman"/>
          <w:sz w:val="24"/>
          <w:szCs w:val="24"/>
        </w:rPr>
        <w:t>pochodziły z Funduszu Pracy, Europejskiego Funduszu Społecznego, budżetu miasta oraz środków własnych realizatorów programów i projektów.</w:t>
      </w:r>
    </w:p>
    <w:p w:rsidR="00D87EB4" w:rsidRPr="008F3123" w:rsidRDefault="00D87EB4" w:rsidP="00813F37">
      <w:pPr>
        <w:spacing w:after="0" w:line="300" w:lineRule="auto"/>
        <w:jc w:val="both"/>
        <w:rPr>
          <w:rFonts w:ascii="Times New Roman" w:hAnsi="Times New Roman" w:cs="Times New Roman"/>
          <w:sz w:val="24"/>
          <w:szCs w:val="24"/>
        </w:rPr>
      </w:pPr>
      <w:r w:rsidRPr="008F3123">
        <w:rPr>
          <w:rFonts w:ascii="Times New Roman" w:hAnsi="Times New Roman" w:cs="Times New Roman"/>
          <w:sz w:val="24"/>
          <w:szCs w:val="24"/>
        </w:rPr>
        <w:t>Tabela</w:t>
      </w:r>
      <w:r w:rsidR="0011185E">
        <w:rPr>
          <w:rFonts w:ascii="Times New Roman" w:hAnsi="Times New Roman" w:cs="Times New Roman"/>
          <w:sz w:val="24"/>
          <w:szCs w:val="24"/>
        </w:rPr>
        <w:t xml:space="preserve"> 35. </w:t>
      </w:r>
      <w:r w:rsidRPr="008F3123">
        <w:rPr>
          <w:rFonts w:ascii="Times New Roman" w:hAnsi="Times New Roman" w:cs="Times New Roman"/>
          <w:sz w:val="24"/>
          <w:szCs w:val="24"/>
        </w:rPr>
        <w:t>Aktywizacja osób bezrobotnych (mieszkańców Konina) w poszczególnych formach w latach 2011-2013.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89"/>
        <w:gridCol w:w="1559"/>
        <w:gridCol w:w="1701"/>
        <w:gridCol w:w="1449"/>
      </w:tblGrid>
      <w:tr w:rsidR="005B3F28" w:rsidRPr="00C45515" w:rsidTr="004738DE">
        <w:tc>
          <w:tcPr>
            <w:tcW w:w="4289" w:type="dxa"/>
            <w:vMerge w:val="restart"/>
            <w:shd w:val="clear" w:color="auto" w:fill="D0E3EA"/>
            <w:vAlign w:val="center"/>
          </w:tcPr>
          <w:p w:rsidR="005B3F28" w:rsidRPr="00C45515" w:rsidRDefault="005B3F28" w:rsidP="001152D2">
            <w:pPr>
              <w:spacing w:after="0" w:line="36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Rodzaj aktywizacji</w:t>
            </w:r>
          </w:p>
        </w:tc>
        <w:tc>
          <w:tcPr>
            <w:tcW w:w="1559" w:type="dxa"/>
            <w:shd w:val="clear" w:color="auto" w:fill="D0E3EA"/>
            <w:vAlign w:val="center"/>
          </w:tcPr>
          <w:p w:rsidR="005B3F28" w:rsidRPr="00C45515" w:rsidRDefault="005B3F28" w:rsidP="001152D2">
            <w:pPr>
              <w:spacing w:after="0" w:line="36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2011</w:t>
            </w:r>
            <w:r>
              <w:rPr>
                <w:rFonts w:ascii="Times New Roman" w:hAnsi="Times New Roman" w:cs="Times New Roman"/>
                <w:bCs/>
                <w:i/>
                <w:sz w:val="20"/>
                <w:szCs w:val="20"/>
              </w:rPr>
              <w:t xml:space="preserve"> rok</w:t>
            </w:r>
          </w:p>
        </w:tc>
        <w:tc>
          <w:tcPr>
            <w:tcW w:w="1701" w:type="dxa"/>
            <w:shd w:val="clear" w:color="auto" w:fill="D0E3EA"/>
            <w:vAlign w:val="center"/>
          </w:tcPr>
          <w:p w:rsidR="005B3F28" w:rsidRPr="00C45515" w:rsidRDefault="005B3F28" w:rsidP="001152D2">
            <w:pPr>
              <w:spacing w:after="0" w:line="36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2012</w:t>
            </w:r>
            <w:r>
              <w:rPr>
                <w:rFonts w:ascii="Times New Roman" w:hAnsi="Times New Roman" w:cs="Times New Roman"/>
                <w:bCs/>
                <w:i/>
                <w:sz w:val="20"/>
                <w:szCs w:val="20"/>
              </w:rPr>
              <w:t xml:space="preserve"> rok</w:t>
            </w:r>
          </w:p>
        </w:tc>
        <w:tc>
          <w:tcPr>
            <w:tcW w:w="1449" w:type="dxa"/>
            <w:shd w:val="clear" w:color="auto" w:fill="D0E3EA"/>
            <w:vAlign w:val="center"/>
          </w:tcPr>
          <w:p w:rsidR="005B3F28" w:rsidRPr="00C45515" w:rsidRDefault="005B3F28" w:rsidP="001152D2">
            <w:pPr>
              <w:spacing w:after="0" w:line="360" w:lineRule="auto"/>
              <w:jc w:val="center"/>
              <w:rPr>
                <w:rFonts w:ascii="Times New Roman" w:hAnsi="Times New Roman" w:cs="Times New Roman"/>
                <w:bCs/>
                <w:i/>
                <w:sz w:val="20"/>
                <w:szCs w:val="20"/>
              </w:rPr>
            </w:pPr>
            <w:r w:rsidRPr="00C45515">
              <w:rPr>
                <w:rFonts w:ascii="Times New Roman" w:hAnsi="Times New Roman" w:cs="Times New Roman"/>
                <w:bCs/>
                <w:i/>
                <w:sz w:val="20"/>
                <w:szCs w:val="20"/>
              </w:rPr>
              <w:t>2013</w:t>
            </w:r>
            <w:r>
              <w:rPr>
                <w:rFonts w:ascii="Times New Roman" w:hAnsi="Times New Roman" w:cs="Times New Roman"/>
                <w:bCs/>
                <w:i/>
                <w:sz w:val="20"/>
                <w:szCs w:val="20"/>
              </w:rPr>
              <w:t xml:space="preserve"> rok</w:t>
            </w:r>
          </w:p>
        </w:tc>
      </w:tr>
      <w:tr w:rsidR="005B3F28" w:rsidRPr="00C45515" w:rsidTr="004738DE">
        <w:tc>
          <w:tcPr>
            <w:tcW w:w="4289" w:type="dxa"/>
            <w:vMerge/>
            <w:shd w:val="clear" w:color="auto" w:fill="D0E3EA"/>
            <w:vAlign w:val="center"/>
          </w:tcPr>
          <w:p w:rsidR="005B3F28" w:rsidRPr="00C45515" w:rsidRDefault="005B3F28" w:rsidP="001152D2">
            <w:pPr>
              <w:spacing w:after="0" w:line="360" w:lineRule="auto"/>
              <w:jc w:val="center"/>
              <w:rPr>
                <w:rFonts w:ascii="Times New Roman" w:hAnsi="Times New Roman" w:cs="Times New Roman"/>
                <w:bCs/>
                <w:i/>
                <w:sz w:val="20"/>
                <w:szCs w:val="20"/>
              </w:rPr>
            </w:pPr>
          </w:p>
        </w:tc>
        <w:tc>
          <w:tcPr>
            <w:tcW w:w="4709" w:type="dxa"/>
            <w:gridSpan w:val="3"/>
            <w:shd w:val="clear" w:color="auto" w:fill="D0E3EA"/>
            <w:vAlign w:val="center"/>
          </w:tcPr>
          <w:p w:rsidR="005B3F28" w:rsidRPr="00C45515" w:rsidRDefault="005B3F28" w:rsidP="001152D2">
            <w:pPr>
              <w:spacing w:after="0" w:line="360" w:lineRule="auto"/>
              <w:jc w:val="center"/>
              <w:rPr>
                <w:rFonts w:ascii="Times New Roman" w:hAnsi="Times New Roman" w:cs="Times New Roman"/>
                <w:bCs/>
                <w:i/>
                <w:sz w:val="20"/>
                <w:szCs w:val="20"/>
              </w:rPr>
            </w:pPr>
            <w:r>
              <w:rPr>
                <w:rFonts w:ascii="Times New Roman" w:hAnsi="Times New Roman" w:cs="Times New Roman"/>
                <w:bCs/>
                <w:i/>
                <w:sz w:val="20"/>
                <w:szCs w:val="20"/>
              </w:rPr>
              <w:t>Liczba osób</w:t>
            </w:r>
          </w:p>
        </w:tc>
      </w:tr>
      <w:tr w:rsidR="00D87EB4" w:rsidRPr="00C45515" w:rsidTr="001152D2">
        <w:tc>
          <w:tcPr>
            <w:tcW w:w="4289" w:type="dxa"/>
            <w:vAlign w:val="center"/>
          </w:tcPr>
          <w:p w:rsidR="00D87EB4" w:rsidRPr="00C45515" w:rsidRDefault="00D87EB4" w:rsidP="001152D2">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t>podjęcie działalności gospodarczej</w:t>
            </w:r>
          </w:p>
        </w:tc>
        <w:tc>
          <w:tcPr>
            <w:tcW w:w="155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104</w:t>
            </w:r>
          </w:p>
        </w:tc>
        <w:tc>
          <w:tcPr>
            <w:tcW w:w="1701"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71</w:t>
            </w:r>
          </w:p>
        </w:tc>
        <w:tc>
          <w:tcPr>
            <w:tcW w:w="144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74</w:t>
            </w:r>
          </w:p>
        </w:tc>
      </w:tr>
      <w:tr w:rsidR="00D87EB4" w:rsidRPr="00C45515" w:rsidTr="001152D2">
        <w:tc>
          <w:tcPr>
            <w:tcW w:w="4289" w:type="dxa"/>
            <w:vAlign w:val="center"/>
          </w:tcPr>
          <w:p w:rsidR="00D87EB4" w:rsidRPr="00C45515" w:rsidRDefault="00D87EB4" w:rsidP="004738DE">
            <w:pPr>
              <w:spacing w:after="0" w:line="300" w:lineRule="auto"/>
              <w:rPr>
                <w:rFonts w:ascii="Times New Roman" w:hAnsi="Times New Roman" w:cs="Times New Roman"/>
                <w:sz w:val="20"/>
                <w:szCs w:val="20"/>
              </w:rPr>
            </w:pPr>
            <w:r w:rsidRPr="00C45515">
              <w:rPr>
                <w:rFonts w:ascii="Times New Roman" w:hAnsi="Times New Roman" w:cs="Times New Roman"/>
                <w:sz w:val="20"/>
                <w:szCs w:val="20"/>
              </w:rPr>
              <w:t>podjęcie pracy w ramach refundacji kosztów zatrudnienia bezrobotnego</w:t>
            </w:r>
          </w:p>
        </w:tc>
        <w:tc>
          <w:tcPr>
            <w:tcW w:w="1559" w:type="dxa"/>
            <w:vAlign w:val="center"/>
          </w:tcPr>
          <w:p w:rsidR="00D87EB4" w:rsidRPr="00C45515" w:rsidRDefault="00D87EB4" w:rsidP="004738DE">
            <w:pPr>
              <w:spacing w:after="0" w:line="300" w:lineRule="auto"/>
              <w:jc w:val="center"/>
              <w:rPr>
                <w:rFonts w:ascii="Times New Roman" w:hAnsi="Times New Roman" w:cs="Times New Roman"/>
                <w:sz w:val="20"/>
                <w:szCs w:val="20"/>
              </w:rPr>
            </w:pPr>
            <w:r w:rsidRPr="00C45515">
              <w:rPr>
                <w:rFonts w:ascii="Times New Roman" w:hAnsi="Times New Roman" w:cs="Times New Roman"/>
                <w:sz w:val="20"/>
                <w:szCs w:val="20"/>
              </w:rPr>
              <w:t>84</w:t>
            </w:r>
          </w:p>
        </w:tc>
        <w:tc>
          <w:tcPr>
            <w:tcW w:w="1701" w:type="dxa"/>
            <w:vAlign w:val="center"/>
          </w:tcPr>
          <w:p w:rsidR="00D87EB4" w:rsidRPr="00C45515" w:rsidRDefault="00D87EB4" w:rsidP="004738DE">
            <w:pPr>
              <w:spacing w:after="0" w:line="300" w:lineRule="auto"/>
              <w:jc w:val="center"/>
              <w:rPr>
                <w:rFonts w:ascii="Times New Roman" w:hAnsi="Times New Roman" w:cs="Times New Roman"/>
                <w:sz w:val="20"/>
                <w:szCs w:val="20"/>
              </w:rPr>
            </w:pPr>
            <w:r w:rsidRPr="00C45515">
              <w:rPr>
                <w:rFonts w:ascii="Times New Roman" w:hAnsi="Times New Roman" w:cs="Times New Roman"/>
                <w:sz w:val="20"/>
                <w:szCs w:val="20"/>
              </w:rPr>
              <w:t>55</w:t>
            </w:r>
          </w:p>
        </w:tc>
        <w:tc>
          <w:tcPr>
            <w:tcW w:w="1449" w:type="dxa"/>
            <w:vAlign w:val="center"/>
          </w:tcPr>
          <w:p w:rsidR="00D87EB4" w:rsidRPr="00C45515" w:rsidRDefault="00D87EB4" w:rsidP="004738DE">
            <w:pPr>
              <w:spacing w:after="0" w:line="300" w:lineRule="auto"/>
              <w:jc w:val="center"/>
              <w:rPr>
                <w:rFonts w:ascii="Times New Roman" w:hAnsi="Times New Roman" w:cs="Times New Roman"/>
                <w:sz w:val="20"/>
                <w:szCs w:val="20"/>
              </w:rPr>
            </w:pPr>
            <w:r w:rsidRPr="00C45515">
              <w:rPr>
                <w:rFonts w:ascii="Times New Roman" w:hAnsi="Times New Roman" w:cs="Times New Roman"/>
                <w:sz w:val="20"/>
                <w:szCs w:val="20"/>
              </w:rPr>
              <w:t>39</w:t>
            </w:r>
          </w:p>
        </w:tc>
      </w:tr>
      <w:tr w:rsidR="00D87EB4" w:rsidRPr="00C45515" w:rsidTr="001152D2">
        <w:tc>
          <w:tcPr>
            <w:tcW w:w="4289" w:type="dxa"/>
            <w:vAlign w:val="center"/>
          </w:tcPr>
          <w:p w:rsidR="00D87EB4" w:rsidRPr="00C45515" w:rsidRDefault="00D87EB4" w:rsidP="001152D2">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lastRenderedPageBreak/>
              <w:t>staże</w:t>
            </w:r>
          </w:p>
        </w:tc>
        <w:tc>
          <w:tcPr>
            <w:tcW w:w="155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153</w:t>
            </w:r>
          </w:p>
        </w:tc>
        <w:tc>
          <w:tcPr>
            <w:tcW w:w="1701"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240</w:t>
            </w:r>
          </w:p>
        </w:tc>
        <w:tc>
          <w:tcPr>
            <w:tcW w:w="144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249</w:t>
            </w:r>
          </w:p>
        </w:tc>
      </w:tr>
      <w:tr w:rsidR="00D87EB4" w:rsidRPr="00C45515" w:rsidTr="001152D2">
        <w:tc>
          <w:tcPr>
            <w:tcW w:w="4289" w:type="dxa"/>
            <w:vAlign w:val="center"/>
          </w:tcPr>
          <w:p w:rsidR="00D87EB4" w:rsidRPr="00C45515" w:rsidRDefault="00D87EB4" w:rsidP="001152D2">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t>przygotowanie zawodowe</w:t>
            </w:r>
          </w:p>
        </w:tc>
        <w:tc>
          <w:tcPr>
            <w:tcW w:w="155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0</w:t>
            </w:r>
          </w:p>
        </w:tc>
        <w:tc>
          <w:tcPr>
            <w:tcW w:w="1701"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7</w:t>
            </w:r>
          </w:p>
        </w:tc>
        <w:tc>
          <w:tcPr>
            <w:tcW w:w="144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6</w:t>
            </w:r>
          </w:p>
        </w:tc>
      </w:tr>
      <w:tr w:rsidR="00D87EB4" w:rsidRPr="00C45515" w:rsidTr="001152D2">
        <w:tc>
          <w:tcPr>
            <w:tcW w:w="4289" w:type="dxa"/>
            <w:vAlign w:val="center"/>
          </w:tcPr>
          <w:p w:rsidR="00D87EB4" w:rsidRPr="00C45515" w:rsidRDefault="00D87EB4" w:rsidP="001152D2">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t>roboty publiczne</w:t>
            </w:r>
          </w:p>
        </w:tc>
        <w:tc>
          <w:tcPr>
            <w:tcW w:w="155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30</w:t>
            </w:r>
          </w:p>
        </w:tc>
        <w:tc>
          <w:tcPr>
            <w:tcW w:w="1701"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42</w:t>
            </w:r>
          </w:p>
        </w:tc>
        <w:tc>
          <w:tcPr>
            <w:tcW w:w="144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35</w:t>
            </w:r>
          </w:p>
        </w:tc>
      </w:tr>
      <w:tr w:rsidR="00D87EB4" w:rsidRPr="00C45515" w:rsidTr="001152D2">
        <w:tc>
          <w:tcPr>
            <w:tcW w:w="4289" w:type="dxa"/>
            <w:vAlign w:val="center"/>
          </w:tcPr>
          <w:p w:rsidR="00D87EB4" w:rsidRPr="00C45515" w:rsidRDefault="00D87EB4" w:rsidP="001152D2">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t>prace interwencyjne</w:t>
            </w:r>
          </w:p>
        </w:tc>
        <w:tc>
          <w:tcPr>
            <w:tcW w:w="155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25</w:t>
            </w:r>
          </w:p>
        </w:tc>
        <w:tc>
          <w:tcPr>
            <w:tcW w:w="1701"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35</w:t>
            </w:r>
          </w:p>
        </w:tc>
        <w:tc>
          <w:tcPr>
            <w:tcW w:w="144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26</w:t>
            </w:r>
          </w:p>
        </w:tc>
      </w:tr>
      <w:tr w:rsidR="00D87EB4" w:rsidRPr="00C45515" w:rsidTr="001152D2">
        <w:tc>
          <w:tcPr>
            <w:tcW w:w="4289" w:type="dxa"/>
            <w:vAlign w:val="center"/>
          </w:tcPr>
          <w:p w:rsidR="00D87EB4" w:rsidRPr="00C45515" w:rsidRDefault="00D87EB4" w:rsidP="001152D2">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t>szkolenia</w:t>
            </w:r>
          </w:p>
        </w:tc>
        <w:tc>
          <w:tcPr>
            <w:tcW w:w="155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144</w:t>
            </w:r>
          </w:p>
        </w:tc>
        <w:tc>
          <w:tcPr>
            <w:tcW w:w="1701"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152</w:t>
            </w:r>
          </w:p>
        </w:tc>
        <w:tc>
          <w:tcPr>
            <w:tcW w:w="144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148</w:t>
            </w:r>
          </w:p>
        </w:tc>
      </w:tr>
      <w:tr w:rsidR="00D87EB4" w:rsidRPr="00C45515" w:rsidTr="001152D2">
        <w:tc>
          <w:tcPr>
            <w:tcW w:w="4289" w:type="dxa"/>
            <w:vAlign w:val="center"/>
          </w:tcPr>
          <w:p w:rsidR="00D87EB4" w:rsidRPr="00C45515" w:rsidRDefault="00D87EB4" w:rsidP="001152D2">
            <w:pPr>
              <w:spacing w:after="0" w:line="360" w:lineRule="auto"/>
              <w:rPr>
                <w:rFonts w:ascii="Times New Roman" w:hAnsi="Times New Roman" w:cs="Times New Roman"/>
                <w:sz w:val="20"/>
                <w:szCs w:val="20"/>
              </w:rPr>
            </w:pPr>
            <w:r w:rsidRPr="00C45515">
              <w:rPr>
                <w:rFonts w:ascii="Times New Roman" w:hAnsi="Times New Roman" w:cs="Times New Roman"/>
                <w:sz w:val="20"/>
                <w:szCs w:val="20"/>
              </w:rPr>
              <w:t>prace społecznie użyteczne</w:t>
            </w:r>
          </w:p>
        </w:tc>
        <w:tc>
          <w:tcPr>
            <w:tcW w:w="155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20</w:t>
            </w:r>
          </w:p>
        </w:tc>
        <w:tc>
          <w:tcPr>
            <w:tcW w:w="1701"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0</w:t>
            </w:r>
          </w:p>
        </w:tc>
        <w:tc>
          <w:tcPr>
            <w:tcW w:w="1449" w:type="dxa"/>
            <w:vAlign w:val="center"/>
          </w:tcPr>
          <w:p w:rsidR="00D87EB4" w:rsidRPr="00C45515" w:rsidRDefault="00D87EB4" w:rsidP="001152D2">
            <w:pPr>
              <w:spacing w:after="0" w:line="360" w:lineRule="auto"/>
              <w:jc w:val="center"/>
              <w:rPr>
                <w:rFonts w:ascii="Times New Roman" w:hAnsi="Times New Roman" w:cs="Times New Roman"/>
                <w:sz w:val="20"/>
                <w:szCs w:val="20"/>
              </w:rPr>
            </w:pPr>
            <w:r w:rsidRPr="00C45515">
              <w:rPr>
                <w:rFonts w:ascii="Times New Roman" w:hAnsi="Times New Roman" w:cs="Times New Roman"/>
                <w:sz w:val="20"/>
                <w:szCs w:val="20"/>
              </w:rPr>
              <w:t>0</w:t>
            </w:r>
          </w:p>
        </w:tc>
      </w:tr>
    </w:tbl>
    <w:p w:rsidR="00D87EB4" w:rsidRPr="00E62CF9" w:rsidRDefault="00D87EB4" w:rsidP="00D87EB4">
      <w:pPr>
        <w:spacing w:line="360" w:lineRule="auto"/>
        <w:jc w:val="both"/>
        <w:rPr>
          <w:rFonts w:ascii="Times New Roman" w:hAnsi="Times New Roman" w:cs="Times New Roman"/>
          <w:i/>
          <w:sz w:val="24"/>
          <w:szCs w:val="24"/>
        </w:rPr>
      </w:pPr>
      <w:r w:rsidRPr="008F3123">
        <w:rPr>
          <w:rFonts w:ascii="Times New Roman" w:hAnsi="Times New Roman" w:cs="Times New Roman"/>
          <w:sz w:val="20"/>
          <w:szCs w:val="20"/>
        </w:rPr>
        <w:t>Źródło: Powiatowy Urząd Pracy w Koninie</w:t>
      </w:r>
      <w:r>
        <w:rPr>
          <w:rFonts w:ascii="Times New Roman" w:hAnsi="Times New Roman" w:cs="Times New Roman"/>
          <w:i/>
          <w:sz w:val="24"/>
          <w:szCs w:val="24"/>
        </w:rPr>
        <w:t>.</w:t>
      </w:r>
    </w:p>
    <w:p w:rsidR="00EC6EAA" w:rsidRDefault="00D87EB4" w:rsidP="00D87EB4">
      <w:p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 xml:space="preserve">W Koninie najwięcej osób skorzystało ze staży i szkoleń. Była to w ostatnich latach najczęściej stosowana przez </w:t>
      </w:r>
      <w:r w:rsidR="00A47680">
        <w:rPr>
          <w:rFonts w:ascii="Times New Roman" w:hAnsi="Times New Roman" w:cs="Times New Roman"/>
          <w:sz w:val="24"/>
          <w:szCs w:val="24"/>
        </w:rPr>
        <w:t xml:space="preserve">Powiatowy </w:t>
      </w:r>
      <w:r w:rsidRPr="00E62CF9">
        <w:rPr>
          <w:rFonts w:ascii="Times New Roman" w:hAnsi="Times New Roman" w:cs="Times New Roman"/>
          <w:sz w:val="24"/>
          <w:szCs w:val="24"/>
        </w:rPr>
        <w:t xml:space="preserve">Urząd Pracy forma pomocy osobom bezrobotnym </w:t>
      </w:r>
      <w:r w:rsidR="00C4247B">
        <w:rPr>
          <w:rFonts w:ascii="Times New Roman" w:hAnsi="Times New Roman" w:cs="Times New Roman"/>
          <w:sz w:val="24"/>
          <w:szCs w:val="24"/>
        </w:rPr>
        <w:br/>
      </w:r>
      <w:r w:rsidRPr="00E62CF9">
        <w:rPr>
          <w:rFonts w:ascii="Times New Roman" w:hAnsi="Times New Roman" w:cs="Times New Roman"/>
          <w:sz w:val="24"/>
          <w:szCs w:val="24"/>
        </w:rPr>
        <w:t xml:space="preserve">w zdobywaniu kwalifikacji zawodowych. </w:t>
      </w:r>
      <w:r w:rsidR="00A47680">
        <w:rPr>
          <w:rFonts w:ascii="Times New Roman" w:hAnsi="Times New Roman" w:cs="Times New Roman"/>
          <w:sz w:val="24"/>
          <w:szCs w:val="24"/>
        </w:rPr>
        <w:t>Wiele</w:t>
      </w:r>
      <w:r w:rsidRPr="00E62CF9">
        <w:rPr>
          <w:rFonts w:ascii="Times New Roman" w:hAnsi="Times New Roman" w:cs="Times New Roman"/>
          <w:sz w:val="24"/>
          <w:szCs w:val="24"/>
        </w:rPr>
        <w:t xml:space="preserve"> osób bezrobotnych zdecydowało się</w:t>
      </w:r>
      <w:r w:rsidR="00A47680">
        <w:rPr>
          <w:rFonts w:ascii="Times New Roman" w:hAnsi="Times New Roman" w:cs="Times New Roman"/>
          <w:sz w:val="24"/>
          <w:szCs w:val="24"/>
        </w:rPr>
        <w:t xml:space="preserve"> również </w:t>
      </w:r>
      <w:r w:rsidRPr="00E62CF9">
        <w:rPr>
          <w:rFonts w:ascii="Times New Roman" w:hAnsi="Times New Roman" w:cs="Times New Roman"/>
          <w:sz w:val="24"/>
          <w:szCs w:val="24"/>
        </w:rPr>
        <w:t xml:space="preserve"> na podjęcie działalności</w:t>
      </w:r>
      <w:r w:rsidR="00A47680">
        <w:rPr>
          <w:rFonts w:ascii="Times New Roman" w:hAnsi="Times New Roman" w:cs="Times New Roman"/>
          <w:sz w:val="24"/>
          <w:szCs w:val="24"/>
        </w:rPr>
        <w:t xml:space="preserve"> gospodarczej.</w:t>
      </w:r>
    </w:p>
    <w:p w:rsidR="003C7ECF" w:rsidRPr="00B569E3" w:rsidRDefault="00DB69B9" w:rsidP="004D0976">
      <w:pPr>
        <w:pStyle w:val="Akapitzlist"/>
        <w:numPr>
          <w:ilvl w:val="1"/>
          <w:numId w:val="48"/>
        </w:num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3C7ECF" w:rsidRPr="00B569E3">
        <w:rPr>
          <w:rFonts w:ascii="Times New Roman" w:hAnsi="Times New Roman" w:cs="Times New Roman"/>
          <w:b/>
          <w:i/>
          <w:sz w:val="24"/>
          <w:szCs w:val="24"/>
        </w:rPr>
        <w:t>Bezdomność</w:t>
      </w:r>
    </w:p>
    <w:p w:rsidR="003C7ECF" w:rsidRPr="00F549A1" w:rsidRDefault="003C7ECF" w:rsidP="003C7ECF">
      <w:pPr>
        <w:spacing w:line="360" w:lineRule="auto"/>
        <w:jc w:val="both"/>
        <w:rPr>
          <w:rFonts w:ascii="Times New Roman" w:hAnsi="Times New Roman" w:cs="Times New Roman"/>
          <w:sz w:val="24"/>
          <w:szCs w:val="24"/>
        </w:rPr>
      </w:pPr>
      <w:r w:rsidRPr="00F549A1">
        <w:rPr>
          <w:rFonts w:ascii="Times New Roman" w:hAnsi="Times New Roman" w:cs="Times New Roman"/>
          <w:sz w:val="24"/>
          <w:szCs w:val="24"/>
        </w:rPr>
        <w:t xml:space="preserve">Bezdomność określana jest, jako jeden z </w:t>
      </w:r>
      <w:r w:rsidR="00BD79B1">
        <w:rPr>
          <w:rFonts w:ascii="Times New Roman" w:hAnsi="Times New Roman" w:cs="Times New Roman"/>
          <w:sz w:val="24"/>
          <w:szCs w:val="24"/>
        </w:rPr>
        <w:t>najdotkliwszych</w:t>
      </w:r>
      <w:r w:rsidRPr="00F549A1">
        <w:rPr>
          <w:rFonts w:ascii="Times New Roman" w:hAnsi="Times New Roman" w:cs="Times New Roman"/>
          <w:sz w:val="24"/>
          <w:szCs w:val="24"/>
        </w:rPr>
        <w:t xml:space="preserve"> p</w:t>
      </w:r>
      <w:r>
        <w:rPr>
          <w:rFonts w:ascii="Times New Roman" w:hAnsi="Times New Roman" w:cs="Times New Roman"/>
          <w:sz w:val="24"/>
          <w:szCs w:val="24"/>
        </w:rPr>
        <w:t>roblemów społecznych obok</w:t>
      </w:r>
      <w:r w:rsidRPr="00F549A1">
        <w:rPr>
          <w:rFonts w:ascii="Times New Roman" w:hAnsi="Times New Roman" w:cs="Times New Roman"/>
          <w:sz w:val="24"/>
          <w:szCs w:val="24"/>
        </w:rPr>
        <w:t xml:space="preserve"> przemocy, ubóstwa, długotrwałego bezrobocia, chorób cywilizacyjnych. </w:t>
      </w:r>
    </w:p>
    <w:p w:rsidR="003C7ECF" w:rsidRPr="00F549A1" w:rsidRDefault="003C7ECF" w:rsidP="003C7ECF">
      <w:pPr>
        <w:spacing w:line="360" w:lineRule="auto"/>
        <w:jc w:val="both"/>
        <w:rPr>
          <w:rFonts w:ascii="Times New Roman" w:hAnsi="Times New Roman" w:cs="Times New Roman"/>
          <w:sz w:val="24"/>
          <w:szCs w:val="24"/>
        </w:rPr>
      </w:pPr>
      <w:r w:rsidRPr="00F549A1">
        <w:rPr>
          <w:rFonts w:ascii="Times New Roman" w:hAnsi="Times New Roman" w:cs="Times New Roman"/>
          <w:sz w:val="24"/>
          <w:szCs w:val="24"/>
        </w:rPr>
        <w:t xml:space="preserve">Problem bezdomności powinien być rozwiązywany nie tylko poprzez pomoc społeczną, </w:t>
      </w:r>
      <w:r w:rsidR="00C4247B">
        <w:rPr>
          <w:rFonts w:ascii="Times New Roman" w:hAnsi="Times New Roman" w:cs="Times New Roman"/>
          <w:sz w:val="24"/>
          <w:szCs w:val="24"/>
        </w:rPr>
        <w:br/>
      </w:r>
      <w:r w:rsidRPr="00F549A1">
        <w:rPr>
          <w:rFonts w:ascii="Times New Roman" w:hAnsi="Times New Roman" w:cs="Times New Roman"/>
          <w:sz w:val="24"/>
          <w:szCs w:val="24"/>
        </w:rPr>
        <w:t>ale przy współdziałaniu z innymi podmiotami, które bezpośrednio związane są z tym zjawiskiem. Są nimi m.in. służba zdrowia, sąd, policja i wydziały urzędu miejskiego. Wszystkie elementy systemu wsparcia jakie zapewnia miasto osobom bezdomnym, takie jak profilaktyka, interwencja oraz integracja, powinny być brane pod uwagę. Profilaktyka bezdomności, to przede wszystkim działania skierowane do osób zalegających z opłatami czynszowymi, zagrożonych przemocą w rodzinie i uzależnionych.</w:t>
      </w:r>
      <w:r w:rsidRPr="00F549A1">
        <w:rPr>
          <w:rFonts w:ascii="Times New Roman" w:hAnsi="Times New Roman" w:cs="Times New Roman"/>
          <w:color w:val="FF0000"/>
          <w:sz w:val="24"/>
          <w:szCs w:val="24"/>
        </w:rPr>
        <w:t xml:space="preserve">  </w:t>
      </w:r>
      <w:r w:rsidRPr="00F549A1">
        <w:rPr>
          <w:rFonts w:ascii="Times New Roman" w:hAnsi="Times New Roman" w:cs="Times New Roman"/>
          <w:sz w:val="24"/>
          <w:szCs w:val="24"/>
        </w:rPr>
        <w:t xml:space="preserve">Wymiar interwencyjny, </w:t>
      </w:r>
      <w:r w:rsidR="00C4247B">
        <w:rPr>
          <w:rFonts w:ascii="Times New Roman" w:hAnsi="Times New Roman" w:cs="Times New Roman"/>
          <w:sz w:val="24"/>
          <w:szCs w:val="24"/>
        </w:rPr>
        <w:br/>
      </w:r>
      <w:r w:rsidRPr="00F549A1">
        <w:rPr>
          <w:rFonts w:ascii="Times New Roman" w:hAnsi="Times New Roman" w:cs="Times New Roman"/>
          <w:sz w:val="24"/>
          <w:szCs w:val="24"/>
        </w:rPr>
        <w:t>to świadczenie pomocy finansowej i rzeczowej oraz pomoc w postaci noclegu i schronienia dla osób będących w potrzebie.</w:t>
      </w:r>
      <w:r w:rsidRPr="00F549A1">
        <w:rPr>
          <w:rFonts w:ascii="Times New Roman" w:hAnsi="Times New Roman" w:cs="Times New Roman"/>
          <w:color w:val="FF0000"/>
          <w:sz w:val="24"/>
          <w:szCs w:val="24"/>
        </w:rPr>
        <w:t xml:space="preserve"> </w:t>
      </w:r>
      <w:r w:rsidRPr="00F549A1">
        <w:rPr>
          <w:rFonts w:ascii="Times New Roman" w:hAnsi="Times New Roman" w:cs="Times New Roman"/>
          <w:sz w:val="24"/>
          <w:szCs w:val="24"/>
        </w:rPr>
        <w:t>Wymiar integracji, to umożliwienie osobom bezdomnym uczestnictwa w programach i projektach nastawionych na aktywizację społeczną i zawodową, a także wszelkiego rodzaju inicjatywy zmierzające do usamodzielnienia się osoby bezdomnej.</w:t>
      </w:r>
    </w:p>
    <w:p w:rsidR="003C7ECF" w:rsidRPr="00F549A1" w:rsidRDefault="009C7A44" w:rsidP="003C7ECF">
      <w:pPr>
        <w:spacing w:line="360" w:lineRule="auto"/>
        <w:jc w:val="both"/>
        <w:rPr>
          <w:rFonts w:ascii="Times New Roman" w:hAnsi="Times New Roman" w:cs="Times New Roman"/>
          <w:sz w:val="24"/>
          <w:szCs w:val="24"/>
        </w:rPr>
      </w:pPr>
      <w:r w:rsidRPr="009C7A44">
        <w:rPr>
          <w:rFonts w:ascii="Times New Roman" w:hAnsi="Times New Roman"/>
          <w:sz w:val="24"/>
          <w:szCs w:val="24"/>
        </w:rPr>
        <w:t xml:space="preserve">Miejski Ośrodek Pomocy Rodzinie, przy współpracy z Polskim Czerwonym Krzyżem, świadczył pomoc w postaci schronienia, posiłku, niezbędnego ubrania, podstawowych środków higieny i leków dla osób bezdomnych w mieście. Pomoc ta miała charakter kompleksowy. </w:t>
      </w:r>
      <w:r w:rsidR="003C7ECF" w:rsidRPr="009C7A44">
        <w:rPr>
          <w:rFonts w:ascii="Times New Roman" w:hAnsi="Times New Roman" w:cs="Times New Roman"/>
          <w:sz w:val="24"/>
          <w:szCs w:val="24"/>
        </w:rPr>
        <w:t>Prze</w:t>
      </w:r>
      <w:r w:rsidR="003C7ECF" w:rsidRPr="00F549A1">
        <w:rPr>
          <w:rFonts w:ascii="Times New Roman" w:hAnsi="Times New Roman" w:cs="Times New Roman"/>
          <w:sz w:val="24"/>
          <w:szCs w:val="24"/>
        </w:rPr>
        <w:t xml:space="preserve">dstawiciele lokalnych instytucji </w:t>
      </w:r>
      <w:r w:rsidR="003C7ECF" w:rsidRPr="000D7CAE">
        <w:rPr>
          <w:rFonts w:ascii="Times New Roman" w:hAnsi="Times New Roman" w:cs="Times New Roman"/>
          <w:sz w:val="24"/>
          <w:szCs w:val="24"/>
        </w:rPr>
        <w:t xml:space="preserve">(Policja, Straż Miejska, Służba Ochrony Kolei, Polski Czerwony Krzyż, Urząd Miejski, NGO) </w:t>
      </w:r>
      <w:r w:rsidR="003C7ECF" w:rsidRPr="00F549A1">
        <w:rPr>
          <w:rFonts w:ascii="Times New Roman" w:hAnsi="Times New Roman" w:cs="Times New Roman"/>
          <w:sz w:val="24"/>
          <w:szCs w:val="24"/>
        </w:rPr>
        <w:t xml:space="preserve">ustalili zasady i zakres współpracy </w:t>
      </w:r>
      <w:r w:rsidR="00A523B8">
        <w:rPr>
          <w:rFonts w:ascii="Times New Roman" w:hAnsi="Times New Roman" w:cs="Times New Roman"/>
          <w:sz w:val="24"/>
          <w:szCs w:val="24"/>
        </w:rPr>
        <w:br/>
      </w:r>
      <w:r w:rsidR="003C7ECF" w:rsidRPr="00F549A1">
        <w:rPr>
          <w:rFonts w:ascii="Times New Roman" w:hAnsi="Times New Roman" w:cs="Times New Roman"/>
          <w:sz w:val="24"/>
          <w:szCs w:val="24"/>
        </w:rPr>
        <w:t>w działaniach na rzecz bezdomnych.</w:t>
      </w:r>
      <w:r w:rsidR="003C7ECF" w:rsidRPr="00F549A1">
        <w:rPr>
          <w:rFonts w:ascii="Times New Roman" w:hAnsi="Times New Roman" w:cs="Times New Roman"/>
          <w:color w:val="FF0000"/>
          <w:sz w:val="24"/>
          <w:szCs w:val="24"/>
        </w:rPr>
        <w:t xml:space="preserve"> </w:t>
      </w:r>
      <w:r w:rsidR="003C7ECF" w:rsidRPr="00F549A1">
        <w:rPr>
          <w:rFonts w:ascii="Times New Roman" w:hAnsi="Times New Roman" w:cs="Times New Roman"/>
          <w:sz w:val="24"/>
          <w:szCs w:val="24"/>
        </w:rPr>
        <w:t>Wspólne działania obejmowały, wizytacje ogrodów działkowych przez pracowników socjalnych, przedstawicieli Straży Miejskiej i Komendy Miejskiej Policji.</w:t>
      </w:r>
      <w:r w:rsidR="003C7ECF" w:rsidRPr="00F549A1">
        <w:rPr>
          <w:rFonts w:ascii="Times New Roman" w:hAnsi="Times New Roman" w:cs="Times New Roman"/>
          <w:color w:val="FF0000"/>
          <w:sz w:val="24"/>
          <w:szCs w:val="24"/>
        </w:rPr>
        <w:t xml:space="preserve"> </w:t>
      </w:r>
      <w:r w:rsidR="003C7ECF" w:rsidRPr="00F549A1">
        <w:rPr>
          <w:rFonts w:ascii="Times New Roman" w:hAnsi="Times New Roman" w:cs="Times New Roman"/>
          <w:sz w:val="24"/>
          <w:szCs w:val="24"/>
        </w:rPr>
        <w:t>Wizytacje miały na celu</w:t>
      </w:r>
      <w:r w:rsidR="003C7ECF" w:rsidRPr="00F549A1">
        <w:rPr>
          <w:rFonts w:ascii="Times New Roman" w:hAnsi="Times New Roman" w:cs="Times New Roman"/>
          <w:color w:val="FF0000"/>
          <w:sz w:val="24"/>
          <w:szCs w:val="24"/>
        </w:rPr>
        <w:t xml:space="preserve"> </w:t>
      </w:r>
      <w:r w:rsidR="003C7ECF" w:rsidRPr="00F549A1">
        <w:rPr>
          <w:rFonts w:ascii="Times New Roman" w:hAnsi="Times New Roman" w:cs="Times New Roman"/>
          <w:sz w:val="24"/>
          <w:szCs w:val="24"/>
        </w:rPr>
        <w:t>zdiagnozowanie</w:t>
      </w:r>
      <w:r w:rsidR="003C7ECF" w:rsidRPr="00F549A1">
        <w:rPr>
          <w:rFonts w:ascii="Times New Roman" w:hAnsi="Times New Roman" w:cs="Times New Roman"/>
          <w:color w:val="FF0000"/>
          <w:sz w:val="24"/>
          <w:szCs w:val="24"/>
        </w:rPr>
        <w:t xml:space="preserve"> </w:t>
      </w:r>
      <w:r w:rsidR="003C7ECF" w:rsidRPr="00F549A1">
        <w:rPr>
          <w:rFonts w:ascii="Times New Roman" w:hAnsi="Times New Roman" w:cs="Times New Roman"/>
          <w:sz w:val="24"/>
          <w:szCs w:val="24"/>
        </w:rPr>
        <w:t>sytuacji</w:t>
      </w:r>
      <w:r w:rsidR="003C7ECF" w:rsidRPr="00F549A1">
        <w:rPr>
          <w:rFonts w:ascii="Times New Roman" w:hAnsi="Times New Roman" w:cs="Times New Roman"/>
          <w:color w:val="FF0000"/>
          <w:sz w:val="24"/>
          <w:szCs w:val="24"/>
        </w:rPr>
        <w:t xml:space="preserve"> </w:t>
      </w:r>
      <w:r w:rsidR="003C7ECF" w:rsidRPr="00F549A1">
        <w:rPr>
          <w:rFonts w:ascii="Times New Roman" w:hAnsi="Times New Roman" w:cs="Times New Roman"/>
          <w:sz w:val="24"/>
          <w:szCs w:val="24"/>
        </w:rPr>
        <w:t xml:space="preserve">osób bezdomnych, </w:t>
      </w:r>
      <w:r w:rsidR="003C7ECF" w:rsidRPr="00F549A1">
        <w:rPr>
          <w:rFonts w:ascii="Times New Roman" w:hAnsi="Times New Roman" w:cs="Times New Roman"/>
          <w:sz w:val="24"/>
          <w:szCs w:val="24"/>
        </w:rPr>
        <w:lastRenderedPageBreak/>
        <w:t>zaproponowanie pomocy</w:t>
      </w:r>
      <w:r w:rsidR="003C7ECF" w:rsidRPr="00F549A1">
        <w:rPr>
          <w:rFonts w:ascii="Times New Roman" w:hAnsi="Times New Roman" w:cs="Times New Roman"/>
          <w:color w:val="FF0000"/>
          <w:sz w:val="24"/>
          <w:szCs w:val="24"/>
        </w:rPr>
        <w:t xml:space="preserve"> </w:t>
      </w:r>
      <w:r w:rsidR="003C7ECF" w:rsidRPr="00F549A1">
        <w:rPr>
          <w:rFonts w:ascii="Times New Roman" w:hAnsi="Times New Roman" w:cs="Times New Roman"/>
          <w:sz w:val="24"/>
          <w:szCs w:val="24"/>
        </w:rPr>
        <w:t>zgodnej z</w:t>
      </w:r>
      <w:r w:rsidR="003C7ECF" w:rsidRPr="00F549A1">
        <w:rPr>
          <w:rFonts w:ascii="Times New Roman" w:hAnsi="Times New Roman" w:cs="Times New Roman"/>
          <w:color w:val="FF0000"/>
          <w:sz w:val="24"/>
          <w:szCs w:val="24"/>
        </w:rPr>
        <w:t xml:space="preserve"> </w:t>
      </w:r>
      <w:r w:rsidR="003C7ECF" w:rsidRPr="00F549A1">
        <w:rPr>
          <w:rFonts w:ascii="Times New Roman" w:hAnsi="Times New Roman" w:cs="Times New Roman"/>
          <w:sz w:val="24"/>
          <w:szCs w:val="24"/>
        </w:rPr>
        <w:t>potrzebami,</w:t>
      </w:r>
      <w:r w:rsidR="003C7ECF" w:rsidRPr="00F549A1">
        <w:rPr>
          <w:rFonts w:ascii="Times New Roman" w:hAnsi="Times New Roman" w:cs="Times New Roman"/>
          <w:color w:val="FF0000"/>
          <w:sz w:val="24"/>
          <w:szCs w:val="24"/>
        </w:rPr>
        <w:t xml:space="preserve"> </w:t>
      </w:r>
      <w:r w:rsidR="003C7ECF" w:rsidRPr="00F549A1">
        <w:rPr>
          <w:rFonts w:ascii="Times New Roman" w:hAnsi="Times New Roman" w:cs="Times New Roman"/>
          <w:sz w:val="24"/>
          <w:szCs w:val="24"/>
        </w:rPr>
        <w:t xml:space="preserve">oraz skierowanie do noclegowni </w:t>
      </w:r>
      <w:r w:rsidR="00A523B8">
        <w:rPr>
          <w:rFonts w:ascii="Times New Roman" w:hAnsi="Times New Roman" w:cs="Times New Roman"/>
          <w:sz w:val="24"/>
          <w:szCs w:val="24"/>
        </w:rPr>
        <w:br/>
      </w:r>
      <w:r>
        <w:rPr>
          <w:rFonts w:ascii="Times New Roman" w:hAnsi="Times New Roman" w:cs="Times New Roman"/>
          <w:sz w:val="24"/>
          <w:szCs w:val="24"/>
        </w:rPr>
        <w:t>lub</w:t>
      </w:r>
      <w:r w:rsidR="003C7ECF" w:rsidRPr="00F549A1">
        <w:rPr>
          <w:rFonts w:ascii="Times New Roman" w:hAnsi="Times New Roman" w:cs="Times New Roman"/>
          <w:sz w:val="24"/>
          <w:szCs w:val="24"/>
        </w:rPr>
        <w:t xml:space="preserve"> schroniska.</w:t>
      </w:r>
      <w:r w:rsidR="003C7ECF" w:rsidRPr="00F549A1">
        <w:rPr>
          <w:rFonts w:ascii="Times New Roman" w:hAnsi="Times New Roman" w:cs="Times New Roman"/>
          <w:color w:val="FF0000"/>
          <w:sz w:val="24"/>
          <w:szCs w:val="24"/>
        </w:rPr>
        <w:t xml:space="preserve"> </w:t>
      </w:r>
      <w:r w:rsidR="003C7ECF" w:rsidRPr="00F549A1">
        <w:rPr>
          <w:rFonts w:ascii="Times New Roman" w:hAnsi="Times New Roman" w:cs="Times New Roman"/>
          <w:sz w:val="24"/>
          <w:szCs w:val="24"/>
        </w:rPr>
        <w:t>W okresie zimowym regularnie monitorowano miejsca</w:t>
      </w:r>
      <w:r w:rsidR="003C7ECF" w:rsidRPr="00F549A1">
        <w:rPr>
          <w:rFonts w:ascii="Times New Roman" w:hAnsi="Times New Roman" w:cs="Times New Roman"/>
          <w:color w:val="FF0000"/>
          <w:sz w:val="24"/>
          <w:szCs w:val="24"/>
        </w:rPr>
        <w:t xml:space="preserve"> </w:t>
      </w:r>
      <w:r w:rsidR="003C7ECF" w:rsidRPr="00F549A1">
        <w:rPr>
          <w:rFonts w:ascii="Times New Roman" w:hAnsi="Times New Roman" w:cs="Times New Roman"/>
          <w:sz w:val="24"/>
          <w:szCs w:val="24"/>
        </w:rPr>
        <w:t xml:space="preserve">niezamieszkałe, </w:t>
      </w:r>
      <w:r w:rsidR="00A523B8">
        <w:rPr>
          <w:rFonts w:ascii="Times New Roman" w:hAnsi="Times New Roman" w:cs="Times New Roman"/>
          <w:sz w:val="24"/>
          <w:szCs w:val="24"/>
        </w:rPr>
        <w:br/>
      </w:r>
      <w:r w:rsidR="003C7ECF" w:rsidRPr="00F549A1">
        <w:rPr>
          <w:rFonts w:ascii="Times New Roman" w:hAnsi="Times New Roman" w:cs="Times New Roman"/>
          <w:sz w:val="24"/>
          <w:szCs w:val="24"/>
        </w:rPr>
        <w:t xml:space="preserve">w których mogli przebywać bezdomni. </w:t>
      </w:r>
    </w:p>
    <w:p w:rsidR="00F6218D" w:rsidRPr="00F6218D" w:rsidRDefault="00F6218D" w:rsidP="00A523B8">
      <w:pPr>
        <w:spacing w:after="0" w:line="360" w:lineRule="auto"/>
        <w:ind w:firstLine="708"/>
        <w:jc w:val="both"/>
        <w:rPr>
          <w:rFonts w:ascii="Times New Roman" w:hAnsi="Times New Roman" w:cs="Times New Roman"/>
          <w:color w:val="FF0000"/>
          <w:sz w:val="24"/>
          <w:szCs w:val="24"/>
        </w:rPr>
      </w:pPr>
      <w:r w:rsidRPr="00F6218D">
        <w:rPr>
          <w:rFonts w:ascii="Times New Roman" w:hAnsi="Times New Roman" w:cs="Times New Roman"/>
          <w:sz w:val="24"/>
          <w:szCs w:val="24"/>
        </w:rPr>
        <w:t xml:space="preserve">W latach 2011 – 2012 realizowane było  przez MOPR zadanie - </w:t>
      </w:r>
      <w:r w:rsidR="003C7ECF" w:rsidRPr="00F6218D">
        <w:rPr>
          <w:rFonts w:ascii="Times New Roman" w:hAnsi="Times New Roman" w:cs="Times New Roman"/>
          <w:sz w:val="24"/>
          <w:szCs w:val="24"/>
        </w:rPr>
        <w:t>„Gminne programy aktywizacji społeczno – zawodowej na rzecz budownictwa socjalnego” w ramach programu „Aktywne Formy Przeciwdzi</w:t>
      </w:r>
      <w:r w:rsidR="00EB04E6" w:rsidRPr="00F6218D">
        <w:rPr>
          <w:rFonts w:ascii="Times New Roman" w:hAnsi="Times New Roman" w:cs="Times New Roman"/>
          <w:sz w:val="24"/>
          <w:szCs w:val="24"/>
        </w:rPr>
        <w:t>ałania Wykluczeniu Społecznemu”,</w:t>
      </w:r>
      <w:r w:rsidR="003C7ECF" w:rsidRPr="00F6218D">
        <w:rPr>
          <w:rFonts w:ascii="Times New Roman" w:hAnsi="Times New Roman" w:cs="Times New Roman"/>
          <w:sz w:val="24"/>
          <w:szCs w:val="24"/>
        </w:rPr>
        <w:t xml:space="preserve"> </w:t>
      </w:r>
      <w:r w:rsidR="00EB04E6" w:rsidRPr="00F6218D">
        <w:rPr>
          <w:rFonts w:ascii="Times New Roman" w:hAnsi="Times New Roman" w:cs="Times New Roman"/>
          <w:sz w:val="24"/>
          <w:szCs w:val="24"/>
        </w:rPr>
        <w:t>w</w:t>
      </w:r>
      <w:r w:rsidR="003C7ECF" w:rsidRPr="00F6218D">
        <w:rPr>
          <w:rFonts w:ascii="Times New Roman" w:hAnsi="Times New Roman" w:cs="Times New Roman"/>
          <w:sz w:val="24"/>
          <w:szCs w:val="24"/>
        </w:rPr>
        <w:t>spół</w:t>
      </w:r>
      <w:r w:rsidR="00EB04E6" w:rsidRPr="00F6218D">
        <w:rPr>
          <w:rFonts w:ascii="Times New Roman" w:hAnsi="Times New Roman" w:cs="Times New Roman"/>
          <w:sz w:val="24"/>
          <w:szCs w:val="24"/>
        </w:rPr>
        <w:t>finansowan</w:t>
      </w:r>
      <w:r w:rsidR="00BD79B1">
        <w:rPr>
          <w:rFonts w:ascii="Times New Roman" w:hAnsi="Times New Roman" w:cs="Times New Roman"/>
          <w:sz w:val="24"/>
          <w:szCs w:val="24"/>
        </w:rPr>
        <w:t>ego</w:t>
      </w:r>
      <w:r w:rsidR="00EB04E6" w:rsidRPr="00F6218D">
        <w:rPr>
          <w:rFonts w:ascii="Times New Roman" w:hAnsi="Times New Roman" w:cs="Times New Roman"/>
          <w:sz w:val="24"/>
          <w:szCs w:val="24"/>
        </w:rPr>
        <w:t xml:space="preserve"> </w:t>
      </w:r>
      <w:r w:rsidR="00A523B8">
        <w:rPr>
          <w:rFonts w:ascii="Times New Roman" w:hAnsi="Times New Roman" w:cs="Times New Roman"/>
          <w:sz w:val="24"/>
          <w:szCs w:val="24"/>
        </w:rPr>
        <w:br/>
      </w:r>
      <w:r w:rsidR="00EB04E6" w:rsidRPr="00F6218D">
        <w:rPr>
          <w:rFonts w:ascii="Times New Roman" w:hAnsi="Times New Roman" w:cs="Times New Roman"/>
          <w:sz w:val="24"/>
          <w:szCs w:val="24"/>
        </w:rPr>
        <w:t>ze środków własnych</w:t>
      </w:r>
      <w:r w:rsidR="003C7ECF" w:rsidRPr="00F6218D">
        <w:rPr>
          <w:rFonts w:ascii="Times New Roman" w:hAnsi="Times New Roman" w:cs="Times New Roman"/>
          <w:sz w:val="24"/>
          <w:szCs w:val="24"/>
        </w:rPr>
        <w:t xml:space="preserve"> oraz Ministerst</w:t>
      </w:r>
      <w:r w:rsidR="00EB04E6" w:rsidRPr="00F6218D">
        <w:rPr>
          <w:rFonts w:ascii="Times New Roman" w:hAnsi="Times New Roman" w:cs="Times New Roman"/>
          <w:sz w:val="24"/>
          <w:szCs w:val="24"/>
        </w:rPr>
        <w:t xml:space="preserve">wa Pracy i Polityki Społecznej. </w:t>
      </w:r>
      <w:r w:rsidRPr="00F6218D">
        <w:rPr>
          <w:rFonts w:ascii="Times New Roman" w:hAnsi="Times New Roman" w:cs="Times New Roman"/>
          <w:sz w:val="24"/>
          <w:szCs w:val="24"/>
        </w:rPr>
        <w:t>Uczestniczyło w nim</w:t>
      </w:r>
      <w:r w:rsidR="00EB04E6" w:rsidRPr="00F6218D">
        <w:rPr>
          <w:rFonts w:ascii="Times New Roman" w:hAnsi="Times New Roman" w:cs="Times New Roman"/>
          <w:sz w:val="24"/>
          <w:szCs w:val="24"/>
        </w:rPr>
        <w:t xml:space="preserve"> </w:t>
      </w:r>
      <w:r w:rsidRPr="00F6218D">
        <w:rPr>
          <w:rFonts w:ascii="Times New Roman" w:hAnsi="Times New Roman" w:cs="Times New Roman"/>
          <w:sz w:val="24"/>
          <w:szCs w:val="24"/>
        </w:rPr>
        <w:t xml:space="preserve"> </w:t>
      </w:r>
      <w:r w:rsidR="00A523B8">
        <w:rPr>
          <w:rFonts w:ascii="Times New Roman" w:hAnsi="Times New Roman" w:cs="Times New Roman"/>
          <w:sz w:val="24"/>
          <w:szCs w:val="24"/>
        </w:rPr>
        <w:br/>
      </w:r>
      <w:r w:rsidRPr="00F6218D">
        <w:rPr>
          <w:rFonts w:ascii="Times New Roman" w:hAnsi="Times New Roman" w:cs="Times New Roman"/>
          <w:sz w:val="24"/>
          <w:szCs w:val="24"/>
        </w:rPr>
        <w:t>1</w:t>
      </w:r>
      <w:r w:rsidR="003C7ECF" w:rsidRPr="00F6218D">
        <w:rPr>
          <w:rFonts w:ascii="Times New Roman" w:hAnsi="Times New Roman" w:cs="Times New Roman"/>
          <w:sz w:val="24"/>
          <w:szCs w:val="24"/>
        </w:rPr>
        <w:t>0 osób długotrwale bezrobotnych i zagr</w:t>
      </w:r>
      <w:r w:rsidR="00EB04E6" w:rsidRPr="00F6218D">
        <w:rPr>
          <w:rFonts w:ascii="Times New Roman" w:hAnsi="Times New Roman" w:cs="Times New Roman"/>
          <w:sz w:val="24"/>
          <w:szCs w:val="24"/>
        </w:rPr>
        <w:t>ożonych wykluczeniem społecznym</w:t>
      </w:r>
      <w:r w:rsidRPr="00F6218D">
        <w:rPr>
          <w:rFonts w:ascii="Times New Roman" w:hAnsi="Times New Roman" w:cs="Times New Roman"/>
          <w:sz w:val="24"/>
          <w:szCs w:val="24"/>
        </w:rPr>
        <w:t xml:space="preserve">, w tym bezdomni, którzy podnosili swoje kwalifikacje zawodowe, poprzez ukończenie szkolenia „Roboty wykończeniowe w budownictwie”. Ponadto odbyli staż zawodowy w Miejskim Ośrodku Pomocy Rodzinie w Koninie. Miasto Konin przeznaczyło 14 lokali socjalnych, </w:t>
      </w:r>
      <w:r w:rsidR="00A523B8">
        <w:rPr>
          <w:rFonts w:ascii="Times New Roman" w:hAnsi="Times New Roman" w:cs="Times New Roman"/>
          <w:sz w:val="24"/>
          <w:szCs w:val="24"/>
        </w:rPr>
        <w:br/>
      </w:r>
      <w:r w:rsidRPr="00F6218D">
        <w:rPr>
          <w:rFonts w:ascii="Times New Roman" w:hAnsi="Times New Roman" w:cs="Times New Roman"/>
          <w:sz w:val="24"/>
          <w:szCs w:val="24"/>
        </w:rPr>
        <w:t xml:space="preserve">w których były wykonane prace wykończeniowe przez uczestników projektu. Mieszkania zostały zaadaptowane także dzięki zakupionym materiałom, narzędziom i wyposażeniu, </w:t>
      </w:r>
      <w:r w:rsidR="00A523B8">
        <w:rPr>
          <w:rFonts w:ascii="Times New Roman" w:hAnsi="Times New Roman" w:cs="Times New Roman"/>
          <w:sz w:val="24"/>
          <w:szCs w:val="24"/>
        </w:rPr>
        <w:br/>
      </w:r>
      <w:r w:rsidRPr="00F6218D">
        <w:rPr>
          <w:rFonts w:ascii="Times New Roman" w:hAnsi="Times New Roman" w:cs="Times New Roman"/>
          <w:sz w:val="24"/>
          <w:szCs w:val="24"/>
        </w:rPr>
        <w:t xml:space="preserve">ze środków dotacji. Efektem finalnym było otrzymanie przez uczestników programu  </w:t>
      </w:r>
      <w:r w:rsidR="00A523B8">
        <w:rPr>
          <w:rFonts w:ascii="Times New Roman" w:hAnsi="Times New Roman" w:cs="Times New Roman"/>
          <w:sz w:val="24"/>
          <w:szCs w:val="24"/>
        </w:rPr>
        <w:br/>
      </w:r>
      <w:r w:rsidRPr="00F6218D">
        <w:rPr>
          <w:rFonts w:ascii="Times New Roman" w:hAnsi="Times New Roman" w:cs="Times New Roman"/>
          <w:sz w:val="24"/>
          <w:szCs w:val="24"/>
        </w:rPr>
        <w:t>10 lokali socjalnych</w:t>
      </w:r>
      <w:r w:rsidR="00A523B8">
        <w:rPr>
          <w:rFonts w:ascii="Times New Roman" w:hAnsi="Times New Roman" w:cs="Times New Roman"/>
          <w:sz w:val="24"/>
          <w:szCs w:val="24"/>
        </w:rPr>
        <w:t xml:space="preserve"> </w:t>
      </w:r>
      <w:r w:rsidRPr="00F6218D">
        <w:rPr>
          <w:rFonts w:ascii="Times New Roman" w:hAnsi="Times New Roman" w:cs="Times New Roman"/>
          <w:bCs/>
          <w:sz w:val="24"/>
          <w:szCs w:val="24"/>
        </w:rPr>
        <w:t>Projekt był nowatorski na skalę ogólnopolską.</w:t>
      </w:r>
    </w:p>
    <w:p w:rsidR="00D67D3A" w:rsidRPr="00D67D3A" w:rsidRDefault="00831EB2" w:rsidP="00D67D3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Miejski Ośrodek</w:t>
      </w:r>
      <w:r w:rsidR="00D67D3A" w:rsidRPr="00D67D3A">
        <w:rPr>
          <w:rFonts w:ascii="Times New Roman" w:eastAsia="Calibri" w:hAnsi="Times New Roman" w:cs="Times New Roman"/>
          <w:sz w:val="24"/>
          <w:szCs w:val="24"/>
        </w:rPr>
        <w:t xml:space="preserve"> Pomocy Rodzinie w Koninie</w:t>
      </w:r>
      <w:r>
        <w:rPr>
          <w:rFonts w:ascii="Times New Roman" w:eastAsia="Calibri" w:hAnsi="Times New Roman" w:cs="Times New Roman"/>
          <w:sz w:val="24"/>
          <w:szCs w:val="24"/>
        </w:rPr>
        <w:t xml:space="preserve"> realizuje</w:t>
      </w:r>
      <w:r w:rsidR="00D67D3A" w:rsidRPr="00D67D3A">
        <w:rPr>
          <w:rFonts w:ascii="Times New Roman" w:eastAsia="Calibri" w:hAnsi="Times New Roman" w:cs="Times New Roman"/>
          <w:sz w:val="24"/>
          <w:szCs w:val="24"/>
        </w:rPr>
        <w:t xml:space="preserve"> „Program wychodzenia </w:t>
      </w:r>
      <w:r w:rsidR="00A523B8">
        <w:rPr>
          <w:rFonts w:ascii="Times New Roman" w:eastAsia="Calibri" w:hAnsi="Times New Roman" w:cs="Times New Roman"/>
          <w:sz w:val="24"/>
          <w:szCs w:val="24"/>
        </w:rPr>
        <w:br/>
      </w:r>
      <w:r w:rsidR="00D67D3A" w:rsidRPr="00D67D3A">
        <w:rPr>
          <w:rFonts w:ascii="Times New Roman" w:eastAsia="Calibri" w:hAnsi="Times New Roman" w:cs="Times New Roman"/>
          <w:sz w:val="24"/>
          <w:szCs w:val="24"/>
        </w:rPr>
        <w:t xml:space="preserve">z bezdomności na lata 2007 -2015”, który ma na celu przeciwdziałanie poszerzaniu się </w:t>
      </w:r>
      <w:r w:rsidR="00A523B8">
        <w:rPr>
          <w:rFonts w:ascii="Times New Roman" w:eastAsia="Calibri" w:hAnsi="Times New Roman" w:cs="Times New Roman"/>
          <w:sz w:val="24"/>
          <w:szCs w:val="24"/>
        </w:rPr>
        <w:br/>
      </w:r>
      <w:r w:rsidR="00D67D3A" w:rsidRPr="00D67D3A">
        <w:rPr>
          <w:rFonts w:ascii="Times New Roman" w:eastAsia="Calibri" w:hAnsi="Times New Roman" w:cs="Times New Roman"/>
          <w:sz w:val="24"/>
          <w:szCs w:val="24"/>
        </w:rPr>
        <w:t>i utrwalaniu zjawiska bezdomności oraz dążenie do społecznego i ekonomicznego usamodzielnienia się osób bezdomnych</w:t>
      </w:r>
      <w:r w:rsidR="00D67D3A">
        <w:rPr>
          <w:rFonts w:ascii="Times New Roman" w:eastAsia="Calibri" w:hAnsi="Times New Roman" w:cs="Times New Roman"/>
          <w:sz w:val="24"/>
          <w:szCs w:val="24"/>
        </w:rPr>
        <w:t>, a także</w:t>
      </w:r>
      <w:r w:rsidR="00D67D3A" w:rsidRPr="00D67D3A">
        <w:rPr>
          <w:rFonts w:ascii="Times New Roman" w:eastAsia="Calibri" w:hAnsi="Times New Roman" w:cs="Times New Roman"/>
          <w:sz w:val="24"/>
          <w:szCs w:val="24"/>
        </w:rPr>
        <w:t xml:space="preserve"> ich pełnoprawnego funkcjonowania w życiu społecznym. </w:t>
      </w:r>
    </w:p>
    <w:p w:rsidR="00781AC9" w:rsidRPr="00781AC9" w:rsidRDefault="00781AC9" w:rsidP="00781AC9">
      <w:pPr>
        <w:spacing w:line="360" w:lineRule="auto"/>
        <w:jc w:val="both"/>
        <w:rPr>
          <w:rFonts w:ascii="Times New Roman" w:eastAsia="Calibri" w:hAnsi="Times New Roman" w:cs="Times New Roman"/>
          <w:sz w:val="24"/>
          <w:szCs w:val="24"/>
        </w:rPr>
      </w:pPr>
      <w:r w:rsidRPr="00781AC9">
        <w:rPr>
          <w:rFonts w:ascii="Times New Roman" w:eastAsia="Calibri" w:hAnsi="Times New Roman" w:cs="Times New Roman"/>
          <w:sz w:val="24"/>
          <w:szCs w:val="24"/>
        </w:rPr>
        <w:t>Na terenie miasta Konina funkcjonują dwie placówki dla bezdomnych prowadzone przez Polski Czerwony Krzyż: Dom Noclegowy dla Bezdomnych oferujący 39 miejsc i Schronisko dla Bezdomnych - 20 miejsc. Głównym celem działania wymienionych placówek jest pomoc mieszkańcom miasta w prz</w:t>
      </w:r>
      <w:r w:rsidR="00684BCA">
        <w:rPr>
          <w:rFonts w:ascii="Times New Roman" w:eastAsia="Calibri" w:hAnsi="Times New Roman" w:cs="Times New Roman"/>
          <w:sz w:val="24"/>
          <w:szCs w:val="24"/>
        </w:rPr>
        <w:t>ezwyciężaniu stanu bezdomności</w:t>
      </w:r>
      <w:r w:rsidR="00557A2D">
        <w:rPr>
          <w:rFonts w:ascii="Times New Roman" w:eastAsia="Calibri" w:hAnsi="Times New Roman" w:cs="Times New Roman"/>
          <w:sz w:val="24"/>
          <w:szCs w:val="24"/>
        </w:rPr>
        <w:t>, także w</w:t>
      </w:r>
      <w:r w:rsidRPr="00BD79B1">
        <w:rPr>
          <w:rFonts w:ascii="Times New Roman" w:eastAsia="Calibri" w:hAnsi="Times New Roman" w:cs="Times New Roman"/>
          <w:color w:val="FF0000"/>
          <w:sz w:val="24"/>
          <w:szCs w:val="24"/>
        </w:rPr>
        <w:t xml:space="preserve"> </w:t>
      </w:r>
      <w:r w:rsidRPr="00557A2D">
        <w:rPr>
          <w:rFonts w:ascii="Times New Roman" w:eastAsia="Calibri" w:hAnsi="Times New Roman" w:cs="Times New Roman"/>
          <w:sz w:val="24"/>
          <w:szCs w:val="24"/>
        </w:rPr>
        <w:t>oparciu o gminne programy: ,,Wyjścia z bezdomności” oraz ,,Aktywizacji, resocjalizacji i terapii”</w:t>
      </w:r>
      <w:r w:rsidR="00684BCA">
        <w:rPr>
          <w:rFonts w:ascii="Times New Roman" w:eastAsia="Calibri" w:hAnsi="Times New Roman" w:cs="Times New Roman"/>
          <w:sz w:val="24"/>
          <w:szCs w:val="24"/>
        </w:rPr>
        <w:t>, w których</w:t>
      </w:r>
      <w:r w:rsidRPr="00557A2D">
        <w:rPr>
          <w:rFonts w:ascii="Times New Roman" w:eastAsia="Calibri" w:hAnsi="Times New Roman" w:cs="Times New Roman"/>
          <w:sz w:val="24"/>
          <w:szCs w:val="24"/>
        </w:rPr>
        <w:t xml:space="preserve"> zachęcano i motywowano podopiecznych do intensywnego poszukiwania pracy</w:t>
      </w:r>
      <w:r w:rsidRPr="00781AC9">
        <w:rPr>
          <w:rFonts w:ascii="Times New Roman" w:eastAsia="Calibri" w:hAnsi="Times New Roman" w:cs="Times New Roman"/>
          <w:sz w:val="24"/>
          <w:szCs w:val="24"/>
        </w:rPr>
        <w:t>, zmiany sposobu myślenia oraz wspierano</w:t>
      </w:r>
      <w:r w:rsidR="00684BCA">
        <w:rPr>
          <w:rFonts w:ascii="Times New Roman" w:eastAsia="Calibri" w:hAnsi="Times New Roman" w:cs="Times New Roman"/>
          <w:sz w:val="24"/>
          <w:szCs w:val="24"/>
        </w:rPr>
        <w:t xml:space="preserve"> ich</w:t>
      </w:r>
      <w:r w:rsidRPr="00781AC9">
        <w:rPr>
          <w:rFonts w:ascii="Times New Roman" w:eastAsia="Calibri" w:hAnsi="Times New Roman" w:cs="Times New Roman"/>
          <w:sz w:val="24"/>
          <w:szCs w:val="24"/>
        </w:rPr>
        <w:t xml:space="preserve"> psychicznie. Aby podejmowane działania przynosiły oczekiwane, pozytywne efekty bezdomni zobowiązani </w:t>
      </w:r>
      <w:r w:rsidR="00752084">
        <w:rPr>
          <w:rFonts w:ascii="Times New Roman" w:eastAsia="Calibri" w:hAnsi="Times New Roman" w:cs="Times New Roman"/>
          <w:sz w:val="24"/>
          <w:szCs w:val="24"/>
        </w:rPr>
        <w:t>byli</w:t>
      </w:r>
      <w:r w:rsidRPr="00781AC9">
        <w:rPr>
          <w:rFonts w:ascii="Times New Roman" w:eastAsia="Calibri" w:hAnsi="Times New Roman" w:cs="Times New Roman"/>
          <w:sz w:val="24"/>
          <w:szCs w:val="24"/>
        </w:rPr>
        <w:t xml:space="preserve"> do przestrzegania regulaminu, który określa podstawowe obowiązki, zadania oraz prawa mieszkańców. Uczulano mieszkańców, aby wspierali się wzajemnie, pomagali szczególnie słabszym, chorym oraz okazywali sobie tolerancję  i wyrozumiałość. </w:t>
      </w:r>
    </w:p>
    <w:p w:rsidR="00781AC9" w:rsidRPr="00781AC9" w:rsidRDefault="00781AC9" w:rsidP="00781AC9">
      <w:pPr>
        <w:spacing w:line="360" w:lineRule="auto"/>
        <w:jc w:val="both"/>
        <w:rPr>
          <w:rFonts w:ascii="Times New Roman" w:eastAsia="Calibri" w:hAnsi="Times New Roman" w:cs="Times New Roman"/>
          <w:sz w:val="24"/>
          <w:szCs w:val="24"/>
        </w:rPr>
      </w:pPr>
      <w:r w:rsidRPr="00781AC9">
        <w:rPr>
          <w:rFonts w:ascii="Times New Roman" w:eastAsia="Calibri" w:hAnsi="Times New Roman" w:cs="Times New Roman"/>
          <w:sz w:val="24"/>
          <w:szCs w:val="24"/>
        </w:rPr>
        <w:t xml:space="preserve">W 2011 roku w noclegowni i schronisku przebywało 102 bezdomnych, w tym 11 kobiet </w:t>
      </w:r>
      <w:r w:rsidR="00A523B8">
        <w:rPr>
          <w:rFonts w:ascii="Times New Roman" w:eastAsia="Calibri" w:hAnsi="Times New Roman" w:cs="Times New Roman"/>
          <w:sz w:val="24"/>
          <w:szCs w:val="24"/>
        </w:rPr>
        <w:br/>
      </w:r>
      <w:r w:rsidRPr="00781AC9">
        <w:rPr>
          <w:rFonts w:ascii="Times New Roman" w:eastAsia="Calibri" w:hAnsi="Times New Roman" w:cs="Times New Roman"/>
          <w:sz w:val="24"/>
          <w:szCs w:val="24"/>
        </w:rPr>
        <w:t xml:space="preserve">i 91 mężczyzn; w 2012 roku – 109 osób (9 kobiet i 100 mężczyzn), natomiast w roku 2013 - </w:t>
      </w:r>
      <w:r w:rsidRPr="00781AC9">
        <w:rPr>
          <w:rFonts w:ascii="Times New Roman" w:eastAsia="Calibri" w:hAnsi="Times New Roman" w:cs="Times New Roman"/>
          <w:sz w:val="24"/>
          <w:szCs w:val="24"/>
        </w:rPr>
        <w:lastRenderedPageBreak/>
        <w:t>95 osób - w tym 8 kobiet i 87 mężczyzn. Jak wynika z przedstawionych danych blisko 90% bezdomnych stanowili mężczyźni.</w:t>
      </w:r>
    </w:p>
    <w:p w:rsidR="00781AC9" w:rsidRPr="00781AC9" w:rsidRDefault="00781AC9" w:rsidP="00781AC9">
      <w:pPr>
        <w:spacing w:line="360" w:lineRule="auto"/>
        <w:jc w:val="both"/>
        <w:rPr>
          <w:rFonts w:ascii="Times New Roman" w:eastAsia="Calibri" w:hAnsi="Times New Roman" w:cs="Times New Roman"/>
          <w:sz w:val="24"/>
          <w:szCs w:val="24"/>
        </w:rPr>
      </w:pPr>
      <w:r w:rsidRPr="00781AC9">
        <w:rPr>
          <w:rFonts w:ascii="Times New Roman" w:eastAsia="Calibri" w:hAnsi="Times New Roman" w:cs="Times New Roman"/>
          <w:sz w:val="24"/>
          <w:szCs w:val="24"/>
        </w:rPr>
        <w:t xml:space="preserve">Problemem miasta jest niewystarczająca ilość mieszkań socjalnych. Liczba gospodarstw domowych uprawnionych do przydziału lokali socjalnych w 2011 r. wynosiła 305, </w:t>
      </w:r>
      <w:r w:rsidR="00A523B8">
        <w:rPr>
          <w:rFonts w:ascii="Times New Roman" w:eastAsia="Calibri" w:hAnsi="Times New Roman" w:cs="Times New Roman"/>
          <w:sz w:val="24"/>
          <w:szCs w:val="24"/>
        </w:rPr>
        <w:br/>
      </w:r>
      <w:r w:rsidRPr="00781AC9">
        <w:rPr>
          <w:rFonts w:ascii="Times New Roman" w:eastAsia="Calibri" w:hAnsi="Times New Roman" w:cs="Times New Roman"/>
          <w:sz w:val="24"/>
          <w:szCs w:val="24"/>
        </w:rPr>
        <w:t xml:space="preserve">w 2012 roku - 290, natomiast w roku 2013 - 372. Zarejestrowane wyroki eksmisyjne </w:t>
      </w:r>
      <w:r w:rsidR="00A523B8">
        <w:rPr>
          <w:rFonts w:ascii="Times New Roman" w:eastAsia="Calibri" w:hAnsi="Times New Roman" w:cs="Times New Roman"/>
          <w:sz w:val="24"/>
          <w:szCs w:val="24"/>
        </w:rPr>
        <w:br/>
      </w:r>
      <w:r w:rsidRPr="00781AC9">
        <w:rPr>
          <w:rFonts w:ascii="Times New Roman" w:eastAsia="Calibri" w:hAnsi="Times New Roman" w:cs="Times New Roman"/>
          <w:sz w:val="24"/>
          <w:szCs w:val="24"/>
        </w:rPr>
        <w:t xml:space="preserve">z prawem do lokalu socjalnego w latach 2011- 2013 wynosiły odpowiednio: 203, 179 i 223, natomiast zasądzonych wyroków eksmisyjnych bez prawa do lokalu socjalnego (tymczasowe pomieszczenia), w tych samych latach było: 54, 48 i 64. Należy podkreślić, że mimo tylu </w:t>
      </w:r>
      <w:r w:rsidR="00BD79B1">
        <w:rPr>
          <w:rFonts w:ascii="Times New Roman" w:eastAsia="Calibri" w:hAnsi="Times New Roman" w:cs="Times New Roman"/>
          <w:sz w:val="24"/>
          <w:szCs w:val="24"/>
        </w:rPr>
        <w:t xml:space="preserve">zasądzonych wyroków </w:t>
      </w:r>
      <w:r w:rsidRPr="00781AC9">
        <w:rPr>
          <w:rFonts w:ascii="Times New Roman" w:eastAsia="Calibri" w:hAnsi="Times New Roman" w:cs="Times New Roman"/>
          <w:sz w:val="24"/>
          <w:szCs w:val="24"/>
        </w:rPr>
        <w:t>eksmis</w:t>
      </w:r>
      <w:r w:rsidR="00BD79B1">
        <w:rPr>
          <w:rFonts w:ascii="Times New Roman" w:eastAsia="Calibri" w:hAnsi="Times New Roman" w:cs="Times New Roman"/>
          <w:sz w:val="24"/>
          <w:szCs w:val="24"/>
        </w:rPr>
        <w:t>yjnych</w:t>
      </w:r>
      <w:r w:rsidRPr="00781AC9">
        <w:rPr>
          <w:rFonts w:ascii="Times New Roman" w:eastAsia="Calibri" w:hAnsi="Times New Roman" w:cs="Times New Roman"/>
          <w:sz w:val="24"/>
          <w:szCs w:val="24"/>
        </w:rPr>
        <w:t xml:space="preserve">, nie zastosowano procedury </w:t>
      </w:r>
      <w:r w:rsidR="00BD79B1">
        <w:rPr>
          <w:rFonts w:ascii="Times New Roman" w:eastAsia="Calibri" w:hAnsi="Times New Roman" w:cs="Times New Roman"/>
          <w:sz w:val="24"/>
          <w:szCs w:val="24"/>
        </w:rPr>
        <w:t xml:space="preserve">eksmisji </w:t>
      </w:r>
      <w:r w:rsidRPr="00781AC9">
        <w:rPr>
          <w:rFonts w:ascii="Times New Roman" w:eastAsia="Calibri" w:hAnsi="Times New Roman" w:cs="Times New Roman"/>
          <w:sz w:val="24"/>
          <w:szCs w:val="24"/>
        </w:rPr>
        <w:t>osób na bruk.</w:t>
      </w:r>
    </w:p>
    <w:p w:rsidR="00781AC9" w:rsidRPr="00781AC9" w:rsidRDefault="00781AC9" w:rsidP="00781AC9">
      <w:pPr>
        <w:spacing w:line="360" w:lineRule="auto"/>
        <w:jc w:val="both"/>
        <w:rPr>
          <w:rFonts w:ascii="Times New Roman" w:eastAsia="Calibri" w:hAnsi="Times New Roman" w:cs="Times New Roman"/>
          <w:sz w:val="24"/>
          <w:szCs w:val="24"/>
        </w:rPr>
      </w:pPr>
      <w:r w:rsidRPr="00781AC9">
        <w:rPr>
          <w:rFonts w:ascii="Times New Roman" w:eastAsia="Calibri" w:hAnsi="Times New Roman" w:cs="Times New Roman"/>
          <w:sz w:val="24"/>
          <w:szCs w:val="24"/>
        </w:rPr>
        <w:t xml:space="preserve">Osoby bezdomne rokrocznie otrzymują lokale socjalne oraz są umieszczane w Domu Pomocy Społecznej. I tak: w 2011 roku 3 osoby otrzymały lokal socjalny, a 4 zostały umieszczone </w:t>
      </w:r>
      <w:r w:rsidR="00A523B8">
        <w:rPr>
          <w:rFonts w:ascii="Times New Roman" w:eastAsia="Calibri" w:hAnsi="Times New Roman" w:cs="Times New Roman"/>
          <w:sz w:val="24"/>
          <w:szCs w:val="24"/>
        </w:rPr>
        <w:br/>
      </w:r>
      <w:r w:rsidRPr="00781AC9">
        <w:rPr>
          <w:rFonts w:ascii="Times New Roman" w:eastAsia="Calibri" w:hAnsi="Times New Roman" w:cs="Times New Roman"/>
          <w:sz w:val="24"/>
          <w:szCs w:val="24"/>
        </w:rPr>
        <w:t xml:space="preserve">w DPS, w 2012 roku 8 osób otrzymało lokal socjalny, 2 zostały umieszczone w DPS, natomiast w 2013 roku 3 osoby bezdomne otrzymały lokal socjalny, a </w:t>
      </w:r>
      <w:r w:rsidR="00B377F1" w:rsidRPr="00B377F1">
        <w:rPr>
          <w:rFonts w:ascii="Times New Roman" w:eastAsia="Calibri" w:hAnsi="Times New Roman" w:cs="Times New Roman"/>
          <w:sz w:val="24"/>
          <w:szCs w:val="24"/>
        </w:rPr>
        <w:t>2</w:t>
      </w:r>
      <w:r w:rsidRPr="00B377F1">
        <w:rPr>
          <w:rFonts w:ascii="Times New Roman" w:eastAsia="Calibri" w:hAnsi="Times New Roman" w:cs="Times New Roman"/>
          <w:sz w:val="24"/>
          <w:szCs w:val="24"/>
        </w:rPr>
        <w:t xml:space="preserve"> zostały umieszczone w DPS</w:t>
      </w:r>
      <w:r w:rsidRPr="00781AC9">
        <w:rPr>
          <w:rFonts w:ascii="Times New Roman" w:eastAsia="Calibri" w:hAnsi="Times New Roman" w:cs="Times New Roman"/>
          <w:color w:val="0070C0"/>
          <w:sz w:val="24"/>
          <w:szCs w:val="24"/>
        </w:rPr>
        <w:t xml:space="preserve">. </w:t>
      </w:r>
      <w:r w:rsidRPr="00781AC9">
        <w:rPr>
          <w:rFonts w:ascii="Times New Roman" w:eastAsia="Calibri" w:hAnsi="Times New Roman" w:cs="Times New Roman"/>
          <w:sz w:val="24"/>
          <w:szCs w:val="24"/>
        </w:rPr>
        <w:t>Do końca czerwca 2014 roku 1 osoba otrzymała lokal socjalny i 2 trafiły do DPS.</w:t>
      </w:r>
    </w:p>
    <w:p w:rsidR="00781AC9" w:rsidRPr="00781AC9" w:rsidRDefault="00781AC9" w:rsidP="00781AC9">
      <w:pPr>
        <w:spacing w:line="360" w:lineRule="auto"/>
        <w:jc w:val="both"/>
        <w:rPr>
          <w:rFonts w:ascii="Times New Roman" w:eastAsia="Calibri" w:hAnsi="Times New Roman" w:cs="Times New Roman"/>
          <w:sz w:val="24"/>
          <w:szCs w:val="24"/>
        </w:rPr>
      </w:pPr>
      <w:r w:rsidRPr="00781AC9">
        <w:rPr>
          <w:rFonts w:ascii="Times New Roman" w:eastAsia="Calibri" w:hAnsi="Times New Roman" w:cs="Times New Roman"/>
          <w:sz w:val="24"/>
          <w:szCs w:val="24"/>
        </w:rPr>
        <w:t xml:space="preserve">Do zbadania skali zjawiska bezdomności w Koninie wykorzystano dane liczbowe pozyskane </w:t>
      </w:r>
      <w:r w:rsidR="000F6FE6">
        <w:rPr>
          <w:rFonts w:ascii="Times New Roman" w:eastAsia="Calibri" w:hAnsi="Times New Roman" w:cs="Times New Roman"/>
          <w:sz w:val="24"/>
          <w:szCs w:val="24"/>
        </w:rPr>
        <w:t>z</w:t>
      </w:r>
      <w:r w:rsidRPr="00781AC9">
        <w:rPr>
          <w:rFonts w:ascii="Times New Roman" w:eastAsia="Calibri" w:hAnsi="Times New Roman" w:cs="Times New Roman"/>
          <w:sz w:val="24"/>
          <w:szCs w:val="24"/>
        </w:rPr>
        <w:t>: MOPR, PCK, Wydziału Spraw Lokalowych Urzędu Miejskiego</w:t>
      </w:r>
      <w:r w:rsidR="000F6FE6">
        <w:rPr>
          <w:rFonts w:ascii="Times New Roman" w:eastAsia="Calibri" w:hAnsi="Times New Roman" w:cs="Times New Roman"/>
          <w:sz w:val="24"/>
          <w:szCs w:val="24"/>
        </w:rPr>
        <w:t xml:space="preserve"> w Koninie, Policji,</w:t>
      </w:r>
      <w:r w:rsidR="00A523B8">
        <w:rPr>
          <w:rFonts w:ascii="Times New Roman" w:eastAsia="Calibri" w:hAnsi="Times New Roman" w:cs="Times New Roman"/>
          <w:sz w:val="24"/>
          <w:szCs w:val="24"/>
        </w:rPr>
        <w:br/>
      </w:r>
      <w:r w:rsidR="005D203D">
        <w:rPr>
          <w:rFonts w:ascii="Times New Roman" w:eastAsia="Calibri" w:hAnsi="Times New Roman" w:cs="Times New Roman"/>
          <w:sz w:val="24"/>
          <w:szCs w:val="24"/>
        </w:rPr>
        <w:t xml:space="preserve"> oraz </w:t>
      </w:r>
      <w:r w:rsidRPr="00781AC9">
        <w:rPr>
          <w:rFonts w:ascii="Times New Roman" w:eastAsia="Calibri" w:hAnsi="Times New Roman" w:cs="Times New Roman"/>
          <w:sz w:val="24"/>
          <w:szCs w:val="24"/>
        </w:rPr>
        <w:t xml:space="preserve">z przeprowadzonego ogólnopolskiego badania ilości osób bezdomnych w nocy </w:t>
      </w:r>
      <w:r w:rsidR="00A523B8">
        <w:rPr>
          <w:rFonts w:ascii="Times New Roman" w:eastAsia="Calibri" w:hAnsi="Times New Roman" w:cs="Times New Roman"/>
          <w:sz w:val="24"/>
          <w:szCs w:val="24"/>
        </w:rPr>
        <w:br/>
      </w:r>
      <w:r w:rsidRPr="00781AC9">
        <w:rPr>
          <w:rFonts w:ascii="Times New Roman" w:eastAsia="Calibri" w:hAnsi="Times New Roman" w:cs="Times New Roman"/>
          <w:sz w:val="24"/>
          <w:szCs w:val="24"/>
        </w:rPr>
        <w:t xml:space="preserve">z 7 na 8 lutego 2013 roku, a także </w:t>
      </w:r>
      <w:r w:rsidR="000F6FE6">
        <w:rPr>
          <w:rFonts w:ascii="Times New Roman" w:eastAsia="Calibri" w:hAnsi="Times New Roman" w:cs="Times New Roman"/>
          <w:sz w:val="24"/>
          <w:szCs w:val="24"/>
        </w:rPr>
        <w:t>z</w:t>
      </w:r>
      <w:r w:rsidRPr="00781AC9">
        <w:rPr>
          <w:rFonts w:ascii="Times New Roman" w:eastAsia="Calibri" w:hAnsi="Times New Roman" w:cs="Times New Roman"/>
          <w:sz w:val="24"/>
          <w:szCs w:val="24"/>
        </w:rPr>
        <w:t xml:space="preserve"> </w:t>
      </w:r>
      <w:r w:rsidR="000F6FE6" w:rsidRPr="00781AC9">
        <w:rPr>
          <w:rFonts w:ascii="Times New Roman" w:eastAsia="Calibri" w:hAnsi="Times New Roman" w:cs="Times New Roman"/>
          <w:sz w:val="24"/>
          <w:szCs w:val="24"/>
        </w:rPr>
        <w:t xml:space="preserve">badania ankietowego </w:t>
      </w:r>
      <w:r w:rsidRPr="00781AC9">
        <w:rPr>
          <w:rFonts w:ascii="Times New Roman" w:eastAsia="Calibri" w:hAnsi="Times New Roman" w:cs="Times New Roman"/>
          <w:sz w:val="24"/>
          <w:szCs w:val="24"/>
        </w:rPr>
        <w:t xml:space="preserve">przeprowadzonego </w:t>
      </w:r>
      <w:r w:rsidR="000F6FE6">
        <w:rPr>
          <w:rFonts w:ascii="Times New Roman" w:eastAsia="Calibri" w:hAnsi="Times New Roman" w:cs="Times New Roman"/>
          <w:sz w:val="24"/>
          <w:szCs w:val="24"/>
        </w:rPr>
        <w:t xml:space="preserve">przez pracowników MOPR </w:t>
      </w:r>
      <w:r w:rsidRPr="00781AC9">
        <w:rPr>
          <w:rFonts w:ascii="Times New Roman" w:eastAsia="Calibri" w:hAnsi="Times New Roman" w:cs="Times New Roman"/>
          <w:sz w:val="24"/>
          <w:szCs w:val="24"/>
        </w:rPr>
        <w:t>wśród 80 bezdomnych przebywających na terenie miasta.</w:t>
      </w:r>
    </w:p>
    <w:p w:rsidR="00781AC9" w:rsidRPr="00781AC9" w:rsidRDefault="005D203D" w:rsidP="00781AC9">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Wyniki badania ankietowego przedstawiają się następująco,</w:t>
      </w:r>
      <w:r w:rsidR="00781AC9" w:rsidRPr="00781AC9">
        <w:rPr>
          <w:rFonts w:ascii="Times New Roman" w:eastAsia="Calibri" w:hAnsi="Times New Roman" w:cs="Times New Roman"/>
          <w:sz w:val="24"/>
          <w:szCs w:val="24"/>
        </w:rPr>
        <w:t xml:space="preserve"> 84% </w:t>
      </w:r>
      <w:r>
        <w:rPr>
          <w:rFonts w:ascii="Times New Roman" w:eastAsia="Calibri" w:hAnsi="Times New Roman" w:cs="Times New Roman"/>
          <w:sz w:val="24"/>
          <w:szCs w:val="24"/>
        </w:rPr>
        <w:t xml:space="preserve">badanych </w:t>
      </w:r>
      <w:r w:rsidR="00781AC9" w:rsidRPr="00781AC9">
        <w:rPr>
          <w:rFonts w:ascii="Times New Roman" w:eastAsia="Calibri" w:hAnsi="Times New Roman" w:cs="Times New Roman"/>
          <w:sz w:val="24"/>
          <w:szCs w:val="24"/>
        </w:rPr>
        <w:t xml:space="preserve">stanowili mężczyźni, 16% </w:t>
      </w:r>
      <w:r w:rsidR="00366B7E">
        <w:rPr>
          <w:rFonts w:ascii="Times New Roman" w:eastAsia="Calibri" w:hAnsi="Times New Roman" w:cs="Times New Roman"/>
          <w:sz w:val="24"/>
          <w:szCs w:val="24"/>
        </w:rPr>
        <w:t>-</w:t>
      </w:r>
      <w:r w:rsidR="00781AC9" w:rsidRPr="00781AC9">
        <w:rPr>
          <w:rFonts w:ascii="Times New Roman" w:eastAsia="Calibri" w:hAnsi="Times New Roman" w:cs="Times New Roman"/>
          <w:sz w:val="24"/>
          <w:szCs w:val="24"/>
        </w:rPr>
        <w:t xml:space="preserve"> kobiety. Większość bezdomnych to osoby w wieku 45 - 55 lat, z wykształceniem zawodowym, rozwiedzeni. W populacji badanych 40% stanowiły osoby niepełnosprawne – w znacznej części z umiarkowanym stopniem niepełnosprawności oraz całkowitą niezdolnością do pracy; 91% posiadało rodzinę, z czego 72% utrzymywało z nią kontakt. Głównymi przyczynami bezdomności</w:t>
      </w:r>
      <w:r w:rsidR="00366B7E">
        <w:rPr>
          <w:rFonts w:ascii="Times New Roman" w:eastAsia="Calibri" w:hAnsi="Times New Roman" w:cs="Times New Roman"/>
          <w:sz w:val="24"/>
          <w:szCs w:val="24"/>
        </w:rPr>
        <w:t xml:space="preserve"> były</w:t>
      </w:r>
      <w:r w:rsidR="00781AC9" w:rsidRPr="00781AC9">
        <w:rPr>
          <w:rFonts w:ascii="Times New Roman" w:eastAsia="Calibri" w:hAnsi="Times New Roman" w:cs="Times New Roman"/>
          <w:sz w:val="24"/>
          <w:szCs w:val="24"/>
        </w:rPr>
        <w:t xml:space="preserve"> eksmisja, uzależnienia i utrata pracy. Około 64% badanych chorowało, 24% z nich nie leczyło się, a 15 osób nie posiadało ubezpieczenia zdrowotnego. Większość bezdomnych uzależniona była od alkoholu - 94% podejmowało próby leczenia. Wśród badanych 29 osób było karanych. Większość badanych przebywa w schronisku i noclegowni w Koninie, wielu złożyło wniosek o mieszkanie socjalne, a około 30% obecnie z</w:t>
      </w:r>
      <w:r w:rsidR="00BD79B1">
        <w:rPr>
          <w:rFonts w:ascii="Times New Roman" w:eastAsia="Calibri" w:hAnsi="Times New Roman" w:cs="Times New Roman"/>
          <w:sz w:val="24"/>
          <w:szCs w:val="24"/>
        </w:rPr>
        <w:t>amieszkuje w altankach.  Większość</w:t>
      </w:r>
      <w:r w:rsidR="00781AC9" w:rsidRPr="00781AC9">
        <w:rPr>
          <w:rFonts w:ascii="Times New Roman" w:eastAsia="Calibri" w:hAnsi="Times New Roman" w:cs="Times New Roman"/>
          <w:sz w:val="24"/>
          <w:szCs w:val="24"/>
        </w:rPr>
        <w:t xml:space="preserve"> bezdomnych korzysta z pomocy MOPR. Pozytywną stroną jest fakt, że połowa ankietowanych traktuje swoją sytuację, jako przejściową.</w:t>
      </w:r>
    </w:p>
    <w:p w:rsidR="00C74AD4" w:rsidRPr="00CD129F" w:rsidRDefault="003C7ECF" w:rsidP="00A5440D">
      <w:pPr>
        <w:spacing w:after="0" w:line="240" w:lineRule="auto"/>
        <w:rPr>
          <w:rFonts w:ascii="Times New Roman" w:hAnsi="Times New Roman" w:cs="Times New Roman"/>
          <w:color w:val="FF0000"/>
          <w:sz w:val="24"/>
          <w:szCs w:val="24"/>
        </w:rPr>
      </w:pPr>
      <w:r w:rsidRPr="00F549A1">
        <w:rPr>
          <w:rFonts w:ascii="Times New Roman" w:hAnsi="Times New Roman" w:cs="Times New Roman"/>
          <w:sz w:val="24"/>
          <w:szCs w:val="24"/>
        </w:rPr>
        <w:lastRenderedPageBreak/>
        <w:t xml:space="preserve">Wykres </w:t>
      </w:r>
      <w:r w:rsidR="00F36097">
        <w:rPr>
          <w:rFonts w:ascii="Times New Roman" w:hAnsi="Times New Roman" w:cs="Times New Roman"/>
          <w:sz w:val="24"/>
          <w:szCs w:val="24"/>
        </w:rPr>
        <w:t>10.</w:t>
      </w:r>
      <w:r w:rsidRPr="00F549A1">
        <w:rPr>
          <w:rFonts w:ascii="Times New Roman" w:hAnsi="Times New Roman" w:cs="Times New Roman"/>
          <w:sz w:val="24"/>
          <w:szCs w:val="24"/>
        </w:rPr>
        <w:t xml:space="preserve"> Wiek osób bezdomnych.</w:t>
      </w:r>
      <w:r w:rsidR="00E07790">
        <w:rPr>
          <w:noProof/>
          <w:lang w:eastAsia="pl-PL"/>
        </w:rPr>
        <w:object w:dxaOrig="7705" w:dyaOrig="5329">
          <v:shape id="_x0000_i1034" type="#_x0000_t75" style="width:305.25pt;height:211.5pt" o:ole="">
            <v:imagedata r:id="rId54" o:title=""/>
          </v:shape>
          <o:OLEObject Type="Embed" ProgID="Excel.Sheet.12" ShapeID="_x0000_i1034" DrawAspect="Content" ObjectID="_1474365349" r:id="rId55"/>
        </w:object>
      </w:r>
    </w:p>
    <w:p w:rsidR="003C7ECF" w:rsidRPr="00E4059D" w:rsidRDefault="003C7ECF" w:rsidP="003C7ECF">
      <w:pPr>
        <w:spacing w:line="360" w:lineRule="auto"/>
        <w:jc w:val="both"/>
        <w:rPr>
          <w:rFonts w:ascii="Times New Roman" w:hAnsi="Times New Roman" w:cs="Times New Roman"/>
          <w:sz w:val="20"/>
          <w:szCs w:val="20"/>
        </w:rPr>
      </w:pPr>
      <w:r w:rsidRPr="00E4059D">
        <w:rPr>
          <w:rFonts w:ascii="Times New Roman" w:hAnsi="Times New Roman" w:cs="Times New Roman"/>
          <w:sz w:val="20"/>
          <w:szCs w:val="20"/>
        </w:rPr>
        <w:t xml:space="preserve">Źródło: </w:t>
      </w:r>
      <w:r w:rsidR="004117BE">
        <w:rPr>
          <w:rFonts w:ascii="Times New Roman" w:hAnsi="Times New Roman" w:cs="Times New Roman"/>
          <w:sz w:val="20"/>
          <w:szCs w:val="20"/>
        </w:rPr>
        <w:t>Opracowanie własne</w:t>
      </w:r>
      <w:r w:rsidRPr="00E4059D">
        <w:rPr>
          <w:rFonts w:ascii="Times New Roman" w:hAnsi="Times New Roman" w:cs="Times New Roman"/>
          <w:sz w:val="20"/>
          <w:szCs w:val="20"/>
        </w:rPr>
        <w:t>.</w:t>
      </w:r>
    </w:p>
    <w:p w:rsidR="00902567" w:rsidRPr="00902567" w:rsidRDefault="00902567" w:rsidP="00902567">
      <w:pPr>
        <w:spacing w:line="360" w:lineRule="auto"/>
        <w:jc w:val="both"/>
        <w:rPr>
          <w:rFonts w:ascii="Times New Roman" w:eastAsia="Calibri" w:hAnsi="Times New Roman" w:cs="Times New Roman"/>
          <w:sz w:val="24"/>
          <w:szCs w:val="24"/>
        </w:rPr>
      </w:pPr>
      <w:r w:rsidRPr="00902567">
        <w:rPr>
          <w:rFonts w:ascii="Times New Roman" w:eastAsia="Calibri" w:hAnsi="Times New Roman" w:cs="Times New Roman"/>
          <w:sz w:val="24"/>
          <w:szCs w:val="24"/>
        </w:rPr>
        <w:t xml:space="preserve">Jak wynika z powyższego wykresu większość bezdomnych stanowiły osoby w wieku </w:t>
      </w:r>
      <w:r w:rsidR="006D0CD6">
        <w:rPr>
          <w:rFonts w:ascii="Times New Roman" w:eastAsia="Calibri" w:hAnsi="Times New Roman" w:cs="Times New Roman"/>
          <w:sz w:val="24"/>
          <w:szCs w:val="24"/>
        </w:rPr>
        <w:br/>
      </w:r>
      <w:r w:rsidRPr="00902567">
        <w:rPr>
          <w:rFonts w:ascii="Times New Roman" w:eastAsia="Calibri" w:hAnsi="Times New Roman" w:cs="Times New Roman"/>
          <w:sz w:val="24"/>
          <w:szCs w:val="24"/>
        </w:rPr>
        <w:t xml:space="preserve">45-55 lat (29%) oraz pomiędzy 55 a 60 rokiem życia (26%). Liczną populację stanowili także bezdomni w wieku 30-45 lat (20%). Natomiast najmniej bezdomnych - 3% odnotowano wśród osób pomiędzy 18 a 25 rokiem życia;  4% w wieku 71 lat i powyżej oraz </w:t>
      </w:r>
      <w:r w:rsidR="0055140A">
        <w:rPr>
          <w:rFonts w:ascii="Times New Roman" w:eastAsia="Calibri" w:hAnsi="Times New Roman" w:cs="Times New Roman"/>
          <w:sz w:val="24"/>
          <w:szCs w:val="24"/>
        </w:rPr>
        <w:t xml:space="preserve">po </w:t>
      </w:r>
      <w:r w:rsidRPr="00902567">
        <w:rPr>
          <w:rFonts w:ascii="Times New Roman" w:eastAsia="Calibri" w:hAnsi="Times New Roman" w:cs="Times New Roman"/>
          <w:sz w:val="24"/>
          <w:szCs w:val="24"/>
        </w:rPr>
        <w:t xml:space="preserve">6% </w:t>
      </w:r>
      <w:r w:rsidR="006D0CD6">
        <w:rPr>
          <w:rFonts w:ascii="Times New Roman" w:eastAsia="Calibri" w:hAnsi="Times New Roman" w:cs="Times New Roman"/>
          <w:sz w:val="24"/>
          <w:szCs w:val="24"/>
        </w:rPr>
        <w:br/>
      </w:r>
      <w:r w:rsidRPr="00902567">
        <w:rPr>
          <w:rFonts w:ascii="Times New Roman" w:eastAsia="Calibri" w:hAnsi="Times New Roman" w:cs="Times New Roman"/>
          <w:sz w:val="24"/>
          <w:szCs w:val="24"/>
        </w:rPr>
        <w:t>w przedziałach wiekowych 25-30 lat, 60-65, 65-71.</w:t>
      </w:r>
    </w:p>
    <w:p w:rsidR="003C7ECF" w:rsidRDefault="003C7ECF" w:rsidP="003C7ECF">
      <w:pPr>
        <w:spacing w:after="0" w:line="360" w:lineRule="auto"/>
        <w:jc w:val="both"/>
        <w:rPr>
          <w:rFonts w:ascii="Times New Roman" w:hAnsi="Times New Roman" w:cs="Times New Roman"/>
          <w:sz w:val="24"/>
          <w:szCs w:val="24"/>
        </w:rPr>
      </w:pPr>
      <w:r w:rsidRPr="00F549A1">
        <w:rPr>
          <w:rFonts w:ascii="Times New Roman" w:hAnsi="Times New Roman" w:cs="Times New Roman"/>
          <w:sz w:val="24"/>
          <w:szCs w:val="24"/>
        </w:rPr>
        <w:t xml:space="preserve">Wykres </w:t>
      </w:r>
      <w:r w:rsidR="00DD5277">
        <w:rPr>
          <w:rFonts w:ascii="Times New Roman" w:hAnsi="Times New Roman" w:cs="Times New Roman"/>
          <w:sz w:val="24"/>
          <w:szCs w:val="24"/>
        </w:rPr>
        <w:t>11.</w:t>
      </w:r>
      <w:r w:rsidRPr="00F549A1">
        <w:rPr>
          <w:rFonts w:ascii="Times New Roman" w:hAnsi="Times New Roman" w:cs="Times New Roman"/>
          <w:sz w:val="24"/>
          <w:szCs w:val="24"/>
        </w:rPr>
        <w:t xml:space="preserve"> </w:t>
      </w:r>
      <w:r w:rsidR="00CD129F">
        <w:rPr>
          <w:rFonts w:ascii="Times New Roman" w:hAnsi="Times New Roman" w:cs="Times New Roman"/>
          <w:sz w:val="24"/>
          <w:szCs w:val="24"/>
        </w:rPr>
        <w:t>W</w:t>
      </w:r>
      <w:r w:rsidRPr="00F549A1">
        <w:rPr>
          <w:rFonts w:ascii="Times New Roman" w:hAnsi="Times New Roman" w:cs="Times New Roman"/>
          <w:sz w:val="24"/>
          <w:szCs w:val="24"/>
        </w:rPr>
        <w:t>ykształcenie osób bezdomnych.</w:t>
      </w:r>
    </w:p>
    <w:p w:rsidR="00340CCA" w:rsidRPr="00F549A1" w:rsidRDefault="00E07790" w:rsidP="00340CCA">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8293" w:dyaOrig="4738">
          <v:shape id="_x0000_i1035" type="#_x0000_t75" style="width:327pt;height:188.25pt" o:ole="">
            <v:imagedata r:id="rId56" o:title=""/>
          </v:shape>
          <o:OLEObject Type="Embed" ProgID="Excel.Sheet.12" ShapeID="_x0000_i1035" DrawAspect="Content" ObjectID="_1474365350" r:id="rId57"/>
        </w:object>
      </w:r>
    </w:p>
    <w:p w:rsidR="003C7ECF" w:rsidRPr="008E0A13" w:rsidRDefault="003C7ECF" w:rsidP="003C7ECF">
      <w:pPr>
        <w:spacing w:line="360" w:lineRule="auto"/>
        <w:jc w:val="both"/>
        <w:rPr>
          <w:rFonts w:ascii="Times New Roman" w:hAnsi="Times New Roman" w:cs="Times New Roman"/>
          <w:sz w:val="20"/>
          <w:szCs w:val="20"/>
        </w:rPr>
      </w:pPr>
      <w:r w:rsidRPr="008E0A13">
        <w:rPr>
          <w:rFonts w:ascii="Times New Roman" w:hAnsi="Times New Roman" w:cs="Times New Roman"/>
          <w:sz w:val="20"/>
          <w:szCs w:val="20"/>
        </w:rPr>
        <w:t xml:space="preserve">Źródło: </w:t>
      </w:r>
      <w:r w:rsidR="004117BE">
        <w:rPr>
          <w:rFonts w:ascii="Times New Roman" w:hAnsi="Times New Roman" w:cs="Times New Roman"/>
          <w:sz w:val="20"/>
          <w:szCs w:val="20"/>
        </w:rPr>
        <w:t>Opracowanie własne</w:t>
      </w:r>
      <w:r w:rsidRPr="008E0A13">
        <w:rPr>
          <w:rFonts w:ascii="Times New Roman" w:hAnsi="Times New Roman" w:cs="Times New Roman"/>
          <w:sz w:val="20"/>
          <w:szCs w:val="20"/>
        </w:rPr>
        <w:t>.</w:t>
      </w:r>
    </w:p>
    <w:p w:rsidR="00CD129F" w:rsidRPr="00CD129F" w:rsidRDefault="00CD129F" w:rsidP="00CD129F">
      <w:pPr>
        <w:spacing w:line="360" w:lineRule="auto"/>
        <w:jc w:val="both"/>
        <w:rPr>
          <w:rFonts w:ascii="Times New Roman" w:eastAsia="Calibri" w:hAnsi="Times New Roman" w:cs="Times New Roman"/>
          <w:sz w:val="24"/>
          <w:szCs w:val="24"/>
        </w:rPr>
      </w:pPr>
      <w:r w:rsidRPr="00CD129F">
        <w:rPr>
          <w:rFonts w:ascii="Times New Roman" w:eastAsia="Calibri" w:hAnsi="Times New Roman" w:cs="Times New Roman"/>
          <w:sz w:val="24"/>
          <w:szCs w:val="24"/>
        </w:rPr>
        <w:t xml:space="preserve">Wśród ankietowanych najwięcej legitymowało się wykształceniem zawodowym - 40% ogółu badanych. Bezdomni z wykształceniem na poziomie podstawowym stanowili 28%, natomiast średnim - 26%. Wykształcenie gimnazjalne posiadało 4% respondentów, a 1% </w:t>
      </w:r>
      <w:r w:rsidR="006B3774">
        <w:rPr>
          <w:rFonts w:ascii="Times New Roman" w:eastAsia="Calibri" w:hAnsi="Times New Roman" w:cs="Times New Roman"/>
          <w:sz w:val="24"/>
          <w:szCs w:val="24"/>
        </w:rPr>
        <w:t xml:space="preserve">- </w:t>
      </w:r>
      <w:r w:rsidRPr="00CD129F">
        <w:rPr>
          <w:rFonts w:ascii="Times New Roman" w:eastAsia="Calibri" w:hAnsi="Times New Roman" w:cs="Times New Roman"/>
          <w:sz w:val="24"/>
          <w:szCs w:val="24"/>
        </w:rPr>
        <w:t xml:space="preserve">wykształcenie wyższe lub brak wykształcenia. </w:t>
      </w:r>
    </w:p>
    <w:p w:rsidR="00E07790" w:rsidRDefault="00E07790" w:rsidP="003C7ECF">
      <w:pPr>
        <w:spacing w:after="0" w:line="360" w:lineRule="auto"/>
        <w:jc w:val="both"/>
        <w:rPr>
          <w:rFonts w:ascii="Times New Roman" w:hAnsi="Times New Roman" w:cs="Times New Roman"/>
          <w:sz w:val="24"/>
          <w:szCs w:val="24"/>
        </w:rPr>
      </w:pPr>
    </w:p>
    <w:p w:rsidR="003C7ECF" w:rsidRDefault="003C7ECF" w:rsidP="003C7ECF">
      <w:pPr>
        <w:spacing w:after="0" w:line="360" w:lineRule="auto"/>
        <w:jc w:val="both"/>
        <w:rPr>
          <w:rFonts w:ascii="Times New Roman" w:hAnsi="Times New Roman" w:cs="Times New Roman"/>
          <w:sz w:val="24"/>
          <w:szCs w:val="24"/>
        </w:rPr>
      </w:pPr>
      <w:r w:rsidRPr="00F549A1">
        <w:rPr>
          <w:rFonts w:ascii="Times New Roman" w:hAnsi="Times New Roman" w:cs="Times New Roman"/>
          <w:sz w:val="24"/>
          <w:szCs w:val="24"/>
        </w:rPr>
        <w:lastRenderedPageBreak/>
        <w:t xml:space="preserve">Wykres </w:t>
      </w:r>
      <w:r w:rsidR="00707F10">
        <w:rPr>
          <w:rFonts w:ascii="Times New Roman" w:hAnsi="Times New Roman" w:cs="Times New Roman"/>
          <w:sz w:val="24"/>
          <w:szCs w:val="24"/>
        </w:rPr>
        <w:t>12.</w:t>
      </w:r>
      <w:r w:rsidRPr="00F549A1">
        <w:rPr>
          <w:rFonts w:ascii="Times New Roman" w:hAnsi="Times New Roman" w:cs="Times New Roman"/>
          <w:sz w:val="24"/>
          <w:szCs w:val="24"/>
        </w:rPr>
        <w:t xml:space="preserve"> Stan cywilny osób  bezdomnych.</w:t>
      </w:r>
    </w:p>
    <w:p w:rsidR="006B2B15" w:rsidRPr="00F549A1" w:rsidRDefault="00E07790" w:rsidP="006B2B15">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7602" w:dyaOrig="4141">
          <v:shape id="_x0000_i1036" type="#_x0000_t75" style="width:321pt;height:176.25pt" o:ole="">
            <v:imagedata r:id="rId58" o:title=""/>
          </v:shape>
          <o:OLEObject Type="Embed" ProgID="Excel.Sheet.12" ShapeID="_x0000_i1036" DrawAspect="Content" ObjectID="_1474365351" r:id="rId59"/>
        </w:object>
      </w:r>
    </w:p>
    <w:p w:rsidR="003C7ECF" w:rsidRPr="008E0A13" w:rsidRDefault="003C7ECF" w:rsidP="003C7ECF">
      <w:pPr>
        <w:spacing w:line="360" w:lineRule="auto"/>
        <w:jc w:val="both"/>
        <w:rPr>
          <w:rFonts w:ascii="Times New Roman" w:hAnsi="Times New Roman" w:cs="Times New Roman"/>
          <w:sz w:val="20"/>
          <w:szCs w:val="20"/>
        </w:rPr>
      </w:pPr>
      <w:r w:rsidRPr="008E0A13">
        <w:rPr>
          <w:rFonts w:ascii="Times New Roman" w:hAnsi="Times New Roman" w:cs="Times New Roman"/>
          <w:sz w:val="20"/>
          <w:szCs w:val="20"/>
        </w:rPr>
        <w:t xml:space="preserve">Źródło: </w:t>
      </w:r>
      <w:r w:rsidR="00097F60">
        <w:rPr>
          <w:rFonts w:ascii="Times New Roman" w:hAnsi="Times New Roman" w:cs="Times New Roman"/>
          <w:sz w:val="20"/>
          <w:szCs w:val="20"/>
        </w:rPr>
        <w:t>Opracowanie własne</w:t>
      </w:r>
      <w:r w:rsidRPr="008E0A13">
        <w:rPr>
          <w:rFonts w:ascii="Times New Roman" w:hAnsi="Times New Roman" w:cs="Times New Roman"/>
          <w:sz w:val="20"/>
          <w:szCs w:val="20"/>
        </w:rPr>
        <w:t>.</w:t>
      </w:r>
    </w:p>
    <w:p w:rsidR="00CD129F" w:rsidRPr="00CD129F" w:rsidRDefault="00CD129F" w:rsidP="00CD129F">
      <w:pPr>
        <w:spacing w:line="360" w:lineRule="auto"/>
        <w:jc w:val="both"/>
        <w:rPr>
          <w:rFonts w:ascii="Times New Roman" w:eastAsia="Calibri" w:hAnsi="Times New Roman" w:cs="Times New Roman"/>
          <w:sz w:val="24"/>
          <w:szCs w:val="24"/>
        </w:rPr>
      </w:pPr>
      <w:r w:rsidRPr="00CD129F">
        <w:rPr>
          <w:rFonts w:ascii="Times New Roman" w:eastAsia="Calibri" w:hAnsi="Times New Roman" w:cs="Times New Roman"/>
          <w:sz w:val="24"/>
          <w:szCs w:val="24"/>
        </w:rPr>
        <w:t>Jak wynika z powyższego wykresu wśród ankietowanych 46% stanowiły osoby rozwiedzione, 12% pozostające w związku małżeńskim, 39% były stanu wolnego, natomiast 3% - wdowami lub wdowcami.</w:t>
      </w:r>
    </w:p>
    <w:p w:rsidR="003C7ECF" w:rsidRDefault="003C7ECF" w:rsidP="003C7ECF">
      <w:pPr>
        <w:spacing w:after="0" w:line="360" w:lineRule="auto"/>
        <w:jc w:val="both"/>
        <w:rPr>
          <w:rFonts w:ascii="Times New Roman" w:hAnsi="Times New Roman" w:cs="Times New Roman"/>
          <w:sz w:val="24"/>
          <w:szCs w:val="24"/>
        </w:rPr>
      </w:pPr>
      <w:r w:rsidRPr="00F549A1">
        <w:rPr>
          <w:rFonts w:ascii="Times New Roman" w:hAnsi="Times New Roman" w:cs="Times New Roman"/>
          <w:sz w:val="24"/>
          <w:szCs w:val="24"/>
        </w:rPr>
        <w:t xml:space="preserve">Wykres </w:t>
      </w:r>
      <w:r w:rsidR="004860B4">
        <w:rPr>
          <w:rFonts w:ascii="Times New Roman" w:hAnsi="Times New Roman" w:cs="Times New Roman"/>
          <w:sz w:val="24"/>
          <w:szCs w:val="24"/>
        </w:rPr>
        <w:t>13.</w:t>
      </w:r>
      <w:r w:rsidRPr="00F549A1">
        <w:rPr>
          <w:rFonts w:ascii="Times New Roman" w:hAnsi="Times New Roman" w:cs="Times New Roman"/>
          <w:sz w:val="24"/>
          <w:szCs w:val="24"/>
        </w:rPr>
        <w:t xml:space="preserve"> </w:t>
      </w:r>
      <w:r>
        <w:rPr>
          <w:rFonts w:ascii="Times New Roman" w:hAnsi="Times New Roman" w:cs="Times New Roman"/>
          <w:sz w:val="24"/>
          <w:szCs w:val="24"/>
        </w:rPr>
        <w:t>Osoby niepełnosprawne wśród bezdomnych.</w:t>
      </w:r>
    </w:p>
    <w:p w:rsidR="0082662D" w:rsidRPr="00F549A1" w:rsidRDefault="00F45562" w:rsidP="0082662D">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6750" w:dyaOrig="4181">
          <v:shape id="_x0000_i1037" type="#_x0000_t75" style="width:321pt;height:197.25pt" o:ole="">
            <v:imagedata r:id="rId60" o:title=""/>
          </v:shape>
          <o:OLEObject Type="Embed" ProgID="Excel.Sheet.12" ShapeID="_x0000_i1037" DrawAspect="Content" ObjectID="_1474365352" r:id="rId61"/>
        </w:object>
      </w:r>
    </w:p>
    <w:p w:rsidR="003C7ECF" w:rsidRPr="00461B35" w:rsidRDefault="003C7ECF" w:rsidP="003C7ECF">
      <w:pPr>
        <w:spacing w:line="360" w:lineRule="auto"/>
        <w:jc w:val="both"/>
        <w:rPr>
          <w:rFonts w:ascii="Times New Roman" w:hAnsi="Times New Roman" w:cs="Times New Roman"/>
          <w:sz w:val="20"/>
          <w:szCs w:val="20"/>
        </w:rPr>
      </w:pPr>
      <w:r w:rsidRPr="00461B35">
        <w:rPr>
          <w:rFonts w:ascii="Times New Roman" w:hAnsi="Times New Roman" w:cs="Times New Roman"/>
          <w:sz w:val="20"/>
          <w:szCs w:val="20"/>
        </w:rPr>
        <w:t xml:space="preserve">Źródło: </w:t>
      </w:r>
      <w:r w:rsidR="00097F60">
        <w:rPr>
          <w:rFonts w:ascii="Times New Roman" w:hAnsi="Times New Roman" w:cs="Times New Roman"/>
          <w:sz w:val="20"/>
          <w:szCs w:val="20"/>
        </w:rPr>
        <w:t>Opracowanie własne</w:t>
      </w:r>
      <w:r w:rsidRPr="00461B35">
        <w:rPr>
          <w:rFonts w:ascii="Times New Roman" w:hAnsi="Times New Roman" w:cs="Times New Roman"/>
          <w:sz w:val="20"/>
          <w:szCs w:val="20"/>
        </w:rPr>
        <w:t>.</w:t>
      </w:r>
    </w:p>
    <w:p w:rsidR="00F160B6" w:rsidRDefault="00CD129F" w:rsidP="00F160B6">
      <w:pPr>
        <w:spacing w:line="360" w:lineRule="auto"/>
        <w:jc w:val="both"/>
        <w:rPr>
          <w:rFonts w:ascii="Times New Roman" w:eastAsia="Calibri" w:hAnsi="Times New Roman" w:cs="Times New Roman"/>
          <w:sz w:val="24"/>
          <w:szCs w:val="24"/>
        </w:rPr>
      </w:pPr>
      <w:r w:rsidRPr="00CD129F">
        <w:rPr>
          <w:rFonts w:ascii="Times New Roman" w:eastAsia="Calibri" w:hAnsi="Times New Roman" w:cs="Times New Roman"/>
          <w:sz w:val="24"/>
          <w:szCs w:val="24"/>
        </w:rPr>
        <w:t xml:space="preserve">Osoby posiadające stopień niepełnosprawności stanowiły 40% ankietowanych, 60% badanych nie zadeklarowało się jako osoby </w:t>
      </w:r>
      <w:r w:rsidR="004C41D9">
        <w:rPr>
          <w:rFonts w:ascii="Times New Roman" w:eastAsia="Calibri" w:hAnsi="Times New Roman" w:cs="Times New Roman"/>
          <w:sz w:val="24"/>
          <w:szCs w:val="24"/>
        </w:rPr>
        <w:t>z niepełnosprawnościami</w:t>
      </w:r>
      <w:r w:rsidRPr="00CD129F">
        <w:rPr>
          <w:rFonts w:ascii="Times New Roman" w:eastAsia="Calibri" w:hAnsi="Times New Roman" w:cs="Times New Roman"/>
          <w:sz w:val="24"/>
          <w:szCs w:val="24"/>
        </w:rPr>
        <w:t xml:space="preserve">. Wśród bezdomnych 20 osób posiadało orzeczenie o umiarkowanym stopniu niepełnosprawności, 8 osób - </w:t>
      </w:r>
      <w:r w:rsidR="00BF70C3">
        <w:rPr>
          <w:rFonts w:ascii="Times New Roman" w:eastAsia="Calibri" w:hAnsi="Times New Roman" w:cs="Times New Roman"/>
          <w:sz w:val="24"/>
          <w:szCs w:val="24"/>
        </w:rPr>
        <w:br/>
      </w:r>
      <w:r w:rsidRPr="00CD129F">
        <w:rPr>
          <w:rFonts w:ascii="Times New Roman" w:eastAsia="Calibri" w:hAnsi="Times New Roman" w:cs="Times New Roman"/>
          <w:sz w:val="24"/>
          <w:szCs w:val="24"/>
        </w:rPr>
        <w:t xml:space="preserve">II grupę/całkowitą niezdolność do pracy, a 5 bezdomnych posiadało znaczny stopień niepełnosprawności. </w:t>
      </w:r>
    </w:p>
    <w:p w:rsidR="00CD129F" w:rsidRPr="00CD129F" w:rsidRDefault="00CD129F" w:rsidP="00F160B6">
      <w:pPr>
        <w:spacing w:line="360" w:lineRule="auto"/>
        <w:jc w:val="both"/>
        <w:rPr>
          <w:rFonts w:ascii="Times New Roman" w:eastAsia="Calibri" w:hAnsi="Times New Roman" w:cs="Times New Roman"/>
          <w:sz w:val="24"/>
          <w:szCs w:val="24"/>
        </w:rPr>
      </w:pPr>
      <w:r w:rsidRPr="00CD129F">
        <w:rPr>
          <w:rFonts w:ascii="Times New Roman" w:eastAsia="Calibri" w:hAnsi="Times New Roman" w:cs="Times New Roman"/>
          <w:sz w:val="24"/>
          <w:szCs w:val="24"/>
        </w:rPr>
        <w:t xml:space="preserve">I grupą/całkowitą niezdolnością do pracy i do samodzielnej egzystencji legitymowały się </w:t>
      </w:r>
      <w:r w:rsidR="00BF70C3">
        <w:rPr>
          <w:rFonts w:ascii="Times New Roman" w:eastAsia="Calibri" w:hAnsi="Times New Roman" w:cs="Times New Roman"/>
          <w:sz w:val="24"/>
          <w:szCs w:val="24"/>
        </w:rPr>
        <w:br/>
      </w:r>
      <w:r w:rsidRPr="00CD129F">
        <w:rPr>
          <w:rFonts w:ascii="Times New Roman" w:eastAsia="Calibri" w:hAnsi="Times New Roman" w:cs="Times New Roman"/>
          <w:sz w:val="24"/>
          <w:szCs w:val="24"/>
        </w:rPr>
        <w:t>3 osoby. Kolejni 3 respondenci posiadali III grupę/częściową niezdolność do pracy, natomiast u 1 osoby orzeczony był lekki stopień niepełnosprawności.</w:t>
      </w:r>
    </w:p>
    <w:p w:rsidR="00CD129F" w:rsidRPr="00CD129F" w:rsidRDefault="00CD129F" w:rsidP="00CD129F">
      <w:pPr>
        <w:spacing w:line="360" w:lineRule="auto"/>
        <w:jc w:val="both"/>
        <w:rPr>
          <w:rFonts w:ascii="Times New Roman" w:eastAsia="Calibri" w:hAnsi="Times New Roman" w:cs="Times New Roman"/>
          <w:sz w:val="24"/>
          <w:szCs w:val="24"/>
        </w:rPr>
      </w:pPr>
      <w:r w:rsidRPr="00CD129F">
        <w:rPr>
          <w:rFonts w:ascii="Times New Roman" w:eastAsia="Calibri" w:hAnsi="Times New Roman" w:cs="Times New Roman"/>
          <w:sz w:val="24"/>
          <w:szCs w:val="24"/>
        </w:rPr>
        <w:lastRenderedPageBreak/>
        <w:t>Z danych ankietowych wynika, że 77% badanych bezdomnych posiadało ubezpieczenie zdrowotne, 19% respondentów go nie posiadało, natomiast 4% bezdomnych nie potrafiło odpowiedzieć czy posiada wymienione ubezpieczenie.</w:t>
      </w:r>
    </w:p>
    <w:p w:rsidR="00DD634F" w:rsidRDefault="003C7ECF" w:rsidP="00DD634F">
      <w:pPr>
        <w:spacing w:after="0" w:line="360" w:lineRule="auto"/>
        <w:rPr>
          <w:rFonts w:ascii="Times New Roman" w:hAnsi="Times New Roman"/>
          <w:sz w:val="24"/>
          <w:szCs w:val="24"/>
        </w:rPr>
      </w:pPr>
      <w:r w:rsidRPr="00F549A1">
        <w:rPr>
          <w:rFonts w:ascii="Times New Roman" w:hAnsi="Times New Roman" w:cs="Times New Roman"/>
          <w:sz w:val="24"/>
          <w:szCs w:val="24"/>
        </w:rPr>
        <w:t xml:space="preserve">Wykres </w:t>
      </w:r>
      <w:r w:rsidR="00406255">
        <w:rPr>
          <w:rFonts w:ascii="Times New Roman" w:hAnsi="Times New Roman" w:cs="Times New Roman"/>
          <w:sz w:val="24"/>
          <w:szCs w:val="24"/>
        </w:rPr>
        <w:t xml:space="preserve">14. </w:t>
      </w:r>
      <w:r w:rsidR="00695AAC" w:rsidRPr="00695AAC">
        <w:rPr>
          <w:rFonts w:ascii="Times New Roman" w:hAnsi="Times New Roman"/>
          <w:sz w:val="24"/>
          <w:szCs w:val="24"/>
        </w:rPr>
        <w:t>Posiadanie  rodziny przez bezdomnych.</w:t>
      </w:r>
    </w:p>
    <w:p w:rsidR="00DD634F" w:rsidRDefault="00EE3BB4" w:rsidP="0024626E">
      <w:pPr>
        <w:spacing w:after="0" w:line="240" w:lineRule="auto"/>
        <w:rPr>
          <w:rFonts w:ascii="Times New Roman" w:hAnsi="Times New Roman"/>
          <w:sz w:val="24"/>
          <w:szCs w:val="24"/>
        </w:rPr>
      </w:pPr>
      <w:r w:rsidRPr="00856531">
        <w:rPr>
          <w:rFonts w:ascii="Times New Roman" w:hAnsi="Times New Roman"/>
          <w:sz w:val="24"/>
          <w:szCs w:val="24"/>
        </w:rPr>
        <w:object w:dxaOrig="6729" w:dyaOrig="4177">
          <v:shape id="_x0000_i1038" type="#_x0000_t75" style="width:312pt;height:192pt" o:ole="">
            <v:imagedata r:id="rId62" o:title=""/>
          </v:shape>
          <o:OLEObject Type="Embed" ProgID="Excel.Sheet.12" ShapeID="_x0000_i1038" DrawAspect="Content" ObjectID="_1474365353" r:id="rId63"/>
        </w:object>
      </w:r>
    </w:p>
    <w:p w:rsidR="003C7ECF" w:rsidRPr="00461B35" w:rsidRDefault="003C7ECF" w:rsidP="003C7ECF">
      <w:pPr>
        <w:spacing w:line="360" w:lineRule="auto"/>
        <w:jc w:val="both"/>
        <w:rPr>
          <w:rFonts w:ascii="Times New Roman" w:hAnsi="Times New Roman" w:cs="Times New Roman"/>
          <w:sz w:val="20"/>
          <w:szCs w:val="20"/>
        </w:rPr>
      </w:pPr>
      <w:r w:rsidRPr="00461B35">
        <w:rPr>
          <w:rFonts w:ascii="Times New Roman" w:hAnsi="Times New Roman" w:cs="Times New Roman"/>
          <w:sz w:val="20"/>
          <w:szCs w:val="20"/>
        </w:rPr>
        <w:t xml:space="preserve">Źródło: </w:t>
      </w:r>
      <w:r w:rsidR="004E2213">
        <w:rPr>
          <w:rFonts w:ascii="Times New Roman" w:hAnsi="Times New Roman" w:cs="Times New Roman"/>
          <w:sz w:val="20"/>
          <w:szCs w:val="20"/>
        </w:rPr>
        <w:t>Opracowanie własne</w:t>
      </w:r>
      <w:r w:rsidRPr="00461B35">
        <w:rPr>
          <w:rFonts w:ascii="Times New Roman" w:hAnsi="Times New Roman" w:cs="Times New Roman"/>
          <w:sz w:val="20"/>
          <w:szCs w:val="20"/>
        </w:rPr>
        <w:t>.</w:t>
      </w:r>
    </w:p>
    <w:p w:rsidR="00695AAC" w:rsidRDefault="00695AAC" w:rsidP="004E2213">
      <w:pPr>
        <w:spacing w:line="360" w:lineRule="auto"/>
        <w:jc w:val="both"/>
        <w:rPr>
          <w:rFonts w:ascii="Times New Roman" w:eastAsia="Calibri" w:hAnsi="Times New Roman" w:cs="Times New Roman"/>
          <w:sz w:val="24"/>
          <w:szCs w:val="24"/>
        </w:rPr>
      </w:pPr>
      <w:r w:rsidRPr="00695AAC">
        <w:rPr>
          <w:rFonts w:ascii="Times New Roman" w:eastAsia="Calibri" w:hAnsi="Times New Roman" w:cs="Times New Roman"/>
          <w:sz w:val="24"/>
          <w:szCs w:val="24"/>
        </w:rPr>
        <w:t xml:space="preserve">Na pytanie o stan posiadania rodziny 91% badanych odpowiedziało, że posiada rodzinę,  </w:t>
      </w:r>
      <w:r w:rsidR="00272BB7">
        <w:rPr>
          <w:rFonts w:ascii="Times New Roman" w:eastAsia="Calibri" w:hAnsi="Times New Roman" w:cs="Times New Roman"/>
          <w:sz w:val="24"/>
          <w:szCs w:val="24"/>
        </w:rPr>
        <w:br/>
      </w:r>
      <w:r w:rsidRPr="00695AAC">
        <w:rPr>
          <w:rFonts w:ascii="Times New Roman" w:eastAsia="Calibri" w:hAnsi="Times New Roman" w:cs="Times New Roman"/>
          <w:sz w:val="24"/>
          <w:szCs w:val="24"/>
        </w:rPr>
        <w:t xml:space="preserve">9% że są osobami samotnymi. Przebadanych 38% bezdomnych posiada dzieci, 24% ma rodziców, 38% posiada rodzeństwo, 72% utrzymuje kontakty z rodziną, a 28% nie utrzymuje żadnych kontaktów  z najbliższą rodziną. </w:t>
      </w:r>
    </w:p>
    <w:p w:rsidR="003C7ECF" w:rsidRDefault="003C7ECF" w:rsidP="003C7ECF">
      <w:pPr>
        <w:spacing w:after="0" w:line="360" w:lineRule="auto"/>
        <w:jc w:val="both"/>
        <w:rPr>
          <w:rFonts w:ascii="Times New Roman" w:hAnsi="Times New Roman" w:cs="Times New Roman"/>
          <w:sz w:val="24"/>
          <w:szCs w:val="24"/>
        </w:rPr>
      </w:pPr>
      <w:r w:rsidRPr="00F549A1">
        <w:rPr>
          <w:rFonts w:ascii="Times New Roman" w:hAnsi="Times New Roman" w:cs="Times New Roman"/>
          <w:sz w:val="24"/>
          <w:szCs w:val="24"/>
        </w:rPr>
        <w:t xml:space="preserve">Wykres </w:t>
      </w:r>
      <w:r w:rsidR="003C2266">
        <w:rPr>
          <w:rFonts w:ascii="Times New Roman" w:hAnsi="Times New Roman" w:cs="Times New Roman"/>
          <w:sz w:val="24"/>
          <w:szCs w:val="24"/>
        </w:rPr>
        <w:t>15.</w:t>
      </w:r>
      <w:r w:rsidRPr="00F549A1">
        <w:rPr>
          <w:rFonts w:ascii="Times New Roman" w:hAnsi="Times New Roman" w:cs="Times New Roman"/>
          <w:sz w:val="24"/>
          <w:szCs w:val="24"/>
        </w:rPr>
        <w:t xml:space="preserve"> </w:t>
      </w:r>
      <w:r>
        <w:rPr>
          <w:rFonts w:ascii="Times New Roman" w:hAnsi="Times New Roman" w:cs="Times New Roman"/>
          <w:sz w:val="24"/>
          <w:szCs w:val="24"/>
        </w:rPr>
        <w:t>Wskazania dotyczące największej odpowiedzialności za bezdomność.</w:t>
      </w:r>
    </w:p>
    <w:p w:rsidR="00236B58" w:rsidRPr="00F549A1" w:rsidRDefault="00EE3BB4" w:rsidP="00236B58">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6273" w:dyaOrig="4179">
          <v:shape id="_x0000_i1039" type="#_x0000_t75" style="width:344.25pt;height:228pt" o:ole="">
            <v:imagedata r:id="rId64" o:title=""/>
          </v:shape>
          <o:OLEObject Type="Embed" ProgID="Excel.Sheet.12" ShapeID="_x0000_i1039" DrawAspect="Content" ObjectID="_1474365354" r:id="rId65"/>
        </w:object>
      </w:r>
    </w:p>
    <w:p w:rsidR="003C7ECF" w:rsidRPr="008B3B30" w:rsidRDefault="003C7ECF" w:rsidP="003C7ECF">
      <w:pPr>
        <w:spacing w:line="360" w:lineRule="auto"/>
        <w:jc w:val="both"/>
        <w:rPr>
          <w:rFonts w:ascii="Times New Roman" w:hAnsi="Times New Roman" w:cs="Times New Roman"/>
          <w:sz w:val="20"/>
          <w:szCs w:val="20"/>
        </w:rPr>
      </w:pPr>
      <w:r w:rsidRPr="008B3B30">
        <w:rPr>
          <w:rFonts w:ascii="Times New Roman" w:hAnsi="Times New Roman" w:cs="Times New Roman"/>
          <w:sz w:val="20"/>
          <w:szCs w:val="20"/>
        </w:rPr>
        <w:t xml:space="preserve">Źródło: </w:t>
      </w:r>
      <w:r w:rsidR="00B06A53">
        <w:rPr>
          <w:rFonts w:ascii="Times New Roman" w:hAnsi="Times New Roman" w:cs="Times New Roman"/>
          <w:sz w:val="20"/>
          <w:szCs w:val="20"/>
        </w:rPr>
        <w:t>Opracowanie własne</w:t>
      </w:r>
      <w:r w:rsidRPr="008B3B30">
        <w:rPr>
          <w:rFonts w:ascii="Times New Roman" w:hAnsi="Times New Roman" w:cs="Times New Roman"/>
          <w:sz w:val="20"/>
          <w:szCs w:val="20"/>
        </w:rPr>
        <w:t>.</w:t>
      </w:r>
    </w:p>
    <w:p w:rsidR="00695AAC" w:rsidRPr="00695AAC" w:rsidRDefault="00695AAC" w:rsidP="00695AAC">
      <w:pPr>
        <w:spacing w:line="360" w:lineRule="auto"/>
        <w:jc w:val="both"/>
        <w:rPr>
          <w:rFonts w:ascii="Times New Roman" w:eastAsia="Calibri" w:hAnsi="Times New Roman" w:cs="Times New Roman"/>
          <w:sz w:val="24"/>
          <w:szCs w:val="24"/>
        </w:rPr>
      </w:pPr>
      <w:r w:rsidRPr="00695AAC">
        <w:rPr>
          <w:rFonts w:ascii="Times New Roman" w:eastAsia="Calibri" w:hAnsi="Times New Roman" w:cs="Times New Roman"/>
          <w:sz w:val="24"/>
          <w:szCs w:val="24"/>
        </w:rPr>
        <w:t xml:space="preserve">Najwięcej ankietowanych (53 osoby) odpowiedzialnymi za swoją bezdomność uważali samych siebie, 20 stwierdziło, że za sytuację, w której się znaleźli odpowiedzialność ponosi </w:t>
      </w:r>
      <w:r w:rsidRPr="00695AAC">
        <w:rPr>
          <w:rFonts w:ascii="Times New Roman" w:eastAsia="Calibri" w:hAnsi="Times New Roman" w:cs="Times New Roman"/>
          <w:sz w:val="24"/>
          <w:szCs w:val="24"/>
        </w:rPr>
        <w:lastRenderedPageBreak/>
        <w:t xml:space="preserve">ich rodzina. Najmniej z nich - 8 bezdomnych uważało, że winę ponosił rząd/państwo, </w:t>
      </w:r>
      <w:r w:rsidR="00272BB7">
        <w:rPr>
          <w:rFonts w:ascii="Times New Roman" w:eastAsia="Calibri" w:hAnsi="Times New Roman" w:cs="Times New Roman"/>
          <w:sz w:val="24"/>
          <w:szCs w:val="24"/>
        </w:rPr>
        <w:br/>
      </w:r>
      <w:r w:rsidRPr="00695AAC">
        <w:rPr>
          <w:rFonts w:ascii="Times New Roman" w:eastAsia="Calibri" w:hAnsi="Times New Roman" w:cs="Times New Roman"/>
          <w:sz w:val="24"/>
          <w:szCs w:val="24"/>
        </w:rPr>
        <w:t>a 2 nie potrafiło wskazać, kto jest odpowiedzialny za ich bezdomność.</w:t>
      </w:r>
    </w:p>
    <w:p w:rsidR="003C7ECF" w:rsidRDefault="003C7ECF" w:rsidP="003C7E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Wykres </w:t>
      </w:r>
      <w:r w:rsidR="00E36AB2">
        <w:rPr>
          <w:rFonts w:ascii="Times New Roman" w:hAnsi="Times New Roman" w:cs="Times New Roman"/>
          <w:sz w:val="24"/>
          <w:szCs w:val="24"/>
        </w:rPr>
        <w:t xml:space="preserve">16. </w:t>
      </w:r>
      <w:r>
        <w:rPr>
          <w:rFonts w:ascii="Times New Roman" w:hAnsi="Times New Roman" w:cs="Times New Roman"/>
          <w:sz w:val="24"/>
          <w:szCs w:val="24"/>
        </w:rPr>
        <w:t>P</w:t>
      </w:r>
      <w:r w:rsidRPr="00F549A1">
        <w:rPr>
          <w:rFonts w:ascii="Times New Roman" w:hAnsi="Times New Roman" w:cs="Times New Roman"/>
          <w:sz w:val="24"/>
          <w:szCs w:val="24"/>
        </w:rPr>
        <w:t xml:space="preserve">rzyczyny </w:t>
      </w:r>
      <w:r>
        <w:rPr>
          <w:rFonts w:ascii="Times New Roman" w:hAnsi="Times New Roman" w:cs="Times New Roman"/>
          <w:sz w:val="24"/>
          <w:szCs w:val="24"/>
        </w:rPr>
        <w:t>bezdomności badanych osób.</w:t>
      </w:r>
    </w:p>
    <w:p w:rsidR="000C1B82" w:rsidRDefault="00661248" w:rsidP="000C1B82">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6904" w:dyaOrig="4467">
          <v:shape id="_x0000_i1040" type="#_x0000_t75" style="width:351pt;height:228pt" o:ole="">
            <v:imagedata r:id="rId66" o:title=""/>
          </v:shape>
          <o:OLEObject Type="Embed" ProgID="Excel.Sheet.12" ShapeID="_x0000_i1040" DrawAspect="Content" ObjectID="_1474365355" r:id="rId67"/>
        </w:object>
      </w:r>
    </w:p>
    <w:p w:rsidR="003C7ECF" w:rsidRPr="00AF0BC5" w:rsidRDefault="003C7ECF" w:rsidP="003C7ECF">
      <w:pPr>
        <w:spacing w:line="360" w:lineRule="auto"/>
        <w:jc w:val="both"/>
        <w:rPr>
          <w:rFonts w:ascii="Times New Roman" w:hAnsi="Times New Roman" w:cs="Times New Roman"/>
          <w:sz w:val="20"/>
          <w:szCs w:val="20"/>
        </w:rPr>
      </w:pPr>
      <w:r w:rsidRPr="00AF0BC5">
        <w:rPr>
          <w:rFonts w:ascii="Times New Roman" w:hAnsi="Times New Roman" w:cs="Times New Roman"/>
          <w:sz w:val="20"/>
          <w:szCs w:val="20"/>
        </w:rPr>
        <w:t xml:space="preserve">Źródło: </w:t>
      </w:r>
      <w:r w:rsidR="00B06A53">
        <w:rPr>
          <w:rFonts w:ascii="Times New Roman" w:hAnsi="Times New Roman" w:cs="Times New Roman"/>
          <w:sz w:val="20"/>
          <w:szCs w:val="20"/>
        </w:rPr>
        <w:t>Opracowanie własne</w:t>
      </w:r>
      <w:r w:rsidRPr="00AF0BC5">
        <w:rPr>
          <w:rFonts w:ascii="Times New Roman" w:hAnsi="Times New Roman" w:cs="Times New Roman"/>
          <w:sz w:val="20"/>
          <w:szCs w:val="20"/>
        </w:rPr>
        <w:t>.</w:t>
      </w:r>
    </w:p>
    <w:p w:rsidR="00695AAC" w:rsidRPr="00695AAC" w:rsidRDefault="00695AAC" w:rsidP="00695AAC">
      <w:pPr>
        <w:spacing w:line="360" w:lineRule="auto"/>
        <w:jc w:val="both"/>
        <w:rPr>
          <w:rFonts w:ascii="Times New Roman" w:eastAsia="Calibri" w:hAnsi="Times New Roman" w:cs="Times New Roman"/>
          <w:sz w:val="24"/>
          <w:szCs w:val="24"/>
        </w:rPr>
      </w:pPr>
      <w:r w:rsidRPr="00695AAC">
        <w:rPr>
          <w:rFonts w:ascii="Times New Roman" w:eastAsia="Calibri" w:hAnsi="Times New Roman" w:cs="Times New Roman"/>
          <w:sz w:val="24"/>
          <w:szCs w:val="24"/>
        </w:rPr>
        <w:t xml:space="preserve">Jako przyczynę bezdomności 32 ankietowanych podało eksmisję, a 25 – uzależnienie. Według 11 osób przyczyną ich bezdomności była utrata pracy; 9 - rozpad związku  z własnej winy; 6 - rozpad związku z winy partnera. Przyczynę wypędzenia z domu podało </w:t>
      </w:r>
      <w:r w:rsidR="00272BB7">
        <w:rPr>
          <w:rFonts w:ascii="Times New Roman" w:eastAsia="Calibri" w:hAnsi="Times New Roman" w:cs="Times New Roman"/>
          <w:sz w:val="24"/>
          <w:szCs w:val="24"/>
        </w:rPr>
        <w:br/>
      </w:r>
      <w:r w:rsidRPr="00695AAC">
        <w:rPr>
          <w:rFonts w:ascii="Times New Roman" w:eastAsia="Calibri" w:hAnsi="Times New Roman" w:cs="Times New Roman"/>
          <w:sz w:val="24"/>
          <w:szCs w:val="24"/>
        </w:rPr>
        <w:t>9 ankietowanych, po 5 respondentów wskazało zadłużenie lub własny wybór. Najmniej badanych, bo tylko 4 uznało, iż przyczyną ich bezdomności było opuszczenie, 3 - zły stan zdrowia, 2 osoby podały chorobę psychiczną, a 1 - utratę mieszkania.</w:t>
      </w:r>
    </w:p>
    <w:p w:rsidR="003C7ECF" w:rsidRDefault="003C7ECF" w:rsidP="003C7E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Wykres </w:t>
      </w:r>
      <w:r w:rsidR="009E7601">
        <w:rPr>
          <w:rFonts w:ascii="Times New Roman" w:hAnsi="Times New Roman" w:cs="Times New Roman"/>
          <w:sz w:val="24"/>
          <w:szCs w:val="24"/>
        </w:rPr>
        <w:t xml:space="preserve">17. </w:t>
      </w:r>
      <w:r>
        <w:rPr>
          <w:rFonts w:ascii="Times New Roman" w:hAnsi="Times New Roman" w:cs="Times New Roman"/>
          <w:sz w:val="24"/>
          <w:szCs w:val="24"/>
        </w:rPr>
        <w:t>Przyczyny nie poszukiwania pracy.</w:t>
      </w:r>
    </w:p>
    <w:p w:rsidR="00BA573C" w:rsidRPr="00F549A1" w:rsidRDefault="00661248" w:rsidP="00911B4D">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6376" w:dyaOrig="4179">
          <v:shape id="_x0000_i1041" type="#_x0000_t75" style="width:336pt;height:220.5pt" o:ole="">
            <v:imagedata r:id="rId68" o:title=""/>
          </v:shape>
          <o:OLEObject Type="Embed" ProgID="Excel.Sheet.12" ShapeID="_x0000_i1041" DrawAspect="Content" ObjectID="_1474365356" r:id="rId69"/>
        </w:object>
      </w:r>
    </w:p>
    <w:p w:rsidR="003C7ECF" w:rsidRPr="007B50F7" w:rsidRDefault="003C7ECF" w:rsidP="003C7ECF">
      <w:pPr>
        <w:spacing w:line="360" w:lineRule="auto"/>
        <w:jc w:val="both"/>
        <w:rPr>
          <w:rFonts w:ascii="Times New Roman" w:hAnsi="Times New Roman" w:cs="Times New Roman"/>
          <w:sz w:val="20"/>
          <w:szCs w:val="20"/>
        </w:rPr>
      </w:pPr>
      <w:r w:rsidRPr="007B50F7">
        <w:rPr>
          <w:rFonts w:ascii="Times New Roman" w:hAnsi="Times New Roman" w:cs="Times New Roman"/>
          <w:sz w:val="20"/>
          <w:szCs w:val="20"/>
        </w:rPr>
        <w:t xml:space="preserve">Źródło: </w:t>
      </w:r>
      <w:r w:rsidR="007E2141">
        <w:rPr>
          <w:rFonts w:ascii="Times New Roman" w:hAnsi="Times New Roman" w:cs="Times New Roman"/>
          <w:sz w:val="20"/>
          <w:szCs w:val="20"/>
        </w:rPr>
        <w:t>Opracowanie własne</w:t>
      </w:r>
      <w:r w:rsidRPr="007B50F7">
        <w:rPr>
          <w:rFonts w:ascii="Times New Roman" w:hAnsi="Times New Roman" w:cs="Times New Roman"/>
          <w:sz w:val="20"/>
          <w:szCs w:val="20"/>
        </w:rPr>
        <w:t>.</w:t>
      </w:r>
    </w:p>
    <w:p w:rsidR="00BE04DA" w:rsidRDefault="00BE04DA" w:rsidP="00EC6EA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Osoby bezdomne podając przyczyny nieposzukiwania pracy w większości wskazywa</w:t>
      </w:r>
      <w:r w:rsidR="0055140A">
        <w:rPr>
          <w:rFonts w:ascii="Times New Roman" w:hAnsi="Times New Roman" w:cs="Times New Roman"/>
          <w:sz w:val="24"/>
          <w:szCs w:val="24"/>
        </w:rPr>
        <w:t>ły</w:t>
      </w:r>
      <w:r>
        <w:rPr>
          <w:rFonts w:ascii="Times New Roman" w:hAnsi="Times New Roman" w:cs="Times New Roman"/>
          <w:sz w:val="24"/>
          <w:szCs w:val="24"/>
        </w:rPr>
        <w:t xml:space="preserve"> na swoją niepełnosprawność. Natomiast w mniejszym stopniu podawa</w:t>
      </w:r>
      <w:r w:rsidR="0055140A">
        <w:rPr>
          <w:rFonts w:ascii="Times New Roman" w:hAnsi="Times New Roman" w:cs="Times New Roman"/>
          <w:sz w:val="24"/>
          <w:szCs w:val="24"/>
        </w:rPr>
        <w:t>ły</w:t>
      </w:r>
      <w:r>
        <w:rPr>
          <w:rFonts w:ascii="Times New Roman" w:hAnsi="Times New Roman" w:cs="Times New Roman"/>
          <w:sz w:val="24"/>
          <w:szCs w:val="24"/>
        </w:rPr>
        <w:t xml:space="preserve"> inne przyczyny, które ich zdaniem uniemożliwiały im aktywność zawodową.</w:t>
      </w:r>
    </w:p>
    <w:p w:rsidR="003C7ECF" w:rsidRDefault="003C7ECF" w:rsidP="003C7ECF">
      <w:pPr>
        <w:spacing w:after="0" w:line="360" w:lineRule="auto"/>
        <w:jc w:val="both"/>
        <w:rPr>
          <w:rFonts w:ascii="Times New Roman" w:hAnsi="Times New Roman" w:cs="Times New Roman"/>
          <w:sz w:val="24"/>
          <w:szCs w:val="24"/>
        </w:rPr>
      </w:pPr>
      <w:r w:rsidRPr="00F549A1">
        <w:rPr>
          <w:rFonts w:ascii="Times New Roman" w:hAnsi="Times New Roman" w:cs="Times New Roman"/>
          <w:sz w:val="24"/>
          <w:szCs w:val="24"/>
        </w:rPr>
        <w:t xml:space="preserve">Wykres </w:t>
      </w:r>
      <w:r w:rsidR="00026F9C">
        <w:rPr>
          <w:rFonts w:ascii="Times New Roman" w:hAnsi="Times New Roman" w:cs="Times New Roman"/>
          <w:sz w:val="24"/>
          <w:szCs w:val="24"/>
        </w:rPr>
        <w:t>18.</w:t>
      </w:r>
      <w:r w:rsidRPr="00F549A1">
        <w:rPr>
          <w:rFonts w:ascii="Times New Roman" w:hAnsi="Times New Roman" w:cs="Times New Roman"/>
          <w:sz w:val="24"/>
          <w:szCs w:val="24"/>
        </w:rPr>
        <w:t xml:space="preserve"> </w:t>
      </w:r>
      <w:r>
        <w:rPr>
          <w:rFonts w:ascii="Times New Roman" w:hAnsi="Times New Roman" w:cs="Times New Roman"/>
          <w:sz w:val="24"/>
          <w:szCs w:val="24"/>
        </w:rPr>
        <w:t>Uzależnienie bezdomnych.</w:t>
      </w:r>
    </w:p>
    <w:p w:rsidR="0026738B" w:rsidRPr="00F549A1" w:rsidRDefault="00EC203C" w:rsidP="0026738B">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6724" w:dyaOrig="4143">
          <v:shape id="_x0000_i1042" type="#_x0000_t75" style="width:299.25pt;height:184.5pt" o:ole="">
            <v:imagedata r:id="rId70" o:title=""/>
          </v:shape>
          <o:OLEObject Type="Embed" ProgID="Excel.Sheet.12" ShapeID="_x0000_i1042" DrawAspect="Content" ObjectID="_1474365357" r:id="rId71"/>
        </w:object>
      </w:r>
    </w:p>
    <w:p w:rsidR="003C7ECF" w:rsidRPr="002A6FB9" w:rsidRDefault="003C7ECF" w:rsidP="003C7ECF">
      <w:pPr>
        <w:spacing w:line="360" w:lineRule="auto"/>
        <w:jc w:val="both"/>
        <w:rPr>
          <w:rFonts w:ascii="Times New Roman" w:hAnsi="Times New Roman" w:cs="Times New Roman"/>
          <w:sz w:val="20"/>
          <w:szCs w:val="20"/>
        </w:rPr>
      </w:pPr>
      <w:r w:rsidRPr="002A6FB9">
        <w:rPr>
          <w:rFonts w:ascii="Times New Roman" w:hAnsi="Times New Roman" w:cs="Times New Roman"/>
          <w:sz w:val="20"/>
          <w:szCs w:val="20"/>
        </w:rPr>
        <w:t xml:space="preserve">Źródło: </w:t>
      </w:r>
      <w:r w:rsidR="007E2141">
        <w:rPr>
          <w:rFonts w:ascii="Times New Roman" w:hAnsi="Times New Roman" w:cs="Times New Roman"/>
          <w:sz w:val="20"/>
          <w:szCs w:val="20"/>
        </w:rPr>
        <w:t>Opracowanie własne</w:t>
      </w:r>
      <w:r w:rsidRPr="002A6FB9">
        <w:rPr>
          <w:rFonts w:ascii="Times New Roman" w:hAnsi="Times New Roman" w:cs="Times New Roman"/>
          <w:sz w:val="20"/>
          <w:szCs w:val="20"/>
        </w:rPr>
        <w:t>.</w:t>
      </w:r>
    </w:p>
    <w:p w:rsidR="005B0982" w:rsidRPr="005B0982" w:rsidRDefault="005B0982" w:rsidP="005B0982">
      <w:pPr>
        <w:spacing w:line="360" w:lineRule="auto"/>
        <w:jc w:val="both"/>
        <w:rPr>
          <w:rFonts w:ascii="Times New Roman" w:eastAsia="Calibri" w:hAnsi="Times New Roman" w:cs="Times New Roman"/>
          <w:sz w:val="24"/>
          <w:szCs w:val="24"/>
        </w:rPr>
      </w:pPr>
      <w:r w:rsidRPr="005B0982">
        <w:rPr>
          <w:rFonts w:ascii="Times New Roman" w:eastAsia="Calibri" w:hAnsi="Times New Roman" w:cs="Times New Roman"/>
          <w:sz w:val="24"/>
          <w:szCs w:val="24"/>
        </w:rPr>
        <w:t xml:space="preserve">Jak wskazuje powyższy wykres 59% ankietowanych przyznało się do uzależnienia, natomiast 41% podało, że nie są uzależnieni. Do uzależnienia od alkoholu przyznało się 56% badanych bezdomnych; 41% respondentów jest uzależnionych od papierosów, a 3% od substancji psychoaktywnych. </w:t>
      </w:r>
    </w:p>
    <w:p w:rsidR="005B0982" w:rsidRPr="005B0982" w:rsidRDefault="005B0982" w:rsidP="005B0982">
      <w:pPr>
        <w:spacing w:line="360" w:lineRule="auto"/>
        <w:jc w:val="both"/>
        <w:rPr>
          <w:rFonts w:ascii="Times New Roman" w:eastAsia="Calibri" w:hAnsi="Times New Roman" w:cs="Times New Roman"/>
          <w:sz w:val="24"/>
          <w:szCs w:val="24"/>
        </w:rPr>
      </w:pPr>
      <w:r w:rsidRPr="005B0982">
        <w:rPr>
          <w:rFonts w:ascii="Times New Roman" w:eastAsia="Calibri" w:hAnsi="Times New Roman" w:cs="Times New Roman"/>
          <w:sz w:val="24"/>
          <w:szCs w:val="24"/>
        </w:rPr>
        <w:t>Wśród  badanych 32% populacji przyznało, że wielokrotnie miało ciągi picia alkoholu; 48 % twierdziło, że nie miało takiego problemu w ostatnim czasie, a 20% ankietowanych przyznało się do kilkukrotnych ciągów picia. Należy podkreślić, że 94% badanych podejmowało próby rozwiązania problemu uzależnień, natomiast 6% ankietowanych nie podejmowało takich prób.</w:t>
      </w:r>
    </w:p>
    <w:p w:rsidR="007A7336" w:rsidRDefault="007A7336" w:rsidP="003C7ECF">
      <w:pPr>
        <w:spacing w:after="0" w:line="360" w:lineRule="auto"/>
        <w:jc w:val="both"/>
        <w:rPr>
          <w:rFonts w:ascii="Times New Roman" w:hAnsi="Times New Roman" w:cs="Times New Roman"/>
          <w:sz w:val="24"/>
          <w:szCs w:val="24"/>
        </w:rPr>
      </w:pPr>
    </w:p>
    <w:p w:rsidR="007A7336" w:rsidRDefault="007A7336" w:rsidP="003C7ECF">
      <w:pPr>
        <w:spacing w:after="0" w:line="360" w:lineRule="auto"/>
        <w:jc w:val="both"/>
        <w:rPr>
          <w:rFonts w:ascii="Times New Roman" w:hAnsi="Times New Roman" w:cs="Times New Roman"/>
          <w:sz w:val="24"/>
          <w:szCs w:val="24"/>
        </w:rPr>
      </w:pPr>
    </w:p>
    <w:p w:rsidR="007A7336" w:rsidRDefault="007A7336" w:rsidP="003C7ECF">
      <w:pPr>
        <w:spacing w:after="0" w:line="360" w:lineRule="auto"/>
        <w:jc w:val="both"/>
        <w:rPr>
          <w:rFonts w:ascii="Times New Roman" w:hAnsi="Times New Roman" w:cs="Times New Roman"/>
          <w:sz w:val="24"/>
          <w:szCs w:val="24"/>
        </w:rPr>
      </w:pPr>
    </w:p>
    <w:p w:rsidR="007A7336" w:rsidRDefault="007A7336" w:rsidP="003C7ECF">
      <w:pPr>
        <w:spacing w:after="0" w:line="360" w:lineRule="auto"/>
        <w:jc w:val="both"/>
        <w:rPr>
          <w:rFonts w:ascii="Times New Roman" w:hAnsi="Times New Roman" w:cs="Times New Roman"/>
          <w:sz w:val="24"/>
          <w:szCs w:val="24"/>
        </w:rPr>
      </w:pPr>
    </w:p>
    <w:p w:rsidR="007A7336" w:rsidRDefault="007A7336" w:rsidP="003C7ECF">
      <w:pPr>
        <w:spacing w:after="0" w:line="360" w:lineRule="auto"/>
        <w:jc w:val="both"/>
        <w:rPr>
          <w:rFonts w:ascii="Times New Roman" w:hAnsi="Times New Roman" w:cs="Times New Roman"/>
          <w:sz w:val="24"/>
          <w:szCs w:val="24"/>
        </w:rPr>
      </w:pPr>
    </w:p>
    <w:p w:rsidR="007A7336" w:rsidRDefault="007A7336" w:rsidP="003C7ECF">
      <w:pPr>
        <w:spacing w:after="0" w:line="360" w:lineRule="auto"/>
        <w:jc w:val="both"/>
        <w:rPr>
          <w:rFonts w:ascii="Times New Roman" w:hAnsi="Times New Roman" w:cs="Times New Roman"/>
          <w:sz w:val="24"/>
          <w:szCs w:val="24"/>
        </w:rPr>
      </w:pPr>
    </w:p>
    <w:p w:rsidR="007A7336" w:rsidRDefault="007A7336" w:rsidP="003C7ECF">
      <w:pPr>
        <w:spacing w:after="0" w:line="360" w:lineRule="auto"/>
        <w:jc w:val="both"/>
        <w:rPr>
          <w:rFonts w:ascii="Times New Roman" w:hAnsi="Times New Roman" w:cs="Times New Roman"/>
          <w:sz w:val="24"/>
          <w:szCs w:val="24"/>
        </w:rPr>
      </w:pPr>
    </w:p>
    <w:p w:rsidR="007A7336" w:rsidRDefault="007A7336" w:rsidP="003C7ECF">
      <w:pPr>
        <w:spacing w:after="0" w:line="360" w:lineRule="auto"/>
        <w:jc w:val="both"/>
        <w:rPr>
          <w:rFonts w:ascii="Times New Roman" w:hAnsi="Times New Roman" w:cs="Times New Roman"/>
          <w:sz w:val="24"/>
          <w:szCs w:val="24"/>
        </w:rPr>
      </w:pPr>
    </w:p>
    <w:p w:rsidR="007A7336" w:rsidRDefault="007A7336" w:rsidP="003C7ECF">
      <w:pPr>
        <w:spacing w:after="0" w:line="360" w:lineRule="auto"/>
        <w:jc w:val="both"/>
        <w:rPr>
          <w:rFonts w:ascii="Times New Roman" w:hAnsi="Times New Roman" w:cs="Times New Roman"/>
          <w:sz w:val="24"/>
          <w:szCs w:val="24"/>
        </w:rPr>
      </w:pPr>
    </w:p>
    <w:p w:rsidR="007A7336" w:rsidRDefault="007A7336" w:rsidP="003C7ECF">
      <w:pPr>
        <w:spacing w:after="0" w:line="360" w:lineRule="auto"/>
        <w:jc w:val="both"/>
        <w:rPr>
          <w:rFonts w:ascii="Times New Roman" w:hAnsi="Times New Roman" w:cs="Times New Roman"/>
          <w:sz w:val="24"/>
          <w:szCs w:val="24"/>
        </w:rPr>
      </w:pPr>
    </w:p>
    <w:p w:rsidR="003C7ECF" w:rsidRDefault="003C7ECF" w:rsidP="003C7ECF">
      <w:pPr>
        <w:spacing w:after="0" w:line="360" w:lineRule="auto"/>
        <w:jc w:val="both"/>
        <w:rPr>
          <w:rFonts w:ascii="Times New Roman" w:hAnsi="Times New Roman" w:cs="Times New Roman"/>
          <w:sz w:val="24"/>
          <w:szCs w:val="24"/>
        </w:rPr>
      </w:pPr>
      <w:r w:rsidRPr="00F549A1">
        <w:rPr>
          <w:rFonts w:ascii="Times New Roman" w:hAnsi="Times New Roman" w:cs="Times New Roman"/>
          <w:sz w:val="24"/>
          <w:szCs w:val="24"/>
        </w:rPr>
        <w:lastRenderedPageBreak/>
        <w:t xml:space="preserve">Wykres </w:t>
      </w:r>
      <w:r w:rsidR="007C240F">
        <w:rPr>
          <w:rFonts w:ascii="Times New Roman" w:hAnsi="Times New Roman" w:cs="Times New Roman"/>
          <w:sz w:val="24"/>
          <w:szCs w:val="24"/>
        </w:rPr>
        <w:t>19.</w:t>
      </w:r>
      <w:r w:rsidRPr="00F549A1">
        <w:rPr>
          <w:rFonts w:ascii="Times New Roman" w:hAnsi="Times New Roman" w:cs="Times New Roman"/>
          <w:sz w:val="24"/>
          <w:szCs w:val="24"/>
        </w:rPr>
        <w:t xml:space="preserve"> </w:t>
      </w:r>
      <w:r>
        <w:rPr>
          <w:rFonts w:ascii="Times New Roman" w:hAnsi="Times New Roman" w:cs="Times New Roman"/>
          <w:sz w:val="24"/>
          <w:szCs w:val="24"/>
        </w:rPr>
        <w:t>Miejsce pobytu osób bezdomnych</w:t>
      </w:r>
      <w:r w:rsidR="007C240F">
        <w:rPr>
          <w:rFonts w:ascii="Times New Roman" w:hAnsi="Times New Roman" w:cs="Times New Roman"/>
          <w:sz w:val="24"/>
          <w:szCs w:val="24"/>
        </w:rPr>
        <w:t>.</w:t>
      </w:r>
    </w:p>
    <w:p w:rsidR="00C00399" w:rsidRDefault="00BB34FE" w:rsidP="00C00399">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8015" w:dyaOrig="4467">
          <v:shape id="_x0000_i1043" type="#_x0000_t75" style="width:365.25pt;height:205.5pt" o:ole="">
            <v:imagedata r:id="rId72" o:title=""/>
          </v:shape>
          <o:OLEObject Type="Embed" ProgID="Excel.Sheet.12" ShapeID="_x0000_i1043" DrawAspect="Content" ObjectID="_1474365358" r:id="rId73"/>
        </w:object>
      </w:r>
    </w:p>
    <w:p w:rsidR="003C7ECF" w:rsidRPr="004120D0" w:rsidRDefault="003C7ECF" w:rsidP="003C7ECF">
      <w:pPr>
        <w:spacing w:line="360" w:lineRule="auto"/>
        <w:jc w:val="both"/>
        <w:rPr>
          <w:rFonts w:ascii="Times New Roman" w:hAnsi="Times New Roman" w:cs="Times New Roman"/>
          <w:sz w:val="20"/>
          <w:szCs w:val="20"/>
        </w:rPr>
      </w:pPr>
      <w:r w:rsidRPr="004120D0">
        <w:rPr>
          <w:rFonts w:ascii="Times New Roman" w:hAnsi="Times New Roman" w:cs="Times New Roman"/>
          <w:sz w:val="20"/>
          <w:szCs w:val="20"/>
        </w:rPr>
        <w:t xml:space="preserve">Źródło: </w:t>
      </w:r>
      <w:r w:rsidR="007E2141">
        <w:rPr>
          <w:rFonts w:ascii="Times New Roman" w:hAnsi="Times New Roman" w:cs="Times New Roman"/>
          <w:sz w:val="20"/>
          <w:szCs w:val="20"/>
        </w:rPr>
        <w:t>Opracowanie własne</w:t>
      </w:r>
      <w:r w:rsidRPr="004120D0">
        <w:rPr>
          <w:rFonts w:ascii="Times New Roman" w:hAnsi="Times New Roman" w:cs="Times New Roman"/>
          <w:sz w:val="20"/>
          <w:szCs w:val="20"/>
        </w:rPr>
        <w:t>.</w:t>
      </w:r>
    </w:p>
    <w:p w:rsidR="002B4865" w:rsidRPr="002B4865" w:rsidRDefault="002B4865" w:rsidP="002B4865">
      <w:pPr>
        <w:spacing w:line="360" w:lineRule="auto"/>
        <w:jc w:val="both"/>
        <w:rPr>
          <w:rFonts w:ascii="Times New Roman" w:eastAsia="Calibri" w:hAnsi="Times New Roman" w:cs="Times New Roman"/>
          <w:sz w:val="24"/>
          <w:szCs w:val="24"/>
        </w:rPr>
      </w:pPr>
      <w:r w:rsidRPr="002B4865">
        <w:rPr>
          <w:rFonts w:ascii="Times New Roman" w:eastAsia="Calibri" w:hAnsi="Times New Roman" w:cs="Times New Roman"/>
          <w:sz w:val="24"/>
          <w:szCs w:val="24"/>
        </w:rPr>
        <w:t xml:space="preserve">Z danych ankietowych wynika, że 28 bezdomnych przebywało w noclegowni, 28 mieszkało w altankach lub barakach na działce, 20 badanych przebywało w schronisku dla bezdomnych, 5 mieszkało na stancji lub wynajmowało pokój, 4 ankietowanych zamieszkiwało pustostany. Na klatce schodowej, w piwnicach lub na strychu przebywało 4 respondentów, „kątem” </w:t>
      </w:r>
      <w:r w:rsidR="00272BB7">
        <w:rPr>
          <w:rFonts w:ascii="Times New Roman" w:eastAsia="Calibri" w:hAnsi="Times New Roman" w:cs="Times New Roman"/>
          <w:sz w:val="24"/>
          <w:szCs w:val="24"/>
        </w:rPr>
        <w:br/>
      </w:r>
      <w:r w:rsidRPr="002B4865">
        <w:rPr>
          <w:rFonts w:ascii="Times New Roman" w:eastAsia="Calibri" w:hAnsi="Times New Roman" w:cs="Times New Roman"/>
          <w:sz w:val="24"/>
          <w:szCs w:val="24"/>
        </w:rPr>
        <w:t xml:space="preserve">u rodziny lub znajomych mieszkało 3 badanych, a 1 ankietowany podał, że przebywał </w:t>
      </w:r>
      <w:r w:rsidR="00272BB7">
        <w:rPr>
          <w:rFonts w:ascii="Times New Roman" w:eastAsia="Calibri" w:hAnsi="Times New Roman" w:cs="Times New Roman"/>
          <w:sz w:val="24"/>
          <w:szCs w:val="24"/>
        </w:rPr>
        <w:br/>
      </w:r>
      <w:r w:rsidRPr="002B4865">
        <w:rPr>
          <w:rFonts w:ascii="Times New Roman" w:eastAsia="Calibri" w:hAnsi="Times New Roman" w:cs="Times New Roman"/>
          <w:sz w:val="24"/>
          <w:szCs w:val="24"/>
        </w:rPr>
        <w:t>w bunkrach, rurach lub węzłach ciepłowniczych.</w:t>
      </w:r>
    </w:p>
    <w:p w:rsidR="003C7ECF" w:rsidRDefault="003C7ECF" w:rsidP="003C7ECF">
      <w:pPr>
        <w:spacing w:after="0" w:line="360" w:lineRule="auto"/>
        <w:jc w:val="both"/>
        <w:rPr>
          <w:rFonts w:ascii="Times New Roman" w:hAnsi="Times New Roman" w:cs="Times New Roman"/>
          <w:sz w:val="24"/>
          <w:szCs w:val="24"/>
        </w:rPr>
      </w:pPr>
      <w:r w:rsidRPr="00F549A1">
        <w:rPr>
          <w:rFonts w:ascii="Times New Roman" w:hAnsi="Times New Roman" w:cs="Times New Roman"/>
          <w:sz w:val="24"/>
          <w:szCs w:val="24"/>
        </w:rPr>
        <w:t xml:space="preserve">Wykres </w:t>
      </w:r>
      <w:r w:rsidR="00F32329">
        <w:rPr>
          <w:rFonts w:ascii="Times New Roman" w:hAnsi="Times New Roman" w:cs="Times New Roman"/>
          <w:sz w:val="24"/>
          <w:szCs w:val="24"/>
        </w:rPr>
        <w:t>20.</w:t>
      </w:r>
      <w:r w:rsidRPr="00F549A1">
        <w:rPr>
          <w:rFonts w:ascii="Times New Roman" w:hAnsi="Times New Roman" w:cs="Times New Roman"/>
          <w:sz w:val="24"/>
          <w:szCs w:val="24"/>
        </w:rPr>
        <w:t xml:space="preserve"> </w:t>
      </w:r>
      <w:r>
        <w:rPr>
          <w:rFonts w:ascii="Times New Roman" w:hAnsi="Times New Roman" w:cs="Times New Roman"/>
          <w:sz w:val="24"/>
          <w:szCs w:val="24"/>
        </w:rPr>
        <w:t>Przyczyny nie ubiegania się o mieszkanie.</w:t>
      </w:r>
    </w:p>
    <w:p w:rsidR="002E5EE4" w:rsidRDefault="00BB34FE" w:rsidP="002E5EE4">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8207" w:dyaOrig="4476">
          <v:shape id="_x0000_i1044" type="#_x0000_t75" style="width:350.25pt;height:192pt" o:ole="">
            <v:imagedata r:id="rId74" o:title=""/>
          </v:shape>
          <o:OLEObject Type="Embed" ProgID="Excel.Sheet.12" ShapeID="_x0000_i1044" DrawAspect="Content" ObjectID="_1474365359" r:id="rId75"/>
        </w:object>
      </w:r>
    </w:p>
    <w:p w:rsidR="003C7ECF" w:rsidRPr="00682D99" w:rsidRDefault="003C7ECF" w:rsidP="003C7ECF">
      <w:pPr>
        <w:spacing w:line="360" w:lineRule="auto"/>
        <w:jc w:val="both"/>
        <w:rPr>
          <w:rFonts w:ascii="Times New Roman" w:hAnsi="Times New Roman" w:cs="Times New Roman"/>
          <w:sz w:val="20"/>
          <w:szCs w:val="20"/>
        </w:rPr>
      </w:pPr>
      <w:r w:rsidRPr="00682D99">
        <w:rPr>
          <w:rFonts w:ascii="Times New Roman" w:hAnsi="Times New Roman" w:cs="Times New Roman"/>
          <w:sz w:val="20"/>
          <w:szCs w:val="20"/>
        </w:rPr>
        <w:t xml:space="preserve">Źródło: </w:t>
      </w:r>
      <w:r w:rsidR="00404511">
        <w:rPr>
          <w:rFonts w:ascii="Times New Roman" w:hAnsi="Times New Roman" w:cs="Times New Roman"/>
          <w:sz w:val="20"/>
          <w:szCs w:val="20"/>
        </w:rPr>
        <w:t>Opracowanie własne</w:t>
      </w:r>
      <w:r w:rsidRPr="00682D99">
        <w:rPr>
          <w:rFonts w:ascii="Times New Roman" w:hAnsi="Times New Roman" w:cs="Times New Roman"/>
          <w:sz w:val="20"/>
          <w:szCs w:val="20"/>
        </w:rPr>
        <w:t>.</w:t>
      </w:r>
    </w:p>
    <w:p w:rsidR="00917FE3" w:rsidRDefault="00917FE3" w:rsidP="00917FE3">
      <w:pPr>
        <w:spacing w:line="360" w:lineRule="auto"/>
        <w:jc w:val="both"/>
        <w:rPr>
          <w:rFonts w:ascii="Times New Roman" w:eastAsia="Calibri" w:hAnsi="Times New Roman" w:cs="Times New Roman"/>
          <w:sz w:val="24"/>
          <w:szCs w:val="24"/>
        </w:rPr>
      </w:pPr>
      <w:r w:rsidRPr="00917FE3">
        <w:rPr>
          <w:rFonts w:ascii="Times New Roman" w:eastAsia="Calibri" w:hAnsi="Times New Roman" w:cs="Times New Roman"/>
          <w:sz w:val="24"/>
          <w:szCs w:val="24"/>
        </w:rPr>
        <w:t>Większość bezdomnych (36%) nie widziało szans na otrzymanie lokalu socjalnego; 19% - nie widział</w:t>
      </w:r>
      <w:r>
        <w:rPr>
          <w:rFonts w:ascii="Times New Roman" w:eastAsia="Calibri" w:hAnsi="Times New Roman" w:cs="Times New Roman"/>
          <w:sz w:val="24"/>
          <w:szCs w:val="24"/>
        </w:rPr>
        <w:t>o potrzeby starania się o lokal oraz</w:t>
      </w:r>
      <w:r w:rsidRPr="00917FE3">
        <w:rPr>
          <w:rFonts w:ascii="Times New Roman" w:eastAsia="Calibri" w:hAnsi="Times New Roman" w:cs="Times New Roman"/>
          <w:sz w:val="24"/>
          <w:szCs w:val="24"/>
        </w:rPr>
        <w:t xml:space="preserve"> nie wiedziało, gdzie i jak postarać się o otrzymanie lokalu socjalnego</w:t>
      </w:r>
      <w:r>
        <w:rPr>
          <w:rFonts w:ascii="Times New Roman" w:eastAsia="Calibri" w:hAnsi="Times New Roman" w:cs="Times New Roman"/>
          <w:sz w:val="24"/>
          <w:szCs w:val="24"/>
        </w:rPr>
        <w:t>.</w:t>
      </w:r>
      <w:r w:rsidRPr="00917FE3">
        <w:rPr>
          <w:rFonts w:ascii="Times New Roman" w:eastAsia="Calibri" w:hAnsi="Times New Roman" w:cs="Times New Roman"/>
          <w:sz w:val="24"/>
          <w:szCs w:val="24"/>
        </w:rPr>
        <w:t xml:space="preserve"> </w:t>
      </w:r>
    </w:p>
    <w:p w:rsidR="00917FE3" w:rsidRPr="00917FE3" w:rsidRDefault="00917FE3" w:rsidP="00917FE3">
      <w:pPr>
        <w:spacing w:line="360" w:lineRule="auto"/>
        <w:jc w:val="both"/>
        <w:rPr>
          <w:rFonts w:ascii="Times New Roman" w:eastAsia="Calibri" w:hAnsi="Times New Roman" w:cs="Times New Roman"/>
          <w:sz w:val="24"/>
          <w:szCs w:val="24"/>
        </w:rPr>
      </w:pPr>
      <w:r w:rsidRPr="00917FE3">
        <w:rPr>
          <w:rFonts w:ascii="Times New Roman" w:eastAsia="Calibri" w:hAnsi="Times New Roman" w:cs="Times New Roman"/>
          <w:sz w:val="24"/>
          <w:szCs w:val="24"/>
        </w:rPr>
        <w:lastRenderedPageBreak/>
        <w:t>Należy podkreślić, że 53% badanych miało złożony wniosek w Wydziale Spraw Lokalowych Urzędu Miejskiego w Koninie o przyznanie mie</w:t>
      </w:r>
      <w:r>
        <w:rPr>
          <w:rFonts w:ascii="Times New Roman" w:eastAsia="Calibri" w:hAnsi="Times New Roman" w:cs="Times New Roman"/>
          <w:sz w:val="24"/>
          <w:szCs w:val="24"/>
        </w:rPr>
        <w:t xml:space="preserve">szkania socjalnego, natomiast  </w:t>
      </w:r>
      <w:r w:rsidRPr="00917FE3">
        <w:rPr>
          <w:rFonts w:ascii="Times New Roman" w:eastAsia="Calibri" w:hAnsi="Times New Roman" w:cs="Times New Roman"/>
          <w:sz w:val="24"/>
          <w:szCs w:val="24"/>
        </w:rPr>
        <w:t>47% ankietowanych nie składało takiego wniosku.</w:t>
      </w:r>
    </w:p>
    <w:p w:rsidR="003C7ECF" w:rsidRDefault="003C7ECF" w:rsidP="003C7E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Wykres </w:t>
      </w:r>
      <w:r w:rsidR="00E23C1B">
        <w:rPr>
          <w:rFonts w:ascii="Times New Roman" w:hAnsi="Times New Roman" w:cs="Times New Roman"/>
          <w:sz w:val="24"/>
          <w:szCs w:val="24"/>
        </w:rPr>
        <w:t xml:space="preserve">21. </w:t>
      </w:r>
      <w:r>
        <w:rPr>
          <w:rFonts w:ascii="Times New Roman" w:hAnsi="Times New Roman" w:cs="Times New Roman"/>
          <w:sz w:val="24"/>
          <w:szCs w:val="24"/>
        </w:rPr>
        <w:t>Źródło utrzymania osób bezdomnych.</w:t>
      </w:r>
    </w:p>
    <w:p w:rsidR="00E544D9" w:rsidRPr="00F549A1" w:rsidRDefault="00CD5FDB" w:rsidP="008A3F37">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8723" w:dyaOrig="5372">
          <v:shape id="_x0000_i1045" type="#_x0000_t75" style="width:403.5pt;height:247.5pt" o:ole="">
            <v:imagedata r:id="rId76" o:title=""/>
          </v:shape>
          <o:OLEObject Type="Embed" ProgID="Excel.Sheet.12" ShapeID="_x0000_i1045" DrawAspect="Content" ObjectID="_1474365360" r:id="rId77"/>
        </w:object>
      </w:r>
    </w:p>
    <w:p w:rsidR="003C7ECF" w:rsidRPr="0027457B" w:rsidRDefault="003C7ECF" w:rsidP="003C7ECF">
      <w:pPr>
        <w:spacing w:line="360" w:lineRule="auto"/>
        <w:jc w:val="both"/>
        <w:rPr>
          <w:rFonts w:ascii="Times New Roman" w:hAnsi="Times New Roman" w:cs="Times New Roman"/>
          <w:sz w:val="20"/>
          <w:szCs w:val="20"/>
        </w:rPr>
      </w:pPr>
      <w:r w:rsidRPr="0027457B">
        <w:rPr>
          <w:rFonts w:ascii="Times New Roman" w:hAnsi="Times New Roman" w:cs="Times New Roman"/>
          <w:sz w:val="20"/>
          <w:szCs w:val="20"/>
        </w:rPr>
        <w:t xml:space="preserve">Źródło: </w:t>
      </w:r>
      <w:r w:rsidR="00404511">
        <w:rPr>
          <w:rFonts w:ascii="Times New Roman" w:hAnsi="Times New Roman" w:cs="Times New Roman"/>
          <w:sz w:val="20"/>
          <w:szCs w:val="20"/>
        </w:rPr>
        <w:t>Opracowanie własne</w:t>
      </w:r>
      <w:r w:rsidRPr="0027457B">
        <w:rPr>
          <w:rFonts w:ascii="Times New Roman" w:hAnsi="Times New Roman" w:cs="Times New Roman"/>
          <w:sz w:val="20"/>
          <w:szCs w:val="20"/>
        </w:rPr>
        <w:t>.</w:t>
      </w:r>
    </w:p>
    <w:p w:rsidR="008C4451" w:rsidRPr="008C4451" w:rsidRDefault="008C4451" w:rsidP="008C4451">
      <w:pPr>
        <w:spacing w:line="360" w:lineRule="auto"/>
        <w:jc w:val="both"/>
        <w:rPr>
          <w:rFonts w:ascii="Times New Roman" w:eastAsia="Calibri" w:hAnsi="Times New Roman" w:cs="Times New Roman"/>
          <w:sz w:val="24"/>
          <w:szCs w:val="24"/>
        </w:rPr>
      </w:pPr>
      <w:r w:rsidRPr="008C4451">
        <w:rPr>
          <w:rFonts w:ascii="Times New Roman" w:eastAsia="Calibri" w:hAnsi="Times New Roman" w:cs="Times New Roman"/>
          <w:sz w:val="24"/>
          <w:szCs w:val="24"/>
        </w:rPr>
        <w:t xml:space="preserve">Spośród 80 bezdomnych, przebywających na terenie miasta, którzy poddani zostali badaniu ankietowemu, 47 (ponad 50%) korzystała z pomocy Miejskiego Ośrodka Pomocy Rodzinie </w:t>
      </w:r>
      <w:r w:rsidR="00272BB7">
        <w:rPr>
          <w:rFonts w:ascii="Times New Roman" w:eastAsia="Calibri" w:hAnsi="Times New Roman" w:cs="Times New Roman"/>
          <w:sz w:val="24"/>
          <w:szCs w:val="24"/>
        </w:rPr>
        <w:br/>
      </w:r>
      <w:r w:rsidRPr="008C4451">
        <w:rPr>
          <w:rFonts w:ascii="Times New Roman" w:eastAsia="Calibri" w:hAnsi="Times New Roman" w:cs="Times New Roman"/>
          <w:sz w:val="24"/>
          <w:szCs w:val="24"/>
        </w:rPr>
        <w:t>w Koninie. Jak wskazuje powyższy wykres 8 badanych utrzymywało się z prac dorywczych; 6 posiadało prawo do emerytury; 5 pobierało zasiłek chorobowy, po 3 ankietowanych utrzymywało się z: pracy własnej, renty inwalidzkiej, renty socjalnej oraz zasiłku dla bezrobotnych</w:t>
      </w:r>
      <w:r>
        <w:rPr>
          <w:rFonts w:ascii="Times New Roman" w:eastAsia="Calibri" w:hAnsi="Times New Roman" w:cs="Times New Roman"/>
          <w:sz w:val="24"/>
          <w:szCs w:val="24"/>
        </w:rPr>
        <w:t>.</w:t>
      </w:r>
      <w:r w:rsidRPr="008C445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Natomiast 1 osoba wskazała </w:t>
      </w:r>
      <w:r w:rsidRPr="008C4451">
        <w:rPr>
          <w:rFonts w:ascii="Times New Roman" w:eastAsia="Calibri" w:hAnsi="Times New Roman" w:cs="Times New Roman"/>
          <w:sz w:val="24"/>
          <w:szCs w:val="24"/>
        </w:rPr>
        <w:t>prac</w:t>
      </w:r>
      <w:r>
        <w:rPr>
          <w:rFonts w:ascii="Times New Roman" w:eastAsia="Calibri" w:hAnsi="Times New Roman" w:cs="Times New Roman"/>
          <w:sz w:val="24"/>
          <w:szCs w:val="24"/>
        </w:rPr>
        <w:t>ę</w:t>
      </w:r>
      <w:r w:rsidRPr="008C4451">
        <w:rPr>
          <w:rFonts w:ascii="Times New Roman" w:eastAsia="Calibri" w:hAnsi="Times New Roman" w:cs="Times New Roman"/>
          <w:sz w:val="24"/>
          <w:szCs w:val="24"/>
        </w:rPr>
        <w:t xml:space="preserve"> stał</w:t>
      </w:r>
      <w:r>
        <w:rPr>
          <w:rFonts w:ascii="Times New Roman" w:eastAsia="Calibri" w:hAnsi="Times New Roman" w:cs="Times New Roman"/>
          <w:sz w:val="24"/>
          <w:szCs w:val="24"/>
        </w:rPr>
        <w:t>ą</w:t>
      </w:r>
      <w:r w:rsidRPr="008C4451">
        <w:rPr>
          <w:rFonts w:ascii="Times New Roman" w:eastAsia="Calibri" w:hAnsi="Times New Roman" w:cs="Times New Roman"/>
          <w:sz w:val="24"/>
          <w:szCs w:val="24"/>
        </w:rPr>
        <w:t xml:space="preserve">, 1 </w:t>
      </w:r>
      <w:r>
        <w:rPr>
          <w:rFonts w:ascii="Times New Roman" w:eastAsia="Calibri" w:hAnsi="Times New Roman" w:cs="Times New Roman"/>
          <w:sz w:val="24"/>
          <w:szCs w:val="24"/>
        </w:rPr>
        <w:t>- datki od</w:t>
      </w:r>
      <w:r w:rsidRPr="008C4451">
        <w:rPr>
          <w:rFonts w:ascii="Times New Roman" w:eastAsia="Calibri" w:hAnsi="Times New Roman" w:cs="Times New Roman"/>
          <w:sz w:val="24"/>
          <w:szCs w:val="24"/>
        </w:rPr>
        <w:t xml:space="preserve"> ludzi </w:t>
      </w:r>
      <w:r>
        <w:rPr>
          <w:rFonts w:ascii="Times New Roman" w:eastAsia="Calibri" w:hAnsi="Times New Roman" w:cs="Times New Roman"/>
          <w:sz w:val="24"/>
          <w:szCs w:val="24"/>
        </w:rPr>
        <w:t>i</w:t>
      </w:r>
      <w:r w:rsidRPr="008C4451">
        <w:rPr>
          <w:rFonts w:ascii="Times New Roman" w:eastAsia="Calibri" w:hAnsi="Times New Roman" w:cs="Times New Roman"/>
          <w:sz w:val="24"/>
          <w:szCs w:val="24"/>
        </w:rPr>
        <w:t xml:space="preserve"> 1 </w:t>
      </w:r>
      <w:r>
        <w:rPr>
          <w:rFonts w:ascii="Times New Roman" w:eastAsia="Calibri" w:hAnsi="Times New Roman" w:cs="Times New Roman"/>
          <w:sz w:val="24"/>
          <w:szCs w:val="24"/>
        </w:rPr>
        <w:t xml:space="preserve">- </w:t>
      </w:r>
      <w:r w:rsidRPr="008C4451">
        <w:rPr>
          <w:rFonts w:ascii="Times New Roman" w:eastAsia="Calibri" w:hAnsi="Times New Roman" w:cs="Times New Roman"/>
          <w:sz w:val="24"/>
          <w:szCs w:val="24"/>
        </w:rPr>
        <w:t>pom</w:t>
      </w:r>
      <w:r>
        <w:rPr>
          <w:rFonts w:ascii="Times New Roman" w:eastAsia="Calibri" w:hAnsi="Times New Roman" w:cs="Times New Roman"/>
          <w:sz w:val="24"/>
          <w:szCs w:val="24"/>
        </w:rPr>
        <w:t>oc</w:t>
      </w:r>
      <w:r w:rsidRPr="008C4451">
        <w:rPr>
          <w:rFonts w:ascii="Times New Roman" w:eastAsia="Calibri" w:hAnsi="Times New Roman" w:cs="Times New Roman"/>
          <w:sz w:val="24"/>
          <w:szCs w:val="24"/>
        </w:rPr>
        <w:t xml:space="preserve"> rodzin</w:t>
      </w:r>
      <w:r>
        <w:rPr>
          <w:rFonts w:ascii="Times New Roman" w:eastAsia="Calibri" w:hAnsi="Times New Roman" w:cs="Times New Roman"/>
          <w:sz w:val="24"/>
          <w:szCs w:val="24"/>
        </w:rPr>
        <w:t>y</w:t>
      </w:r>
      <w:r w:rsidRPr="008C4451">
        <w:rPr>
          <w:rFonts w:ascii="Times New Roman" w:eastAsia="Calibri" w:hAnsi="Times New Roman" w:cs="Times New Roman"/>
          <w:sz w:val="24"/>
          <w:szCs w:val="24"/>
        </w:rPr>
        <w:t xml:space="preserve"> lub znajom</w:t>
      </w:r>
      <w:r>
        <w:rPr>
          <w:rFonts w:ascii="Times New Roman" w:eastAsia="Calibri" w:hAnsi="Times New Roman" w:cs="Times New Roman"/>
          <w:sz w:val="24"/>
          <w:szCs w:val="24"/>
        </w:rPr>
        <w:t>ych</w:t>
      </w:r>
      <w:r w:rsidRPr="008C4451">
        <w:rPr>
          <w:rFonts w:ascii="Times New Roman" w:eastAsia="Calibri" w:hAnsi="Times New Roman" w:cs="Times New Roman"/>
          <w:sz w:val="24"/>
          <w:szCs w:val="24"/>
        </w:rPr>
        <w:t xml:space="preserve">. </w:t>
      </w:r>
    </w:p>
    <w:p w:rsidR="00814A15" w:rsidRDefault="00814A15" w:rsidP="003C7ECF">
      <w:pPr>
        <w:spacing w:after="0" w:line="360" w:lineRule="auto"/>
        <w:jc w:val="both"/>
        <w:rPr>
          <w:rFonts w:ascii="Times New Roman" w:hAnsi="Times New Roman" w:cs="Times New Roman"/>
          <w:sz w:val="24"/>
          <w:szCs w:val="24"/>
        </w:rPr>
      </w:pPr>
    </w:p>
    <w:p w:rsidR="00814A15" w:rsidRDefault="00814A15" w:rsidP="003C7ECF">
      <w:pPr>
        <w:spacing w:after="0" w:line="360" w:lineRule="auto"/>
        <w:jc w:val="both"/>
        <w:rPr>
          <w:rFonts w:ascii="Times New Roman" w:hAnsi="Times New Roman" w:cs="Times New Roman"/>
          <w:sz w:val="24"/>
          <w:szCs w:val="24"/>
        </w:rPr>
      </w:pPr>
    </w:p>
    <w:p w:rsidR="00814A15" w:rsidRDefault="00814A15" w:rsidP="003C7ECF">
      <w:pPr>
        <w:spacing w:after="0" w:line="360" w:lineRule="auto"/>
        <w:jc w:val="both"/>
        <w:rPr>
          <w:rFonts w:ascii="Times New Roman" w:hAnsi="Times New Roman" w:cs="Times New Roman"/>
          <w:sz w:val="24"/>
          <w:szCs w:val="24"/>
        </w:rPr>
      </w:pPr>
    </w:p>
    <w:p w:rsidR="00814A15" w:rsidRDefault="00814A15" w:rsidP="003C7ECF">
      <w:pPr>
        <w:spacing w:after="0" w:line="360" w:lineRule="auto"/>
        <w:jc w:val="both"/>
        <w:rPr>
          <w:rFonts w:ascii="Times New Roman" w:hAnsi="Times New Roman" w:cs="Times New Roman"/>
          <w:sz w:val="24"/>
          <w:szCs w:val="24"/>
        </w:rPr>
      </w:pPr>
    </w:p>
    <w:p w:rsidR="009239D2" w:rsidRDefault="009239D2" w:rsidP="003C7ECF">
      <w:pPr>
        <w:spacing w:after="0" w:line="360" w:lineRule="auto"/>
        <w:jc w:val="both"/>
        <w:rPr>
          <w:rFonts w:ascii="Times New Roman" w:hAnsi="Times New Roman" w:cs="Times New Roman"/>
          <w:sz w:val="24"/>
          <w:szCs w:val="24"/>
        </w:rPr>
      </w:pPr>
    </w:p>
    <w:p w:rsidR="009239D2" w:rsidRDefault="009239D2" w:rsidP="003C7ECF">
      <w:pPr>
        <w:spacing w:after="0" w:line="360" w:lineRule="auto"/>
        <w:jc w:val="both"/>
        <w:rPr>
          <w:rFonts w:ascii="Times New Roman" w:hAnsi="Times New Roman" w:cs="Times New Roman"/>
          <w:sz w:val="24"/>
          <w:szCs w:val="24"/>
        </w:rPr>
      </w:pPr>
    </w:p>
    <w:p w:rsidR="009239D2" w:rsidRDefault="009239D2" w:rsidP="003C7ECF">
      <w:pPr>
        <w:spacing w:after="0" w:line="360" w:lineRule="auto"/>
        <w:jc w:val="both"/>
        <w:rPr>
          <w:rFonts w:ascii="Times New Roman" w:hAnsi="Times New Roman" w:cs="Times New Roman"/>
          <w:sz w:val="24"/>
          <w:szCs w:val="24"/>
        </w:rPr>
      </w:pPr>
    </w:p>
    <w:p w:rsidR="009239D2" w:rsidRDefault="009239D2" w:rsidP="003C7ECF">
      <w:pPr>
        <w:spacing w:after="0" w:line="360" w:lineRule="auto"/>
        <w:jc w:val="both"/>
        <w:rPr>
          <w:rFonts w:ascii="Times New Roman" w:hAnsi="Times New Roman" w:cs="Times New Roman"/>
          <w:sz w:val="24"/>
          <w:szCs w:val="24"/>
        </w:rPr>
      </w:pPr>
    </w:p>
    <w:p w:rsidR="00814A15" w:rsidRDefault="00814A15" w:rsidP="003C7ECF">
      <w:pPr>
        <w:spacing w:after="0" w:line="360" w:lineRule="auto"/>
        <w:jc w:val="both"/>
        <w:rPr>
          <w:rFonts w:ascii="Times New Roman" w:hAnsi="Times New Roman" w:cs="Times New Roman"/>
          <w:sz w:val="24"/>
          <w:szCs w:val="24"/>
        </w:rPr>
      </w:pPr>
    </w:p>
    <w:p w:rsidR="003C7ECF" w:rsidRDefault="003C7ECF" w:rsidP="003C7ECF">
      <w:pPr>
        <w:spacing w:after="0" w:line="360" w:lineRule="auto"/>
        <w:jc w:val="both"/>
        <w:rPr>
          <w:rFonts w:ascii="Times New Roman" w:hAnsi="Times New Roman" w:cs="Times New Roman"/>
          <w:sz w:val="24"/>
          <w:szCs w:val="24"/>
        </w:rPr>
      </w:pPr>
      <w:r w:rsidRPr="00F549A1">
        <w:rPr>
          <w:rFonts w:ascii="Times New Roman" w:hAnsi="Times New Roman" w:cs="Times New Roman"/>
          <w:sz w:val="24"/>
          <w:szCs w:val="24"/>
        </w:rPr>
        <w:lastRenderedPageBreak/>
        <w:t xml:space="preserve">Wykres </w:t>
      </w:r>
      <w:r w:rsidR="006057DB">
        <w:rPr>
          <w:rFonts w:ascii="Times New Roman" w:hAnsi="Times New Roman" w:cs="Times New Roman"/>
          <w:sz w:val="24"/>
          <w:szCs w:val="24"/>
        </w:rPr>
        <w:t xml:space="preserve">22. </w:t>
      </w:r>
      <w:r>
        <w:rPr>
          <w:rFonts w:ascii="Times New Roman" w:hAnsi="Times New Roman" w:cs="Times New Roman"/>
          <w:sz w:val="24"/>
          <w:szCs w:val="24"/>
        </w:rPr>
        <w:t>Ocena własnej sytuacji życiowej.</w:t>
      </w:r>
    </w:p>
    <w:p w:rsidR="008A3F37" w:rsidRDefault="009239D2" w:rsidP="008A3F37">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8598" w:dyaOrig="4467">
          <v:shape id="_x0000_i1046" type="#_x0000_t75" style="width:386.25pt;height:201.75pt" o:ole="">
            <v:imagedata r:id="rId78" o:title=""/>
          </v:shape>
          <o:OLEObject Type="Embed" ProgID="Excel.Sheet.12" ShapeID="_x0000_i1046" DrawAspect="Content" ObjectID="_1474365361" r:id="rId79"/>
        </w:object>
      </w:r>
    </w:p>
    <w:p w:rsidR="003C7ECF" w:rsidRPr="00917907" w:rsidRDefault="003C7ECF" w:rsidP="003C7ECF">
      <w:pPr>
        <w:spacing w:line="360" w:lineRule="auto"/>
        <w:jc w:val="both"/>
        <w:rPr>
          <w:rFonts w:ascii="Times New Roman" w:hAnsi="Times New Roman" w:cs="Times New Roman"/>
          <w:sz w:val="20"/>
          <w:szCs w:val="20"/>
        </w:rPr>
      </w:pPr>
      <w:r w:rsidRPr="00917907">
        <w:rPr>
          <w:rFonts w:ascii="Times New Roman" w:hAnsi="Times New Roman" w:cs="Times New Roman"/>
          <w:sz w:val="20"/>
          <w:szCs w:val="20"/>
        </w:rPr>
        <w:t xml:space="preserve">Źródło: </w:t>
      </w:r>
      <w:r w:rsidR="00B51F1B">
        <w:rPr>
          <w:rFonts w:ascii="Times New Roman" w:hAnsi="Times New Roman" w:cs="Times New Roman"/>
          <w:sz w:val="20"/>
          <w:szCs w:val="20"/>
        </w:rPr>
        <w:t>Opracowanie własne</w:t>
      </w:r>
      <w:r w:rsidRPr="00917907">
        <w:rPr>
          <w:rFonts w:ascii="Times New Roman" w:hAnsi="Times New Roman" w:cs="Times New Roman"/>
          <w:sz w:val="20"/>
          <w:szCs w:val="20"/>
        </w:rPr>
        <w:t>.</w:t>
      </w:r>
    </w:p>
    <w:p w:rsidR="00810E33" w:rsidRPr="00810E33" w:rsidRDefault="00810E33" w:rsidP="00810E33">
      <w:pPr>
        <w:spacing w:line="360" w:lineRule="auto"/>
        <w:jc w:val="both"/>
        <w:rPr>
          <w:rFonts w:ascii="Times New Roman" w:eastAsia="Calibri" w:hAnsi="Times New Roman" w:cs="Times New Roman"/>
          <w:sz w:val="24"/>
          <w:szCs w:val="24"/>
        </w:rPr>
      </w:pPr>
      <w:r w:rsidRPr="00810E33">
        <w:rPr>
          <w:rFonts w:ascii="Times New Roman" w:eastAsia="Calibri" w:hAnsi="Times New Roman" w:cs="Times New Roman"/>
          <w:sz w:val="24"/>
          <w:szCs w:val="24"/>
        </w:rPr>
        <w:t xml:space="preserve">Obecną sytuację życiową 49% ankietowanych traktowało jako przejściową, 19% badanych nie widziało możliwości wyjścia z obecnej sytuacji, a 18% nauczyło się żyć ze swoją bezdomnością. </w:t>
      </w:r>
      <w:r w:rsidR="009F244F">
        <w:rPr>
          <w:rFonts w:ascii="Times New Roman" w:eastAsia="Calibri" w:hAnsi="Times New Roman" w:cs="Times New Roman"/>
          <w:sz w:val="24"/>
          <w:szCs w:val="24"/>
        </w:rPr>
        <w:t>N</w:t>
      </w:r>
      <w:r w:rsidRPr="00810E33">
        <w:rPr>
          <w:rFonts w:ascii="Times New Roman" w:eastAsia="Calibri" w:hAnsi="Times New Roman" w:cs="Times New Roman"/>
          <w:sz w:val="24"/>
          <w:szCs w:val="24"/>
        </w:rPr>
        <w:t xml:space="preserve">atomiast zadowolonych </w:t>
      </w:r>
      <w:r w:rsidR="009F244F">
        <w:rPr>
          <w:rFonts w:ascii="Times New Roman" w:eastAsia="Calibri" w:hAnsi="Times New Roman" w:cs="Times New Roman"/>
          <w:sz w:val="24"/>
          <w:szCs w:val="24"/>
        </w:rPr>
        <w:t>z</w:t>
      </w:r>
      <w:r w:rsidRPr="00810E33">
        <w:rPr>
          <w:rFonts w:ascii="Times New Roman" w:eastAsia="Calibri" w:hAnsi="Times New Roman" w:cs="Times New Roman"/>
          <w:sz w:val="24"/>
          <w:szCs w:val="24"/>
        </w:rPr>
        <w:t xml:space="preserve"> obecnej sytuacji życiowej było</w:t>
      </w:r>
      <w:r w:rsidR="009F244F">
        <w:rPr>
          <w:rFonts w:ascii="Times New Roman" w:eastAsia="Calibri" w:hAnsi="Times New Roman" w:cs="Times New Roman"/>
          <w:sz w:val="24"/>
          <w:szCs w:val="24"/>
        </w:rPr>
        <w:t xml:space="preserve"> 5% ankietowanych, a </w:t>
      </w:r>
      <w:r w:rsidR="009F244F" w:rsidRPr="00810E33">
        <w:rPr>
          <w:rFonts w:ascii="Times New Roman" w:eastAsia="Calibri" w:hAnsi="Times New Roman" w:cs="Times New Roman"/>
          <w:sz w:val="24"/>
          <w:szCs w:val="24"/>
        </w:rPr>
        <w:t xml:space="preserve">9% bało </w:t>
      </w:r>
      <w:r w:rsidR="009F244F">
        <w:rPr>
          <w:rFonts w:ascii="Times New Roman" w:eastAsia="Calibri" w:hAnsi="Times New Roman" w:cs="Times New Roman"/>
          <w:sz w:val="24"/>
          <w:szCs w:val="24"/>
        </w:rPr>
        <w:t>się myśleć o przyszłości.</w:t>
      </w:r>
    </w:p>
    <w:p w:rsidR="003C7ECF" w:rsidRDefault="003C7ECF" w:rsidP="003C7ECF">
      <w:pPr>
        <w:spacing w:after="0" w:line="360" w:lineRule="auto"/>
        <w:jc w:val="both"/>
        <w:rPr>
          <w:rFonts w:ascii="Times New Roman" w:hAnsi="Times New Roman" w:cs="Times New Roman"/>
          <w:sz w:val="24"/>
          <w:szCs w:val="24"/>
        </w:rPr>
      </w:pPr>
      <w:r w:rsidRPr="00F549A1">
        <w:rPr>
          <w:rFonts w:ascii="Times New Roman" w:hAnsi="Times New Roman" w:cs="Times New Roman"/>
          <w:sz w:val="24"/>
          <w:szCs w:val="24"/>
        </w:rPr>
        <w:t xml:space="preserve">Wykres </w:t>
      </w:r>
      <w:r w:rsidR="000F7313">
        <w:rPr>
          <w:rFonts w:ascii="Times New Roman" w:hAnsi="Times New Roman" w:cs="Times New Roman"/>
          <w:sz w:val="24"/>
          <w:szCs w:val="24"/>
        </w:rPr>
        <w:t>23.</w:t>
      </w:r>
      <w:r w:rsidRPr="00F549A1">
        <w:rPr>
          <w:rFonts w:ascii="Times New Roman" w:hAnsi="Times New Roman" w:cs="Times New Roman"/>
          <w:sz w:val="24"/>
          <w:szCs w:val="24"/>
        </w:rPr>
        <w:t xml:space="preserve"> </w:t>
      </w:r>
      <w:r>
        <w:rPr>
          <w:rFonts w:ascii="Times New Roman" w:hAnsi="Times New Roman" w:cs="Times New Roman"/>
          <w:sz w:val="24"/>
          <w:szCs w:val="24"/>
        </w:rPr>
        <w:t>Preferowane przez bezdomnych</w:t>
      </w:r>
      <w:r w:rsidRPr="00F549A1">
        <w:rPr>
          <w:rFonts w:ascii="Times New Roman" w:hAnsi="Times New Roman" w:cs="Times New Roman"/>
          <w:sz w:val="24"/>
          <w:szCs w:val="24"/>
        </w:rPr>
        <w:t xml:space="preserve"> form</w:t>
      </w:r>
      <w:r>
        <w:rPr>
          <w:rFonts w:ascii="Times New Roman" w:hAnsi="Times New Roman" w:cs="Times New Roman"/>
          <w:sz w:val="24"/>
          <w:szCs w:val="24"/>
        </w:rPr>
        <w:t>y pomocy.</w:t>
      </w:r>
    </w:p>
    <w:p w:rsidR="00CF019F" w:rsidRPr="00F549A1" w:rsidRDefault="009239D2" w:rsidP="00211C6A">
      <w:pPr>
        <w:spacing w:after="0" w:line="240" w:lineRule="auto"/>
        <w:jc w:val="both"/>
        <w:rPr>
          <w:rFonts w:ascii="Times New Roman" w:hAnsi="Times New Roman" w:cs="Times New Roman"/>
          <w:sz w:val="24"/>
          <w:szCs w:val="24"/>
        </w:rPr>
      </w:pPr>
      <w:r w:rsidRPr="00856531">
        <w:rPr>
          <w:rFonts w:ascii="Times New Roman" w:hAnsi="Times New Roman" w:cs="Times New Roman"/>
          <w:sz w:val="24"/>
          <w:szCs w:val="24"/>
        </w:rPr>
        <w:object w:dxaOrig="8986" w:dyaOrig="5669">
          <v:shape id="_x0000_i1047" type="#_x0000_t75" style="width:432.75pt;height:272.25pt" o:ole="">
            <v:imagedata r:id="rId80" o:title=""/>
          </v:shape>
          <o:OLEObject Type="Embed" ProgID="Excel.Sheet.12" ShapeID="_x0000_i1047" DrawAspect="Content" ObjectID="_1474365362" r:id="rId81"/>
        </w:object>
      </w:r>
    </w:p>
    <w:p w:rsidR="003C7ECF" w:rsidRPr="00F549A1" w:rsidRDefault="003C7ECF" w:rsidP="003C7ECF">
      <w:pPr>
        <w:spacing w:line="360" w:lineRule="auto"/>
        <w:jc w:val="both"/>
        <w:rPr>
          <w:rFonts w:ascii="Times New Roman" w:hAnsi="Times New Roman" w:cs="Times New Roman"/>
          <w:sz w:val="20"/>
          <w:szCs w:val="20"/>
        </w:rPr>
      </w:pPr>
      <w:r w:rsidRPr="00F549A1">
        <w:rPr>
          <w:rFonts w:ascii="Times New Roman" w:hAnsi="Times New Roman" w:cs="Times New Roman"/>
          <w:sz w:val="20"/>
          <w:szCs w:val="20"/>
        </w:rPr>
        <w:t xml:space="preserve">Źródło: </w:t>
      </w:r>
      <w:r w:rsidR="007B0F57">
        <w:rPr>
          <w:rFonts w:ascii="Times New Roman" w:hAnsi="Times New Roman" w:cs="Times New Roman"/>
          <w:sz w:val="20"/>
          <w:szCs w:val="20"/>
        </w:rPr>
        <w:t>Opracowanie własne</w:t>
      </w:r>
      <w:r w:rsidRPr="00F549A1">
        <w:rPr>
          <w:rFonts w:ascii="Times New Roman" w:hAnsi="Times New Roman" w:cs="Times New Roman"/>
          <w:sz w:val="20"/>
          <w:szCs w:val="20"/>
        </w:rPr>
        <w:t>.</w:t>
      </w:r>
    </w:p>
    <w:p w:rsidR="00E67DC4" w:rsidRPr="00E67DC4" w:rsidRDefault="00E67DC4" w:rsidP="00E67DC4">
      <w:pPr>
        <w:spacing w:line="360" w:lineRule="auto"/>
        <w:jc w:val="both"/>
        <w:rPr>
          <w:rFonts w:ascii="Times New Roman" w:eastAsia="Calibri" w:hAnsi="Times New Roman" w:cs="Times New Roman"/>
          <w:sz w:val="24"/>
          <w:szCs w:val="24"/>
        </w:rPr>
      </w:pPr>
      <w:r w:rsidRPr="00E67DC4">
        <w:rPr>
          <w:rFonts w:ascii="Times New Roman" w:eastAsia="Calibri" w:hAnsi="Times New Roman" w:cs="Times New Roman"/>
          <w:sz w:val="24"/>
          <w:szCs w:val="24"/>
        </w:rPr>
        <w:t xml:space="preserve">Spośród ankietowanych 66 osób, jako najważniejszą formę pomocy wymieniło nocleg; </w:t>
      </w:r>
      <w:r w:rsidR="00272BB7">
        <w:rPr>
          <w:rFonts w:ascii="Times New Roman" w:eastAsia="Calibri" w:hAnsi="Times New Roman" w:cs="Times New Roman"/>
          <w:sz w:val="24"/>
          <w:szCs w:val="24"/>
        </w:rPr>
        <w:br/>
      </w:r>
      <w:r w:rsidRPr="00E67DC4">
        <w:rPr>
          <w:rFonts w:ascii="Times New Roman" w:eastAsia="Calibri" w:hAnsi="Times New Roman" w:cs="Times New Roman"/>
          <w:sz w:val="24"/>
          <w:szCs w:val="24"/>
        </w:rPr>
        <w:t xml:space="preserve">62 </w:t>
      </w:r>
      <w:r>
        <w:rPr>
          <w:rFonts w:ascii="Times New Roman" w:eastAsia="Calibri" w:hAnsi="Times New Roman" w:cs="Times New Roman"/>
          <w:sz w:val="24"/>
          <w:szCs w:val="24"/>
        </w:rPr>
        <w:t xml:space="preserve">- </w:t>
      </w:r>
      <w:r w:rsidRPr="00E67DC4">
        <w:rPr>
          <w:rFonts w:ascii="Times New Roman" w:eastAsia="Calibri" w:hAnsi="Times New Roman" w:cs="Times New Roman"/>
          <w:sz w:val="24"/>
          <w:szCs w:val="24"/>
        </w:rPr>
        <w:t>wsparci</w:t>
      </w:r>
      <w:r>
        <w:rPr>
          <w:rFonts w:ascii="Times New Roman" w:eastAsia="Calibri" w:hAnsi="Times New Roman" w:cs="Times New Roman"/>
          <w:sz w:val="24"/>
          <w:szCs w:val="24"/>
        </w:rPr>
        <w:t>e</w:t>
      </w:r>
      <w:r w:rsidRPr="00E67DC4">
        <w:rPr>
          <w:rFonts w:ascii="Times New Roman" w:eastAsia="Calibri" w:hAnsi="Times New Roman" w:cs="Times New Roman"/>
          <w:sz w:val="24"/>
          <w:szCs w:val="24"/>
        </w:rPr>
        <w:t xml:space="preserve"> finansowe</w:t>
      </w:r>
      <w:r>
        <w:rPr>
          <w:rFonts w:ascii="Times New Roman" w:eastAsia="Calibri" w:hAnsi="Times New Roman" w:cs="Times New Roman"/>
          <w:sz w:val="24"/>
          <w:szCs w:val="24"/>
        </w:rPr>
        <w:t>,</w:t>
      </w:r>
      <w:r w:rsidRPr="00E67DC4">
        <w:rPr>
          <w:rFonts w:ascii="Times New Roman" w:eastAsia="Calibri" w:hAnsi="Times New Roman" w:cs="Times New Roman"/>
          <w:sz w:val="24"/>
          <w:szCs w:val="24"/>
        </w:rPr>
        <w:t xml:space="preserve"> 61 </w:t>
      </w:r>
      <w:r>
        <w:rPr>
          <w:rFonts w:ascii="Times New Roman" w:eastAsia="Calibri" w:hAnsi="Times New Roman" w:cs="Times New Roman"/>
          <w:sz w:val="24"/>
          <w:szCs w:val="24"/>
        </w:rPr>
        <w:t>-</w:t>
      </w:r>
      <w:r w:rsidRPr="00E67DC4">
        <w:rPr>
          <w:rFonts w:ascii="Times New Roman" w:eastAsia="Calibri" w:hAnsi="Times New Roman" w:cs="Times New Roman"/>
          <w:sz w:val="24"/>
          <w:szCs w:val="24"/>
        </w:rPr>
        <w:t xml:space="preserve"> wyżywienie. Po 33 respondentów wskazało odzież oraz kąp</w:t>
      </w:r>
      <w:r>
        <w:rPr>
          <w:rFonts w:ascii="Times New Roman" w:eastAsia="Calibri" w:hAnsi="Times New Roman" w:cs="Times New Roman"/>
          <w:sz w:val="24"/>
          <w:szCs w:val="24"/>
        </w:rPr>
        <w:t>iel w schronisku lub noclegowni. Natomiast p</w:t>
      </w:r>
      <w:r w:rsidRPr="00E67DC4">
        <w:rPr>
          <w:rFonts w:ascii="Times New Roman" w:eastAsia="Calibri" w:hAnsi="Times New Roman" w:cs="Times New Roman"/>
          <w:sz w:val="24"/>
          <w:szCs w:val="24"/>
        </w:rPr>
        <w:t xml:space="preserve">omoc ze strony pracowników socjalnych była </w:t>
      </w:r>
      <w:r w:rsidRPr="00E67DC4">
        <w:rPr>
          <w:rFonts w:ascii="Times New Roman" w:eastAsia="Calibri" w:hAnsi="Times New Roman" w:cs="Times New Roman"/>
          <w:sz w:val="24"/>
          <w:szCs w:val="24"/>
        </w:rPr>
        <w:lastRenderedPageBreak/>
        <w:t xml:space="preserve">najważniejsza dla </w:t>
      </w:r>
      <w:r>
        <w:rPr>
          <w:rFonts w:ascii="Times New Roman" w:eastAsia="Calibri" w:hAnsi="Times New Roman" w:cs="Times New Roman"/>
          <w:sz w:val="24"/>
          <w:szCs w:val="24"/>
        </w:rPr>
        <w:t xml:space="preserve">28 badanych. Dla bezdomnych ważnym był również  dostęp do lekarza </w:t>
      </w:r>
      <w:r w:rsidR="00272BB7">
        <w:rPr>
          <w:rFonts w:ascii="Times New Roman" w:eastAsia="Calibri" w:hAnsi="Times New Roman" w:cs="Times New Roman"/>
          <w:sz w:val="24"/>
          <w:szCs w:val="24"/>
        </w:rPr>
        <w:br/>
      </w:r>
      <w:r>
        <w:rPr>
          <w:rFonts w:ascii="Times New Roman" w:eastAsia="Calibri" w:hAnsi="Times New Roman" w:cs="Times New Roman"/>
          <w:sz w:val="24"/>
          <w:szCs w:val="24"/>
        </w:rPr>
        <w:t>i</w:t>
      </w:r>
      <w:r w:rsidRPr="00E67DC4">
        <w:rPr>
          <w:rFonts w:ascii="Times New Roman" w:eastAsia="Calibri" w:hAnsi="Times New Roman" w:cs="Times New Roman"/>
          <w:sz w:val="24"/>
          <w:szCs w:val="24"/>
        </w:rPr>
        <w:t xml:space="preserve"> terapeuty uzależnień</w:t>
      </w:r>
      <w:r>
        <w:rPr>
          <w:rFonts w:ascii="Times New Roman" w:eastAsia="Calibri" w:hAnsi="Times New Roman" w:cs="Times New Roman"/>
          <w:sz w:val="24"/>
          <w:szCs w:val="24"/>
        </w:rPr>
        <w:t xml:space="preserve">. Najmniej wskazań dotyczyło aktywizacji zawodowej oraz </w:t>
      </w:r>
      <w:r w:rsidRPr="00E67DC4">
        <w:rPr>
          <w:rFonts w:ascii="Times New Roman" w:eastAsia="Calibri" w:hAnsi="Times New Roman" w:cs="Times New Roman"/>
          <w:sz w:val="24"/>
          <w:szCs w:val="24"/>
        </w:rPr>
        <w:t>nawiązani</w:t>
      </w:r>
      <w:r>
        <w:rPr>
          <w:rFonts w:ascii="Times New Roman" w:eastAsia="Calibri" w:hAnsi="Times New Roman" w:cs="Times New Roman"/>
          <w:sz w:val="24"/>
          <w:szCs w:val="24"/>
        </w:rPr>
        <w:t>a</w:t>
      </w:r>
      <w:r w:rsidRPr="00E67DC4">
        <w:rPr>
          <w:rFonts w:ascii="Times New Roman" w:eastAsia="Calibri" w:hAnsi="Times New Roman" w:cs="Times New Roman"/>
          <w:sz w:val="24"/>
          <w:szCs w:val="24"/>
        </w:rPr>
        <w:t xml:space="preserve"> relacji z rodziną.</w:t>
      </w:r>
    </w:p>
    <w:p w:rsidR="00912E3B" w:rsidRPr="00B569E3" w:rsidRDefault="00912E3B" w:rsidP="004D0976">
      <w:pPr>
        <w:pStyle w:val="Akapitzlist"/>
        <w:numPr>
          <w:ilvl w:val="1"/>
          <w:numId w:val="48"/>
        </w:numPr>
        <w:spacing w:line="360" w:lineRule="auto"/>
        <w:ind w:left="788" w:hanging="431"/>
        <w:jc w:val="both"/>
        <w:rPr>
          <w:rFonts w:ascii="Times New Roman" w:hAnsi="Times New Roman" w:cs="Times New Roman"/>
          <w:b/>
          <w:i/>
          <w:sz w:val="24"/>
          <w:szCs w:val="24"/>
        </w:rPr>
      </w:pPr>
      <w:r w:rsidRPr="00B569E3">
        <w:rPr>
          <w:rFonts w:ascii="Times New Roman" w:hAnsi="Times New Roman" w:cs="Times New Roman"/>
          <w:b/>
          <w:i/>
          <w:sz w:val="24"/>
          <w:szCs w:val="24"/>
        </w:rPr>
        <w:t>Uzależnienia</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Spośród wielu problemów społecznych, jakie występują w Polsce, problemy związane </w:t>
      </w:r>
      <w:r w:rsidR="00272BB7">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z </w:t>
      </w:r>
      <w:r w:rsidR="000B72E2">
        <w:rPr>
          <w:rFonts w:ascii="Times New Roman" w:eastAsia="Times New Roman" w:hAnsi="Times New Roman" w:cs="Times New Roman"/>
          <w:sz w:val="24"/>
          <w:szCs w:val="24"/>
          <w:lang w:eastAsia="pl-PL"/>
        </w:rPr>
        <w:t>uzależnieniami</w:t>
      </w:r>
      <w:r w:rsidRPr="00B75260">
        <w:rPr>
          <w:rFonts w:ascii="Times New Roman" w:eastAsia="Times New Roman" w:hAnsi="Times New Roman" w:cs="Times New Roman"/>
          <w:sz w:val="24"/>
          <w:szCs w:val="24"/>
          <w:lang w:eastAsia="pl-PL"/>
        </w:rPr>
        <w:t xml:space="preserve"> mają szczególne znaczenie. Wynika to przede wszystkim z rozmiarów tego zjawiska oraz ekonomicznych i społecznych kosztów, jakie z tego tytułu ponosi</w:t>
      </w:r>
      <w:r w:rsidR="000B72E2">
        <w:rPr>
          <w:rFonts w:ascii="Times New Roman" w:eastAsia="Times New Roman" w:hAnsi="Times New Roman" w:cs="Times New Roman"/>
          <w:sz w:val="24"/>
          <w:szCs w:val="24"/>
          <w:lang w:eastAsia="pl-PL"/>
        </w:rPr>
        <w:t xml:space="preserve"> rodzina osoby uzależnionej oraz</w:t>
      </w:r>
      <w:r w:rsidRPr="00B75260">
        <w:rPr>
          <w:rFonts w:ascii="Times New Roman" w:eastAsia="Times New Roman" w:hAnsi="Times New Roman" w:cs="Times New Roman"/>
          <w:sz w:val="24"/>
          <w:szCs w:val="24"/>
          <w:lang w:eastAsia="pl-PL"/>
        </w:rPr>
        <w:t xml:space="preserve"> budżet </w:t>
      </w:r>
      <w:r w:rsidR="000B72E2">
        <w:rPr>
          <w:rFonts w:ascii="Times New Roman" w:eastAsia="Times New Roman" w:hAnsi="Times New Roman" w:cs="Times New Roman"/>
          <w:sz w:val="24"/>
          <w:szCs w:val="24"/>
          <w:lang w:eastAsia="pl-PL"/>
        </w:rPr>
        <w:t xml:space="preserve">gminy i </w:t>
      </w:r>
      <w:r w:rsidRPr="00B75260">
        <w:rPr>
          <w:rFonts w:ascii="Times New Roman" w:eastAsia="Times New Roman" w:hAnsi="Times New Roman" w:cs="Times New Roman"/>
          <w:sz w:val="24"/>
          <w:szCs w:val="24"/>
          <w:lang w:eastAsia="pl-PL"/>
        </w:rPr>
        <w:t xml:space="preserve">państwa. </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Trudna do ustalenia jest liczba osób uzależnionych od alkoholu, żyjących w ich otoczeniu </w:t>
      </w:r>
      <w:r w:rsidR="00272BB7">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i doświadczających z tego powodu problemów, oraz osób pijących szkodliwie. Poniższa tabela przedstawia dane szacunkowe Państwowej Agencji Rozwiązywania Problemów Alkoholowych w tym obszarze.</w:t>
      </w:r>
    </w:p>
    <w:p w:rsidR="00912E3B" w:rsidRPr="00B75260" w:rsidRDefault="00912E3B" w:rsidP="007B0F57">
      <w:pPr>
        <w:shd w:val="clear" w:color="auto" w:fill="FFFFFF"/>
        <w:spacing w:after="0" w:line="300" w:lineRule="auto"/>
        <w:jc w:val="both"/>
        <w:rPr>
          <w:rFonts w:ascii="Times New Roman" w:eastAsia="Times New Roman" w:hAnsi="Times New Roman" w:cs="Times New Roman"/>
          <w:color w:val="000000"/>
          <w:sz w:val="24"/>
          <w:szCs w:val="24"/>
          <w:lang w:eastAsia="pl-PL"/>
        </w:rPr>
      </w:pPr>
      <w:r w:rsidRPr="00B75260">
        <w:rPr>
          <w:rFonts w:ascii="Times New Roman" w:eastAsia="Times New Roman" w:hAnsi="Times New Roman" w:cs="Times New Roman"/>
          <w:bCs/>
          <w:color w:val="000000"/>
          <w:sz w:val="24"/>
          <w:szCs w:val="24"/>
          <w:lang w:eastAsia="pl-PL"/>
        </w:rPr>
        <w:t xml:space="preserve">Tabela </w:t>
      </w:r>
      <w:r w:rsidR="005233C5">
        <w:rPr>
          <w:rFonts w:ascii="Times New Roman" w:eastAsia="Times New Roman" w:hAnsi="Times New Roman" w:cs="Times New Roman"/>
          <w:bCs/>
          <w:color w:val="000000"/>
          <w:sz w:val="24"/>
          <w:szCs w:val="24"/>
          <w:lang w:eastAsia="pl-PL"/>
        </w:rPr>
        <w:t>36.</w:t>
      </w:r>
      <w:r w:rsidRPr="00B75260">
        <w:rPr>
          <w:rFonts w:ascii="Times New Roman" w:eastAsia="Times New Roman" w:hAnsi="Times New Roman" w:cs="Times New Roman"/>
          <w:bCs/>
          <w:color w:val="000000"/>
          <w:sz w:val="24"/>
          <w:szCs w:val="24"/>
          <w:lang w:eastAsia="pl-PL"/>
        </w:rPr>
        <w:t xml:space="preserve"> Populacje osób, u których występują różne kategorie problemów alkoholowych (dane szacunkowe).</w:t>
      </w:r>
    </w:p>
    <w:tbl>
      <w:tblPr>
        <w:tblStyle w:val="Tabela-Siatka1"/>
        <w:tblW w:w="4893" w:type="pct"/>
        <w:tblInd w:w="93" w:type="dxa"/>
        <w:tblLook w:val="00A0"/>
      </w:tblPr>
      <w:tblGrid>
        <w:gridCol w:w="2443"/>
        <w:gridCol w:w="1452"/>
        <w:gridCol w:w="1298"/>
        <w:gridCol w:w="1298"/>
        <w:gridCol w:w="1298"/>
        <w:gridCol w:w="1298"/>
      </w:tblGrid>
      <w:tr w:rsidR="00912E3B" w:rsidRPr="00EC6EAA" w:rsidTr="00107A4C">
        <w:tc>
          <w:tcPr>
            <w:tcW w:w="0" w:type="auto"/>
            <w:gridSpan w:val="2"/>
            <w:shd w:val="clear" w:color="auto" w:fill="D0E3EA"/>
            <w:vAlign w:val="center"/>
          </w:tcPr>
          <w:p w:rsidR="00912E3B" w:rsidRPr="00EC6EAA" w:rsidRDefault="00107A4C" w:rsidP="00107A4C">
            <w:pPr>
              <w:spacing w:line="276" w:lineRule="auto"/>
              <w:jc w:val="center"/>
              <w:rPr>
                <w:rFonts w:ascii="Times New Roman" w:hAnsi="Times New Roman"/>
                <w:i/>
                <w:sz w:val="20"/>
                <w:szCs w:val="20"/>
                <w:lang w:eastAsia="pl-PL"/>
              </w:rPr>
            </w:pPr>
            <w:r>
              <w:rPr>
                <w:rFonts w:ascii="Times New Roman" w:hAnsi="Times New Roman"/>
                <w:i/>
                <w:sz w:val="20"/>
                <w:szCs w:val="20"/>
                <w:lang w:eastAsia="pl-PL"/>
              </w:rPr>
              <w:t>Wyszczególnienie</w:t>
            </w:r>
          </w:p>
        </w:tc>
        <w:tc>
          <w:tcPr>
            <w:tcW w:w="1298" w:type="dxa"/>
            <w:shd w:val="clear" w:color="auto" w:fill="D0E3EA"/>
            <w:vAlign w:val="center"/>
          </w:tcPr>
          <w:p w:rsidR="00912E3B" w:rsidRPr="00EC6EAA" w:rsidRDefault="007B0F57" w:rsidP="007B0F57">
            <w:pPr>
              <w:spacing w:line="276" w:lineRule="auto"/>
              <w:jc w:val="center"/>
              <w:rPr>
                <w:rFonts w:ascii="Times New Roman" w:hAnsi="Times New Roman"/>
                <w:i/>
                <w:sz w:val="20"/>
                <w:szCs w:val="20"/>
                <w:lang w:eastAsia="pl-PL"/>
              </w:rPr>
            </w:pPr>
            <w:r w:rsidRPr="00EC6EAA">
              <w:rPr>
                <w:rFonts w:ascii="Times New Roman" w:hAnsi="Times New Roman"/>
                <w:i/>
                <w:sz w:val="20"/>
                <w:szCs w:val="20"/>
                <w:lang w:eastAsia="pl-PL"/>
              </w:rPr>
              <w:t xml:space="preserve">w </w:t>
            </w:r>
            <w:r w:rsidR="00912E3B" w:rsidRPr="00EC6EAA">
              <w:rPr>
                <w:rFonts w:ascii="Times New Roman" w:hAnsi="Times New Roman"/>
                <w:i/>
                <w:sz w:val="20"/>
                <w:szCs w:val="20"/>
                <w:lang w:eastAsia="pl-PL"/>
              </w:rPr>
              <w:t>Polsce 38,6 mln</w:t>
            </w:r>
          </w:p>
        </w:tc>
        <w:tc>
          <w:tcPr>
            <w:tcW w:w="1298" w:type="dxa"/>
            <w:shd w:val="clear" w:color="auto" w:fill="D0E3EA"/>
            <w:vAlign w:val="center"/>
          </w:tcPr>
          <w:p w:rsidR="00912E3B" w:rsidRPr="00EC6EAA" w:rsidRDefault="007B0F57" w:rsidP="007B0F57">
            <w:pPr>
              <w:spacing w:line="276" w:lineRule="auto"/>
              <w:jc w:val="center"/>
              <w:rPr>
                <w:rFonts w:ascii="Times New Roman" w:hAnsi="Times New Roman"/>
                <w:i/>
                <w:sz w:val="20"/>
                <w:szCs w:val="20"/>
                <w:lang w:eastAsia="pl-PL"/>
              </w:rPr>
            </w:pPr>
            <w:r w:rsidRPr="00EC6EAA">
              <w:rPr>
                <w:rFonts w:ascii="Times New Roman" w:hAnsi="Times New Roman"/>
                <w:i/>
                <w:sz w:val="20"/>
                <w:szCs w:val="20"/>
                <w:lang w:eastAsia="pl-PL"/>
              </w:rPr>
              <w:t xml:space="preserve">w </w:t>
            </w:r>
            <w:r w:rsidR="00912E3B" w:rsidRPr="00EC6EAA">
              <w:rPr>
                <w:rFonts w:ascii="Times New Roman" w:hAnsi="Times New Roman"/>
                <w:i/>
                <w:sz w:val="20"/>
                <w:szCs w:val="20"/>
                <w:lang w:eastAsia="pl-PL"/>
              </w:rPr>
              <w:t>mieście 100 tys. mieszk.</w:t>
            </w:r>
          </w:p>
        </w:tc>
        <w:tc>
          <w:tcPr>
            <w:tcW w:w="1298" w:type="dxa"/>
            <w:shd w:val="clear" w:color="auto" w:fill="D0E3EA"/>
            <w:vAlign w:val="center"/>
          </w:tcPr>
          <w:p w:rsidR="00912E3B" w:rsidRPr="00EC6EAA" w:rsidRDefault="007B0F57" w:rsidP="007B0F57">
            <w:pPr>
              <w:spacing w:line="276" w:lineRule="auto"/>
              <w:jc w:val="center"/>
              <w:rPr>
                <w:rFonts w:ascii="Times New Roman" w:hAnsi="Times New Roman"/>
                <w:i/>
                <w:sz w:val="20"/>
                <w:szCs w:val="20"/>
                <w:lang w:eastAsia="pl-PL"/>
              </w:rPr>
            </w:pPr>
            <w:r w:rsidRPr="00EC6EAA">
              <w:rPr>
                <w:rFonts w:ascii="Times New Roman" w:hAnsi="Times New Roman"/>
                <w:i/>
                <w:sz w:val="20"/>
                <w:szCs w:val="20"/>
                <w:lang w:eastAsia="pl-PL"/>
              </w:rPr>
              <w:t xml:space="preserve">w </w:t>
            </w:r>
            <w:r w:rsidR="00912E3B" w:rsidRPr="00EC6EAA">
              <w:rPr>
                <w:rFonts w:ascii="Times New Roman" w:hAnsi="Times New Roman"/>
                <w:i/>
                <w:sz w:val="20"/>
                <w:szCs w:val="20"/>
                <w:lang w:eastAsia="pl-PL"/>
              </w:rPr>
              <w:t>mieście 25 tys. mieszk.</w:t>
            </w:r>
          </w:p>
        </w:tc>
        <w:tc>
          <w:tcPr>
            <w:tcW w:w="1298" w:type="dxa"/>
            <w:shd w:val="clear" w:color="auto" w:fill="D0E3EA"/>
            <w:vAlign w:val="center"/>
          </w:tcPr>
          <w:p w:rsidR="00912E3B" w:rsidRPr="00EC6EAA" w:rsidRDefault="007B0F57" w:rsidP="007B0F57">
            <w:pPr>
              <w:spacing w:line="276" w:lineRule="auto"/>
              <w:jc w:val="center"/>
              <w:rPr>
                <w:rFonts w:ascii="Times New Roman" w:hAnsi="Times New Roman"/>
                <w:i/>
                <w:sz w:val="20"/>
                <w:szCs w:val="20"/>
                <w:lang w:eastAsia="pl-PL"/>
              </w:rPr>
            </w:pPr>
            <w:r w:rsidRPr="00EC6EAA">
              <w:rPr>
                <w:rFonts w:ascii="Times New Roman" w:hAnsi="Times New Roman"/>
                <w:i/>
                <w:sz w:val="20"/>
                <w:szCs w:val="20"/>
                <w:lang w:eastAsia="pl-PL"/>
              </w:rPr>
              <w:t xml:space="preserve">w </w:t>
            </w:r>
            <w:r w:rsidR="00912E3B" w:rsidRPr="00EC6EAA">
              <w:rPr>
                <w:rFonts w:ascii="Times New Roman" w:hAnsi="Times New Roman"/>
                <w:i/>
                <w:sz w:val="20"/>
                <w:szCs w:val="20"/>
                <w:lang w:eastAsia="pl-PL"/>
              </w:rPr>
              <w:t>gminie 10 tys. mieszk.</w:t>
            </w:r>
          </w:p>
        </w:tc>
      </w:tr>
      <w:tr w:rsidR="00912E3B" w:rsidRPr="00EC6EAA" w:rsidTr="007B0F57">
        <w:tc>
          <w:tcPr>
            <w:tcW w:w="0" w:type="auto"/>
            <w:vAlign w:val="center"/>
          </w:tcPr>
          <w:p w:rsidR="00912E3B" w:rsidRPr="00EC6EAA" w:rsidRDefault="00912E3B" w:rsidP="00EC6EAA">
            <w:pPr>
              <w:spacing w:line="276" w:lineRule="auto"/>
              <w:rPr>
                <w:rFonts w:ascii="Times New Roman" w:hAnsi="Times New Roman"/>
                <w:sz w:val="20"/>
                <w:szCs w:val="20"/>
                <w:lang w:eastAsia="pl-PL"/>
              </w:rPr>
            </w:pPr>
            <w:r w:rsidRPr="00EC6EAA">
              <w:rPr>
                <w:rFonts w:ascii="Times New Roman" w:hAnsi="Times New Roman"/>
                <w:sz w:val="20"/>
                <w:szCs w:val="20"/>
                <w:lang w:eastAsia="pl-PL"/>
              </w:rPr>
              <w:t>liczba osób uzależnionych od alkoholu</w:t>
            </w:r>
          </w:p>
        </w:tc>
        <w:tc>
          <w:tcPr>
            <w:tcW w:w="0" w:type="auto"/>
            <w:vAlign w:val="center"/>
          </w:tcPr>
          <w:p w:rsidR="007B0F57"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w:t>
            </w:r>
          </w:p>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2% populacji</w:t>
            </w:r>
          </w:p>
        </w:tc>
        <w:tc>
          <w:tcPr>
            <w:tcW w:w="1298" w:type="dxa"/>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 800 tys.</w:t>
            </w:r>
          </w:p>
        </w:tc>
        <w:tc>
          <w:tcPr>
            <w:tcW w:w="1298" w:type="dxa"/>
            <w:vAlign w:val="center"/>
          </w:tcPr>
          <w:p w:rsidR="007B0F57"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w:t>
            </w:r>
          </w:p>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2.000 osób</w:t>
            </w:r>
          </w:p>
        </w:tc>
        <w:tc>
          <w:tcPr>
            <w:tcW w:w="1298" w:type="dxa"/>
            <w:vAlign w:val="center"/>
          </w:tcPr>
          <w:p w:rsidR="007B0F57"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w:t>
            </w:r>
          </w:p>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500 osób</w:t>
            </w:r>
          </w:p>
        </w:tc>
        <w:tc>
          <w:tcPr>
            <w:tcW w:w="1298" w:type="dxa"/>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 200 osób</w:t>
            </w:r>
          </w:p>
        </w:tc>
      </w:tr>
      <w:tr w:rsidR="00912E3B" w:rsidRPr="00EC6EAA" w:rsidTr="007B0F57">
        <w:tc>
          <w:tcPr>
            <w:tcW w:w="0" w:type="auto"/>
            <w:vAlign w:val="center"/>
          </w:tcPr>
          <w:p w:rsidR="00912E3B" w:rsidRPr="00EC6EAA" w:rsidRDefault="00912E3B" w:rsidP="00EC6EAA">
            <w:pPr>
              <w:spacing w:line="276" w:lineRule="auto"/>
              <w:rPr>
                <w:rFonts w:ascii="Times New Roman" w:hAnsi="Times New Roman"/>
                <w:sz w:val="20"/>
                <w:szCs w:val="20"/>
                <w:lang w:eastAsia="pl-PL"/>
              </w:rPr>
            </w:pPr>
            <w:r w:rsidRPr="00EC6EAA">
              <w:rPr>
                <w:rFonts w:ascii="Times New Roman" w:hAnsi="Times New Roman"/>
                <w:sz w:val="20"/>
                <w:szCs w:val="20"/>
                <w:lang w:eastAsia="pl-PL"/>
              </w:rPr>
              <w:t>dorośli żyjący w otoczeniu alkoholika (współmałżonkowie, rodzice)</w:t>
            </w:r>
          </w:p>
        </w:tc>
        <w:tc>
          <w:tcPr>
            <w:tcW w:w="0" w:type="auto"/>
            <w:vAlign w:val="center"/>
          </w:tcPr>
          <w:p w:rsidR="007B0F57"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w:t>
            </w:r>
          </w:p>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4% populacji</w:t>
            </w:r>
          </w:p>
        </w:tc>
        <w:tc>
          <w:tcPr>
            <w:tcW w:w="1298" w:type="dxa"/>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 1,5 mln</w:t>
            </w:r>
          </w:p>
        </w:tc>
        <w:tc>
          <w:tcPr>
            <w:tcW w:w="1298" w:type="dxa"/>
            <w:vAlign w:val="center"/>
          </w:tcPr>
          <w:p w:rsidR="007B0F57"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w:t>
            </w:r>
          </w:p>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4.000 osób</w:t>
            </w:r>
          </w:p>
        </w:tc>
        <w:tc>
          <w:tcPr>
            <w:tcW w:w="1298" w:type="dxa"/>
            <w:vAlign w:val="center"/>
          </w:tcPr>
          <w:p w:rsidR="007B0F57"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w:t>
            </w:r>
          </w:p>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1.000 osób</w:t>
            </w:r>
          </w:p>
        </w:tc>
        <w:tc>
          <w:tcPr>
            <w:tcW w:w="1298" w:type="dxa"/>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 400 osób</w:t>
            </w:r>
          </w:p>
        </w:tc>
      </w:tr>
      <w:tr w:rsidR="00912E3B" w:rsidRPr="00EC6EAA" w:rsidTr="007B0F57">
        <w:tc>
          <w:tcPr>
            <w:tcW w:w="0" w:type="auto"/>
            <w:vAlign w:val="center"/>
          </w:tcPr>
          <w:p w:rsidR="00912E3B" w:rsidRPr="00EC6EAA" w:rsidRDefault="00912E3B" w:rsidP="00EC6EAA">
            <w:pPr>
              <w:spacing w:line="276" w:lineRule="auto"/>
              <w:rPr>
                <w:rFonts w:ascii="Times New Roman" w:hAnsi="Times New Roman"/>
                <w:sz w:val="20"/>
                <w:szCs w:val="20"/>
                <w:lang w:eastAsia="pl-PL"/>
              </w:rPr>
            </w:pPr>
            <w:r w:rsidRPr="00EC6EAA">
              <w:rPr>
                <w:rFonts w:ascii="Times New Roman" w:hAnsi="Times New Roman"/>
                <w:sz w:val="20"/>
                <w:szCs w:val="20"/>
                <w:lang w:eastAsia="pl-PL"/>
              </w:rPr>
              <w:t>dzieci wychowujące się w rodzinach alkoholików</w:t>
            </w:r>
          </w:p>
        </w:tc>
        <w:tc>
          <w:tcPr>
            <w:tcW w:w="0" w:type="auto"/>
            <w:vAlign w:val="center"/>
          </w:tcPr>
          <w:p w:rsidR="007B0F57"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w:t>
            </w:r>
          </w:p>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4% populacji</w:t>
            </w:r>
          </w:p>
        </w:tc>
        <w:tc>
          <w:tcPr>
            <w:tcW w:w="1298" w:type="dxa"/>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 1,5 mln</w:t>
            </w:r>
          </w:p>
        </w:tc>
        <w:tc>
          <w:tcPr>
            <w:tcW w:w="1298" w:type="dxa"/>
            <w:vAlign w:val="center"/>
          </w:tcPr>
          <w:p w:rsidR="007B0F57"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w:t>
            </w:r>
          </w:p>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4.000 osób</w:t>
            </w:r>
          </w:p>
        </w:tc>
        <w:tc>
          <w:tcPr>
            <w:tcW w:w="1298" w:type="dxa"/>
            <w:vAlign w:val="center"/>
          </w:tcPr>
          <w:p w:rsidR="007B0F57"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w:t>
            </w:r>
          </w:p>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1.000 osób</w:t>
            </w:r>
          </w:p>
        </w:tc>
        <w:tc>
          <w:tcPr>
            <w:tcW w:w="1298" w:type="dxa"/>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 400 osób</w:t>
            </w:r>
          </w:p>
        </w:tc>
      </w:tr>
      <w:tr w:rsidR="00912E3B" w:rsidRPr="00EC6EAA" w:rsidTr="007B0F57">
        <w:tc>
          <w:tcPr>
            <w:tcW w:w="0" w:type="auto"/>
            <w:vAlign w:val="center"/>
          </w:tcPr>
          <w:p w:rsidR="00912E3B" w:rsidRPr="00EC6EAA" w:rsidRDefault="00912E3B" w:rsidP="00EC6EAA">
            <w:pPr>
              <w:spacing w:line="276" w:lineRule="auto"/>
              <w:rPr>
                <w:rFonts w:ascii="Times New Roman" w:hAnsi="Times New Roman"/>
                <w:sz w:val="20"/>
                <w:szCs w:val="20"/>
                <w:lang w:eastAsia="pl-PL"/>
              </w:rPr>
            </w:pPr>
            <w:r w:rsidRPr="00EC6EAA">
              <w:rPr>
                <w:rFonts w:ascii="Times New Roman" w:hAnsi="Times New Roman"/>
                <w:sz w:val="20"/>
                <w:szCs w:val="20"/>
                <w:lang w:eastAsia="pl-PL"/>
              </w:rPr>
              <w:t>osoby pijące szkodliwie</w:t>
            </w:r>
          </w:p>
        </w:tc>
        <w:tc>
          <w:tcPr>
            <w:tcW w:w="0" w:type="auto"/>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5-7% populacji</w:t>
            </w:r>
          </w:p>
        </w:tc>
        <w:tc>
          <w:tcPr>
            <w:tcW w:w="1298" w:type="dxa"/>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2-2,5 mln</w:t>
            </w:r>
          </w:p>
        </w:tc>
        <w:tc>
          <w:tcPr>
            <w:tcW w:w="1298" w:type="dxa"/>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5.000-7.000 osób</w:t>
            </w:r>
          </w:p>
        </w:tc>
        <w:tc>
          <w:tcPr>
            <w:tcW w:w="1298" w:type="dxa"/>
            <w:vAlign w:val="center"/>
          </w:tcPr>
          <w:p w:rsidR="007B0F57"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1.250-1.750</w:t>
            </w:r>
          </w:p>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osób</w:t>
            </w:r>
          </w:p>
        </w:tc>
        <w:tc>
          <w:tcPr>
            <w:tcW w:w="1298" w:type="dxa"/>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 500-700 osób</w:t>
            </w:r>
          </w:p>
        </w:tc>
      </w:tr>
      <w:tr w:rsidR="00912E3B" w:rsidRPr="00EC6EAA" w:rsidTr="007B0F57">
        <w:tc>
          <w:tcPr>
            <w:tcW w:w="0" w:type="auto"/>
            <w:vAlign w:val="center"/>
          </w:tcPr>
          <w:p w:rsidR="00912E3B" w:rsidRPr="00EC6EAA" w:rsidRDefault="00912E3B" w:rsidP="00EC6EAA">
            <w:pPr>
              <w:spacing w:line="276" w:lineRule="auto"/>
              <w:rPr>
                <w:rFonts w:ascii="Times New Roman" w:hAnsi="Times New Roman"/>
                <w:sz w:val="20"/>
                <w:szCs w:val="20"/>
                <w:lang w:eastAsia="pl-PL"/>
              </w:rPr>
            </w:pPr>
            <w:r w:rsidRPr="00EC6EAA">
              <w:rPr>
                <w:rFonts w:ascii="Times New Roman" w:hAnsi="Times New Roman"/>
                <w:sz w:val="20"/>
                <w:szCs w:val="20"/>
                <w:lang w:eastAsia="pl-PL"/>
              </w:rPr>
              <w:t>ofiary przemocy domowej w rodzinach z problemem alkoholowym</w:t>
            </w:r>
          </w:p>
        </w:tc>
        <w:tc>
          <w:tcPr>
            <w:tcW w:w="0" w:type="auto"/>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2/3 osób dorosłych oraz 2/3 dzieci z tych rodzin</w:t>
            </w:r>
          </w:p>
        </w:tc>
        <w:tc>
          <w:tcPr>
            <w:tcW w:w="1298" w:type="dxa"/>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Razem</w:t>
            </w:r>
            <w:r w:rsidRPr="00EC6EAA">
              <w:rPr>
                <w:rFonts w:ascii="Times New Roman" w:hAnsi="Times New Roman"/>
                <w:sz w:val="20"/>
                <w:szCs w:val="20"/>
                <w:lang w:eastAsia="pl-PL"/>
              </w:rPr>
              <w:br/>
              <w:t>ok</w:t>
            </w:r>
            <w:r w:rsidR="000B72E2">
              <w:rPr>
                <w:rFonts w:ascii="Times New Roman" w:hAnsi="Times New Roman"/>
                <w:sz w:val="20"/>
                <w:szCs w:val="20"/>
                <w:lang w:eastAsia="pl-PL"/>
              </w:rPr>
              <w:t>.</w:t>
            </w:r>
            <w:r w:rsidRPr="00EC6EAA">
              <w:rPr>
                <w:rFonts w:ascii="Times New Roman" w:hAnsi="Times New Roman"/>
                <w:sz w:val="20"/>
                <w:szCs w:val="20"/>
                <w:lang w:eastAsia="pl-PL"/>
              </w:rPr>
              <w:t xml:space="preserve"> 2 mln osób: dorosłych i dzieci</w:t>
            </w:r>
          </w:p>
        </w:tc>
        <w:tc>
          <w:tcPr>
            <w:tcW w:w="1298" w:type="dxa"/>
            <w:vAlign w:val="center"/>
          </w:tcPr>
          <w:p w:rsidR="00912E3B" w:rsidRPr="00EC6EAA" w:rsidRDefault="00912E3B" w:rsidP="007B0F57">
            <w:pPr>
              <w:spacing w:line="276" w:lineRule="auto"/>
              <w:jc w:val="center"/>
              <w:rPr>
                <w:rFonts w:ascii="Times New Roman" w:hAnsi="Times New Roman"/>
                <w:sz w:val="20"/>
                <w:szCs w:val="20"/>
                <w:lang w:eastAsia="pl-PL"/>
              </w:rPr>
            </w:pPr>
            <w:r w:rsidRPr="00EC6EAA">
              <w:rPr>
                <w:rFonts w:ascii="Times New Roman" w:hAnsi="Times New Roman"/>
                <w:sz w:val="20"/>
                <w:szCs w:val="20"/>
                <w:lang w:eastAsia="pl-PL"/>
              </w:rPr>
              <w:t>ok. 5.300</w:t>
            </w:r>
            <w:r w:rsidRPr="00EC6EAA">
              <w:rPr>
                <w:rFonts w:ascii="Times New Roman" w:hAnsi="Times New Roman"/>
                <w:sz w:val="20"/>
                <w:szCs w:val="20"/>
                <w:lang w:eastAsia="pl-PL"/>
              </w:rPr>
              <w:br/>
              <w:t>osób: dorosłych i dzieci</w:t>
            </w:r>
          </w:p>
        </w:tc>
        <w:tc>
          <w:tcPr>
            <w:tcW w:w="1298" w:type="dxa"/>
            <w:vAlign w:val="center"/>
          </w:tcPr>
          <w:p w:rsidR="00912E3B" w:rsidRPr="00EC6EAA" w:rsidRDefault="000B72E2" w:rsidP="007B0F57">
            <w:pPr>
              <w:spacing w:line="276" w:lineRule="auto"/>
              <w:jc w:val="center"/>
              <w:rPr>
                <w:rFonts w:ascii="Times New Roman" w:hAnsi="Times New Roman"/>
                <w:sz w:val="20"/>
                <w:szCs w:val="20"/>
                <w:lang w:eastAsia="pl-PL"/>
              </w:rPr>
            </w:pPr>
            <w:r>
              <w:rPr>
                <w:rFonts w:ascii="Times New Roman" w:hAnsi="Times New Roman"/>
                <w:sz w:val="20"/>
                <w:szCs w:val="20"/>
                <w:lang w:eastAsia="pl-PL"/>
              </w:rPr>
              <w:t>o</w:t>
            </w:r>
            <w:r w:rsidR="00912E3B" w:rsidRPr="00EC6EAA">
              <w:rPr>
                <w:rFonts w:ascii="Times New Roman" w:hAnsi="Times New Roman"/>
                <w:sz w:val="20"/>
                <w:szCs w:val="20"/>
                <w:lang w:eastAsia="pl-PL"/>
              </w:rPr>
              <w:t>k</w:t>
            </w:r>
            <w:r>
              <w:rPr>
                <w:rFonts w:ascii="Times New Roman" w:hAnsi="Times New Roman"/>
                <w:sz w:val="20"/>
                <w:szCs w:val="20"/>
                <w:lang w:eastAsia="pl-PL"/>
              </w:rPr>
              <w:t>.</w:t>
            </w:r>
            <w:r w:rsidR="00912E3B" w:rsidRPr="00EC6EAA">
              <w:rPr>
                <w:rFonts w:ascii="Times New Roman" w:hAnsi="Times New Roman"/>
                <w:sz w:val="20"/>
                <w:szCs w:val="20"/>
                <w:lang w:eastAsia="pl-PL"/>
              </w:rPr>
              <w:t xml:space="preserve"> 1.330</w:t>
            </w:r>
            <w:r w:rsidR="00912E3B" w:rsidRPr="00EC6EAA">
              <w:rPr>
                <w:rFonts w:ascii="Times New Roman" w:hAnsi="Times New Roman"/>
                <w:sz w:val="20"/>
                <w:szCs w:val="20"/>
                <w:lang w:eastAsia="pl-PL"/>
              </w:rPr>
              <w:br/>
              <w:t>osób: dorosłych i dzieci</w:t>
            </w:r>
          </w:p>
        </w:tc>
        <w:tc>
          <w:tcPr>
            <w:tcW w:w="1298" w:type="dxa"/>
            <w:vAlign w:val="center"/>
          </w:tcPr>
          <w:p w:rsidR="00912E3B" w:rsidRPr="00EC6EAA" w:rsidRDefault="000B72E2" w:rsidP="007B0F57">
            <w:pPr>
              <w:spacing w:line="276" w:lineRule="auto"/>
              <w:jc w:val="center"/>
              <w:rPr>
                <w:rFonts w:ascii="Times New Roman" w:hAnsi="Times New Roman"/>
                <w:sz w:val="20"/>
                <w:szCs w:val="20"/>
                <w:lang w:eastAsia="pl-PL"/>
              </w:rPr>
            </w:pPr>
            <w:r>
              <w:rPr>
                <w:rFonts w:ascii="Times New Roman" w:hAnsi="Times New Roman"/>
                <w:sz w:val="20"/>
                <w:szCs w:val="20"/>
                <w:lang w:eastAsia="pl-PL"/>
              </w:rPr>
              <w:t>o</w:t>
            </w:r>
            <w:r w:rsidR="00912E3B" w:rsidRPr="00EC6EAA">
              <w:rPr>
                <w:rFonts w:ascii="Times New Roman" w:hAnsi="Times New Roman"/>
                <w:sz w:val="20"/>
                <w:szCs w:val="20"/>
                <w:lang w:eastAsia="pl-PL"/>
              </w:rPr>
              <w:t>k</w:t>
            </w:r>
            <w:r>
              <w:rPr>
                <w:rFonts w:ascii="Times New Roman" w:hAnsi="Times New Roman"/>
                <w:sz w:val="20"/>
                <w:szCs w:val="20"/>
                <w:lang w:eastAsia="pl-PL"/>
              </w:rPr>
              <w:t>.</w:t>
            </w:r>
            <w:r w:rsidR="00912E3B" w:rsidRPr="00EC6EAA">
              <w:rPr>
                <w:rFonts w:ascii="Times New Roman" w:hAnsi="Times New Roman"/>
                <w:sz w:val="20"/>
                <w:szCs w:val="20"/>
                <w:lang w:eastAsia="pl-PL"/>
              </w:rPr>
              <w:t xml:space="preserve"> 530 osób: dorosłych i dzieci</w:t>
            </w:r>
          </w:p>
        </w:tc>
      </w:tr>
    </w:tbl>
    <w:p w:rsidR="00912E3B" w:rsidRPr="00B75260" w:rsidRDefault="00912E3B" w:rsidP="00912E3B">
      <w:pPr>
        <w:spacing w:line="360" w:lineRule="auto"/>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Państwowa Agencja Rozwiązywania Problemów Alkoholowych.</w:t>
      </w:r>
    </w:p>
    <w:p w:rsidR="00903FE5" w:rsidRPr="00B75260" w:rsidRDefault="00912E3B" w:rsidP="00903FE5">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Z danych szacunkowych Państwowej Agencji Rozwiązywania Problemów Alkoholowych wynika, że liczba osób uzależnionych od alkoholu stanowi około 2% populacji, natomiast liczba dzieci wychowując</w:t>
      </w:r>
      <w:r>
        <w:rPr>
          <w:rFonts w:ascii="Times New Roman" w:eastAsia="Times New Roman" w:hAnsi="Times New Roman" w:cs="Times New Roman"/>
          <w:sz w:val="24"/>
          <w:szCs w:val="24"/>
          <w:lang w:eastAsia="pl-PL"/>
        </w:rPr>
        <w:t>ych się w rodzinach alkoholików</w:t>
      </w:r>
      <w:r w:rsidRPr="00B75260">
        <w:rPr>
          <w:rFonts w:ascii="Times New Roman" w:eastAsia="Times New Roman" w:hAnsi="Times New Roman" w:cs="Times New Roman"/>
          <w:sz w:val="24"/>
          <w:szCs w:val="24"/>
          <w:lang w:eastAsia="pl-PL"/>
        </w:rPr>
        <w:t xml:space="preserve">, to około 4% populacji. </w:t>
      </w:r>
      <w:r w:rsidR="00272BB7">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Na tej podstawie możemy przyjąć, że w Koninie może być około 1</w:t>
      </w:r>
      <w:r>
        <w:rPr>
          <w:rFonts w:ascii="Times New Roman" w:eastAsia="Times New Roman" w:hAnsi="Times New Roman" w:cs="Times New Roman"/>
          <w:sz w:val="24"/>
          <w:szCs w:val="24"/>
          <w:lang w:eastAsia="pl-PL"/>
        </w:rPr>
        <w:t xml:space="preserve"> </w:t>
      </w:r>
      <w:r w:rsidRPr="00B75260">
        <w:rPr>
          <w:rFonts w:ascii="Times New Roman" w:eastAsia="Times New Roman" w:hAnsi="Times New Roman" w:cs="Times New Roman"/>
          <w:sz w:val="24"/>
          <w:szCs w:val="24"/>
          <w:lang w:eastAsia="pl-PL"/>
        </w:rPr>
        <w:t>500 – 1</w:t>
      </w:r>
      <w:r>
        <w:rPr>
          <w:rFonts w:ascii="Times New Roman" w:eastAsia="Times New Roman" w:hAnsi="Times New Roman" w:cs="Times New Roman"/>
          <w:sz w:val="24"/>
          <w:szCs w:val="24"/>
          <w:lang w:eastAsia="pl-PL"/>
        </w:rPr>
        <w:t xml:space="preserve"> </w:t>
      </w:r>
      <w:r w:rsidRPr="00B75260">
        <w:rPr>
          <w:rFonts w:ascii="Times New Roman" w:eastAsia="Times New Roman" w:hAnsi="Times New Roman" w:cs="Times New Roman"/>
          <w:sz w:val="24"/>
          <w:szCs w:val="24"/>
          <w:lang w:eastAsia="pl-PL"/>
        </w:rPr>
        <w:t xml:space="preserve">600 osób uzależnionych od alkoholu, natomiast liczba dzieci żyjących w rodzinach z problemem </w:t>
      </w:r>
      <w:r w:rsidRPr="00B75260">
        <w:rPr>
          <w:rFonts w:ascii="Times New Roman" w:eastAsia="Times New Roman" w:hAnsi="Times New Roman" w:cs="Times New Roman"/>
          <w:sz w:val="24"/>
          <w:szCs w:val="24"/>
          <w:lang w:eastAsia="pl-PL"/>
        </w:rPr>
        <w:lastRenderedPageBreak/>
        <w:t>alkoholowym wynosi około 3</w:t>
      </w:r>
      <w:r>
        <w:rPr>
          <w:rFonts w:ascii="Times New Roman" w:eastAsia="Times New Roman" w:hAnsi="Times New Roman" w:cs="Times New Roman"/>
          <w:sz w:val="24"/>
          <w:szCs w:val="24"/>
          <w:lang w:eastAsia="pl-PL"/>
        </w:rPr>
        <w:t xml:space="preserve"> </w:t>
      </w:r>
      <w:r w:rsidRPr="00B75260">
        <w:rPr>
          <w:rFonts w:ascii="Times New Roman" w:eastAsia="Times New Roman" w:hAnsi="Times New Roman" w:cs="Times New Roman"/>
          <w:sz w:val="24"/>
          <w:szCs w:val="24"/>
          <w:lang w:eastAsia="pl-PL"/>
        </w:rPr>
        <w:t>100 – 3</w:t>
      </w:r>
      <w:r>
        <w:rPr>
          <w:rFonts w:ascii="Times New Roman" w:eastAsia="Times New Roman" w:hAnsi="Times New Roman" w:cs="Times New Roman"/>
          <w:sz w:val="24"/>
          <w:szCs w:val="24"/>
          <w:lang w:eastAsia="pl-PL"/>
        </w:rPr>
        <w:t xml:space="preserve"> </w:t>
      </w:r>
      <w:r w:rsidRPr="00B75260">
        <w:rPr>
          <w:rFonts w:ascii="Times New Roman" w:eastAsia="Times New Roman" w:hAnsi="Times New Roman" w:cs="Times New Roman"/>
          <w:sz w:val="24"/>
          <w:szCs w:val="24"/>
          <w:lang w:eastAsia="pl-PL"/>
        </w:rPr>
        <w:t>200.</w:t>
      </w:r>
      <w:r w:rsidR="00903FE5">
        <w:rPr>
          <w:rFonts w:ascii="Times New Roman" w:eastAsia="Times New Roman" w:hAnsi="Times New Roman" w:cs="Times New Roman"/>
          <w:sz w:val="24"/>
          <w:szCs w:val="24"/>
          <w:lang w:eastAsia="pl-PL"/>
        </w:rPr>
        <w:t xml:space="preserve"> </w:t>
      </w:r>
      <w:r w:rsidR="00903FE5" w:rsidRPr="00B75260">
        <w:rPr>
          <w:rFonts w:ascii="Times New Roman" w:eastAsia="Times New Roman" w:hAnsi="Times New Roman" w:cs="Times New Roman"/>
          <w:sz w:val="24"/>
          <w:szCs w:val="24"/>
          <w:lang w:eastAsia="pl-PL"/>
        </w:rPr>
        <w:t>Dzieci te żyją w silnym stresie</w:t>
      </w:r>
      <w:r w:rsidR="00903FE5">
        <w:rPr>
          <w:rFonts w:ascii="Times New Roman" w:eastAsia="Times New Roman" w:hAnsi="Times New Roman" w:cs="Times New Roman"/>
          <w:sz w:val="24"/>
          <w:szCs w:val="24"/>
          <w:lang w:eastAsia="pl-PL"/>
        </w:rPr>
        <w:t>,</w:t>
      </w:r>
      <w:r w:rsidR="00903FE5" w:rsidRPr="00B75260">
        <w:rPr>
          <w:rFonts w:ascii="Times New Roman" w:eastAsia="Times New Roman" w:hAnsi="Times New Roman" w:cs="Times New Roman"/>
          <w:sz w:val="24"/>
          <w:szCs w:val="24"/>
          <w:lang w:eastAsia="pl-PL"/>
        </w:rPr>
        <w:t xml:space="preserve"> doświadczają poczucia niepewności i obaw o przetrwanie </w:t>
      </w:r>
      <w:r w:rsidR="00903FE5">
        <w:rPr>
          <w:rFonts w:ascii="Times New Roman" w:eastAsia="Times New Roman" w:hAnsi="Times New Roman" w:cs="Times New Roman"/>
          <w:sz w:val="24"/>
          <w:szCs w:val="24"/>
          <w:lang w:eastAsia="pl-PL"/>
        </w:rPr>
        <w:t>oraz</w:t>
      </w:r>
      <w:r w:rsidR="00903FE5" w:rsidRPr="00B75260">
        <w:rPr>
          <w:rFonts w:ascii="Times New Roman" w:eastAsia="Times New Roman" w:hAnsi="Times New Roman" w:cs="Times New Roman"/>
          <w:sz w:val="24"/>
          <w:szCs w:val="24"/>
          <w:lang w:eastAsia="pl-PL"/>
        </w:rPr>
        <w:t xml:space="preserve"> bezpieczeństwo rodziny. </w:t>
      </w:r>
    </w:p>
    <w:p w:rsidR="00912E3B" w:rsidRPr="00B75260" w:rsidRDefault="00912E3B" w:rsidP="00912E3B">
      <w:pPr>
        <w:spacing w:line="360" w:lineRule="auto"/>
        <w:jc w:val="both"/>
        <w:rPr>
          <w:rFonts w:ascii="Times New Roman" w:eastAsia="Calibri" w:hAnsi="Times New Roman" w:cs="Times New Roman"/>
          <w:sz w:val="24"/>
          <w:szCs w:val="24"/>
        </w:rPr>
      </w:pPr>
      <w:r w:rsidRPr="00B75260">
        <w:rPr>
          <w:rFonts w:ascii="Times New Roman" w:eastAsia="Times New Roman" w:hAnsi="Times New Roman" w:cs="Times New Roman"/>
          <w:sz w:val="24"/>
          <w:szCs w:val="24"/>
          <w:lang w:eastAsia="pl-PL"/>
        </w:rPr>
        <w:t xml:space="preserve">Rozmiary szkód spowodowanych przez alkohol mogą być minimalizowane poprzez skuteczną politykę wobec niego i problemów z nim związanych. Przeciwdziałanie alkoholizmowi powinno być prowadzone w szczególności na szczeblu lokalnym. </w:t>
      </w:r>
      <w:r w:rsidRPr="00B75260">
        <w:rPr>
          <w:rFonts w:ascii="Times New Roman" w:eastAsia="Calibri" w:hAnsi="Times New Roman" w:cs="Times New Roman"/>
          <w:sz w:val="24"/>
          <w:szCs w:val="24"/>
        </w:rPr>
        <w:t>Narkomania, z którą</w:t>
      </w:r>
      <w:r w:rsidR="000B72E2">
        <w:rPr>
          <w:rFonts w:ascii="Times New Roman" w:eastAsia="Calibri" w:hAnsi="Times New Roman" w:cs="Times New Roman"/>
          <w:sz w:val="24"/>
          <w:szCs w:val="24"/>
        </w:rPr>
        <w:t xml:space="preserve"> także</w:t>
      </w:r>
      <w:r w:rsidRPr="00B75260">
        <w:rPr>
          <w:rFonts w:ascii="Times New Roman" w:eastAsia="Calibri" w:hAnsi="Times New Roman" w:cs="Times New Roman"/>
          <w:sz w:val="24"/>
          <w:szCs w:val="24"/>
        </w:rPr>
        <w:t xml:space="preserve"> ma do czynienia współczesne społeczeństwo polskie, dotyczy przede wszystkim ludzi młodych. Wpływ na zjawisko narkomanii w Polsce</w:t>
      </w:r>
      <w:r w:rsidR="000B72E2">
        <w:rPr>
          <w:rFonts w:ascii="Times New Roman" w:eastAsia="Calibri" w:hAnsi="Times New Roman" w:cs="Times New Roman"/>
          <w:sz w:val="24"/>
          <w:szCs w:val="24"/>
        </w:rPr>
        <w:t xml:space="preserve">, jak również </w:t>
      </w:r>
      <w:r w:rsidR="00272BB7">
        <w:rPr>
          <w:rFonts w:ascii="Times New Roman" w:eastAsia="Calibri" w:hAnsi="Times New Roman" w:cs="Times New Roman"/>
          <w:sz w:val="24"/>
          <w:szCs w:val="24"/>
        </w:rPr>
        <w:br/>
      </w:r>
      <w:r w:rsidR="000B72E2">
        <w:rPr>
          <w:rFonts w:ascii="Times New Roman" w:eastAsia="Calibri" w:hAnsi="Times New Roman" w:cs="Times New Roman"/>
          <w:sz w:val="24"/>
          <w:szCs w:val="24"/>
        </w:rPr>
        <w:t>w Koninie</w:t>
      </w:r>
      <w:r w:rsidRPr="00B75260">
        <w:rPr>
          <w:rFonts w:ascii="Times New Roman" w:eastAsia="Calibri" w:hAnsi="Times New Roman" w:cs="Times New Roman"/>
          <w:sz w:val="24"/>
          <w:szCs w:val="24"/>
        </w:rPr>
        <w:t xml:space="preserve"> ma niewątpliwie sytuacja ogólnospołeczna, np.: rosnące bezrobocie, brak pespektyw i trudna sytuacja ma</w:t>
      </w:r>
      <w:r>
        <w:rPr>
          <w:rFonts w:ascii="Times New Roman" w:eastAsia="Calibri" w:hAnsi="Times New Roman" w:cs="Times New Roman"/>
          <w:sz w:val="24"/>
          <w:szCs w:val="24"/>
        </w:rPr>
        <w:t>terialna wielu grup społecznych, brak autorytetów,</w:t>
      </w:r>
      <w:r w:rsidRPr="00B75260">
        <w:rPr>
          <w:rFonts w:ascii="Times New Roman" w:eastAsia="Calibri" w:hAnsi="Times New Roman" w:cs="Times New Roman"/>
          <w:sz w:val="24"/>
          <w:szCs w:val="24"/>
        </w:rPr>
        <w:t xml:space="preserve"> brak celów życiowych i możliwości zmiany własnej sytuacji. Narkomania</w:t>
      </w:r>
      <w:r>
        <w:rPr>
          <w:rFonts w:ascii="Times New Roman" w:eastAsia="Calibri" w:hAnsi="Times New Roman" w:cs="Times New Roman"/>
          <w:sz w:val="24"/>
          <w:szCs w:val="24"/>
        </w:rPr>
        <w:t xml:space="preserve"> </w:t>
      </w:r>
      <w:r w:rsidRPr="00B75260">
        <w:rPr>
          <w:rFonts w:ascii="Times New Roman" w:eastAsia="Calibri" w:hAnsi="Times New Roman" w:cs="Times New Roman"/>
          <w:sz w:val="24"/>
          <w:szCs w:val="24"/>
        </w:rPr>
        <w:t>powoduje szkody we wszystkich sferach życia czł</w:t>
      </w:r>
      <w:r>
        <w:rPr>
          <w:rFonts w:ascii="Times New Roman" w:eastAsia="Calibri" w:hAnsi="Times New Roman" w:cs="Times New Roman"/>
          <w:sz w:val="24"/>
          <w:szCs w:val="24"/>
        </w:rPr>
        <w:t>owieka</w:t>
      </w:r>
      <w:r w:rsidR="00424662">
        <w:rPr>
          <w:rFonts w:ascii="Times New Roman" w:eastAsia="Calibri" w:hAnsi="Times New Roman" w:cs="Times New Roman"/>
          <w:sz w:val="24"/>
          <w:szCs w:val="24"/>
        </w:rPr>
        <w:t xml:space="preserve"> – zaburza bezpieczeństwo i ogólny stan zdrowia, a także </w:t>
      </w:r>
      <w:r w:rsidRPr="00B75260">
        <w:rPr>
          <w:rFonts w:ascii="Times New Roman" w:eastAsia="Calibri" w:hAnsi="Times New Roman" w:cs="Times New Roman"/>
          <w:sz w:val="24"/>
          <w:szCs w:val="24"/>
        </w:rPr>
        <w:t>wpływa na relacje rodzinne i międzyludzkie.</w:t>
      </w:r>
      <w:r w:rsidR="00424662">
        <w:rPr>
          <w:rFonts w:ascii="Times New Roman" w:eastAsia="Calibri" w:hAnsi="Times New Roman" w:cs="Times New Roman"/>
          <w:sz w:val="24"/>
          <w:szCs w:val="24"/>
        </w:rPr>
        <w:t xml:space="preserve"> Niepokojący staje się fakt, iż zwiększa się dostępność, podaż oraz różnorodność narkotyków na nielegalnym rynku, w dużej mierze tzw. „dopalaczy”.</w:t>
      </w:r>
    </w:p>
    <w:p w:rsidR="00912E3B" w:rsidRPr="00B75260" w:rsidRDefault="00912E3B" w:rsidP="00D432A0">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W celu skutecznego przeciwdziałania problemom uzależnień konieczne jest prowadzenie działań związanych z profilaktyką i rozwiązywaniem problemów uzależnień oraz reintegracji społecznej osób nimi dotkniętych. Na gminnym szczeblu szereg tych działań wyznaczają: gminne programy profilaktyki i rozwiązywania problemów alkoholowych, programy przeciwdziałania narkomanii.</w:t>
      </w:r>
    </w:p>
    <w:p w:rsidR="00912E3B" w:rsidRPr="00B75260" w:rsidRDefault="00912E3B" w:rsidP="00831EB2">
      <w:pPr>
        <w:spacing w:after="0"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 Na terenie Konina funkcjonuje wiele podmiotów, które zgodnie z założeniami statutowymi podejmują działania z zakresu profilaktyki, edukacji i terapii uzależnień.</w:t>
      </w:r>
    </w:p>
    <w:p w:rsidR="00912E3B" w:rsidRPr="00B75260" w:rsidRDefault="00912E3B" w:rsidP="00831EB2">
      <w:pPr>
        <w:spacing w:after="0"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Leczenie osób uzależnionych od alkoholu i substancji psychoaktywnych odbywa się wyłącznie w publicznych bądź niepublicznych zakładach opieki zdrowotnej i jest bezpłatne, również dla osób nieubezpieczonych.</w:t>
      </w:r>
    </w:p>
    <w:p w:rsidR="00912E3B" w:rsidRPr="00B75260" w:rsidRDefault="00912E3B" w:rsidP="00831EB2">
      <w:pPr>
        <w:spacing w:after="0"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W Koninie jest kilka placówek terapii uzależnień, jedna stacjonarna i ambulatoryjne:</w:t>
      </w:r>
    </w:p>
    <w:p w:rsidR="00912E3B" w:rsidRPr="00D432A0" w:rsidRDefault="00912E3B" w:rsidP="004D0976">
      <w:pPr>
        <w:pStyle w:val="Akapitzlist"/>
        <w:numPr>
          <w:ilvl w:val="0"/>
          <w:numId w:val="50"/>
        </w:numPr>
        <w:spacing w:after="0" w:line="360" w:lineRule="auto"/>
        <w:jc w:val="both"/>
        <w:rPr>
          <w:rFonts w:ascii="Times New Roman" w:eastAsia="Times New Roman" w:hAnsi="Times New Roman" w:cs="Times New Roman"/>
          <w:sz w:val="24"/>
          <w:szCs w:val="24"/>
          <w:lang w:eastAsia="pl-PL"/>
        </w:rPr>
      </w:pPr>
      <w:r w:rsidRPr="00D432A0">
        <w:rPr>
          <w:rFonts w:ascii="Times New Roman" w:eastAsia="Times New Roman" w:hAnsi="Times New Roman" w:cs="Times New Roman"/>
          <w:sz w:val="24"/>
          <w:szCs w:val="24"/>
          <w:lang w:eastAsia="pl-PL"/>
        </w:rPr>
        <w:t>Przy Wojewódzkim Szpitalu Zespolonym w Koninie funkcjonują: Oddział Leczenia Uzależnień, Poradnia Leczenia Uzależnień i Dzienny Oddział Terapii Uzależnienia od Alkoholu – mieszczą</w:t>
      </w:r>
      <w:r w:rsidR="003A518C" w:rsidRPr="00D432A0">
        <w:rPr>
          <w:rFonts w:ascii="Times New Roman" w:eastAsia="Times New Roman" w:hAnsi="Times New Roman" w:cs="Times New Roman"/>
          <w:sz w:val="24"/>
          <w:szCs w:val="24"/>
          <w:lang w:eastAsia="pl-PL"/>
        </w:rPr>
        <w:t xml:space="preserve">ce </w:t>
      </w:r>
      <w:r w:rsidRPr="00D432A0">
        <w:rPr>
          <w:rFonts w:ascii="Times New Roman" w:eastAsia="Times New Roman" w:hAnsi="Times New Roman" w:cs="Times New Roman"/>
          <w:sz w:val="24"/>
          <w:szCs w:val="24"/>
          <w:lang w:eastAsia="pl-PL"/>
        </w:rPr>
        <w:t xml:space="preserve">się </w:t>
      </w:r>
      <w:r w:rsidR="003A518C" w:rsidRPr="00D432A0">
        <w:rPr>
          <w:rFonts w:ascii="Times New Roman" w:eastAsia="Times New Roman" w:hAnsi="Times New Roman" w:cs="Times New Roman"/>
          <w:sz w:val="24"/>
          <w:szCs w:val="24"/>
          <w:lang w:eastAsia="pl-PL"/>
        </w:rPr>
        <w:t xml:space="preserve">przy </w:t>
      </w:r>
      <w:proofErr w:type="spellStart"/>
      <w:r w:rsidR="003A518C" w:rsidRPr="00D432A0">
        <w:rPr>
          <w:rFonts w:ascii="Times New Roman" w:eastAsia="Times New Roman" w:hAnsi="Times New Roman" w:cs="Times New Roman"/>
          <w:sz w:val="24"/>
          <w:szCs w:val="24"/>
          <w:lang w:eastAsia="pl-PL"/>
        </w:rPr>
        <w:t>ul.</w:t>
      </w:r>
      <w:r w:rsidRPr="00D432A0">
        <w:rPr>
          <w:rFonts w:ascii="Times New Roman" w:eastAsia="Times New Roman" w:hAnsi="Times New Roman" w:cs="Times New Roman"/>
          <w:sz w:val="24"/>
          <w:szCs w:val="24"/>
          <w:lang w:eastAsia="pl-PL"/>
        </w:rPr>
        <w:t>Kard</w:t>
      </w:r>
      <w:proofErr w:type="spellEnd"/>
      <w:r w:rsidRPr="00D432A0">
        <w:rPr>
          <w:rFonts w:ascii="Times New Roman" w:eastAsia="Times New Roman" w:hAnsi="Times New Roman" w:cs="Times New Roman"/>
          <w:sz w:val="24"/>
          <w:szCs w:val="24"/>
          <w:lang w:eastAsia="pl-PL"/>
        </w:rPr>
        <w:t>. St. Wyszyńskiego  1.</w:t>
      </w:r>
    </w:p>
    <w:p w:rsidR="00912E3B" w:rsidRPr="00D432A0" w:rsidRDefault="00912E3B" w:rsidP="004D0976">
      <w:pPr>
        <w:pStyle w:val="Akapitzlist"/>
        <w:numPr>
          <w:ilvl w:val="0"/>
          <w:numId w:val="50"/>
        </w:numPr>
        <w:spacing w:after="0" w:line="360" w:lineRule="auto"/>
        <w:jc w:val="both"/>
        <w:rPr>
          <w:rFonts w:ascii="Times New Roman" w:eastAsia="Times New Roman" w:hAnsi="Times New Roman" w:cs="Times New Roman"/>
          <w:sz w:val="24"/>
          <w:szCs w:val="24"/>
          <w:lang w:eastAsia="pl-PL"/>
        </w:rPr>
      </w:pPr>
      <w:r w:rsidRPr="00D432A0">
        <w:rPr>
          <w:rFonts w:ascii="Times New Roman" w:eastAsia="Times New Roman" w:hAnsi="Times New Roman" w:cs="Times New Roman"/>
          <w:sz w:val="24"/>
          <w:szCs w:val="24"/>
          <w:lang w:eastAsia="pl-PL"/>
        </w:rPr>
        <w:t xml:space="preserve">Poradnia Leczenia Uzależnień i </w:t>
      </w:r>
      <w:proofErr w:type="spellStart"/>
      <w:r w:rsidRPr="00D432A0">
        <w:rPr>
          <w:rFonts w:ascii="Times New Roman" w:eastAsia="Times New Roman" w:hAnsi="Times New Roman" w:cs="Times New Roman"/>
          <w:sz w:val="24"/>
          <w:szCs w:val="24"/>
          <w:lang w:eastAsia="pl-PL"/>
        </w:rPr>
        <w:t>Współuzależnień</w:t>
      </w:r>
      <w:proofErr w:type="spellEnd"/>
      <w:r w:rsidRPr="00D432A0">
        <w:rPr>
          <w:rFonts w:ascii="Times New Roman" w:eastAsia="Times New Roman" w:hAnsi="Times New Roman" w:cs="Times New Roman"/>
          <w:sz w:val="24"/>
          <w:szCs w:val="24"/>
          <w:lang w:eastAsia="pl-PL"/>
        </w:rPr>
        <w:t xml:space="preserve"> oraz Poradnia Leczenia Uzależnień od Subs</w:t>
      </w:r>
      <w:r w:rsidR="003A518C" w:rsidRPr="00D432A0">
        <w:rPr>
          <w:rFonts w:ascii="Times New Roman" w:eastAsia="Times New Roman" w:hAnsi="Times New Roman" w:cs="Times New Roman"/>
          <w:sz w:val="24"/>
          <w:szCs w:val="24"/>
          <w:lang w:eastAsia="pl-PL"/>
        </w:rPr>
        <w:t xml:space="preserve">tancji Psychoaktywnych przy </w:t>
      </w:r>
      <w:proofErr w:type="spellStart"/>
      <w:r w:rsidR="003A518C" w:rsidRPr="00D432A0">
        <w:rPr>
          <w:rFonts w:ascii="Times New Roman" w:eastAsia="Times New Roman" w:hAnsi="Times New Roman" w:cs="Times New Roman"/>
          <w:sz w:val="24"/>
          <w:szCs w:val="24"/>
          <w:lang w:eastAsia="pl-PL"/>
        </w:rPr>
        <w:t>ul.</w:t>
      </w:r>
      <w:r w:rsidRPr="00D432A0">
        <w:rPr>
          <w:rFonts w:ascii="Times New Roman" w:eastAsia="Times New Roman" w:hAnsi="Times New Roman" w:cs="Times New Roman"/>
          <w:sz w:val="24"/>
          <w:szCs w:val="24"/>
          <w:lang w:eastAsia="pl-PL"/>
        </w:rPr>
        <w:t>Wojska</w:t>
      </w:r>
      <w:proofErr w:type="spellEnd"/>
      <w:r w:rsidRPr="00D432A0">
        <w:rPr>
          <w:rFonts w:ascii="Times New Roman" w:eastAsia="Times New Roman" w:hAnsi="Times New Roman" w:cs="Times New Roman"/>
          <w:sz w:val="24"/>
          <w:szCs w:val="24"/>
          <w:lang w:eastAsia="pl-PL"/>
        </w:rPr>
        <w:t xml:space="preserve"> Polskiego 33. Można odbyć leczenie w systemie ambulatoryjnym  lub w  Oddziale Dziennym.</w:t>
      </w:r>
    </w:p>
    <w:p w:rsidR="00912E3B" w:rsidRPr="00D432A0" w:rsidRDefault="00912E3B" w:rsidP="004D0976">
      <w:pPr>
        <w:pStyle w:val="Akapitzlist"/>
        <w:numPr>
          <w:ilvl w:val="0"/>
          <w:numId w:val="50"/>
        </w:numPr>
        <w:spacing w:after="0" w:line="360" w:lineRule="auto"/>
        <w:jc w:val="both"/>
        <w:rPr>
          <w:rFonts w:ascii="Times New Roman" w:eastAsia="Times New Roman" w:hAnsi="Times New Roman" w:cs="Times New Roman"/>
          <w:sz w:val="24"/>
          <w:szCs w:val="24"/>
          <w:lang w:eastAsia="pl-PL"/>
        </w:rPr>
      </w:pPr>
      <w:r w:rsidRPr="00D432A0">
        <w:rPr>
          <w:rFonts w:ascii="Times New Roman" w:eastAsia="Times New Roman" w:hAnsi="Times New Roman" w:cs="Times New Roman"/>
          <w:sz w:val="24"/>
          <w:szCs w:val="24"/>
          <w:lang w:eastAsia="pl-PL"/>
        </w:rPr>
        <w:t xml:space="preserve">Poradnia Terapii Uzależnień i </w:t>
      </w:r>
      <w:proofErr w:type="spellStart"/>
      <w:r w:rsidRPr="00D432A0">
        <w:rPr>
          <w:rFonts w:ascii="Times New Roman" w:eastAsia="Times New Roman" w:hAnsi="Times New Roman" w:cs="Times New Roman"/>
          <w:sz w:val="24"/>
          <w:szCs w:val="24"/>
          <w:lang w:eastAsia="pl-PL"/>
        </w:rPr>
        <w:t>Współuzależnień</w:t>
      </w:r>
      <w:proofErr w:type="spellEnd"/>
      <w:r w:rsidRPr="00D432A0">
        <w:rPr>
          <w:rFonts w:ascii="Times New Roman" w:eastAsia="Times New Roman" w:hAnsi="Times New Roman" w:cs="Times New Roman"/>
          <w:sz w:val="24"/>
          <w:szCs w:val="24"/>
          <w:lang w:eastAsia="pl-PL"/>
        </w:rPr>
        <w:t xml:space="preserve"> </w:t>
      </w:r>
      <w:proofErr w:type="spellStart"/>
      <w:r w:rsidRPr="00D432A0">
        <w:rPr>
          <w:rFonts w:ascii="Times New Roman" w:eastAsia="Times New Roman" w:hAnsi="Times New Roman" w:cs="Times New Roman"/>
          <w:sz w:val="24"/>
          <w:szCs w:val="24"/>
          <w:lang w:eastAsia="pl-PL"/>
        </w:rPr>
        <w:t>ul.Chopina</w:t>
      </w:r>
      <w:proofErr w:type="spellEnd"/>
      <w:r w:rsidRPr="00D432A0">
        <w:rPr>
          <w:rFonts w:ascii="Times New Roman" w:eastAsia="Times New Roman" w:hAnsi="Times New Roman" w:cs="Times New Roman"/>
          <w:sz w:val="24"/>
          <w:szCs w:val="24"/>
          <w:lang w:eastAsia="pl-PL"/>
        </w:rPr>
        <w:t xml:space="preserve"> 23</w:t>
      </w:r>
      <w:r w:rsidR="003A518C" w:rsidRPr="00D432A0">
        <w:rPr>
          <w:rFonts w:ascii="Times New Roman" w:eastAsia="Times New Roman" w:hAnsi="Times New Roman" w:cs="Times New Roman"/>
          <w:sz w:val="24"/>
          <w:szCs w:val="24"/>
          <w:lang w:eastAsia="pl-PL"/>
        </w:rPr>
        <w:t>.</w:t>
      </w:r>
    </w:p>
    <w:p w:rsidR="00912E3B" w:rsidRPr="00D432A0" w:rsidRDefault="00912E3B" w:rsidP="004D0976">
      <w:pPr>
        <w:pStyle w:val="Akapitzlist"/>
        <w:numPr>
          <w:ilvl w:val="0"/>
          <w:numId w:val="50"/>
        </w:numPr>
        <w:spacing w:after="0" w:line="360" w:lineRule="auto"/>
        <w:jc w:val="both"/>
        <w:rPr>
          <w:rFonts w:ascii="Times New Roman" w:eastAsia="Times New Roman" w:hAnsi="Times New Roman" w:cs="Times New Roman"/>
          <w:sz w:val="24"/>
          <w:szCs w:val="24"/>
          <w:lang w:eastAsia="pl-PL"/>
        </w:rPr>
      </w:pPr>
      <w:r w:rsidRPr="00D432A0">
        <w:rPr>
          <w:rFonts w:ascii="Times New Roman" w:eastAsia="Times New Roman" w:hAnsi="Times New Roman" w:cs="Times New Roman"/>
          <w:sz w:val="24"/>
          <w:szCs w:val="24"/>
          <w:lang w:eastAsia="pl-PL"/>
        </w:rPr>
        <w:t xml:space="preserve">Poradnia Leczenia Uzależnień </w:t>
      </w:r>
      <w:proofErr w:type="spellStart"/>
      <w:r w:rsidRPr="00D432A0">
        <w:rPr>
          <w:rFonts w:ascii="Times New Roman" w:eastAsia="Times New Roman" w:hAnsi="Times New Roman" w:cs="Times New Roman"/>
          <w:sz w:val="24"/>
          <w:szCs w:val="24"/>
          <w:lang w:eastAsia="pl-PL"/>
        </w:rPr>
        <w:t>ul.Powstańców</w:t>
      </w:r>
      <w:proofErr w:type="spellEnd"/>
      <w:r w:rsidRPr="00D432A0">
        <w:rPr>
          <w:rFonts w:ascii="Times New Roman" w:eastAsia="Times New Roman" w:hAnsi="Times New Roman" w:cs="Times New Roman"/>
          <w:sz w:val="24"/>
          <w:szCs w:val="24"/>
          <w:lang w:eastAsia="pl-PL"/>
        </w:rPr>
        <w:t xml:space="preserve"> Styczniowych 2</w:t>
      </w:r>
      <w:r w:rsidR="003A518C" w:rsidRPr="00D432A0">
        <w:rPr>
          <w:rFonts w:ascii="Times New Roman" w:eastAsia="Times New Roman" w:hAnsi="Times New Roman" w:cs="Times New Roman"/>
          <w:sz w:val="24"/>
          <w:szCs w:val="24"/>
          <w:lang w:eastAsia="pl-PL"/>
        </w:rPr>
        <w:t>.</w:t>
      </w:r>
      <w:r w:rsidRPr="00D432A0">
        <w:rPr>
          <w:rFonts w:ascii="Times New Roman" w:eastAsia="Times New Roman" w:hAnsi="Times New Roman" w:cs="Times New Roman"/>
          <w:sz w:val="24"/>
          <w:szCs w:val="24"/>
          <w:lang w:eastAsia="pl-PL"/>
        </w:rPr>
        <w:t xml:space="preserve"> </w:t>
      </w:r>
    </w:p>
    <w:p w:rsidR="00912E3B" w:rsidRPr="00D432A0" w:rsidRDefault="00912E3B" w:rsidP="004D0976">
      <w:pPr>
        <w:pStyle w:val="Akapitzlist"/>
        <w:numPr>
          <w:ilvl w:val="0"/>
          <w:numId w:val="50"/>
        </w:numPr>
        <w:spacing w:line="360" w:lineRule="auto"/>
        <w:jc w:val="both"/>
        <w:rPr>
          <w:rFonts w:ascii="Times New Roman" w:eastAsia="Times New Roman" w:hAnsi="Times New Roman" w:cs="Times New Roman"/>
          <w:sz w:val="24"/>
          <w:szCs w:val="24"/>
          <w:lang w:eastAsia="pl-PL"/>
        </w:rPr>
      </w:pPr>
      <w:r w:rsidRPr="00D432A0">
        <w:rPr>
          <w:rFonts w:ascii="Times New Roman" w:eastAsia="Times New Roman" w:hAnsi="Times New Roman" w:cs="Times New Roman"/>
          <w:sz w:val="24"/>
          <w:szCs w:val="24"/>
          <w:lang w:eastAsia="pl-PL"/>
        </w:rPr>
        <w:lastRenderedPageBreak/>
        <w:t>Przy Oddziale Leczenia Uzależnień funkcjonuje Klub Pacjenta, którego formuła jest otwarta (w sobotnich spotkaniach mogą brać udział zarówno byli pacjenci Oddziału, jak i zdrowiejący alkoholicy).</w:t>
      </w:r>
    </w:p>
    <w:p w:rsidR="00912E3B" w:rsidRPr="00CF659B" w:rsidRDefault="003A518C" w:rsidP="00912E3B">
      <w:pPr>
        <w:spacing w:line="360" w:lineRule="auto"/>
        <w:ind w:firstLine="708"/>
        <w:jc w:val="both"/>
        <w:rPr>
          <w:rFonts w:ascii="Times New Roman" w:eastAsia="Times New Roman" w:hAnsi="Times New Roman" w:cs="Times New Roman"/>
          <w:b/>
          <w:sz w:val="24"/>
          <w:szCs w:val="24"/>
          <w:lang w:eastAsia="pl-PL"/>
        </w:rPr>
      </w:pPr>
      <w:r>
        <w:rPr>
          <w:rFonts w:ascii="Times New Roman" w:eastAsia="Times New Roman" w:hAnsi="Times New Roman" w:cs="Times New Roman"/>
          <w:sz w:val="24"/>
          <w:szCs w:val="24"/>
          <w:lang w:eastAsia="pl-PL"/>
        </w:rPr>
        <w:t xml:space="preserve">W </w:t>
      </w:r>
      <w:r w:rsidR="00912E3B" w:rsidRPr="00CF659B">
        <w:rPr>
          <w:rFonts w:ascii="Times New Roman" w:eastAsia="Times New Roman" w:hAnsi="Times New Roman" w:cs="Times New Roman"/>
          <w:sz w:val="24"/>
          <w:szCs w:val="24"/>
          <w:lang w:eastAsia="pl-PL"/>
        </w:rPr>
        <w:t>Wojewódzkim Szpitalu Zespolonym w Koninie</w:t>
      </w:r>
      <w:r w:rsidR="00912E3B">
        <w:rPr>
          <w:rFonts w:ascii="Times New Roman" w:eastAsia="Times New Roman" w:hAnsi="Times New Roman" w:cs="Times New Roman"/>
          <w:b/>
          <w:sz w:val="24"/>
          <w:szCs w:val="24"/>
          <w:lang w:eastAsia="pl-PL"/>
        </w:rPr>
        <w:t>:</w:t>
      </w:r>
      <w:r w:rsidR="00912E3B">
        <w:rPr>
          <w:rFonts w:ascii="Times New Roman" w:eastAsia="Times New Roman" w:hAnsi="Times New Roman" w:cs="Times New Roman"/>
          <w:sz w:val="24"/>
          <w:szCs w:val="24"/>
          <w:lang w:eastAsia="pl-PL"/>
        </w:rPr>
        <w:t xml:space="preserve"> </w:t>
      </w:r>
      <w:r w:rsidR="00912E3B" w:rsidRPr="00B75260">
        <w:rPr>
          <w:rFonts w:ascii="Times New Roman" w:eastAsia="Times New Roman" w:hAnsi="Times New Roman" w:cs="Times New Roman"/>
          <w:sz w:val="24"/>
          <w:szCs w:val="24"/>
          <w:lang w:eastAsia="pl-PL"/>
        </w:rPr>
        <w:t>w Poradni Leczenia Uzależnień, Oddziale Leczenia Uzależnień i w Dziennym Oddziale Terapii Uzależnienia od Alkoholu</w:t>
      </w:r>
      <w:r w:rsidR="00912E3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ogółem </w:t>
      </w:r>
      <w:r w:rsidR="00912E3B">
        <w:rPr>
          <w:rFonts w:ascii="Times New Roman" w:eastAsia="Times New Roman" w:hAnsi="Times New Roman" w:cs="Times New Roman"/>
          <w:sz w:val="24"/>
          <w:szCs w:val="24"/>
          <w:lang w:eastAsia="pl-PL"/>
        </w:rPr>
        <w:t>z powodu uzależnień</w:t>
      </w:r>
      <w:r w:rsidR="00912E3B" w:rsidRPr="00B75260">
        <w:rPr>
          <w:rFonts w:ascii="Times New Roman" w:eastAsia="Times New Roman" w:hAnsi="Times New Roman" w:cs="Times New Roman"/>
          <w:sz w:val="24"/>
          <w:szCs w:val="24"/>
          <w:lang w:eastAsia="pl-PL"/>
        </w:rPr>
        <w:t xml:space="preserve"> leczo</w:t>
      </w:r>
      <w:r w:rsidR="00912E3B">
        <w:rPr>
          <w:rFonts w:ascii="Times New Roman" w:eastAsia="Times New Roman" w:hAnsi="Times New Roman" w:cs="Times New Roman"/>
          <w:sz w:val="24"/>
          <w:szCs w:val="24"/>
          <w:lang w:eastAsia="pl-PL"/>
        </w:rPr>
        <w:t>nych było</w:t>
      </w:r>
      <w:r w:rsidR="00912E3B" w:rsidRPr="00B75260">
        <w:rPr>
          <w:rFonts w:ascii="Times New Roman" w:eastAsia="Times New Roman" w:hAnsi="Times New Roman" w:cs="Times New Roman"/>
          <w:sz w:val="24"/>
          <w:szCs w:val="24"/>
          <w:lang w:eastAsia="pl-PL"/>
        </w:rPr>
        <w:t xml:space="preserve"> w roku 2011 -  289 pacjentów, w tym </w:t>
      </w:r>
      <w:r w:rsidR="00272BB7">
        <w:rPr>
          <w:rFonts w:ascii="Times New Roman" w:eastAsia="Times New Roman" w:hAnsi="Times New Roman" w:cs="Times New Roman"/>
          <w:sz w:val="24"/>
          <w:szCs w:val="24"/>
          <w:lang w:eastAsia="pl-PL"/>
        </w:rPr>
        <w:br/>
      </w:r>
      <w:r w:rsidR="00912E3B" w:rsidRPr="00B75260">
        <w:rPr>
          <w:rFonts w:ascii="Times New Roman" w:eastAsia="Times New Roman" w:hAnsi="Times New Roman" w:cs="Times New Roman"/>
          <w:sz w:val="24"/>
          <w:szCs w:val="24"/>
          <w:lang w:eastAsia="pl-PL"/>
        </w:rPr>
        <w:t xml:space="preserve">273 uzależnionych od alkoholu i 16 uzależnionych od środków psychoaktywnych, w 2012 roku  - ogółem 397 pacjentów (350 z diagnozą uzależnienia od alkoholu i 47 – uzależnienia od środków psychoaktywnych). W roku 2013 leczyło się 437 osób, w tym 376 uzależnionych od alkoholu, a 61  - od środków psychoaktywnych.  </w:t>
      </w:r>
    </w:p>
    <w:p w:rsidR="00912E3B" w:rsidRPr="00B75260" w:rsidRDefault="00912E3B" w:rsidP="00614B52">
      <w:pPr>
        <w:spacing w:after="0" w:line="30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Wykres </w:t>
      </w:r>
      <w:r w:rsidR="002E0F69">
        <w:rPr>
          <w:rFonts w:ascii="Times New Roman" w:eastAsia="Times New Roman" w:hAnsi="Times New Roman" w:cs="Times New Roman"/>
          <w:sz w:val="24"/>
          <w:szCs w:val="24"/>
          <w:lang w:eastAsia="pl-PL"/>
        </w:rPr>
        <w:t>24.</w:t>
      </w:r>
      <w:r w:rsidRPr="00B75260">
        <w:rPr>
          <w:rFonts w:ascii="Times New Roman" w:eastAsia="Times New Roman" w:hAnsi="Times New Roman" w:cs="Times New Roman"/>
          <w:sz w:val="24"/>
          <w:szCs w:val="24"/>
          <w:lang w:eastAsia="pl-PL"/>
        </w:rPr>
        <w:t xml:space="preserve"> Liczba pacjentów leczonych w Wojewódzkim Szpitalu Zespolonym w Koninie </w:t>
      </w:r>
    </w:p>
    <w:p w:rsidR="00912E3B" w:rsidRDefault="00912E3B" w:rsidP="00614B52">
      <w:pPr>
        <w:spacing w:after="0" w:line="30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z powodu uzależnień.</w:t>
      </w:r>
    </w:p>
    <w:p w:rsidR="00970FAE" w:rsidRPr="00B75260" w:rsidRDefault="00B22532" w:rsidP="00614B52">
      <w:pPr>
        <w:spacing w:after="0" w:line="300" w:lineRule="auto"/>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10004" w:dyaOrig="4846">
          <v:shape id="_x0000_i1048" type="#_x0000_t75" style="width:403.5pt;height:195pt" o:ole="">
            <v:imagedata r:id="rId82" o:title=""/>
          </v:shape>
          <o:OLEObject Type="Embed" ProgID="Excel.Sheet.12" ShapeID="_x0000_i1048" DrawAspect="Content" ObjectID="_1474365363" r:id="rId83"/>
        </w:object>
      </w:r>
    </w:p>
    <w:p w:rsidR="00912E3B" w:rsidRPr="00B75260" w:rsidRDefault="00912E3B" w:rsidP="00912E3B">
      <w:pPr>
        <w:spacing w:line="360" w:lineRule="auto"/>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Wojewódzki Szpital Zespolony w Koninie.</w:t>
      </w:r>
    </w:p>
    <w:p w:rsidR="003A518C" w:rsidRPr="00B75260" w:rsidRDefault="003A518C" w:rsidP="003A518C">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Widoczny jest wyraźny wzrost liczby pacjentów leczących się w placówkach leczenia uzależnień, na przestrzeni ostatnich trzech lat. Z roku na rok zwiększała się również liczba pacjentów z diagnozą uzależnienia od środków psychoaktywnych. </w:t>
      </w:r>
    </w:p>
    <w:p w:rsidR="00C01129" w:rsidRDefault="00C01129" w:rsidP="00614B52">
      <w:pPr>
        <w:spacing w:after="0" w:line="300" w:lineRule="auto"/>
        <w:jc w:val="both"/>
        <w:rPr>
          <w:rFonts w:ascii="Times New Roman" w:eastAsia="Times New Roman" w:hAnsi="Times New Roman" w:cs="Times New Roman"/>
          <w:sz w:val="24"/>
          <w:szCs w:val="24"/>
          <w:lang w:eastAsia="pl-PL"/>
        </w:rPr>
      </w:pPr>
    </w:p>
    <w:p w:rsidR="00C01129" w:rsidRDefault="00C01129" w:rsidP="00614B52">
      <w:pPr>
        <w:spacing w:after="0" w:line="300" w:lineRule="auto"/>
        <w:jc w:val="both"/>
        <w:rPr>
          <w:rFonts w:ascii="Times New Roman" w:eastAsia="Times New Roman" w:hAnsi="Times New Roman" w:cs="Times New Roman"/>
          <w:sz w:val="24"/>
          <w:szCs w:val="24"/>
          <w:lang w:eastAsia="pl-PL"/>
        </w:rPr>
      </w:pPr>
    </w:p>
    <w:p w:rsidR="00C01129" w:rsidRDefault="00C01129" w:rsidP="00614B52">
      <w:pPr>
        <w:spacing w:after="0" w:line="300" w:lineRule="auto"/>
        <w:jc w:val="both"/>
        <w:rPr>
          <w:rFonts w:ascii="Times New Roman" w:eastAsia="Times New Roman" w:hAnsi="Times New Roman" w:cs="Times New Roman"/>
          <w:sz w:val="24"/>
          <w:szCs w:val="24"/>
          <w:lang w:eastAsia="pl-PL"/>
        </w:rPr>
      </w:pPr>
    </w:p>
    <w:p w:rsidR="00C01129" w:rsidRDefault="00C01129" w:rsidP="00614B52">
      <w:pPr>
        <w:spacing w:after="0" w:line="300" w:lineRule="auto"/>
        <w:jc w:val="both"/>
        <w:rPr>
          <w:rFonts w:ascii="Times New Roman" w:eastAsia="Times New Roman" w:hAnsi="Times New Roman" w:cs="Times New Roman"/>
          <w:sz w:val="24"/>
          <w:szCs w:val="24"/>
          <w:lang w:eastAsia="pl-PL"/>
        </w:rPr>
      </w:pPr>
    </w:p>
    <w:p w:rsidR="00B22532" w:rsidRDefault="00B22532" w:rsidP="00614B52">
      <w:pPr>
        <w:spacing w:after="0" w:line="300" w:lineRule="auto"/>
        <w:jc w:val="both"/>
        <w:rPr>
          <w:rFonts w:ascii="Times New Roman" w:eastAsia="Times New Roman" w:hAnsi="Times New Roman" w:cs="Times New Roman"/>
          <w:sz w:val="24"/>
          <w:szCs w:val="24"/>
          <w:lang w:eastAsia="pl-PL"/>
        </w:rPr>
      </w:pPr>
    </w:p>
    <w:p w:rsidR="00C01129" w:rsidRDefault="00C01129" w:rsidP="00614B52">
      <w:pPr>
        <w:spacing w:after="0" w:line="300" w:lineRule="auto"/>
        <w:jc w:val="both"/>
        <w:rPr>
          <w:rFonts w:ascii="Times New Roman" w:eastAsia="Times New Roman" w:hAnsi="Times New Roman" w:cs="Times New Roman"/>
          <w:sz w:val="24"/>
          <w:szCs w:val="24"/>
          <w:lang w:eastAsia="pl-PL"/>
        </w:rPr>
      </w:pPr>
    </w:p>
    <w:p w:rsidR="00C01129" w:rsidRDefault="00C01129" w:rsidP="00614B52">
      <w:pPr>
        <w:spacing w:after="0" w:line="300" w:lineRule="auto"/>
        <w:jc w:val="both"/>
        <w:rPr>
          <w:rFonts w:ascii="Times New Roman" w:eastAsia="Times New Roman" w:hAnsi="Times New Roman" w:cs="Times New Roman"/>
          <w:sz w:val="24"/>
          <w:szCs w:val="24"/>
          <w:lang w:eastAsia="pl-PL"/>
        </w:rPr>
      </w:pPr>
    </w:p>
    <w:p w:rsidR="00C01129" w:rsidRDefault="00C01129" w:rsidP="00614B52">
      <w:pPr>
        <w:spacing w:after="0" w:line="300" w:lineRule="auto"/>
        <w:jc w:val="both"/>
        <w:rPr>
          <w:rFonts w:ascii="Times New Roman" w:eastAsia="Times New Roman" w:hAnsi="Times New Roman" w:cs="Times New Roman"/>
          <w:sz w:val="24"/>
          <w:szCs w:val="24"/>
          <w:lang w:eastAsia="pl-PL"/>
        </w:rPr>
      </w:pPr>
    </w:p>
    <w:p w:rsidR="009C6304" w:rsidRDefault="00912E3B" w:rsidP="00614B52">
      <w:pPr>
        <w:spacing w:after="0" w:line="30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lastRenderedPageBreak/>
        <w:t xml:space="preserve">Wykres </w:t>
      </w:r>
      <w:r w:rsidR="006C4E67">
        <w:rPr>
          <w:rFonts w:ascii="Times New Roman" w:eastAsia="Times New Roman" w:hAnsi="Times New Roman" w:cs="Times New Roman"/>
          <w:sz w:val="24"/>
          <w:szCs w:val="24"/>
          <w:lang w:eastAsia="pl-PL"/>
        </w:rPr>
        <w:t>25.</w:t>
      </w:r>
      <w:r w:rsidRPr="00B75260">
        <w:rPr>
          <w:rFonts w:ascii="Times New Roman" w:eastAsia="Times New Roman" w:hAnsi="Times New Roman" w:cs="Times New Roman"/>
          <w:sz w:val="24"/>
          <w:szCs w:val="24"/>
          <w:lang w:eastAsia="pl-PL"/>
        </w:rPr>
        <w:t xml:space="preserve"> </w:t>
      </w:r>
      <w:r w:rsidR="009C6304">
        <w:rPr>
          <w:rFonts w:ascii="Times New Roman" w:eastAsia="Times New Roman" w:hAnsi="Times New Roman" w:cs="Times New Roman"/>
          <w:sz w:val="24"/>
          <w:szCs w:val="24"/>
          <w:lang w:eastAsia="pl-PL"/>
        </w:rPr>
        <w:t>P</w:t>
      </w:r>
      <w:r w:rsidR="009C6304" w:rsidRPr="00B75260">
        <w:rPr>
          <w:rFonts w:ascii="Times New Roman" w:eastAsia="Times New Roman" w:hAnsi="Times New Roman" w:cs="Times New Roman"/>
          <w:sz w:val="24"/>
          <w:szCs w:val="24"/>
          <w:lang w:eastAsia="pl-PL"/>
        </w:rPr>
        <w:t xml:space="preserve">rocentowy </w:t>
      </w:r>
      <w:r w:rsidR="009C6304">
        <w:rPr>
          <w:rFonts w:ascii="Times New Roman" w:eastAsia="Times New Roman" w:hAnsi="Times New Roman" w:cs="Times New Roman"/>
          <w:sz w:val="24"/>
          <w:szCs w:val="24"/>
          <w:lang w:eastAsia="pl-PL"/>
        </w:rPr>
        <w:t>u</w:t>
      </w:r>
      <w:r w:rsidRPr="00B75260">
        <w:rPr>
          <w:rFonts w:ascii="Times New Roman" w:eastAsia="Times New Roman" w:hAnsi="Times New Roman" w:cs="Times New Roman"/>
          <w:sz w:val="24"/>
          <w:szCs w:val="24"/>
          <w:lang w:eastAsia="pl-PL"/>
        </w:rPr>
        <w:t>dział</w:t>
      </w:r>
      <w:r w:rsidR="009C6304">
        <w:rPr>
          <w:rFonts w:ascii="Times New Roman" w:eastAsia="Times New Roman" w:hAnsi="Times New Roman" w:cs="Times New Roman"/>
          <w:sz w:val="24"/>
          <w:szCs w:val="24"/>
          <w:lang w:eastAsia="pl-PL"/>
        </w:rPr>
        <w:t xml:space="preserve"> kobiet i mężczyzn</w:t>
      </w:r>
      <w:r w:rsidRPr="00B75260">
        <w:rPr>
          <w:rFonts w:ascii="Times New Roman" w:eastAsia="Times New Roman" w:hAnsi="Times New Roman" w:cs="Times New Roman"/>
          <w:sz w:val="24"/>
          <w:szCs w:val="24"/>
          <w:lang w:eastAsia="pl-PL"/>
        </w:rPr>
        <w:t xml:space="preserve"> leczonych w Wojewódzkim Szpitalu Zespolonym w Koninie.</w:t>
      </w:r>
    </w:p>
    <w:p w:rsidR="00C87EF4" w:rsidRDefault="00B22532" w:rsidP="00614B52">
      <w:pPr>
        <w:spacing w:after="0" w:line="300" w:lineRule="auto"/>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7751" w:dyaOrig="4865">
          <v:shape id="_x0000_i1049" type="#_x0000_t75" style="width:337.5pt;height:212.25pt" o:ole="">
            <v:imagedata r:id="rId84" o:title=""/>
          </v:shape>
          <o:OLEObject Type="Embed" ProgID="Excel.Sheet.12" ShapeID="_x0000_i1049" DrawAspect="Content" ObjectID="_1474365364" r:id="rId85"/>
        </w:object>
      </w:r>
    </w:p>
    <w:p w:rsidR="00912E3B" w:rsidRDefault="00912E3B" w:rsidP="002C19DB">
      <w:pPr>
        <w:spacing w:line="360" w:lineRule="auto"/>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Wojewódzki Szpital Zespolony w Koninie</w:t>
      </w:r>
      <w:r w:rsidR="009C6304">
        <w:rPr>
          <w:rFonts w:ascii="Times New Roman" w:eastAsia="Times New Roman" w:hAnsi="Times New Roman" w:cs="Times New Roman"/>
          <w:sz w:val="20"/>
          <w:szCs w:val="20"/>
          <w:lang w:eastAsia="pl-PL"/>
        </w:rPr>
        <w:t>.</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Zdecydowaną większość pacjentów leczonych w latach 2011 – 2013 stanowili mężczyźni, natomiast kobiet</w:t>
      </w:r>
      <w:r w:rsidR="009C6304">
        <w:rPr>
          <w:rFonts w:ascii="Times New Roman" w:eastAsia="Times New Roman" w:hAnsi="Times New Roman" w:cs="Times New Roman"/>
          <w:sz w:val="24"/>
          <w:szCs w:val="24"/>
          <w:lang w:eastAsia="pl-PL"/>
        </w:rPr>
        <w:t xml:space="preserve"> było </w:t>
      </w:r>
      <w:r w:rsidRPr="00B75260">
        <w:rPr>
          <w:rFonts w:ascii="Times New Roman" w:eastAsia="Times New Roman" w:hAnsi="Times New Roman" w:cs="Times New Roman"/>
          <w:sz w:val="24"/>
          <w:szCs w:val="24"/>
          <w:lang w:eastAsia="pl-PL"/>
        </w:rPr>
        <w:t xml:space="preserve">mniej, a ich udział procentowy utrzymywał się na podobnym poziomie. </w:t>
      </w:r>
    </w:p>
    <w:p w:rsidR="00831EB2" w:rsidRDefault="00912E3B" w:rsidP="002C19DB">
      <w:pPr>
        <w:spacing w:after="0" w:line="300" w:lineRule="auto"/>
        <w:jc w:val="both"/>
        <w:rPr>
          <w:rFonts w:ascii="Times New Roman" w:eastAsia="Times New Roman" w:hAnsi="Times New Roman" w:cs="Times New Roman"/>
          <w:sz w:val="24"/>
          <w:szCs w:val="24"/>
          <w:lang w:eastAsia="pl-PL"/>
        </w:rPr>
      </w:pPr>
      <w:r w:rsidRPr="002C19DB">
        <w:rPr>
          <w:rFonts w:ascii="Times New Roman" w:eastAsia="Times New Roman" w:hAnsi="Times New Roman" w:cs="Times New Roman"/>
          <w:sz w:val="24"/>
          <w:szCs w:val="24"/>
          <w:lang w:eastAsia="pl-PL"/>
        </w:rPr>
        <w:t xml:space="preserve">Wykres </w:t>
      </w:r>
      <w:r w:rsidR="002A08B3">
        <w:rPr>
          <w:rFonts w:ascii="Times New Roman" w:eastAsia="Times New Roman" w:hAnsi="Times New Roman" w:cs="Times New Roman"/>
          <w:sz w:val="24"/>
          <w:szCs w:val="24"/>
          <w:lang w:eastAsia="pl-PL"/>
        </w:rPr>
        <w:t>26.</w:t>
      </w:r>
      <w:r w:rsidRPr="002C19DB">
        <w:rPr>
          <w:rFonts w:ascii="Times New Roman" w:eastAsia="Times New Roman" w:hAnsi="Times New Roman" w:cs="Times New Roman"/>
          <w:sz w:val="24"/>
          <w:szCs w:val="24"/>
          <w:lang w:eastAsia="pl-PL"/>
        </w:rPr>
        <w:t xml:space="preserve"> Procentowy udział pacjentów leczonych z powodu uzależnień z podziałem </w:t>
      </w:r>
      <w:r w:rsidR="00272BB7">
        <w:rPr>
          <w:rFonts w:ascii="Times New Roman" w:eastAsia="Times New Roman" w:hAnsi="Times New Roman" w:cs="Times New Roman"/>
          <w:sz w:val="24"/>
          <w:szCs w:val="24"/>
          <w:lang w:eastAsia="pl-PL"/>
        </w:rPr>
        <w:br/>
      </w:r>
      <w:r w:rsidRPr="002C19DB">
        <w:rPr>
          <w:rFonts w:ascii="Times New Roman" w:eastAsia="Times New Roman" w:hAnsi="Times New Roman" w:cs="Times New Roman"/>
          <w:sz w:val="24"/>
          <w:szCs w:val="24"/>
          <w:lang w:eastAsia="pl-PL"/>
        </w:rPr>
        <w:t>na grupy wiekowe.</w:t>
      </w:r>
    </w:p>
    <w:p w:rsidR="00E1604F" w:rsidRPr="002C19DB" w:rsidRDefault="00B22532" w:rsidP="002C19DB">
      <w:pPr>
        <w:spacing w:after="0" w:line="300" w:lineRule="auto"/>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8185" w:dyaOrig="4467">
          <v:shape id="_x0000_i1050" type="#_x0000_t75" style="width:381.75pt;height:209.25pt" o:ole="">
            <v:imagedata r:id="rId86" o:title=""/>
          </v:shape>
          <o:OLEObject Type="Embed" ProgID="Excel.Sheet.12" ShapeID="_x0000_i1050" DrawAspect="Content" ObjectID="_1474365365" r:id="rId87"/>
        </w:object>
      </w:r>
    </w:p>
    <w:p w:rsidR="009A0EC3" w:rsidRDefault="00912E3B" w:rsidP="009A0EC3">
      <w:pPr>
        <w:spacing w:line="360" w:lineRule="auto"/>
        <w:jc w:val="both"/>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Wojewódzki Szpital Zespolony w Koninie</w:t>
      </w:r>
      <w:r w:rsidR="009A0EC3">
        <w:rPr>
          <w:rFonts w:ascii="Times New Roman" w:eastAsia="Times New Roman" w:hAnsi="Times New Roman" w:cs="Times New Roman"/>
          <w:sz w:val="20"/>
          <w:szCs w:val="20"/>
          <w:lang w:eastAsia="pl-PL"/>
        </w:rPr>
        <w:t>.</w:t>
      </w:r>
    </w:p>
    <w:p w:rsidR="009A0EC3" w:rsidRPr="009A0EC3" w:rsidRDefault="009A0EC3" w:rsidP="009A0EC3">
      <w:pPr>
        <w:spacing w:line="360" w:lineRule="auto"/>
        <w:jc w:val="both"/>
        <w:rPr>
          <w:rFonts w:ascii="Times New Roman" w:eastAsia="Times New Roman" w:hAnsi="Times New Roman" w:cs="Times New Roman"/>
          <w:sz w:val="24"/>
          <w:szCs w:val="24"/>
          <w:lang w:eastAsia="pl-PL"/>
        </w:rPr>
      </w:pPr>
      <w:r w:rsidRPr="009A0EC3">
        <w:rPr>
          <w:rFonts w:ascii="Times New Roman" w:eastAsia="Times New Roman" w:hAnsi="Times New Roman" w:cs="Times New Roman"/>
          <w:sz w:val="24"/>
          <w:szCs w:val="24"/>
          <w:lang w:eastAsia="pl-PL"/>
        </w:rPr>
        <w:t>Największą grupą pacjentów leczonych w Wojewódzkim Szpitalu Zespolonym z powodu uzależnień były osoby w wieku pomiędzy 30 a</w:t>
      </w:r>
      <w:r>
        <w:rPr>
          <w:rFonts w:ascii="Times New Roman" w:eastAsia="Times New Roman" w:hAnsi="Times New Roman" w:cs="Times New Roman"/>
          <w:sz w:val="24"/>
          <w:szCs w:val="24"/>
          <w:lang w:eastAsia="pl-PL"/>
        </w:rPr>
        <w:t xml:space="preserve"> 50 rokiem życia. </w:t>
      </w:r>
      <w:r w:rsidRPr="009A0EC3">
        <w:rPr>
          <w:rFonts w:ascii="Times New Roman" w:eastAsia="Times New Roman" w:hAnsi="Times New Roman" w:cs="Times New Roman"/>
          <w:sz w:val="24"/>
          <w:szCs w:val="24"/>
          <w:lang w:eastAsia="pl-PL"/>
        </w:rPr>
        <w:t xml:space="preserve">Zauważalny jest z roku </w:t>
      </w:r>
      <w:r w:rsidR="00774449">
        <w:rPr>
          <w:rFonts w:ascii="Times New Roman" w:eastAsia="Times New Roman" w:hAnsi="Times New Roman" w:cs="Times New Roman"/>
          <w:sz w:val="24"/>
          <w:szCs w:val="24"/>
          <w:lang w:eastAsia="pl-PL"/>
        </w:rPr>
        <w:br/>
      </w:r>
      <w:r w:rsidRPr="009A0EC3">
        <w:rPr>
          <w:rFonts w:ascii="Times New Roman" w:eastAsia="Times New Roman" w:hAnsi="Times New Roman" w:cs="Times New Roman"/>
          <w:sz w:val="24"/>
          <w:szCs w:val="24"/>
          <w:lang w:eastAsia="pl-PL"/>
        </w:rPr>
        <w:t>na rok wzrost liczby pacjentów w wieku 19 – 29 lat</w:t>
      </w:r>
      <w:r>
        <w:rPr>
          <w:rFonts w:ascii="Times New Roman" w:eastAsia="Times New Roman" w:hAnsi="Times New Roman" w:cs="Times New Roman"/>
          <w:sz w:val="24"/>
          <w:szCs w:val="24"/>
          <w:lang w:eastAsia="pl-PL"/>
        </w:rPr>
        <w:t>.</w:t>
      </w:r>
      <w:r w:rsidRPr="009A0EC3">
        <w:rPr>
          <w:rFonts w:ascii="Times New Roman" w:eastAsia="Times New Roman" w:hAnsi="Times New Roman" w:cs="Times New Roman"/>
          <w:sz w:val="24"/>
          <w:szCs w:val="24"/>
          <w:lang w:eastAsia="pl-PL"/>
        </w:rPr>
        <w:t xml:space="preserve"> Liczba pacjentów pozostałych grup wiekowych ulegała niewielkim wahaniom.</w:t>
      </w:r>
    </w:p>
    <w:p w:rsidR="00912E3B" w:rsidRPr="00B75260" w:rsidRDefault="00B96BF3" w:rsidP="00912E3B">
      <w:pPr>
        <w:spacing w:line="36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sz w:val="24"/>
          <w:szCs w:val="24"/>
          <w:lang w:eastAsia="pl-PL"/>
        </w:rPr>
        <w:lastRenderedPageBreak/>
        <w:t>D</w:t>
      </w:r>
      <w:r w:rsidR="00912E3B" w:rsidRPr="00B75260">
        <w:rPr>
          <w:rFonts w:ascii="Times New Roman" w:eastAsia="Times New Roman" w:hAnsi="Times New Roman" w:cs="Times New Roman"/>
          <w:sz w:val="24"/>
          <w:szCs w:val="24"/>
          <w:lang w:eastAsia="pl-PL"/>
        </w:rPr>
        <w:t xml:space="preserve">ziałania z obszaru profilaktyki uzależnień, edukacji i reintegracji społecznej i zawodowej osób uzależnionych </w:t>
      </w:r>
      <w:r>
        <w:rPr>
          <w:rFonts w:ascii="Times New Roman" w:eastAsia="Times New Roman" w:hAnsi="Times New Roman" w:cs="Times New Roman"/>
          <w:sz w:val="24"/>
          <w:szCs w:val="24"/>
          <w:lang w:eastAsia="pl-PL"/>
        </w:rPr>
        <w:t>realizuje równ</w:t>
      </w:r>
      <w:r w:rsidR="00912E3B" w:rsidRPr="00B75260">
        <w:rPr>
          <w:rFonts w:ascii="Times New Roman" w:eastAsia="Times New Roman" w:hAnsi="Times New Roman" w:cs="Times New Roman"/>
          <w:sz w:val="24"/>
          <w:szCs w:val="24"/>
          <w:lang w:eastAsia="pl-PL"/>
        </w:rPr>
        <w:t xml:space="preserve">ież </w:t>
      </w:r>
      <w:r w:rsidR="00912E3B" w:rsidRPr="00B96BF3">
        <w:rPr>
          <w:rFonts w:ascii="Times New Roman" w:eastAsia="Times New Roman" w:hAnsi="Times New Roman" w:cs="Times New Roman"/>
          <w:sz w:val="24"/>
          <w:szCs w:val="24"/>
          <w:lang w:eastAsia="pl-PL"/>
        </w:rPr>
        <w:t>Miejski Ośrodek Pomocy Rodzinie w Koninie.</w:t>
      </w:r>
      <w:r w:rsidR="00912E3B" w:rsidRPr="00B75260">
        <w:rPr>
          <w:rFonts w:ascii="Times New Roman" w:eastAsia="Times New Roman" w:hAnsi="Times New Roman" w:cs="Times New Roman"/>
          <w:sz w:val="24"/>
          <w:szCs w:val="24"/>
          <w:lang w:eastAsia="pl-PL"/>
        </w:rPr>
        <w:t xml:space="preserve"> </w:t>
      </w:r>
    </w:p>
    <w:p w:rsidR="00912E3B" w:rsidRPr="00B75260" w:rsidRDefault="00912E3B" w:rsidP="00912E3B">
      <w:pPr>
        <w:spacing w:after="0" w:line="360" w:lineRule="auto"/>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Tabela </w:t>
      </w:r>
      <w:r w:rsidR="00DC15B0">
        <w:rPr>
          <w:rFonts w:ascii="Times New Roman" w:eastAsia="Times New Roman" w:hAnsi="Times New Roman" w:cs="Times New Roman"/>
          <w:sz w:val="24"/>
          <w:szCs w:val="24"/>
          <w:lang w:eastAsia="pl-PL"/>
        </w:rPr>
        <w:t>37.</w:t>
      </w:r>
      <w:r w:rsidRPr="00B75260">
        <w:rPr>
          <w:rFonts w:ascii="Times New Roman" w:eastAsia="Times New Roman" w:hAnsi="Times New Roman" w:cs="Times New Roman"/>
          <w:sz w:val="24"/>
          <w:szCs w:val="24"/>
          <w:lang w:eastAsia="pl-PL"/>
        </w:rPr>
        <w:t xml:space="preserve"> Liczba rodzin objętych pomocą i wsparciem z powodu alkoholizmu.</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0"/>
        <w:gridCol w:w="945"/>
        <w:gridCol w:w="945"/>
        <w:gridCol w:w="945"/>
      </w:tblGrid>
      <w:tr w:rsidR="00912E3B" w:rsidRPr="00EC6EAA" w:rsidTr="008431B8">
        <w:tc>
          <w:tcPr>
            <w:tcW w:w="4890" w:type="dxa"/>
            <w:shd w:val="clear" w:color="auto" w:fill="D0E3EA"/>
            <w:vAlign w:val="center"/>
          </w:tcPr>
          <w:p w:rsidR="00912E3B" w:rsidRPr="00EC6EAA" w:rsidRDefault="00912E3B" w:rsidP="008431B8">
            <w:pPr>
              <w:spacing w:after="0" w:line="36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Alkoholizm jako</w:t>
            </w:r>
            <w:r w:rsidR="00DF1EA6">
              <w:rPr>
                <w:rFonts w:ascii="Times New Roman" w:eastAsia="Calibri" w:hAnsi="Times New Roman" w:cs="Times New Roman"/>
                <w:i/>
                <w:sz w:val="20"/>
                <w:szCs w:val="20"/>
                <w:lang w:eastAsia="pl-PL"/>
              </w:rPr>
              <w:t xml:space="preserve"> główna przyczyna</w:t>
            </w:r>
            <w:r w:rsidRPr="00EC6EAA">
              <w:rPr>
                <w:rFonts w:ascii="Times New Roman" w:eastAsia="Calibri" w:hAnsi="Times New Roman" w:cs="Times New Roman"/>
                <w:i/>
                <w:sz w:val="20"/>
                <w:szCs w:val="20"/>
                <w:lang w:eastAsia="pl-PL"/>
              </w:rPr>
              <w:t xml:space="preserve"> pomocy i wsparcia</w:t>
            </w:r>
          </w:p>
        </w:tc>
        <w:tc>
          <w:tcPr>
            <w:tcW w:w="945" w:type="dxa"/>
            <w:shd w:val="clear" w:color="auto" w:fill="D0E3EA"/>
            <w:vAlign w:val="center"/>
          </w:tcPr>
          <w:p w:rsidR="00912E3B" w:rsidRPr="00EC6EAA" w:rsidRDefault="00912E3B" w:rsidP="008431B8">
            <w:pPr>
              <w:spacing w:after="0" w:line="36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2011</w:t>
            </w:r>
          </w:p>
        </w:tc>
        <w:tc>
          <w:tcPr>
            <w:tcW w:w="945" w:type="dxa"/>
            <w:shd w:val="clear" w:color="auto" w:fill="D0E3EA"/>
            <w:vAlign w:val="center"/>
          </w:tcPr>
          <w:p w:rsidR="00912E3B" w:rsidRPr="00EC6EAA" w:rsidRDefault="00912E3B" w:rsidP="008431B8">
            <w:pPr>
              <w:spacing w:after="0" w:line="36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2012</w:t>
            </w:r>
          </w:p>
        </w:tc>
        <w:tc>
          <w:tcPr>
            <w:tcW w:w="945" w:type="dxa"/>
            <w:shd w:val="clear" w:color="auto" w:fill="D0E3EA"/>
            <w:vAlign w:val="center"/>
          </w:tcPr>
          <w:p w:rsidR="00912E3B" w:rsidRPr="00EC6EAA" w:rsidRDefault="00912E3B" w:rsidP="008431B8">
            <w:pPr>
              <w:spacing w:after="0" w:line="36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2013</w:t>
            </w:r>
          </w:p>
        </w:tc>
      </w:tr>
      <w:tr w:rsidR="00912E3B" w:rsidRPr="00EC6EAA" w:rsidTr="008431B8">
        <w:tc>
          <w:tcPr>
            <w:tcW w:w="4890" w:type="dxa"/>
            <w:shd w:val="clear" w:color="auto" w:fill="auto"/>
          </w:tcPr>
          <w:p w:rsidR="00912E3B" w:rsidRPr="00EC6EAA" w:rsidRDefault="00912E3B" w:rsidP="00912E3B">
            <w:pPr>
              <w:spacing w:after="0" w:line="360" w:lineRule="auto"/>
              <w:jc w:val="both"/>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liczba rodzin</w:t>
            </w:r>
          </w:p>
        </w:tc>
        <w:tc>
          <w:tcPr>
            <w:tcW w:w="945"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450</w:t>
            </w:r>
          </w:p>
        </w:tc>
        <w:tc>
          <w:tcPr>
            <w:tcW w:w="945"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524</w:t>
            </w:r>
          </w:p>
        </w:tc>
        <w:tc>
          <w:tcPr>
            <w:tcW w:w="945"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346</w:t>
            </w:r>
          </w:p>
        </w:tc>
      </w:tr>
      <w:tr w:rsidR="00912E3B" w:rsidRPr="00EC6EAA" w:rsidTr="008431B8">
        <w:tc>
          <w:tcPr>
            <w:tcW w:w="4890" w:type="dxa"/>
            <w:shd w:val="clear" w:color="auto" w:fill="auto"/>
          </w:tcPr>
          <w:p w:rsidR="00912E3B" w:rsidRPr="00EC6EAA" w:rsidRDefault="00912E3B" w:rsidP="00912E3B">
            <w:pPr>
              <w:spacing w:after="0" w:line="360" w:lineRule="auto"/>
              <w:jc w:val="both"/>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liczba osób w rodzinach</w:t>
            </w:r>
          </w:p>
        </w:tc>
        <w:tc>
          <w:tcPr>
            <w:tcW w:w="945"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616</w:t>
            </w:r>
          </w:p>
        </w:tc>
        <w:tc>
          <w:tcPr>
            <w:tcW w:w="945"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717</w:t>
            </w:r>
          </w:p>
        </w:tc>
        <w:tc>
          <w:tcPr>
            <w:tcW w:w="945"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425</w:t>
            </w:r>
          </w:p>
        </w:tc>
      </w:tr>
    </w:tbl>
    <w:p w:rsidR="00912E3B" w:rsidRPr="00B75260" w:rsidRDefault="00912E3B" w:rsidP="00912E3B">
      <w:pPr>
        <w:spacing w:line="360" w:lineRule="auto"/>
        <w:jc w:val="both"/>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Miejski Ośrodek Pomocy Rodzinie w Koninie.</w:t>
      </w:r>
    </w:p>
    <w:p w:rsidR="00DF1EA6" w:rsidRPr="00B75260" w:rsidRDefault="00DF1EA6" w:rsidP="00DF1EA6">
      <w:pPr>
        <w:spacing w:after="0"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Tabela </w:t>
      </w:r>
      <w:r w:rsidR="009B57D0">
        <w:rPr>
          <w:rFonts w:ascii="Times New Roman" w:eastAsia="Times New Roman" w:hAnsi="Times New Roman" w:cs="Times New Roman"/>
          <w:sz w:val="24"/>
          <w:szCs w:val="24"/>
          <w:lang w:eastAsia="pl-PL"/>
        </w:rPr>
        <w:t>38.</w:t>
      </w:r>
      <w:r w:rsidRPr="00B75260">
        <w:rPr>
          <w:rFonts w:ascii="Times New Roman" w:eastAsia="Times New Roman" w:hAnsi="Times New Roman" w:cs="Times New Roman"/>
          <w:sz w:val="24"/>
          <w:szCs w:val="24"/>
          <w:lang w:eastAsia="pl-PL"/>
        </w:rPr>
        <w:t xml:space="preserve"> Liczba rodzin objętych pomocą i wsparciem z powodu narkomanii.</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0"/>
        <w:gridCol w:w="945"/>
        <w:gridCol w:w="945"/>
        <w:gridCol w:w="945"/>
      </w:tblGrid>
      <w:tr w:rsidR="00DF1EA6" w:rsidRPr="00EC6EAA" w:rsidTr="008431B8">
        <w:tc>
          <w:tcPr>
            <w:tcW w:w="4890" w:type="dxa"/>
            <w:shd w:val="clear" w:color="auto" w:fill="D0E3EA"/>
            <w:vAlign w:val="center"/>
          </w:tcPr>
          <w:p w:rsidR="00DF1EA6" w:rsidRPr="00EC6EAA" w:rsidRDefault="00DF1EA6" w:rsidP="008431B8">
            <w:pPr>
              <w:spacing w:after="0" w:line="36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 xml:space="preserve">Narkomania jako </w:t>
            </w:r>
            <w:r>
              <w:rPr>
                <w:rFonts w:ascii="Times New Roman" w:eastAsia="Calibri" w:hAnsi="Times New Roman" w:cs="Times New Roman"/>
                <w:i/>
                <w:sz w:val="20"/>
                <w:szCs w:val="20"/>
                <w:lang w:eastAsia="pl-PL"/>
              </w:rPr>
              <w:t xml:space="preserve">główna </w:t>
            </w:r>
            <w:r w:rsidRPr="00EC6EAA">
              <w:rPr>
                <w:rFonts w:ascii="Times New Roman" w:eastAsia="Calibri" w:hAnsi="Times New Roman" w:cs="Times New Roman"/>
                <w:i/>
                <w:sz w:val="20"/>
                <w:szCs w:val="20"/>
                <w:lang w:eastAsia="pl-PL"/>
              </w:rPr>
              <w:t>przyczyna pomocy i wsparcia</w:t>
            </w:r>
          </w:p>
        </w:tc>
        <w:tc>
          <w:tcPr>
            <w:tcW w:w="945" w:type="dxa"/>
            <w:shd w:val="clear" w:color="auto" w:fill="D0E3EA"/>
            <w:vAlign w:val="center"/>
          </w:tcPr>
          <w:p w:rsidR="00DF1EA6" w:rsidRPr="00EC6EAA" w:rsidRDefault="00DF1EA6" w:rsidP="008431B8">
            <w:pPr>
              <w:spacing w:after="0" w:line="36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2011</w:t>
            </w:r>
          </w:p>
        </w:tc>
        <w:tc>
          <w:tcPr>
            <w:tcW w:w="945" w:type="dxa"/>
            <w:shd w:val="clear" w:color="auto" w:fill="D0E3EA"/>
            <w:vAlign w:val="center"/>
          </w:tcPr>
          <w:p w:rsidR="00DF1EA6" w:rsidRPr="00EC6EAA" w:rsidRDefault="00DF1EA6" w:rsidP="008431B8">
            <w:pPr>
              <w:spacing w:after="0" w:line="36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2012</w:t>
            </w:r>
          </w:p>
        </w:tc>
        <w:tc>
          <w:tcPr>
            <w:tcW w:w="945" w:type="dxa"/>
            <w:shd w:val="clear" w:color="auto" w:fill="D0E3EA"/>
            <w:vAlign w:val="center"/>
          </w:tcPr>
          <w:p w:rsidR="00DF1EA6" w:rsidRPr="00EC6EAA" w:rsidRDefault="00DF1EA6" w:rsidP="008431B8">
            <w:pPr>
              <w:spacing w:after="0" w:line="36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2013</w:t>
            </w:r>
          </w:p>
        </w:tc>
      </w:tr>
      <w:tr w:rsidR="00DF1EA6" w:rsidRPr="00EC6EAA" w:rsidTr="008431B8">
        <w:tc>
          <w:tcPr>
            <w:tcW w:w="4890" w:type="dxa"/>
            <w:shd w:val="clear" w:color="auto" w:fill="auto"/>
          </w:tcPr>
          <w:p w:rsidR="00DF1EA6" w:rsidRPr="00EC6EAA" w:rsidRDefault="00DF1EA6" w:rsidP="00914681">
            <w:pPr>
              <w:spacing w:after="0" w:line="360" w:lineRule="auto"/>
              <w:jc w:val="both"/>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liczba rodzin</w:t>
            </w:r>
          </w:p>
        </w:tc>
        <w:tc>
          <w:tcPr>
            <w:tcW w:w="945" w:type="dxa"/>
            <w:shd w:val="clear" w:color="auto" w:fill="auto"/>
          </w:tcPr>
          <w:p w:rsidR="00DF1EA6" w:rsidRPr="00EC6EAA" w:rsidRDefault="00DF1EA6" w:rsidP="0091468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30</w:t>
            </w:r>
          </w:p>
        </w:tc>
        <w:tc>
          <w:tcPr>
            <w:tcW w:w="945" w:type="dxa"/>
            <w:shd w:val="clear" w:color="auto" w:fill="auto"/>
          </w:tcPr>
          <w:p w:rsidR="00DF1EA6" w:rsidRPr="00EC6EAA" w:rsidRDefault="00DF1EA6" w:rsidP="0091468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32</w:t>
            </w:r>
          </w:p>
        </w:tc>
        <w:tc>
          <w:tcPr>
            <w:tcW w:w="945" w:type="dxa"/>
            <w:shd w:val="clear" w:color="auto" w:fill="auto"/>
          </w:tcPr>
          <w:p w:rsidR="00DF1EA6" w:rsidRPr="00EC6EAA" w:rsidRDefault="00DF1EA6" w:rsidP="0091468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24</w:t>
            </w:r>
          </w:p>
        </w:tc>
      </w:tr>
      <w:tr w:rsidR="00DF1EA6" w:rsidRPr="00EC6EAA" w:rsidTr="008431B8">
        <w:tc>
          <w:tcPr>
            <w:tcW w:w="4890" w:type="dxa"/>
            <w:shd w:val="clear" w:color="auto" w:fill="auto"/>
          </w:tcPr>
          <w:p w:rsidR="00DF1EA6" w:rsidRPr="00EC6EAA" w:rsidRDefault="00DF1EA6" w:rsidP="00914681">
            <w:pPr>
              <w:spacing w:after="0" w:line="360" w:lineRule="auto"/>
              <w:jc w:val="both"/>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liczba osób w rodzinach</w:t>
            </w:r>
          </w:p>
        </w:tc>
        <w:tc>
          <w:tcPr>
            <w:tcW w:w="945" w:type="dxa"/>
            <w:shd w:val="clear" w:color="auto" w:fill="auto"/>
          </w:tcPr>
          <w:p w:rsidR="00DF1EA6" w:rsidRPr="00EC6EAA" w:rsidRDefault="00DF1EA6" w:rsidP="0091468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37</w:t>
            </w:r>
          </w:p>
        </w:tc>
        <w:tc>
          <w:tcPr>
            <w:tcW w:w="945" w:type="dxa"/>
            <w:shd w:val="clear" w:color="auto" w:fill="auto"/>
          </w:tcPr>
          <w:p w:rsidR="00DF1EA6" w:rsidRPr="00EC6EAA" w:rsidRDefault="00DF1EA6" w:rsidP="0091468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39</w:t>
            </w:r>
          </w:p>
        </w:tc>
        <w:tc>
          <w:tcPr>
            <w:tcW w:w="945" w:type="dxa"/>
            <w:shd w:val="clear" w:color="auto" w:fill="auto"/>
          </w:tcPr>
          <w:p w:rsidR="00DF1EA6" w:rsidRPr="00EC6EAA" w:rsidRDefault="00DF1EA6" w:rsidP="0091468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31</w:t>
            </w:r>
          </w:p>
        </w:tc>
      </w:tr>
    </w:tbl>
    <w:p w:rsidR="00DF1EA6" w:rsidRPr="00B75260" w:rsidRDefault="00DF1EA6" w:rsidP="00DF1EA6">
      <w:pPr>
        <w:spacing w:line="360" w:lineRule="auto"/>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Miejski Ośrodek Pomocy Rodzinie w Koninie.</w:t>
      </w:r>
    </w:p>
    <w:p w:rsidR="00912E3B" w:rsidRPr="00B75260" w:rsidRDefault="00F50FBB" w:rsidP="00F50FBB">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w:t>
      </w:r>
      <w:r w:rsidRPr="00B75260">
        <w:rPr>
          <w:rFonts w:ascii="Times New Roman" w:eastAsia="Times New Roman" w:hAnsi="Times New Roman" w:cs="Times New Roman"/>
          <w:sz w:val="24"/>
          <w:szCs w:val="24"/>
          <w:lang w:eastAsia="pl-PL"/>
        </w:rPr>
        <w:t xml:space="preserve">roblemy alkoholizmu i narkomanii w rodzinie, jak obrazują </w:t>
      </w:r>
      <w:r>
        <w:rPr>
          <w:rFonts w:ascii="Times New Roman" w:eastAsia="Times New Roman" w:hAnsi="Times New Roman" w:cs="Times New Roman"/>
          <w:sz w:val="24"/>
          <w:szCs w:val="24"/>
          <w:lang w:eastAsia="pl-PL"/>
        </w:rPr>
        <w:t xml:space="preserve">przedstawione </w:t>
      </w:r>
      <w:r w:rsidRPr="00B75260">
        <w:rPr>
          <w:rFonts w:ascii="Times New Roman" w:eastAsia="Times New Roman" w:hAnsi="Times New Roman" w:cs="Times New Roman"/>
          <w:sz w:val="24"/>
          <w:szCs w:val="24"/>
          <w:lang w:eastAsia="pl-PL"/>
        </w:rPr>
        <w:t>dane, nie pokazują pełnej skali zjawiska</w:t>
      </w:r>
      <w:r>
        <w:rPr>
          <w:rFonts w:ascii="Times New Roman" w:eastAsia="Times New Roman" w:hAnsi="Times New Roman" w:cs="Times New Roman"/>
          <w:sz w:val="24"/>
          <w:szCs w:val="24"/>
          <w:lang w:eastAsia="pl-PL"/>
        </w:rPr>
        <w:t>. Jest ono trudne do zdiagnozowania w początkowej fazie</w:t>
      </w:r>
      <w:r w:rsidRPr="00B75260">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Osoby uzależnione</w:t>
      </w:r>
      <w:r w:rsidRPr="00B75260">
        <w:rPr>
          <w:rFonts w:ascii="Times New Roman" w:eastAsia="Times New Roman" w:hAnsi="Times New Roman" w:cs="Times New Roman"/>
          <w:sz w:val="24"/>
          <w:szCs w:val="24"/>
          <w:lang w:eastAsia="pl-PL"/>
        </w:rPr>
        <w:t>, któr</w:t>
      </w:r>
      <w:r>
        <w:rPr>
          <w:rFonts w:ascii="Times New Roman" w:eastAsia="Times New Roman" w:hAnsi="Times New Roman" w:cs="Times New Roman"/>
          <w:sz w:val="24"/>
          <w:szCs w:val="24"/>
          <w:lang w:eastAsia="pl-PL"/>
        </w:rPr>
        <w:t>e</w:t>
      </w:r>
      <w:r w:rsidRPr="00B75260">
        <w:rPr>
          <w:rFonts w:ascii="Times New Roman" w:eastAsia="Times New Roman" w:hAnsi="Times New Roman" w:cs="Times New Roman"/>
          <w:sz w:val="24"/>
          <w:szCs w:val="24"/>
          <w:lang w:eastAsia="pl-PL"/>
        </w:rPr>
        <w:t xml:space="preserve"> nie utrzymywa</w:t>
      </w:r>
      <w:r>
        <w:rPr>
          <w:rFonts w:ascii="Times New Roman" w:eastAsia="Times New Roman" w:hAnsi="Times New Roman" w:cs="Times New Roman"/>
          <w:sz w:val="24"/>
          <w:szCs w:val="24"/>
          <w:lang w:eastAsia="pl-PL"/>
        </w:rPr>
        <w:t>ły</w:t>
      </w:r>
      <w:r w:rsidRPr="00B75260">
        <w:rPr>
          <w:rFonts w:ascii="Times New Roman" w:eastAsia="Times New Roman" w:hAnsi="Times New Roman" w:cs="Times New Roman"/>
          <w:sz w:val="24"/>
          <w:szCs w:val="24"/>
          <w:lang w:eastAsia="pl-PL"/>
        </w:rPr>
        <w:t xml:space="preserve"> abstynencji i marnotrawi</w:t>
      </w:r>
      <w:r>
        <w:rPr>
          <w:rFonts w:ascii="Times New Roman" w:eastAsia="Times New Roman" w:hAnsi="Times New Roman" w:cs="Times New Roman"/>
          <w:sz w:val="24"/>
          <w:szCs w:val="24"/>
          <w:lang w:eastAsia="pl-PL"/>
        </w:rPr>
        <w:t>ły</w:t>
      </w:r>
      <w:r w:rsidRPr="00B75260">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pomoc</w:t>
      </w:r>
      <w:r w:rsidRPr="00B75260">
        <w:rPr>
          <w:rFonts w:ascii="Times New Roman" w:eastAsia="Times New Roman" w:hAnsi="Times New Roman" w:cs="Times New Roman"/>
          <w:sz w:val="24"/>
          <w:szCs w:val="24"/>
          <w:lang w:eastAsia="pl-PL"/>
        </w:rPr>
        <w:t xml:space="preserve"> finansow</w:t>
      </w:r>
      <w:r>
        <w:rPr>
          <w:rFonts w:ascii="Times New Roman" w:eastAsia="Times New Roman" w:hAnsi="Times New Roman" w:cs="Times New Roman"/>
          <w:sz w:val="24"/>
          <w:szCs w:val="24"/>
          <w:lang w:eastAsia="pl-PL"/>
        </w:rPr>
        <w:t>ą</w:t>
      </w:r>
      <w:r w:rsidRPr="00B75260">
        <w:rPr>
          <w:rFonts w:ascii="Times New Roman" w:eastAsia="Times New Roman" w:hAnsi="Times New Roman" w:cs="Times New Roman"/>
          <w:sz w:val="24"/>
          <w:szCs w:val="24"/>
          <w:lang w:eastAsia="pl-PL"/>
        </w:rPr>
        <w:t>, otrzymywa</w:t>
      </w:r>
      <w:r>
        <w:rPr>
          <w:rFonts w:ascii="Times New Roman" w:eastAsia="Times New Roman" w:hAnsi="Times New Roman" w:cs="Times New Roman"/>
          <w:sz w:val="24"/>
          <w:szCs w:val="24"/>
          <w:lang w:eastAsia="pl-PL"/>
        </w:rPr>
        <w:t>ły</w:t>
      </w:r>
      <w:r w:rsidRPr="00B75260">
        <w:rPr>
          <w:rFonts w:ascii="Times New Roman" w:eastAsia="Times New Roman" w:hAnsi="Times New Roman" w:cs="Times New Roman"/>
          <w:sz w:val="24"/>
          <w:szCs w:val="24"/>
          <w:lang w:eastAsia="pl-PL"/>
        </w:rPr>
        <w:t xml:space="preserve"> pomoc w formie bon</w:t>
      </w:r>
      <w:r>
        <w:rPr>
          <w:rFonts w:ascii="Times New Roman" w:eastAsia="Times New Roman" w:hAnsi="Times New Roman" w:cs="Times New Roman"/>
          <w:sz w:val="24"/>
          <w:szCs w:val="24"/>
          <w:lang w:eastAsia="pl-PL"/>
        </w:rPr>
        <w:t>ów</w:t>
      </w:r>
      <w:r w:rsidRPr="00B75260">
        <w:rPr>
          <w:rFonts w:ascii="Times New Roman" w:eastAsia="Times New Roman" w:hAnsi="Times New Roman" w:cs="Times New Roman"/>
          <w:sz w:val="24"/>
          <w:szCs w:val="24"/>
          <w:lang w:eastAsia="pl-PL"/>
        </w:rPr>
        <w:t xml:space="preserve"> towarow</w:t>
      </w:r>
      <w:r>
        <w:rPr>
          <w:rFonts w:ascii="Times New Roman" w:eastAsia="Times New Roman" w:hAnsi="Times New Roman" w:cs="Times New Roman"/>
          <w:sz w:val="24"/>
          <w:szCs w:val="24"/>
          <w:lang w:eastAsia="pl-PL"/>
        </w:rPr>
        <w:t>ych</w:t>
      </w:r>
      <w:r w:rsidRPr="00B75260">
        <w:rPr>
          <w:rFonts w:ascii="Times New Roman" w:eastAsia="Times New Roman" w:hAnsi="Times New Roman" w:cs="Times New Roman"/>
          <w:sz w:val="24"/>
          <w:szCs w:val="24"/>
          <w:lang w:eastAsia="pl-PL"/>
        </w:rPr>
        <w:t>.</w:t>
      </w:r>
    </w:p>
    <w:p w:rsidR="00914681" w:rsidRDefault="00F50FBB" w:rsidP="00912E3B">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Osoby uzależnione oraz współuzależnione biorą udział w zajęciach z </w:t>
      </w:r>
      <w:r w:rsidRPr="00B75260">
        <w:rPr>
          <w:rFonts w:ascii="Times New Roman" w:eastAsia="Times New Roman" w:hAnsi="Times New Roman" w:cs="Times New Roman"/>
          <w:sz w:val="24"/>
          <w:szCs w:val="24"/>
          <w:lang w:eastAsia="pl-PL"/>
        </w:rPr>
        <w:t>reintegracji społecznej</w:t>
      </w:r>
      <w:r w:rsidR="0055140A">
        <w:rPr>
          <w:rFonts w:ascii="Times New Roman" w:eastAsia="Times New Roman" w:hAnsi="Times New Roman" w:cs="Times New Roman"/>
          <w:sz w:val="24"/>
          <w:szCs w:val="24"/>
          <w:lang w:eastAsia="pl-PL"/>
        </w:rPr>
        <w:t xml:space="preserve"> </w:t>
      </w:r>
      <w:r w:rsidR="00774449">
        <w:rPr>
          <w:rFonts w:ascii="Times New Roman" w:eastAsia="Times New Roman" w:hAnsi="Times New Roman" w:cs="Times New Roman"/>
          <w:sz w:val="24"/>
          <w:szCs w:val="24"/>
          <w:lang w:eastAsia="pl-PL"/>
        </w:rPr>
        <w:br/>
      </w:r>
      <w:r w:rsidR="0055140A">
        <w:rPr>
          <w:rFonts w:ascii="Times New Roman" w:eastAsia="Times New Roman" w:hAnsi="Times New Roman" w:cs="Times New Roman"/>
          <w:sz w:val="24"/>
          <w:szCs w:val="24"/>
          <w:lang w:eastAsia="pl-PL"/>
        </w:rPr>
        <w:t>i zawodowej</w:t>
      </w:r>
      <w:r>
        <w:rPr>
          <w:rFonts w:ascii="Times New Roman" w:eastAsia="Times New Roman" w:hAnsi="Times New Roman" w:cs="Times New Roman"/>
          <w:sz w:val="24"/>
          <w:szCs w:val="24"/>
          <w:lang w:eastAsia="pl-PL"/>
        </w:rPr>
        <w:t xml:space="preserve"> realizowanych w KIS, a </w:t>
      </w:r>
      <w:r w:rsidR="00914681" w:rsidRPr="00B75260">
        <w:rPr>
          <w:rFonts w:ascii="Times New Roman" w:eastAsia="Times New Roman" w:hAnsi="Times New Roman" w:cs="Times New Roman"/>
          <w:sz w:val="24"/>
          <w:szCs w:val="24"/>
          <w:lang w:eastAsia="pl-PL"/>
        </w:rPr>
        <w:t>osoby i rodziny, znajdujące się w sytuacji kryzysowej</w:t>
      </w:r>
      <w:r w:rsidR="00914681">
        <w:rPr>
          <w:rFonts w:ascii="Times New Roman" w:eastAsia="Times New Roman" w:hAnsi="Times New Roman" w:cs="Times New Roman"/>
          <w:sz w:val="24"/>
          <w:szCs w:val="24"/>
          <w:lang w:eastAsia="pl-PL"/>
        </w:rPr>
        <w:t xml:space="preserve"> spowodowanej przemocą mają zapewnioną kompleksową, interdyscyplinarną pomoc </w:t>
      </w:r>
      <w:r w:rsidR="00774449">
        <w:rPr>
          <w:rFonts w:ascii="Times New Roman" w:eastAsia="Times New Roman" w:hAnsi="Times New Roman" w:cs="Times New Roman"/>
          <w:sz w:val="24"/>
          <w:szCs w:val="24"/>
          <w:lang w:eastAsia="pl-PL"/>
        </w:rPr>
        <w:br/>
      </w:r>
      <w:r w:rsidR="00914681">
        <w:rPr>
          <w:rFonts w:ascii="Times New Roman" w:eastAsia="Times New Roman" w:hAnsi="Times New Roman" w:cs="Times New Roman"/>
          <w:sz w:val="24"/>
          <w:szCs w:val="24"/>
          <w:lang w:eastAsia="pl-PL"/>
        </w:rPr>
        <w:t xml:space="preserve">w Sekcji Poradnictwa Rodzinnego i Interwencji Kryzysowej. </w:t>
      </w:r>
    </w:p>
    <w:p w:rsidR="00912E3B"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W Koninie działa </w:t>
      </w:r>
      <w:r w:rsidR="00914681">
        <w:rPr>
          <w:rFonts w:ascii="Times New Roman" w:eastAsia="Times New Roman" w:hAnsi="Times New Roman" w:cs="Times New Roman"/>
          <w:sz w:val="24"/>
          <w:szCs w:val="24"/>
          <w:lang w:eastAsia="pl-PL"/>
        </w:rPr>
        <w:t xml:space="preserve">Miejska </w:t>
      </w:r>
      <w:r w:rsidRPr="00914681">
        <w:rPr>
          <w:rFonts w:ascii="Times New Roman" w:eastAsia="Times New Roman" w:hAnsi="Times New Roman" w:cs="Times New Roman"/>
          <w:sz w:val="24"/>
          <w:szCs w:val="24"/>
          <w:lang w:eastAsia="pl-PL"/>
        </w:rPr>
        <w:t>Komisja Rozwiązywania Problemów Alkoholowych,</w:t>
      </w:r>
      <w:r>
        <w:rPr>
          <w:rFonts w:ascii="Times New Roman" w:eastAsia="Times New Roman" w:hAnsi="Times New Roman" w:cs="Times New Roman"/>
          <w:sz w:val="24"/>
          <w:szCs w:val="24"/>
          <w:lang w:eastAsia="pl-PL"/>
        </w:rPr>
        <w:t xml:space="preserve"> która prowadzi działania związane</w:t>
      </w:r>
      <w:r w:rsidRPr="00B75260">
        <w:rPr>
          <w:rFonts w:ascii="Times New Roman" w:eastAsia="Times New Roman" w:hAnsi="Times New Roman" w:cs="Times New Roman"/>
          <w:sz w:val="24"/>
          <w:szCs w:val="24"/>
          <w:lang w:eastAsia="pl-PL"/>
        </w:rPr>
        <w:t xml:space="preserve"> z profilaktyką i rozwiązywaniem problemów alkoholowych oraz integracją społeczną osób uzależnionych od alkoholu. </w:t>
      </w:r>
    </w:p>
    <w:p w:rsidR="00914681" w:rsidRPr="00B75260" w:rsidRDefault="00914681" w:rsidP="00D15ED1">
      <w:pPr>
        <w:spacing w:after="0" w:line="30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Tabela </w:t>
      </w:r>
      <w:r w:rsidR="008F2EFC">
        <w:rPr>
          <w:rFonts w:ascii="Times New Roman" w:eastAsia="Times New Roman" w:hAnsi="Times New Roman" w:cs="Times New Roman"/>
          <w:sz w:val="24"/>
          <w:szCs w:val="24"/>
          <w:lang w:eastAsia="pl-PL"/>
        </w:rPr>
        <w:t>39.</w:t>
      </w:r>
      <w:r w:rsidRPr="00B75260">
        <w:rPr>
          <w:rFonts w:ascii="Times New Roman" w:eastAsia="Times New Roman" w:hAnsi="Times New Roman" w:cs="Times New Roman"/>
          <w:sz w:val="24"/>
          <w:szCs w:val="24"/>
          <w:lang w:eastAsia="pl-PL"/>
        </w:rPr>
        <w:t xml:space="preserve"> Liczba wniosków, które wpłynęły do Komisji Rozwiązywania Problemów Alkoholowych.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4"/>
        <w:gridCol w:w="881"/>
        <w:gridCol w:w="882"/>
        <w:gridCol w:w="882"/>
      </w:tblGrid>
      <w:tr w:rsidR="00914681" w:rsidRPr="00D15ED1" w:rsidTr="00D15ED1">
        <w:tc>
          <w:tcPr>
            <w:tcW w:w="0" w:type="auto"/>
            <w:tcBorders>
              <w:tl2br w:val="single" w:sz="4" w:space="0" w:color="auto"/>
            </w:tcBorders>
            <w:shd w:val="clear" w:color="auto" w:fill="D0E3EA"/>
          </w:tcPr>
          <w:p w:rsidR="00914681" w:rsidRPr="00D15ED1" w:rsidRDefault="00914681" w:rsidP="00914681">
            <w:pPr>
              <w:spacing w:after="0" w:line="360" w:lineRule="auto"/>
              <w:jc w:val="both"/>
              <w:rPr>
                <w:rFonts w:ascii="Times New Roman" w:eastAsia="Calibri" w:hAnsi="Times New Roman" w:cs="Times New Roman"/>
                <w:i/>
                <w:sz w:val="20"/>
                <w:szCs w:val="20"/>
                <w:lang w:eastAsia="pl-PL"/>
              </w:rPr>
            </w:pPr>
            <w:r w:rsidRPr="00D15ED1">
              <w:rPr>
                <w:rFonts w:ascii="Times New Roman" w:eastAsia="Calibri" w:hAnsi="Times New Roman" w:cs="Times New Roman"/>
                <w:i/>
                <w:sz w:val="20"/>
                <w:szCs w:val="20"/>
                <w:lang w:eastAsia="pl-PL"/>
              </w:rPr>
              <w:t xml:space="preserve">                                                            Rok</w:t>
            </w:r>
          </w:p>
          <w:p w:rsidR="00914681" w:rsidRPr="00D15ED1" w:rsidRDefault="00914681" w:rsidP="00914681">
            <w:pPr>
              <w:spacing w:after="0" w:line="360" w:lineRule="auto"/>
              <w:jc w:val="both"/>
              <w:rPr>
                <w:rFonts w:ascii="Times New Roman" w:eastAsia="Calibri" w:hAnsi="Times New Roman" w:cs="Times New Roman"/>
                <w:i/>
                <w:sz w:val="20"/>
                <w:szCs w:val="20"/>
                <w:lang w:eastAsia="pl-PL"/>
              </w:rPr>
            </w:pPr>
            <w:r w:rsidRPr="00D15ED1">
              <w:rPr>
                <w:rFonts w:ascii="Times New Roman" w:eastAsia="Calibri" w:hAnsi="Times New Roman" w:cs="Times New Roman"/>
                <w:i/>
                <w:sz w:val="20"/>
                <w:szCs w:val="20"/>
                <w:lang w:eastAsia="pl-PL"/>
              </w:rPr>
              <w:t xml:space="preserve">Liczba </w:t>
            </w:r>
          </w:p>
        </w:tc>
        <w:tc>
          <w:tcPr>
            <w:tcW w:w="881" w:type="dxa"/>
            <w:shd w:val="clear" w:color="auto" w:fill="D0E3EA"/>
            <w:vAlign w:val="center"/>
          </w:tcPr>
          <w:p w:rsidR="00914681" w:rsidRPr="00D15ED1" w:rsidRDefault="00914681" w:rsidP="00914681">
            <w:pPr>
              <w:spacing w:after="0" w:line="360" w:lineRule="auto"/>
              <w:jc w:val="center"/>
              <w:rPr>
                <w:rFonts w:ascii="Times New Roman" w:eastAsia="Calibri" w:hAnsi="Times New Roman" w:cs="Times New Roman"/>
                <w:i/>
                <w:sz w:val="20"/>
                <w:szCs w:val="20"/>
                <w:lang w:eastAsia="pl-PL"/>
              </w:rPr>
            </w:pPr>
            <w:r w:rsidRPr="00D15ED1">
              <w:rPr>
                <w:rFonts w:ascii="Times New Roman" w:eastAsia="Calibri" w:hAnsi="Times New Roman" w:cs="Times New Roman"/>
                <w:i/>
                <w:sz w:val="20"/>
                <w:szCs w:val="20"/>
                <w:lang w:eastAsia="pl-PL"/>
              </w:rPr>
              <w:t>2011</w:t>
            </w:r>
          </w:p>
        </w:tc>
        <w:tc>
          <w:tcPr>
            <w:tcW w:w="882" w:type="dxa"/>
            <w:shd w:val="clear" w:color="auto" w:fill="D0E3EA"/>
            <w:vAlign w:val="center"/>
          </w:tcPr>
          <w:p w:rsidR="00914681" w:rsidRPr="00D15ED1" w:rsidRDefault="00914681" w:rsidP="00914681">
            <w:pPr>
              <w:spacing w:after="0" w:line="360" w:lineRule="auto"/>
              <w:jc w:val="center"/>
              <w:rPr>
                <w:rFonts w:ascii="Times New Roman" w:eastAsia="Calibri" w:hAnsi="Times New Roman" w:cs="Times New Roman"/>
                <w:i/>
                <w:sz w:val="20"/>
                <w:szCs w:val="20"/>
                <w:lang w:eastAsia="pl-PL"/>
              </w:rPr>
            </w:pPr>
            <w:r w:rsidRPr="00D15ED1">
              <w:rPr>
                <w:rFonts w:ascii="Times New Roman" w:eastAsia="Calibri" w:hAnsi="Times New Roman" w:cs="Times New Roman"/>
                <w:i/>
                <w:sz w:val="20"/>
                <w:szCs w:val="20"/>
                <w:lang w:eastAsia="pl-PL"/>
              </w:rPr>
              <w:t>2012</w:t>
            </w:r>
          </w:p>
        </w:tc>
        <w:tc>
          <w:tcPr>
            <w:tcW w:w="882" w:type="dxa"/>
            <w:shd w:val="clear" w:color="auto" w:fill="D0E3EA"/>
            <w:vAlign w:val="center"/>
          </w:tcPr>
          <w:p w:rsidR="00914681" w:rsidRPr="00D15ED1" w:rsidRDefault="00914681" w:rsidP="00914681">
            <w:pPr>
              <w:spacing w:after="0" w:line="360" w:lineRule="auto"/>
              <w:jc w:val="center"/>
              <w:rPr>
                <w:rFonts w:ascii="Times New Roman" w:eastAsia="Calibri" w:hAnsi="Times New Roman" w:cs="Times New Roman"/>
                <w:i/>
                <w:sz w:val="20"/>
                <w:szCs w:val="20"/>
                <w:lang w:eastAsia="pl-PL"/>
              </w:rPr>
            </w:pPr>
            <w:r w:rsidRPr="00D15ED1">
              <w:rPr>
                <w:rFonts w:ascii="Times New Roman" w:eastAsia="Calibri" w:hAnsi="Times New Roman" w:cs="Times New Roman"/>
                <w:i/>
                <w:sz w:val="20"/>
                <w:szCs w:val="20"/>
                <w:lang w:eastAsia="pl-PL"/>
              </w:rPr>
              <w:t>2013</w:t>
            </w:r>
          </w:p>
        </w:tc>
      </w:tr>
      <w:tr w:rsidR="00914681" w:rsidRPr="00EC6EAA" w:rsidTr="00D15ED1">
        <w:tc>
          <w:tcPr>
            <w:tcW w:w="0" w:type="auto"/>
            <w:shd w:val="clear" w:color="auto" w:fill="auto"/>
            <w:vAlign w:val="center"/>
          </w:tcPr>
          <w:p w:rsidR="00914681" w:rsidRPr="00EC6EAA" w:rsidRDefault="00914681" w:rsidP="00914681">
            <w:pPr>
              <w:spacing w:after="0" w:line="360" w:lineRule="auto"/>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liczba wniosków</w:t>
            </w:r>
          </w:p>
        </w:tc>
        <w:tc>
          <w:tcPr>
            <w:tcW w:w="881" w:type="dxa"/>
            <w:shd w:val="clear" w:color="auto" w:fill="auto"/>
            <w:vAlign w:val="center"/>
          </w:tcPr>
          <w:p w:rsidR="00914681" w:rsidRPr="00EC6EAA" w:rsidRDefault="00914681" w:rsidP="0091468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30</w:t>
            </w:r>
            <w:r>
              <w:rPr>
                <w:rFonts w:ascii="Times New Roman" w:eastAsia="Calibri" w:hAnsi="Times New Roman" w:cs="Times New Roman"/>
                <w:sz w:val="20"/>
                <w:szCs w:val="20"/>
                <w:lang w:eastAsia="pl-PL"/>
              </w:rPr>
              <w:t>1</w:t>
            </w:r>
          </w:p>
        </w:tc>
        <w:tc>
          <w:tcPr>
            <w:tcW w:w="882" w:type="dxa"/>
            <w:shd w:val="clear" w:color="auto" w:fill="auto"/>
            <w:vAlign w:val="center"/>
          </w:tcPr>
          <w:p w:rsidR="00914681" w:rsidRPr="00EC6EAA" w:rsidRDefault="00914681" w:rsidP="00914681">
            <w:pPr>
              <w:spacing w:after="0" w:line="360" w:lineRule="auto"/>
              <w:jc w:val="center"/>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244</w:t>
            </w:r>
          </w:p>
        </w:tc>
        <w:tc>
          <w:tcPr>
            <w:tcW w:w="882" w:type="dxa"/>
            <w:shd w:val="clear" w:color="auto" w:fill="auto"/>
            <w:vAlign w:val="center"/>
          </w:tcPr>
          <w:p w:rsidR="00914681" w:rsidRPr="00EC6EAA" w:rsidRDefault="00914681" w:rsidP="00914681">
            <w:pPr>
              <w:spacing w:after="0" w:line="360" w:lineRule="auto"/>
              <w:jc w:val="center"/>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337</w:t>
            </w:r>
          </w:p>
        </w:tc>
      </w:tr>
      <w:tr w:rsidR="00914681" w:rsidRPr="00EC6EAA" w:rsidTr="00D15ED1">
        <w:tc>
          <w:tcPr>
            <w:tcW w:w="0" w:type="auto"/>
            <w:shd w:val="clear" w:color="auto" w:fill="auto"/>
            <w:vAlign w:val="center"/>
          </w:tcPr>
          <w:p w:rsidR="00914681" w:rsidRPr="00EC6EAA" w:rsidRDefault="00914681" w:rsidP="00914681">
            <w:pPr>
              <w:spacing w:after="0" w:line="360" w:lineRule="auto"/>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liczba osób wobec, których złożono wniosek</w:t>
            </w:r>
          </w:p>
        </w:tc>
        <w:tc>
          <w:tcPr>
            <w:tcW w:w="881" w:type="dxa"/>
            <w:shd w:val="clear" w:color="auto" w:fill="auto"/>
            <w:vAlign w:val="center"/>
          </w:tcPr>
          <w:p w:rsidR="00914681" w:rsidRPr="00EC6EAA" w:rsidRDefault="00914681" w:rsidP="00914681">
            <w:pPr>
              <w:spacing w:after="0" w:line="360" w:lineRule="auto"/>
              <w:jc w:val="center"/>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213</w:t>
            </w:r>
          </w:p>
        </w:tc>
        <w:tc>
          <w:tcPr>
            <w:tcW w:w="882" w:type="dxa"/>
            <w:shd w:val="clear" w:color="auto" w:fill="auto"/>
            <w:vAlign w:val="center"/>
          </w:tcPr>
          <w:p w:rsidR="00914681" w:rsidRPr="00EC6EAA" w:rsidRDefault="00914681" w:rsidP="00914681">
            <w:pPr>
              <w:spacing w:after="0" w:line="360" w:lineRule="auto"/>
              <w:jc w:val="center"/>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195</w:t>
            </w:r>
          </w:p>
        </w:tc>
        <w:tc>
          <w:tcPr>
            <w:tcW w:w="882" w:type="dxa"/>
            <w:shd w:val="clear" w:color="auto" w:fill="auto"/>
            <w:vAlign w:val="center"/>
          </w:tcPr>
          <w:p w:rsidR="00914681" w:rsidRPr="00EC6EAA" w:rsidRDefault="00914681" w:rsidP="00914681">
            <w:pPr>
              <w:spacing w:after="0" w:line="360" w:lineRule="auto"/>
              <w:jc w:val="center"/>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247</w:t>
            </w:r>
          </w:p>
        </w:tc>
      </w:tr>
      <w:tr w:rsidR="00914681" w:rsidRPr="00EC6EAA" w:rsidTr="00D15ED1">
        <w:tc>
          <w:tcPr>
            <w:tcW w:w="0" w:type="auto"/>
            <w:shd w:val="clear" w:color="auto" w:fill="auto"/>
          </w:tcPr>
          <w:p w:rsidR="00914681" w:rsidRPr="00EC6EAA" w:rsidRDefault="00914681" w:rsidP="00914681">
            <w:pPr>
              <w:spacing w:after="0" w:line="360" w:lineRule="auto"/>
              <w:jc w:val="both"/>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liczba wniosków skierowanych do sądu</w:t>
            </w:r>
          </w:p>
        </w:tc>
        <w:tc>
          <w:tcPr>
            <w:tcW w:w="881" w:type="dxa"/>
            <w:shd w:val="clear" w:color="auto" w:fill="auto"/>
            <w:vAlign w:val="center"/>
          </w:tcPr>
          <w:p w:rsidR="00914681" w:rsidRPr="00EC6EAA" w:rsidRDefault="00914681" w:rsidP="0091468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12</w:t>
            </w:r>
          </w:p>
        </w:tc>
        <w:tc>
          <w:tcPr>
            <w:tcW w:w="882" w:type="dxa"/>
            <w:shd w:val="clear" w:color="auto" w:fill="auto"/>
            <w:vAlign w:val="center"/>
          </w:tcPr>
          <w:p w:rsidR="00914681" w:rsidRPr="00EC6EAA" w:rsidRDefault="00914681" w:rsidP="0091468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17</w:t>
            </w:r>
          </w:p>
        </w:tc>
        <w:tc>
          <w:tcPr>
            <w:tcW w:w="882" w:type="dxa"/>
            <w:shd w:val="clear" w:color="auto" w:fill="auto"/>
            <w:vAlign w:val="center"/>
          </w:tcPr>
          <w:p w:rsidR="00914681" w:rsidRPr="00EC6EAA" w:rsidRDefault="00914681" w:rsidP="0091468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24</w:t>
            </w:r>
          </w:p>
        </w:tc>
      </w:tr>
    </w:tbl>
    <w:p w:rsidR="00914681" w:rsidRPr="00B75260" w:rsidRDefault="00914681" w:rsidP="00D15ED1">
      <w:pPr>
        <w:spacing w:line="240" w:lineRule="auto"/>
        <w:jc w:val="both"/>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Sprawozdanie z realizacji programu profilaktyki i rozwiązywania problemów alkoholowych na terenie miasta Konina.</w:t>
      </w:r>
    </w:p>
    <w:p w:rsidR="00914681" w:rsidRPr="00B75260" w:rsidRDefault="00914681" w:rsidP="00914681">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w:t>
      </w:r>
      <w:r w:rsidRPr="00B75260">
        <w:rPr>
          <w:rFonts w:ascii="Times New Roman" w:eastAsia="Times New Roman" w:hAnsi="Times New Roman" w:cs="Times New Roman"/>
          <w:sz w:val="24"/>
          <w:szCs w:val="24"/>
          <w:lang w:eastAsia="pl-PL"/>
        </w:rPr>
        <w:t xml:space="preserve"> przestrzeni lat 2011 – 2013 zwiększa się liczba wniosków kierowanych do sądu </w:t>
      </w:r>
      <w:r w:rsidR="00774449">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w przedmiocie zobowiązania do leczenia odwykowego.</w:t>
      </w:r>
    </w:p>
    <w:p w:rsidR="00BB76F1" w:rsidRPr="00B75260" w:rsidRDefault="00912E3B" w:rsidP="00BB76F1">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lastRenderedPageBreak/>
        <w:t xml:space="preserve">Istotną rolę odgrywa zespół interwencyjno – motywujący Komisji, który przede wszystkim motywuje do dobrowolnego podjęcia leczenia odwykowego, a następnie monitoruje przebieg leczenia. W sytuacji, gdy nie uda się zmotywować osoby uzależnionej do podjęcia decyzji </w:t>
      </w:r>
      <w:r w:rsidR="00774449">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o leczeniu, bądź gdy nie zgłasza się ona na posiedzenia Komisji, kierowany jest wniosek </w:t>
      </w:r>
      <w:r w:rsidR="00774449">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do sądu.</w:t>
      </w:r>
      <w:r w:rsidR="00BB76F1" w:rsidRPr="00BB76F1">
        <w:rPr>
          <w:rFonts w:ascii="Times New Roman" w:eastAsia="Times New Roman" w:hAnsi="Times New Roman" w:cs="Times New Roman"/>
          <w:sz w:val="24"/>
          <w:szCs w:val="24"/>
          <w:lang w:eastAsia="pl-PL"/>
        </w:rPr>
        <w:t xml:space="preserve"> </w:t>
      </w:r>
      <w:r w:rsidR="00BB76F1">
        <w:rPr>
          <w:rFonts w:ascii="Times New Roman" w:eastAsia="Times New Roman" w:hAnsi="Times New Roman" w:cs="Times New Roman"/>
          <w:sz w:val="24"/>
          <w:szCs w:val="24"/>
          <w:lang w:eastAsia="pl-PL"/>
        </w:rPr>
        <w:t xml:space="preserve"> </w:t>
      </w:r>
      <w:r w:rsidR="00BB76F1" w:rsidRPr="00B75260">
        <w:rPr>
          <w:rFonts w:ascii="Times New Roman" w:eastAsia="Times New Roman" w:hAnsi="Times New Roman" w:cs="Times New Roman"/>
          <w:sz w:val="24"/>
          <w:szCs w:val="24"/>
          <w:lang w:eastAsia="pl-PL"/>
        </w:rPr>
        <w:t xml:space="preserve">Ważną częścią pracy </w:t>
      </w:r>
      <w:r w:rsidR="00BB76F1">
        <w:rPr>
          <w:rFonts w:ascii="Times New Roman" w:eastAsia="Times New Roman" w:hAnsi="Times New Roman" w:cs="Times New Roman"/>
          <w:sz w:val="24"/>
          <w:szCs w:val="24"/>
          <w:lang w:eastAsia="pl-PL"/>
        </w:rPr>
        <w:t xml:space="preserve">członków zespołu </w:t>
      </w:r>
      <w:r w:rsidR="00BB76F1" w:rsidRPr="00B75260">
        <w:rPr>
          <w:rFonts w:ascii="Times New Roman" w:eastAsia="Times New Roman" w:hAnsi="Times New Roman" w:cs="Times New Roman"/>
          <w:sz w:val="24"/>
          <w:szCs w:val="24"/>
          <w:lang w:eastAsia="pl-PL"/>
        </w:rPr>
        <w:t xml:space="preserve">są rozmowy prowadzone z członkami rodzin osób nadużywających alkoholu. Ich celem jest nie tylko zbieranie informacji, </w:t>
      </w:r>
      <w:r w:rsidR="00774449">
        <w:rPr>
          <w:rFonts w:ascii="Times New Roman" w:eastAsia="Times New Roman" w:hAnsi="Times New Roman" w:cs="Times New Roman"/>
          <w:sz w:val="24"/>
          <w:szCs w:val="24"/>
          <w:lang w:eastAsia="pl-PL"/>
        </w:rPr>
        <w:br/>
      </w:r>
      <w:r w:rsidR="00BB76F1" w:rsidRPr="00B75260">
        <w:rPr>
          <w:rFonts w:ascii="Times New Roman" w:eastAsia="Times New Roman" w:hAnsi="Times New Roman" w:cs="Times New Roman"/>
          <w:sz w:val="24"/>
          <w:szCs w:val="24"/>
          <w:lang w:eastAsia="pl-PL"/>
        </w:rPr>
        <w:t>ale również motywowanie do własnej terapii, z uwagi  na to, iż konsekwencją życia z osobą uzależnioną może być współuzależnienie.</w:t>
      </w:r>
    </w:p>
    <w:p w:rsidR="00912E3B" w:rsidRPr="00B75260" w:rsidRDefault="00AF047A" w:rsidP="00912E3B">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w:t>
      </w:r>
      <w:r w:rsidR="00912E3B" w:rsidRPr="00B75260">
        <w:rPr>
          <w:rFonts w:ascii="Times New Roman" w:eastAsia="Times New Roman" w:hAnsi="Times New Roman" w:cs="Times New Roman"/>
          <w:sz w:val="24"/>
          <w:szCs w:val="24"/>
          <w:lang w:eastAsia="pl-PL"/>
        </w:rPr>
        <w:t xml:space="preserve">prawnienia do ustalania liczby punktów sprzedaży napojów alkoholowych oraz </w:t>
      </w:r>
      <w:r w:rsidR="00774449">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ich </w:t>
      </w:r>
      <w:r w:rsidR="00912E3B" w:rsidRPr="00B75260">
        <w:rPr>
          <w:rFonts w:ascii="Times New Roman" w:eastAsia="Times New Roman" w:hAnsi="Times New Roman" w:cs="Times New Roman"/>
          <w:sz w:val="24"/>
          <w:szCs w:val="24"/>
          <w:lang w:eastAsia="pl-PL"/>
        </w:rPr>
        <w:t xml:space="preserve">usytuowania </w:t>
      </w:r>
      <w:r>
        <w:rPr>
          <w:rFonts w:ascii="Times New Roman" w:eastAsia="Times New Roman" w:hAnsi="Times New Roman" w:cs="Times New Roman"/>
          <w:sz w:val="24"/>
          <w:szCs w:val="24"/>
          <w:lang w:eastAsia="pl-PL"/>
        </w:rPr>
        <w:t xml:space="preserve">posiada </w:t>
      </w:r>
      <w:r w:rsidR="00912E3B" w:rsidRPr="00B75260">
        <w:rPr>
          <w:rFonts w:ascii="Times New Roman" w:eastAsia="Times New Roman" w:hAnsi="Times New Roman" w:cs="Times New Roman"/>
          <w:sz w:val="24"/>
          <w:szCs w:val="24"/>
          <w:lang w:eastAsia="pl-PL"/>
        </w:rPr>
        <w:t>gmin</w:t>
      </w:r>
      <w:r>
        <w:rPr>
          <w:rFonts w:ascii="Times New Roman" w:eastAsia="Times New Roman" w:hAnsi="Times New Roman" w:cs="Times New Roman"/>
          <w:sz w:val="24"/>
          <w:szCs w:val="24"/>
          <w:lang w:eastAsia="pl-PL"/>
        </w:rPr>
        <w:t>a</w:t>
      </w:r>
      <w:r w:rsidR="00912E3B" w:rsidRPr="00B75260">
        <w:rPr>
          <w:rFonts w:ascii="Times New Roman" w:eastAsia="Times New Roman" w:hAnsi="Times New Roman" w:cs="Times New Roman"/>
          <w:sz w:val="24"/>
          <w:szCs w:val="24"/>
          <w:lang w:eastAsia="pl-PL"/>
        </w:rPr>
        <w:t>. Dystrybucja alkoholu na terenie Konina wygląda</w:t>
      </w:r>
      <w:r>
        <w:rPr>
          <w:rFonts w:ascii="Times New Roman" w:eastAsia="Times New Roman" w:hAnsi="Times New Roman" w:cs="Times New Roman"/>
          <w:sz w:val="24"/>
          <w:szCs w:val="24"/>
          <w:lang w:eastAsia="pl-PL"/>
        </w:rPr>
        <w:t>ła</w:t>
      </w:r>
      <w:r w:rsidR="00912E3B" w:rsidRPr="00B75260">
        <w:rPr>
          <w:rFonts w:ascii="Times New Roman" w:eastAsia="Times New Roman" w:hAnsi="Times New Roman" w:cs="Times New Roman"/>
          <w:sz w:val="24"/>
          <w:szCs w:val="24"/>
          <w:lang w:eastAsia="pl-PL"/>
        </w:rPr>
        <w:t xml:space="preserve"> następująco.</w:t>
      </w:r>
    </w:p>
    <w:p w:rsidR="00912E3B" w:rsidRPr="00B75260" w:rsidRDefault="00912E3B" w:rsidP="00912E3B">
      <w:pPr>
        <w:spacing w:after="0" w:line="360" w:lineRule="auto"/>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Tabela </w:t>
      </w:r>
      <w:r w:rsidR="00BE1901">
        <w:rPr>
          <w:rFonts w:ascii="Times New Roman" w:eastAsia="Times New Roman" w:hAnsi="Times New Roman" w:cs="Times New Roman"/>
          <w:sz w:val="24"/>
          <w:szCs w:val="24"/>
          <w:lang w:eastAsia="pl-PL"/>
        </w:rPr>
        <w:t>40.</w:t>
      </w:r>
      <w:r w:rsidRPr="00B75260">
        <w:rPr>
          <w:rFonts w:ascii="Times New Roman" w:eastAsia="Times New Roman" w:hAnsi="Times New Roman" w:cs="Times New Roman"/>
          <w:sz w:val="24"/>
          <w:szCs w:val="24"/>
          <w:lang w:eastAsia="pl-PL"/>
        </w:rPr>
        <w:t xml:space="preserve"> Liczba punktów sprzedaży alkoholu na terenie Konina.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3"/>
        <w:gridCol w:w="897"/>
        <w:gridCol w:w="898"/>
        <w:gridCol w:w="898"/>
      </w:tblGrid>
      <w:tr w:rsidR="00912E3B" w:rsidRPr="00EC6EAA" w:rsidTr="00C041A9">
        <w:tc>
          <w:tcPr>
            <w:tcW w:w="4323" w:type="dxa"/>
            <w:shd w:val="clear" w:color="auto" w:fill="D0E3EA"/>
          </w:tcPr>
          <w:p w:rsidR="00912E3B" w:rsidRPr="00EC6EAA" w:rsidRDefault="00AF047A" w:rsidP="00912E3B">
            <w:pPr>
              <w:spacing w:after="0" w:line="360" w:lineRule="auto"/>
              <w:jc w:val="center"/>
              <w:rPr>
                <w:rFonts w:ascii="Times New Roman" w:eastAsia="Calibri" w:hAnsi="Times New Roman" w:cs="Times New Roman"/>
                <w:i/>
                <w:sz w:val="20"/>
                <w:szCs w:val="20"/>
                <w:lang w:eastAsia="pl-PL"/>
              </w:rPr>
            </w:pPr>
            <w:r>
              <w:rPr>
                <w:rFonts w:ascii="Times New Roman" w:eastAsia="Calibri" w:hAnsi="Times New Roman" w:cs="Times New Roman"/>
                <w:i/>
                <w:sz w:val="20"/>
                <w:szCs w:val="20"/>
                <w:lang w:eastAsia="pl-PL"/>
              </w:rPr>
              <w:t>Wyszczególnienie\Lata</w:t>
            </w:r>
          </w:p>
        </w:tc>
        <w:tc>
          <w:tcPr>
            <w:tcW w:w="897" w:type="dxa"/>
            <w:shd w:val="clear" w:color="auto" w:fill="D0E3EA"/>
          </w:tcPr>
          <w:p w:rsidR="00912E3B" w:rsidRPr="00EC6EAA" w:rsidRDefault="00912E3B" w:rsidP="00912E3B">
            <w:pPr>
              <w:spacing w:after="0" w:line="36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2011</w:t>
            </w:r>
          </w:p>
        </w:tc>
        <w:tc>
          <w:tcPr>
            <w:tcW w:w="898" w:type="dxa"/>
            <w:shd w:val="clear" w:color="auto" w:fill="D0E3EA"/>
          </w:tcPr>
          <w:p w:rsidR="00912E3B" w:rsidRPr="00EC6EAA" w:rsidRDefault="00912E3B" w:rsidP="00912E3B">
            <w:pPr>
              <w:spacing w:after="0" w:line="36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2012</w:t>
            </w:r>
          </w:p>
        </w:tc>
        <w:tc>
          <w:tcPr>
            <w:tcW w:w="898" w:type="dxa"/>
            <w:shd w:val="clear" w:color="auto" w:fill="D0E3EA"/>
          </w:tcPr>
          <w:p w:rsidR="00912E3B" w:rsidRPr="00EC6EAA" w:rsidRDefault="00912E3B" w:rsidP="00912E3B">
            <w:pPr>
              <w:spacing w:after="0" w:line="36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2013</w:t>
            </w:r>
          </w:p>
        </w:tc>
      </w:tr>
      <w:tr w:rsidR="00912E3B" w:rsidRPr="00EC6EAA" w:rsidTr="00C041A9">
        <w:tc>
          <w:tcPr>
            <w:tcW w:w="4323" w:type="dxa"/>
            <w:shd w:val="clear" w:color="auto" w:fill="auto"/>
          </w:tcPr>
          <w:p w:rsidR="00912E3B" w:rsidRPr="00EC6EAA" w:rsidRDefault="00912E3B" w:rsidP="00912E3B">
            <w:pPr>
              <w:spacing w:after="0" w:line="360" w:lineRule="auto"/>
              <w:jc w:val="both"/>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liczba punktów sprzedaży alkoholu ogółem</w:t>
            </w:r>
          </w:p>
        </w:tc>
        <w:tc>
          <w:tcPr>
            <w:tcW w:w="897"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308</w:t>
            </w:r>
          </w:p>
        </w:tc>
        <w:tc>
          <w:tcPr>
            <w:tcW w:w="898"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294</w:t>
            </w:r>
          </w:p>
        </w:tc>
        <w:tc>
          <w:tcPr>
            <w:tcW w:w="898"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294</w:t>
            </w:r>
          </w:p>
        </w:tc>
      </w:tr>
      <w:tr w:rsidR="00912E3B" w:rsidRPr="00EC6EAA" w:rsidTr="00C041A9">
        <w:tc>
          <w:tcPr>
            <w:tcW w:w="4323" w:type="dxa"/>
            <w:shd w:val="clear" w:color="auto" w:fill="auto"/>
          </w:tcPr>
          <w:p w:rsidR="00912E3B" w:rsidRPr="00EC6EAA" w:rsidRDefault="00912E3B" w:rsidP="00912E3B">
            <w:pPr>
              <w:spacing w:after="0" w:line="360" w:lineRule="auto"/>
              <w:jc w:val="both"/>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w detalu</w:t>
            </w:r>
          </w:p>
        </w:tc>
        <w:tc>
          <w:tcPr>
            <w:tcW w:w="897"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208</w:t>
            </w:r>
          </w:p>
        </w:tc>
        <w:tc>
          <w:tcPr>
            <w:tcW w:w="898"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194</w:t>
            </w:r>
          </w:p>
        </w:tc>
        <w:tc>
          <w:tcPr>
            <w:tcW w:w="898"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194</w:t>
            </w:r>
          </w:p>
        </w:tc>
      </w:tr>
      <w:tr w:rsidR="00912E3B" w:rsidRPr="00EC6EAA" w:rsidTr="00C041A9">
        <w:tc>
          <w:tcPr>
            <w:tcW w:w="4323" w:type="dxa"/>
            <w:shd w:val="clear" w:color="auto" w:fill="auto"/>
          </w:tcPr>
          <w:p w:rsidR="00912E3B" w:rsidRPr="00EC6EAA" w:rsidRDefault="00912E3B" w:rsidP="00912E3B">
            <w:pPr>
              <w:spacing w:after="0" w:line="360" w:lineRule="auto"/>
              <w:jc w:val="both"/>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w gastronomii</w:t>
            </w:r>
          </w:p>
        </w:tc>
        <w:tc>
          <w:tcPr>
            <w:tcW w:w="897"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100</w:t>
            </w:r>
          </w:p>
        </w:tc>
        <w:tc>
          <w:tcPr>
            <w:tcW w:w="898"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100</w:t>
            </w:r>
          </w:p>
        </w:tc>
        <w:tc>
          <w:tcPr>
            <w:tcW w:w="898" w:type="dxa"/>
            <w:shd w:val="clear" w:color="auto" w:fill="auto"/>
          </w:tcPr>
          <w:p w:rsidR="00912E3B" w:rsidRPr="00EC6EAA" w:rsidRDefault="00912E3B" w:rsidP="00912E3B">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100</w:t>
            </w:r>
          </w:p>
        </w:tc>
      </w:tr>
    </w:tbl>
    <w:p w:rsidR="00912E3B" w:rsidRPr="00B75260" w:rsidRDefault="00912E3B" w:rsidP="00C041A9">
      <w:pPr>
        <w:spacing w:line="240" w:lineRule="auto"/>
        <w:jc w:val="both"/>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Sprawozdanie z realizacji programu profilaktyki i rozwiązywania problemów alkoholowych na terenie miasta Konina.</w:t>
      </w:r>
    </w:p>
    <w:p w:rsidR="00AF047A"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Na terenie miasta w </w:t>
      </w:r>
      <w:r w:rsidR="00AF047A">
        <w:rPr>
          <w:rFonts w:ascii="Times New Roman" w:eastAsia="Times New Roman" w:hAnsi="Times New Roman" w:cs="Times New Roman"/>
          <w:sz w:val="24"/>
          <w:szCs w:val="24"/>
          <w:lang w:eastAsia="pl-PL"/>
        </w:rPr>
        <w:t xml:space="preserve">latach </w:t>
      </w:r>
      <w:r w:rsidRPr="00B75260">
        <w:rPr>
          <w:rFonts w:ascii="Times New Roman" w:eastAsia="Times New Roman" w:hAnsi="Times New Roman" w:cs="Times New Roman"/>
          <w:sz w:val="24"/>
          <w:szCs w:val="24"/>
          <w:lang w:eastAsia="pl-PL"/>
        </w:rPr>
        <w:t>2011</w:t>
      </w:r>
      <w:r w:rsidR="00AF047A">
        <w:rPr>
          <w:rFonts w:ascii="Times New Roman" w:eastAsia="Times New Roman" w:hAnsi="Times New Roman" w:cs="Times New Roman"/>
          <w:sz w:val="24"/>
          <w:szCs w:val="24"/>
          <w:lang w:eastAsia="pl-PL"/>
        </w:rPr>
        <w:t>-2013</w:t>
      </w:r>
      <w:r w:rsidRPr="00B75260">
        <w:rPr>
          <w:rFonts w:ascii="Times New Roman" w:eastAsia="Times New Roman" w:hAnsi="Times New Roman" w:cs="Times New Roman"/>
          <w:sz w:val="24"/>
          <w:szCs w:val="24"/>
          <w:lang w:eastAsia="pl-PL"/>
        </w:rPr>
        <w:t xml:space="preserve"> </w:t>
      </w:r>
      <w:r w:rsidR="00AF047A">
        <w:rPr>
          <w:rFonts w:ascii="Times New Roman" w:eastAsia="Times New Roman" w:hAnsi="Times New Roman" w:cs="Times New Roman"/>
          <w:sz w:val="24"/>
          <w:szCs w:val="24"/>
          <w:lang w:eastAsia="pl-PL"/>
        </w:rPr>
        <w:t xml:space="preserve">liczba </w:t>
      </w:r>
      <w:r w:rsidRPr="00B75260">
        <w:rPr>
          <w:rFonts w:ascii="Times New Roman" w:eastAsia="Times New Roman" w:hAnsi="Times New Roman" w:cs="Times New Roman"/>
          <w:sz w:val="24"/>
          <w:szCs w:val="24"/>
          <w:lang w:eastAsia="pl-PL"/>
        </w:rPr>
        <w:t>punktów sprzedaży alkoholu</w:t>
      </w:r>
      <w:r w:rsidR="00AF047A">
        <w:rPr>
          <w:rFonts w:ascii="Times New Roman" w:eastAsia="Times New Roman" w:hAnsi="Times New Roman" w:cs="Times New Roman"/>
          <w:sz w:val="24"/>
          <w:szCs w:val="24"/>
          <w:lang w:eastAsia="pl-PL"/>
        </w:rPr>
        <w:t xml:space="preserve"> utrzymywała się </w:t>
      </w:r>
      <w:r w:rsidR="00774449">
        <w:rPr>
          <w:rFonts w:ascii="Times New Roman" w:eastAsia="Times New Roman" w:hAnsi="Times New Roman" w:cs="Times New Roman"/>
          <w:sz w:val="24"/>
          <w:szCs w:val="24"/>
          <w:lang w:eastAsia="pl-PL"/>
        </w:rPr>
        <w:br/>
      </w:r>
      <w:r w:rsidR="00AF047A">
        <w:rPr>
          <w:rFonts w:ascii="Times New Roman" w:eastAsia="Times New Roman" w:hAnsi="Times New Roman" w:cs="Times New Roman"/>
          <w:sz w:val="24"/>
          <w:szCs w:val="24"/>
          <w:lang w:eastAsia="pl-PL"/>
        </w:rPr>
        <w:t>na podobnym poziomie.</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Istotną rolę wśród różnorodnych systemów społecznego oparcia odgrywają grupy samopomocowe. Uzyskiwane tam wsparcie może wpłynąć na poprawę funkcjonowania </w:t>
      </w:r>
      <w:r w:rsidR="00774449">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w życiu i lepsze radzenie sobie z trudnymi sytuacjami. Ruch samopomocowy stanowi poważne wsparcie dla działań służby zdrowia, a najlepsze efekty terapeutyczne można osiągnąć poprzez integrację oddziaływań profesjonalnych z elementami praktycznych doświadczeń i założeń samopomocowych. </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Na terenie Konina prężnie działa wspólnota Anonimowych Alkoholików (aktualnie funkcjonuje 14 grup AA i tworzą się dwie kolejne) oraz Konińskie Stowarzyszenie Abstynentów „Szansa”. Jest również jedna grupa Narkomanów Anonimowych.</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Dorośli członkowie rodzin osób uzależnionych mogą znaleźć dla siebie pomoc korzystając </w:t>
      </w:r>
      <w:r w:rsidR="00774449">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ze wsparcia samopomocowej grupy </w:t>
      </w:r>
      <w:proofErr w:type="spellStart"/>
      <w:r w:rsidRPr="00B75260">
        <w:rPr>
          <w:rFonts w:ascii="Times New Roman" w:eastAsia="Times New Roman" w:hAnsi="Times New Roman" w:cs="Times New Roman"/>
          <w:sz w:val="24"/>
          <w:szCs w:val="24"/>
          <w:lang w:eastAsia="pl-PL"/>
        </w:rPr>
        <w:t>Al.-Anon</w:t>
      </w:r>
      <w:proofErr w:type="spellEnd"/>
      <w:r w:rsidRPr="00B75260">
        <w:rPr>
          <w:rFonts w:ascii="Times New Roman" w:eastAsia="Times New Roman" w:hAnsi="Times New Roman" w:cs="Times New Roman"/>
          <w:sz w:val="24"/>
          <w:szCs w:val="24"/>
          <w:lang w:eastAsia="pl-PL"/>
        </w:rPr>
        <w:t xml:space="preserve">. </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W działalność na rzecz promowania postaw a</w:t>
      </w:r>
      <w:r>
        <w:rPr>
          <w:rFonts w:ascii="Times New Roman" w:eastAsia="Times New Roman" w:hAnsi="Times New Roman" w:cs="Times New Roman"/>
          <w:sz w:val="24"/>
          <w:szCs w:val="24"/>
          <w:lang w:eastAsia="pl-PL"/>
        </w:rPr>
        <w:t xml:space="preserve">bstynenckich i trzeźwościowych </w:t>
      </w:r>
      <w:r w:rsidRPr="00B75260">
        <w:rPr>
          <w:rFonts w:ascii="Times New Roman" w:eastAsia="Times New Roman" w:hAnsi="Times New Roman" w:cs="Times New Roman"/>
          <w:sz w:val="24"/>
          <w:szCs w:val="24"/>
          <w:lang w:eastAsia="pl-PL"/>
        </w:rPr>
        <w:t xml:space="preserve">w Koninie zaangażowani są księża katoliccy, przedstawiciele związków wyznaniowych i innych </w:t>
      </w:r>
      <w:r w:rsidRPr="00B75260">
        <w:rPr>
          <w:rFonts w:ascii="Times New Roman" w:eastAsia="Times New Roman" w:hAnsi="Times New Roman" w:cs="Times New Roman"/>
          <w:sz w:val="24"/>
          <w:szCs w:val="24"/>
          <w:lang w:eastAsia="pl-PL"/>
        </w:rPr>
        <w:lastRenderedPageBreak/>
        <w:t xml:space="preserve">kościołów. Od 2010 roku w parafii Św. Wojciecha odbywają się cykliczne konferencje </w:t>
      </w:r>
      <w:r w:rsidR="00F97047">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z mszą dla osób uzależnionych i ich bliskich. Formuła tych spotkań zakłada uczestnictwo </w:t>
      </w:r>
      <w:r w:rsidR="00F97047">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i dawanie świadectwa trzeźwości osób znanych szerszej publiczności i będących jednocześnie członkami wspólnoty Anonimowych Alkoholików, a także osób będących przedstawicielami świata kultury zaangażowanymi w działania trzeźwościowe</w:t>
      </w:r>
      <w:r w:rsidR="00F12010">
        <w:rPr>
          <w:rFonts w:ascii="Times New Roman" w:eastAsia="Times New Roman" w:hAnsi="Times New Roman" w:cs="Times New Roman"/>
          <w:sz w:val="24"/>
          <w:szCs w:val="24"/>
          <w:lang w:eastAsia="pl-PL"/>
        </w:rPr>
        <w:t>.</w:t>
      </w:r>
    </w:p>
    <w:p w:rsidR="00912E3B" w:rsidRPr="00B75260" w:rsidRDefault="00912E3B" w:rsidP="00514965">
      <w:pPr>
        <w:spacing w:line="360" w:lineRule="auto"/>
        <w:jc w:val="both"/>
        <w:rPr>
          <w:rFonts w:ascii="Times New Roman" w:eastAsia="Times New Roman" w:hAnsi="Times New Roman" w:cs="Times New Roman"/>
          <w:sz w:val="24"/>
          <w:szCs w:val="24"/>
          <w:lang w:eastAsia="pl-PL"/>
        </w:rPr>
      </w:pPr>
      <w:r w:rsidRPr="00F9020B">
        <w:rPr>
          <w:rFonts w:ascii="Times New Roman" w:eastAsia="Times New Roman" w:hAnsi="Times New Roman" w:cs="Times New Roman"/>
          <w:sz w:val="24"/>
          <w:szCs w:val="24"/>
          <w:lang w:eastAsia="pl-PL"/>
        </w:rPr>
        <w:t>Na terenie Konina prowadzonych jest szereg działań w obszarze profilaktyki uzależnień</w:t>
      </w:r>
      <w:r>
        <w:rPr>
          <w:rFonts w:ascii="Times New Roman" w:eastAsia="Times New Roman" w:hAnsi="Times New Roman" w:cs="Times New Roman"/>
          <w:sz w:val="24"/>
          <w:szCs w:val="24"/>
          <w:lang w:eastAsia="pl-PL"/>
        </w:rPr>
        <w:t xml:space="preserve">. </w:t>
      </w:r>
      <w:r w:rsidRPr="00B75260">
        <w:rPr>
          <w:rFonts w:ascii="Times New Roman" w:eastAsia="Times New Roman" w:hAnsi="Times New Roman" w:cs="Times New Roman"/>
          <w:sz w:val="24"/>
          <w:szCs w:val="24"/>
          <w:lang w:eastAsia="pl-PL"/>
        </w:rPr>
        <w:t xml:space="preserve">Narodowy Program Profilaktyki i Rozwiązywania Problemów Alkoholowych </w:t>
      </w:r>
      <w:r w:rsidR="00F97047">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na lata 2011 – 2015 podaje definicję profilaktyki z podziałem na odbiorców: profilaktyka uniwersalna – ukierunkowana na całe populacje; profilaktyka selektywna – ukierunkowana </w:t>
      </w:r>
      <w:r w:rsidR="00F97047">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na jednostki i grupy zwiększonego ryzyka (np. dzieci pochodzące z rodzin z problemem alkoholowym); profilaktyka wskazująca – ukierunkowana na jednostki lub grupy wysokiego ryzyka demonstrujące pierwsze symptomy problemów alkoholowych.</w:t>
      </w:r>
    </w:p>
    <w:p w:rsidR="00912E3B" w:rsidRPr="00B75260" w:rsidRDefault="00912E3B" w:rsidP="00514965">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Na terenie Konina funkcjonuje Poradnia Profilaktyczno - Konsultacyjna Stowarzyszenia MONAR (wc</w:t>
      </w:r>
      <w:r w:rsidR="00F12010">
        <w:rPr>
          <w:rFonts w:ascii="Times New Roman" w:eastAsia="Times New Roman" w:hAnsi="Times New Roman" w:cs="Times New Roman"/>
          <w:sz w:val="24"/>
          <w:szCs w:val="24"/>
          <w:lang w:eastAsia="pl-PL"/>
        </w:rPr>
        <w:t xml:space="preserve">ześniej – Punkt Konsultacyjny) </w:t>
      </w:r>
      <w:r w:rsidRPr="00B75260">
        <w:rPr>
          <w:rFonts w:ascii="Times New Roman" w:eastAsia="Times New Roman" w:hAnsi="Times New Roman" w:cs="Times New Roman"/>
          <w:sz w:val="24"/>
          <w:szCs w:val="24"/>
          <w:lang w:eastAsia="pl-PL"/>
        </w:rPr>
        <w:t>realizuj</w:t>
      </w:r>
      <w:r w:rsidR="00F12010">
        <w:rPr>
          <w:rFonts w:ascii="Times New Roman" w:eastAsia="Times New Roman" w:hAnsi="Times New Roman" w:cs="Times New Roman"/>
          <w:sz w:val="24"/>
          <w:szCs w:val="24"/>
          <w:lang w:eastAsia="pl-PL"/>
        </w:rPr>
        <w:t>ąca</w:t>
      </w:r>
      <w:r w:rsidRPr="00B75260">
        <w:rPr>
          <w:rFonts w:ascii="Times New Roman" w:eastAsia="Times New Roman" w:hAnsi="Times New Roman" w:cs="Times New Roman"/>
          <w:sz w:val="24"/>
          <w:szCs w:val="24"/>
          <w:lang w:eastAsia="pl-PL"/>
        </w:rPr>
        <w:t xml:space="preserve"> działania z obszaru profilaktyki uzależnień</w:t>
      </w:r>
      <w:r w:rsidR="00F12010">
        <w:rPr>
          <w:rFonts w:ascii="Times New Roman" w:eastAsia="Times New Roman" w:hAnsi="Times New Roman" w:cs="Times New Roman"/>
          <w:sz w:val="24"/>
          <w:szCs w:val="24"/>
          <w:lang w:eastAsia="pl-PL"/>
        </w:rPr>
        <w:t xml:space="preserve">. Pomoc i wsparcie uzyskują dzieci i młodzież używające narkotyków, ich rodzice </w:t>
      </w:r>
      <w:r w:rsidR="00514965">
        <w:rPr>
          <w:rFonts w:ascii="Times New Roman" w:eastAsia="Times New Roman" w:hAnsi="Times New Roman" w:cs="Times New Roman"/>
          <w:sz w:val="24"/>
          <w:szCs w:val="24"/>
          <w:lang w:eastAsia="pl-PL"/>
        </w:rPr>
        <w:br/>
      </w:r>
      <w:r w:rsidR="00F12010">
        <w:rPr>
          <w:rFonts w:ascii="Times New Roman" w:eastAsia="Times New Roman" w:hAnsi="Times New Roman" w:cs="Times New Roman"/>
          <w:sz w:val="24"/>
          <w:szCs w:val="24"/>
          <w:lang w:eastAsia="pl-PL"/>
        </w:rPr>
        <w:t>i opiekunowie oraz os</w:t>
      </w:r>
      <w:r w:rsidR="00303F22">
        <w:rPr>
          <w:rFonts w:ascii="Times New Roman" w:eastAsia="Times New Roman" w:hAnsi="Times New Roman" w:cs="Times New Roman"/>
          <w:sz w:val="24"/>
          <w:szCs w:val="24"/>
          <w:lang w:eastAsia="pl-PL"/>
        </w:rPr>
        <w:t>oby</w:t>
      </w:r>
      <w:r w:rsidR="00F12010">
        <w:rPr>
          <w:rFonts w:ascii="Times New Roman" w:eastAsia="Times New Roman" w:hAnsi="Times New Roman" w:cs="Times New Roman"/>
          <w:sz w:val="24"/>
          <w:szCs w:val="24"/>
          <w:lang w:eastAsia="pl-PL"/>
        </w:rPr>
        <w:t xml:space="preserve"> dorosłe</w:t>
      </w:r>
      <w:r w:rsidRPr="00B75260">
        <w:rPr>
          <w:rFonts w:ascii="Times New Roman" w:eastAsia="Times New Roman" w:hAnsi="Times New Roman" w:cs="Times New Roman"/>
          <w:sz w:val="24"/>
          <w:szCs w:val="24"/>
          <w:lang w:eastAsia="pl-PL"/>
        </w:rPr>
        <w:t>.</w:t>
      </w:r>
    </w:p>
    <w:p w:rsidR="00912E3B" w:rsidRPr="00B75260" w:rsidRDefault="00912E3B" w:rsidP="00912E3B">
      <w:pPr>
        <w:spacing w:after="0" w:line="360" w:lineRule="auto"/>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Tabela </w:t>
      </w:r>
      <w:r w:rsidR="0051202B">
        <w:rPr>
          <w:rFonts w:ascii="Times New Roman" w:eastAsia="Times New Roman" w:hAnsi="Times New Roman" w:cs="Times New Roman"/>
          <w:sz w:val="24"/>
          <w:szCs w:val="24"/>
          <w:lang w:eastAsia="pl-PL"/>
        </w:rPr>
        <w:t>41.</w:t>
      </w:r>
      <w:r w:rsidRPr="00B75260">
        <w:rPr>
          <w:rFonts w:ascii="Times New Roman" w:eastAsia="Times New Roman" w:hAnsi="Times New Roman" w:cs="Times New Roman"/>
          <w:sz w:val="24"/>
          <w:szCs w:val="24"/>
          <w:lang w:eastAsia="pl-PL"/>
        </w:rPr>
        <w:t xml:space="preserve"> Ilość porad udzielonych w Punkcie Konsultacyjnym MONAR.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9"/>
        <w:gridCol w:w="616"/>
        <w:gridCol w:w="616"/>
        <w:gridCol w:w="616"/>
      </w:tblGrid>
      <w:tr w:rsidR="00D766F1" w:rsidRPr="00EC6EAA" w:rsidTr="00856094">
        <w:tc>
          <w:tcPr>
            <w:tcW w:w="0" w:type="auto"/>
            <w:tcBorders>
              <w:top w:val="single" w:sz="4" w:space="0" w:color="auto"/>
              <w:left w:val="single" w:sz="4" w:space="0" w:color="auto"/>
              <w:bottom w:val="single" w:sz="4" w:space="0" w:color="auto"/>
              <w:right w:val="single" w:sz="4" w:space="0" w:color="auto"/>
            </w:tcBorders>
            <w:shd w:val="clear" w:color="auto" w:fill="D0E3EA"/>
          </w:tcPr>
          <w:p w:rsidR="00912E3B" w:rsidRPr="00EC6EAA" w:rsidRDefault="00912E3B" w:rsidP="00912E3B">
            <w:pPr>
              <w:spacing w:after="0" w:line="360" w:lineRule="auto"/>
              <w:jc w:val="center"/>
              <w:rPr>
                <w:rFonts w:ascii="Times New Roman" w:eastAsia="Calibri" w:hAnsi="Times New Roman" w:cs="Times New Roman"/>
                <w:i/>
                <w:sz w:val="20"/>
                <w:szCs w:val="20"/>
              </w:rPr>
            </w:pPr>
            <w:r w:rsidRPr="00EC6EAA">
              <w:rPr>
                <w:rFonts w:ascii="Times New Roman" w:eastAsia="Calibri" w:hAnsi="Times New Roman" w:cs="Times New Roman"/>
                <w:i/>
                <w:sz w:val="20"/>
                <w:szCs w:val="20"/>
                <w:lang w:eastAsia="pl-PL"/>
              </w:rPr>
              <w:t>Udzielone porady</w:t>
            </w:r>
            <w:r w:rsidR="00D766F1">
              <w:rPr>
                <w:rFonts w:ascii="Times New Roman" w:eastAsia="Calibri" w:hAnsi="Times New Roman" w:cs="Times New Roman"/>
                <w:i/>
                <w:sz w:val="20"/>
                <w:szCs w:val="20"/>
                <w:lang w:eastAsia="pl-PL"/>
              </w:rPr>
              <w:t>\Rok</w:t>
            </w:r>
          </w:p>
        </w:tc>
        <w:tc>
          <w:tcPr>
            <w:tcW w:w="0" w:type="auto"/>
            <w:tcBorders>
              <w:top w:val="single" w:sz="4" w:space="0" w:color="auto"/>
              <w:left w:val="single" w:sz="4" w:space="0" w:color="auto"/>
              <w:bottom w:val="single" w:sz="4" w:space="0" w:color="auto"/>
              <w:right w:val="single" w:sz="4" w:space="0" w:color="auto"/>
            </w:tcBorders>
            <w:shd w:val="clear" w:color="auto" w:fill="D0E3EA"/>
          </w:tcPr>
          <w:p w:rsidR="00912E3B" w:rsidRPr="00EC6EAA" w:rsidRDefault="00912E3B" w:rsidP="00912E3B">
            <w:pPr>
              <w:spacing w:after="0" w:line="360" w:lineRule="auto"/>
              <w:jc w:val="center"/>
              <w:rPr>
                <w:rFonts w:ascii="Times New Roman" w:eastAsia="Calibri" w:hAnsi="Times New Roman" w:cs="Times New Roman"/>
                <w:i/>
                <w:sz w:val="20"/>
                <w:szCs w:val="20"/>
              </w:rPr>
            </w:pPr>
            <w:r w:rsidRPr="00EC6EAA">
              <w:rPr>
                <w:rFonts w:ascii="Times New Roman" w:eastAsia="Calibri" w:hAnsi="Times New Roman" w:cs="Times New Roman"/>
                <w:i/>
                <w:sz w:val="20"/>
                <w:szCs w:val="20"/>
                <w:lang w:eastAsia="pl-PL"/>
              </w:rPr>
              <w:t>2011</w:t>
            </w:r>
          </w:p>
        </w:tc>
        <w:tc>
          <w:tcPr>
            <w:tcW w:w="0" w:type="auto"/>
            <w:tcBorders>
              <w:top w:val="single" w:sz="4" w:space="0" w:color="auto"/>
              <w:left w:val="single" w:sz="4" w:space="0" w:color="auto"/>
              <w:bottom w:val="single" w:sz="4" w:space="0" w:color="auto"/>
              <w:right w:val="single" w:sz="4" w:space="0" w:color="auto"/>
            </w:tcBorders>
            <w:shd w:val="clear" w:color="auto" w:fill="D0E3EA"/>
          </w:tcPr>
          <w:p w:rsidR="00912E3B" w:rsidRPr="00EC6EAA" w:rsidRDefault="00912E3B" w:rsidP="00912E3B">
            <w:pPr>
              <w:spacing w:after="0" w:line="360" w:lineRule="auto"/>
              <w:jc w:val="center"/>
              <w:rPr>
                <w:rFonts w:ascii="Times New Roman" w:eastAsia="Calibri" w:hAnsi="Times New Roman" w:cs="Times New Roman"/>
                <w:i/>
                <w:sz w:val="20"/>
                <w:szCs w:val="20"/>
              </w:rPr>
            </w:pPr>
            <w:r w:rsidRPr="00EC6EAA">
              <w:rPr>
                <w:rFonts w:ascii="Times New Roman" w:eastAsia="Calibri" w:hAnsi="Times New Roman" w:cs="Times New Roman"/>
                <w:i/>
                <w:sz w:val="20"/>
                <w:szCs w:val="20"/>
                <w:lang w:eastAsia="pl-PL"/>
              </w:rPr>
              <w:t>2012</w:t>
            </w:r>
          </w:p>
        </w:tc>
        <w:tc>
          <w:tcPr>
            <w:tcW w:w="0" w:type="auto"/>
            <w:tcBorders>
              <w:top w:val="single" w:sz="4" w:space="0" w:color="auto"/>
              <w:left w:val="single" w:sz="4" w:space="0" w:color="auto"/>
              <w:bottom w:val="single" w:sz="4" w:space="0" w:color="auto"/>
              <w:right w:val="single" w:sz="4" w:space="0" w:color="auto"/>
            </w:tcBorders>
            <w:shd w:val="clear" w:color="auto" w:fill="D0E3EA"/>
          </w:tcPr>
          <w:p w:rsidR="00912E3B" w:rsidRPr="00EC6EAA" w:rsidRDefault="00912E3B" w:rsidP="00912E3B">
            <w:pPr>
              <w:spacing w:after="0" w:line="360" w:lineRule="auto"/>
              <w:jc w:val="center"/>
              <w:rPr>
                <w:rFonts w:ascii="Times New Roman" w:eastAsia="Calibri" w:hAnsi="Times New Roman" w:cs="Times New Roman"/>
                <w:i/>
                <w:sz w:val="20"/>
                <w:szCs w:val="20"/>
              </w:rPr>
            </w:pPr>
            <w:r w:rsidRPr="00EC6EAA">
              <w:rPr>
                <w:rFonts w:ascii="Times New Roman" w:eastAsia="Calibri" w:hAnsi="Times New Roman" w:cs="Times New Roman"/>
                <w:i/>
                <w:sz w:val="20"/>
                <w:szCs w:val="20"/>
                <w:lang w:eastAsia="pl-PL"/>
              </w:rPr>
              <w:t>2013</w:t>
            </w:r>
          </w:p>
        </w:tc>
      </w:tr>
      <w:tr w:rsidR="00D766F1" w:rsidRPr="00EC6EAA" w:rsidTr="00912E3B">
        <w:tc>
          <w:tcPr>
            <w:tcW w:w="0" w:type="auto"/>
            <w:tcBorders>
              <w:top w:val="single" w:sz="4" w:space="0" w:color="auto"/>
              <w:left w:val="single" w:sz="4" w:space="0" w:color="auto"/>
              <w:bottom w:val="single" w:sz="4" w:space="0" w:color="auto"/>
              <w:right w:val="single" w:sz="4" w:space="0" w:color="auto"/>
            </w:tcBorders>
          </w:tcPr>
          <w:p w:rsidR="00912E3B" w:rsidRDefault="00912E3B" w:rsidP="00912E3B">
            <w:pPr>
              <w:spacing w:after="0" w:line="360" w:lineRule="auto"/>
              <w:jc w:val="both"/>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porady i konsultacje udzielone osobom uzależnionymi i używającym narkotyków</w:t>
            </w:r>
            <w:r w:rsidR="00F12010">
              <w:rPr>
                <w:rFonts w:ascii="Times New Roman" w:eastAsia="Calibri" w:hAnsi="Times New Roman" w:cs="Times New Roman"/>
                <w:sz w:val="20"/>
                <w:szCs w:val="20"/>
                <w:lang w:eastAsia="pl-PL"/>
              </w:rPr>
              <w:t>, w tym</w:t>
            </w:r>
            <w:r w:rsidR="00D766F1">
              <w:rPr>
                <w:rFonts w:ascii="Times New Roman" w:eastAsia="Calibri" w:hAnsi="Times New Roman" w:cs="Times New Roman"/>
                <w:sz w:val="20"/>
                <w:szCs w:val="20"/>
                <w:lang w:eastAsia="pl-PL"/>
              </w:rPr>
              <w:t>:</w:t>
            </w:r>
          </w:p>
          <w:p w:rsidR="00D766F1" w:rsidRPr="00EC6EAA" w:rsidRDefault="00D766F1" w:rsidP="00912E3B">
            <w:pPr>
              <w:spacing w:after="0"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lang w:eastAsia="pl-PL"/>
              </w:rPr>
              <w:t>porady udzielone telefonicznie</w:t>
            </w:r>
          </w:p>
        </w:tc>
        <w:tc>
          <w:tcPr>
            <w:tcW w:w="0" w:type="auto"/>
            <w:tcBorders>
              <w:top w:val="single" w:sz="4" w:space="0" w:color="auto"/>
              <w:left w:val="single" w:sz="4" w:space="0" w:color="auto"/>
              <w:bottom w:val="single" w:sz="4" w:space="0" w:color="auto"/>
              <w:right w:val="single" w:sz="4" w:space="0" w:color="auto"/>
            </w:tcBorders>
          </w:tcPr>
          <w:p w:rsidR="00D766F1" w:rsidRDefault="00912E3B" w:rsidP="00D766F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 xml:space="preserve">320 </w:t>
            </w:r>
          </w:p>
          <w:p w:rsidR="00912E3B" w:rsidRPr="00EC6EAA" w:rsidRDefault="00912E3B" w:rsidP="00D766F1">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 xml:space="preserve">100 </w:t>
            </w:r>
          </w:p>
        </w:tc>
        <w:tc>
          <w:tcPr>
            <w:tcW w:w="0" w:type="auto"/>
            <w:tcBorders>
              <w:top w:val="single" w:sz="4" w:space="0" w:color="auto"/>
              <w:left w:val="single" w:sz="4" w:space="0" w:color="auto"/>
              <w:bottom w:val="single" w:sz="4" w:space="0" w:color="auto"/>
              <w:right w:val="single" w:sz="4" w:space="0" w:color="auto"/>
            </w:tcBorders>
          </w:tcPr>
          <w:p w:rsidR="00D766F1" w:rsidRDefault="00912E3B" w:rsidP="00D766F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 xml:space="preserve">300 </w:t>
            </w:r>
          </w:p>
          <w:p w:rsidR="00912E3B" w:rsidRPr="00EC6EAA" w:rsidRDefault="00912E3B" w:rsidP="00D766F1">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 xml:space="preserve">100 </w:t>
            </w:r>
          </w:p>
        </w:tc>
        <w:tc>
          <w:tcPr>
            <w:tcW w:w="0" w:type="auto"/>
            <w:tcBorders>
              <w:top w:val="single" w:sz="4" w:space="0" w:color="auto"/>
              <w:left w:val="single" w:sz="4" w:space="0" w:color="auto"/>
              <w:bottom w:val="single" w:sz="4" w:space="0" w:color="auto"/>
              <w:right w:val="single" w:sz="4" w:space="0" w:color="auto"/>
            </w:tcBorders>
          </w:tcPr>
          <w:p w:rsidR="00D766F1" w:rsidRDefault="00912E3B" w:rsidP="00D766F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 xml:space="preserve">230 </w:t>
            </w:r>
          </w:p>
          <w:p w:rsidR="00912E3B" w:rsidRPr="00EC6EAA" w:rsidRDefault="00912E3B" w:rsidP="00D766F1">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 xml:space="preserve">10 </w:t>
            </w:r>
          </w:p>
        </w:tc>
      </w:tr>
      <w:tr w:rsidR="00D766F1" w:rsidRPr="00EC6EAA" w:rsidTr="00912E3B">
        <w:tc>
          <w:tcPr>
            <w:tcW w:w="0" w:type="auto"/>
            <w:tcBorders>
              <w:top w:val="single" w:sz="4" w:space="0" w:color="auto"/>
              <w:left w:val="single" w:sz="4" w:space="0" w:color="auto"/>
              <w:bottom w:val="single" w:sz="4" w:space="0" w:color="auto"/>
              <w:right w:val="single" w:sz="4" w:space="0" w:color="auto"/>
            </w:tcBorders>
          </w:tcPr>
          <w:p w:rsidR="00912E3B" w:rsidRPr="00EC6EAA" w:rsidRDefault="00912E3B" w:rsidP="00D766F1">
            <w:pPr>
              <w:spacing w:after="0" w:line="360" w:lineRule="auto"/>
              <w:jc w:val="both"/>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porady udzielone rodzicom, opiekunom dzieci i młodzieży</w:t>
            </w:r>
            <w:r w:rsidR="00D766F1">
              <w:rPr>
                <w:rFonts w:ascii="Times New Roman" w:eastAsia="Calibri" w:hAnsi="Times New Roman" w:cs="Times New Roman"/>
                <w:sz w:val="20"/>
                <w:szCs w:val="20"/>
                <w:lang w:eastAsia="pl-PL"/>
              </w:rPr>
              <w:t xml:space="preserve"> </w:t>
            </w:r>
            <w:r w:rsidRPr="00EC6EAA">
              <w:rPr>
                <w:rFonts w:ascii="Times New Roman" w:eastAsia="Calibri" w:hAnsi="Times New Roman" w:cs="Times New Roman"/>
                <w:sz w:val="20"/>
                <w:szCs w:val="20"/>
                <w:lang w:eastAsia="pl-PL"/>
              </w:rPr>
              <w:t>używających narkotyków</w:t>
            </w:r>
          </w:p>
        </w:tc>
        <w:tc>
          <w:tcPr>
            <w:tcW w:w="0" w:type="auto"/>
            <w:tcBorders>
              <w:top w:val="single" w:sz="4" w:space="0" w:color="auto"/>
              <w:left w:val="single" w:sz="4" w:space="0" w:color="auto"/>
              <w:bottom w:val="single" w:sz="4" w:space="0" w:color="auto"/>
              <w:right w:val="single" w:sz="4" w:space="0" w:color="auto"/>
            </w:tcBorders>
            <w:vAlign w:val="center"/>
          </w:tcPr>
          <w:p w:rsidR="00912E3B" w:rsidRPr="00EC6EAA" w:rsidRDefault="00912E3B" w:rsidP="00D766F1">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 xml:space="preserve">20 </w:t>
            </w:r>
          </w:p>
        </w:tc>
        <w:tc>
          <w:tcPr>
            <w:tcW w:w="0" w:type="auto"/>
            <w:tcBorders>
              <w:top w:val="single" w:sz="4" w:space="0" w:color="auto"/>
              <w:left w:val="single" w:sz="4" w:space="0" w:color="auto"/>
              <w:bottom w:val="single" w:sz="4" w:space="0" w:color="auto"/>
              <w:right w:val="single" w:sz="4" w:space="0" w:color="auto"/>
            </w:tcBorders>
            <w:vAlign w:val="center"/>
          </w:tcPr>
          <w:p w:rsidR="00912E3B" w:rsidRPr="00EC6EAA" w:rsidRDefault="00912E3B" w:rsidP="00D766F1">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 xml:space="preserve">40 </w:t>
            </w:r>
          </w:p>
        </w:tc>
        <w:tc>
          <w:tcPr>
            <w:tcW w:w="0" w:type="auto"/>
            <w:tcBorders>
              <w:top w:val="single" w:sz="4" w:space="0" w:color="auto"/>
              <w:left w:val="single" w:sz="4" w:space="0" w:color="auto"/>
              <w:bottom w:val="single" w:sz="4" w:space="0" w:color="auto"/>
              <w:right w:val="single" w:sz="4" w:space="0" w:color="auto"/>
            </w:tcBorders>
            <w:vAlign w:val="center"/>
          </w:tcPr>
          <w:p w:rsidR="00912E3B" w:rsidRPr="00EC6EAA" w:rsidRDefault="00912E3B" w:rsidP="00D766F1">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 xml:space="preserve">35 </w:t>
            </w:r>
          </w:p>
        </w:tc>
      </w:tr>
      <w:tr w:rsidR="00D766F1" w:rsidRPr="00EC6EAA" w:rsidTr="00912E3B">
        <w:tc>
          <w:tcPr>
            <w:tcW w:w="0" w:type="auto"/>
            <w:tcBorders>
              <w:top w:val="single" w:sz="4" w:space="0" w:color="auto"/>
              <w:left w:val="single" w:sz="4" w:space="0" w:color="auto"/>
              <w:bottom w:val="single" w:sz="4" w:space="0" w:color="auto"/>
              <w:right w:val="single" w:sz="4" w:space="0" w:color="auto"/>
            </w:tcBorders>
          </w:tcPr>
          <w:p w:rsidR="00912E3B" w:rsidRPr="00BC128B" w:rsidRDefault="00912E3B" w:rsidP="00BC128B">
            <w:pPr>
              <w:spacing w:after="0" w:line="360" w:lineRule="auto"/>
              <w:jc w:val="right"/>
              <w:rPr>
                <w:rFonts w:ascii="Times New Roman" w:eastAsia="Calibri" w:hAnsi="Times New Roman" w:cs="Times New Roman"/>
                <w:b/>
                <w:sz w:val="20"/>
                <w:szCs w:val="20"/>
                <w:lang w:eastAsia="pl-PL"/>
              </w:rPr>
            </w:pPr>
            <w:r w:rsidRPr="00BC128B">
              <w:rPr>
                <w:rFonts w:ascii="Times New Roman" w:eastAsia="Calibri" w:hAnsi="Times New Roman" w:cs="Times New Roman"/>
                <w:b/>
                <w:sz w:val="20"/>
                <w:szCs w:val="20"/>
                <w:lang w:eastAsia="pl-PL"/>
              </w:rPr>
              <w:t>Ogółem</w:t>
            </w:r>
          </w:p>
        </w:tc>
        <w:tc>
          <w:tcPr>
            <w:tcW w:w="0" w:type="auto"/>
            <w:tcBorders>
              <w:top w:val="single" w:sz="4" w:space="0" w:color="auto"/>
              <w:left w:val="single" w:sz="4" w:space="0" w:color="auto"/>
              <w:bottom w:val="single" w:sz="4" w:space="0" w:color="auto"/>
              <w:right w:val="single" w:sz="4" w:space="0" w:color="auto"/>
            </w:tcBorders>
            <w:vAlign w:val="center"/>
          </w:tcPr>
          <w:p w:rsidR="00912E3B" w:rsidRPr="00BC128B" w:rsidRDefault="00912E3B" w:rsidP="00D766F1">
            <w:pPr>
              <w:spacing w:after="0" w:line="360" w:lineRule="auto"/>
              <w:jc w:val="center"/>
              <w:rPr>
                <w:rFonts w:ascii="Times New Roman" w:eastAsia="Calibri" w:hAnsi="Times New Roman" w:cs="Times New Roman"/>
                <w:b/>
                <w:sz w:val="20"/>
                <w:szCs w:val="20"/>
                <w:lang w:eastAsia="pl-PL"/>
              </w:rPr>
            </w:pPr>
            <w:r w:rsidRPr="00BC128B">
              <w:rPr>
                <w:rFonts w:ascii="Times New Roman" w:eastAsia="Calibri" w:hAnsi="Times New Roman" w:cs="Times New Roman"/>
                <w:b/>
                <w:sz w:val="20"/>
                <w:szCs w:val="20"/>
                <w:lang w:eastAsia="pl-PL"/>
              </w:rPr>
              <w:t>3</w:t>
            </w:r>
            <w:r w:rsidR="00D766F1" w:rsidRPr="00BC128B">
              <w:rPr>
                <w:rFonts w:ascii="Times New Roman" w:eastAsia="Calibri" w:hAnsi="Times New Roman" w:cs="Times New Roman"/>
                <w:b/>
                <w:sz w:val="20"/>
                <w:szCs w:val="20"/>
                <w:lang w:eastAsia="pl-PL"/>
              </w:rPr>
              <w:t>4</w:t>
            </w:r>
            <w:r w:rsidRPr="00BC128B">
              <w:rPr>
                <w:rFonts w:ascii="Times New Roman" w:eastAsia="Calibri" w:hAnsi="Times New Roman" w:cs="Times New Roman"/>
                <w:b/>
                <w:sz w:val="20"/>
                <w:szCs w:val="20"/>
                <w:lang w:eastAsia="pl-PL"/>
              </w:rPr>
              <w:t>0</w:t>
            </w:r>
          </w:p>
        </w:tc>
        <w:tc>
          <w:tcPr>
            <w:tcW w:w="0" w:type="auto"/>
            <w:tcBorders>
              <w:top w:val="single" w:sz="4" w:space="0" w:color="auto"/>
              <w:left w:val="single" w:sz="4" w:space="0" w:color="auto"/>
              <w:bottom w:val="single" w:sz="4" w:space="0" w:color="auto"/>
              <w:right w:val="single" w:sz="4" w:space="0" w:color="auto"/>
            </w:tcBorders>
            <w:vAlign w:val="center"/>
          </w:tcPr>
          <w:p w:rsidR="00912E3B" w:rsidRPr="00BC128B" w:rsidRDefault="00912E3B" w:rsidP="00912E3B">
            <w:pPr>
              <w:spacing w:after="0" w:line="360" w:lineRule="auto"/>
              <w:jc w:val="center"/>
              <w:rPr>
                <w:rFonts w:ascii="Times New Roman" w:eastAsia="Calibri" w:hAnsi="Times New Roman" w:cs="Times New Roman"/>
                <w:b/>
                <w:sz w:val="20"/>
                <w:szCs w:val="20"/>
                <w:lang w:eastAsia="pl-PL"/>
              </w:rPr>
            </w:pPr>
            <w:r w:rsidRPr="00BC128B">
              <w:rPr>
                <w:rFonts w:ascii="Times New Roman" w:eastAsia="Calibri" w:hAnsi="Times New Roman" w:cs="Times New Roman"/>
                <w:b/>
                <w:sz w:val="20"/>
                <w:szCs w:val="20"/>
                <w:lang w:eastAsia="pl-PL"/>
              </w:rPr>
              <w:t>340</w:t>
            </w:r>
          </w:p>
        </w:tc>
        <w:tc>
          <w:tcPr>
            <w:tcW w:w="0" w:type="auto"/>
            <w:tcBorders>
              <w:top w:val="single" w:sz="4" w:space="0" w:color="auto"/>
              <w:left w:val="single" w:sz="4" w:space="0" w:color="auto"/>
              <w:bottom w:val="single" w:sz="4" w:space="0" w:color="auto"/>
              <w:right w:val="single" w:sz="4" w:space="0" w:color="auto"/>
            </w:tcBorders>
            <w:vAlign w:val="center"/>
          </w:tcPr>
          <w:p w:rsidR="00912E3B" w:rsidRPr="00BC128B" w:rsidRDefault="00912E3B" w:rsidP="00912E3B">
            <w:pPr>
              <w:spacing w:after="0" w:line="360" w:lineRule="auto"/>
              <w:jc w:val="center"/>
              <w:rPr>
                <w:rFonts w:ascii="Times New Roman" w:eastAsia="Calibri" w:hAnsi="Times New Roman" w:cs="Times New Roman"/>
                <w:b/>
                <w:sz w:val="20"/>
                <w:szCs w:val="20"/>
                <w:lang w:eastAsia="pl-PL"/>
              </w:rPr>
            </w:pPr>
            <w:r w:rsidRPr="00BC128B">
              <w:rPr>
                <w:rFonts w:ascii="Times New Roman" w:eastAsia="Calibri" w:hAnsi="Times New Roman" w:cs="Times New Roman"/>
                <w:b/>
                <w:sz w:val="20"/>
                <w:szCs w:val="20"/>
                <w:lang w:eastAsia="pl-PL"/>
              </w:rPr>
              <w:t>265</w:t>
            </w:r>
          </w:p>
        </w:tc>
      </w:tr>
    </w:tbl>
    <w:p w:rsidR="00912E3B" w:rsidRPr="00B75260" w:rsidRDefault="00912E3B" w:rsidP="00912E3B">
      <w:pPr>
        <w:spacing w:line="360" w:lineRule="auto"/>
        <w:jc w:val="both"/>
        <w:rPr>
          <w:rFonts w:ascii="Times New Roman" w:eastAsia="Times New Roman" w:hAnsi="Times New Roman" w:cs="Times New Roman"/>
          <w:sz w:val="20"/>
          <w:szCs w:val="20"/>
        </w:rPr>
      </w:pPr>
      <w:r w:rsidRPr="00B75260">
        <w:rPr>
          <w:rFonts w:ascii="Times New Roman" w:eastAsia="Times New Roman" w:hAnsi="Times New Roman" w:cs="Times New Roman"/>
          <w:sz w:val="20"/>
          <w:szCs w:val="20"/>
          <w:lang w:eastAsia="pl-PL"/>
        </w:rPr>
        <w:t>Źródło: Raport z realizacji programu przeciwdziałania narkomanii dla Miasta Konina.</w:t>
      </w:r>
    </w:p>
    <w:p w:rsidR="00912E3B" w:rsidRPr="00B75260" w:rsidRDefault="00912E3B" w:rsidP="00856094">
      <w:pPr>
        <w:spacing w:after="0" w:line="30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Tabela </w:t>
      </w:r>
      <w:r w:rsidR="0092074B">
        <w:rPr>
          <w:rFonts w:ascii="Times New Roman" w:eastAsia="Times New Roman" w:hAnsi="Times New Roman" w:cs="Times New Roman"/>
          <w:sz w:val="24"/>
          <w:szCs w:val="24"/>
          <w:lang w:eastAsia="pl-PL"/>
        </w:rPr>
        <w:t xml:space="preserve">42. </w:t>
      </w:r>
      <w:r w:rsidRPr="00B75260">
        <w:rPr>
          <w:rFonts w:ascii="Times New Roman" w:eastAsia="Times New Roman" w:hAnsi="Times New Roman" w:cs="Times New Roman"/>
          <w:sz w:val="24"/>
          <w:szCs w:val="24"/>
          <w:lang w:eastAsia="pl-PL"/>
        </w:rPr>
        <w:t>Ilość osób, które skorzystały ze specjalistycznej pomocy terapeutycznej udzielonej przez Punkt Konsultacyjny MONAR oraz z hostelu.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2"/>
        <w:gridCol w:w="771"/>
        <w:gridCol w:w="771"/>
        <w:gridCol w:w="771"/>
      </w:tblGrid>
      <w:tr w:rsidR="00912E3B" w:rsidRPr="00EC6EAA" w:rsidTr="00856094">
        <w:tc>
          <w:tcPr>
            <w:tcW w:w="0" w:type="auto"/>
            <w:tcBorders>
              <w:top w:val="single" w:sz="4" w:space="0" w:color="auto"/>
              <w:left w:val="single" w:sz="4" w:space="0" w:color="auto"/>
              <w:bottom w:val="single" w:sz="4" w:space="0" w:color="auto"/>
              <w:right w:val="single" w:sz="4" w:space="0" w:color="auto"/>
              <w:tl2br w:val="single" w:sz="4" w:space="0" w:color="auto"/>
            </w:tcBorders>
            <w:shd w:val="clear" w:color="auto" w:fill="D0E3EA"/>
            <w:vAlign w:val="center"/>
          </w:tcPr>
          <w:p w:rsidR="00912E3B" w:rsidRPr="00EC6EAA" w:rsidRDefault="00912E3B" w:rsidP="00912E3B">
            <w:pPr>
              <w:spacing w:after="0" w:line="360" w:lineRule="auto"/>
              <w:jc w:val="both"/>
              <w:rPr>
                <w:rFonts w:ascii="Times New Roman" w:eastAsia="Calibri" w:hAnsi="Times New Roman" w:cs="Times New Roman"/>
                <w:i/>
                <w:sz w:val="20"/>
                <w:szCs w:val="20"/>
              </w:rPr>
            </w:pPr>
            <w:r w:rsidRPr="00EC6EAA">
              <w:rPr>
                <w:rFonts w:ascii="Times New Roman" w:eastAsia="Calibri" w:hAnsi="Times New Roman" w:cs="Times New Roman"/>
                <w:i/>
                <w:sz w:val="20"/>
                <w:szCs w:val="20"/>
              </w:rPr>
              <w:t xml:space="preserve">                                                     Rok</w:t>
            </w:r>
          </w:p>
          <w:p w:rsidR="00912E3B" w:rsidRPr="00EC6EAA" w:rsidRDefault="00912E3B" w:rsidP="00912E3B">
            <w:pPr>
              <w:spacing w:after="0" w:line="360" w:lineRule="auto"/>
              <w:jc w:val="both"/>
              <w:rPr>
                <w:rFonts w:ascii="Times New Roman" w:eastAsia="Calibri" w:hAnsi="Times New Roman" w:cs="Times New Roman"/>
                <w:i/>
                <w:sz w:val="20"/>
                <w:szCs w:val="20"/>
              </w:rPr>
            </w:pPr>
            <w:r w:rsidRPr="00EC6EAA">
              <w:rPr>
                <w:rFonts w:ascii="Times New Roman" w:eastAsia="Calibri" w:hAnsi="Times New Roman" w:cs="Times New Roman"/>
                <w:i/>
                <w:sz w:val="20"/>
                <w:szCs w:val="20"/>
              </w:rPr>
              <w:t>Pomoc</w:t>
            </w:r>
          </w:p>
        </w:tc>
        <w:tc>
          <w:tcPr>
            <w:tcW w:w="771" w:type="dxa"/>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912E3B">
            <w:pPr>
              <w:spacing w:after="0" w:line="360" w:lineRule="auto"/>
              <w:jc w:val="center"/>
              <w:rPr>
                <w:rFonts w:ascii="Times New Roman" w:eastAsia="Calibri" w:hAnsi="Times New Roman" w:cs="Times New Roman"/>
                <w:i/>
                <w:sz w:val="20"/>
                <w:szCs w:val="20"/>
              </w:rPr>
            </w:pPr>
            <w:r w:rsidRPr="00EC6EAA">
              <w:rPr>
                <w:rFonts w:ascii="Times New Roman" w:eastAsia="Calibri" w:hAnsi="Times New Roman" w:cs="Times New Roman"/>
                <w:i/>
                <w:sz w:val="20"/>
                <w:szCs w:val="20"/>
                <w:lang w:eastAsia="pl-PL"/>
              </w:rPr>
              <w:t>2011</w:t>
            </w:r>
          </w:p>
        </w:tc>
        <w:tc>
          <w:tcPr>
            <w:tcW w:w="771" w:type="dxa"/>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912E3B">
            <w:pPr>
              <w:spacing w:after="0" w:line="360" w:lineRule="auto"/>
              <w:jc w:val="center"/>
              <w:rPr>
                <w:rFonts w:ascii="Times New Roman" w:eastAsia="Calibri" w:hAnsi="Times New Roman" w:cs="Times New Roman"/>
                <w:i/>
                <w:sz w:val="20"/>
                <w:szCs w:val="20"/>
              </w:rPr>
            </w:pPr>
            <w:r w:rsidRPr="00EC6EAA">
              <w:rPr>
                <w:rFonts w:ascii="Times New Roman" w:eastAsia="Calibri" w:hAnsi="Times New Roman" w:cs="Times New Roman"/>
                <w:i/>
                <w:sz w:val="20"/>
                <w:szCs w:val="20"/>
                <w:lang w:eastAsia="pl-PL"/>
              </w:rPr>
              <w:t>2012</w:t>
            </w:r>
          </w:p>
        </w:tc>
        <w:tc>
          <w:tcPr>
            <w:tcW w:w="771" w:type="dxa"/>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912E3B">
            <w:pPr>
              <w:spacing w:after="0" w:line="360" w:lineRule="auto"/>
              <w:jc w:val="center"/>
              <w:rPr>
                <w:rFonts w:ascii="Times New Roman" w:eastAsia="Calibri" w:hAnsi="Times New Roman" w:cs="Times New Roman"/>
                <w:i/>
                <w:sz w:val="20"/>
                <w:szCs w:val="20"/>
              </w:rPr>
            </w:pPr>
            <w:r w:rsidRPr="00EC6EAA">
              <w:rPr>
                <w:rFonts w:ascii="Times New Roman" w:eastAsia="Calibri" w:hAnsi="Times New Roman" w:cs="Times New Roman"/>
                <w:i/>
                <w:sz w:val="20"/>
                <w:szCs w:val="20"/>
                <w:lang w:eastAsia="pl-PL"/>
              </w:rPr>
              <w:t>2013</w:t>
            </w:r>
          </w:p>
        </w:tc>
      </w:tr>
      <w:tr w:rsidR="00912E3B" w:rsidRPr="00EC6EAA" w:rsidTr="00856094">
        <w:tc>
          <w:tcPr>
            <w:tcW w:w="0" w:type="auto"/>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both"/>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specjalistyczna pomoc terapeutyczna</w:t>
            </w:r>
          </w:p>
        </w:tc>
        <w:tc>
          <w:tcPr>
            <w:tcW w:w="771"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52</w:t>
            </w:r>
          </w:p>
        </w:tc>
        <w:tc>
          <w:tcPr>
            <w:tcW w:w="771"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50</w:t>
            </w:r>
          </w:p>
        </w:tc>
        <w:tc>
          <w:tcPr>
            <w:tcW w:w="771"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75</w:t>
            </w:r>
          </w:p>
        </w:tc>
      </w:tr>
      <w:tr w:rsidR="00912E3B" w:rsidRPr="00EC6EAA" w:rsidTr="00856094">
        <w:tc>
          <w:tcPr>
            <w:tcW w:w="0" w:type="auto"/>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both"/>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hostel</w:t>
            </w:r>
          </w:p>
        </w:tc>
        <w:tc>
          <w:tcPr>
            <w:tcW w:w="771"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12</w:t>
            </w:r>
          </w:p>
        </w:tc>
        <w:tc>
          <w:tcPr>
            <w:tcW w:w="771"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6</w:t>
            </w:r>
          </w:p>
        </w:tc>
        <w:tc>
          <w:tcPr>
            <w:tcW w:w="771"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center"/>
              <w:rPr>
                <w:rFonts w:ascii="Times New Roman" w:eastAsia="Calibri" w:hAnsi="Times New Roman" w:cs="Times New Roman"/>
                <w:sz w:val="20"/>
                <w:szCs w:val="20"/>
              </w:rPr>
            </w:pPr>
            <w:r w:rsidRPr="00EC6EAA">
              <w:rPr>
                <w:rFonts w:ascii="Times New Roman" w:eastAsia="Calibri" w:hAnsi="Times New Roman" w:cs="Times New Roman"/>
                <w:sz w:val="20"/>
                <w:szCs w:val="20"/>
                <w:lang w:eastAsia="pl-PL"/>
              </w:rPr>
              <w:t>7</w:t>
            </w:r>
          </w:p>
        </w:tc>
      </w:tr>
    </w:tbl>
    <w:p w:rsidR="00912E3B" w:rsidRPr="00B75260" w:rsidRDefault="00912E3B" w:rsidP="00912E3B">
      <w:pPr>
        <w:spacing w:line="360" w:lineRule="auto"/>
        <w:jc w:val="both"/>
        <w:rPr>
          <w:rFonts w:ascii="Times New Roman" w:eastAsia="Times New Roman" w:hAnsi="Times New Roman" w:cs="Times New Roman"/>
          <w:sz w:val="20"/>
          <w:szCs w:val="20"/>
        </w:rPr>
      </w:pPr>
      <w:r w:rsidRPr="00B75260">
        <w:rPr>
          <w:rFonts w:ascii="Times New Roman" w:eastAsia="Times New Roman" w:hAnsi="Times New Roman" w:cs="Times New Roman"/>
          <w:sz w:val="20"/>
          <w:szCs w:val="20"/>
          <w:lang w:eastAsia="pl-PL"/>
        </w:rPr>
        <w:t>Źródło: Raport z realizacji programu przeciwdziałania narkomanii dla Miasta Konina.</w:t>
      </w:r>
    </w:p>
    <w:p w:rsidR="00B25A9D" w:rsidRDefault="00A652EA" w:rsidP="00A652EA">
      <w:pPr>
        <w:spacing w:line="360" w:lineRule="auto"/>
        <w:jc w:val="both"/>
        <w:rPr>
          <w:rFonts w:ascii="Times New Roman" w:eastAsia="Times New Roman" w:hAnsi="Times New Roman" w:cs="Times New Roman"/>
          <w:sz w:val="24"/>
          <w:szCs w:val="24"/>
          <w:lang w:eastAsia="pl-PL"/>
        </w:rPr>
      </w:pPr>
      <w:r w:rsidRPr="00A652EA">
        <w:rPr>
          <w:rFonts w:ascii="Times New Roman" w:eastAsia="Times New Roman" w:hAnsi="Times New Roman" w:cs="Times New Roman"/>
          <w:sz w:val="24"/>
          <w:szCs w:val="24"/>
          <w:lang w:eastAsia="pl-PL"/>
        </w:rPr>
        <w:t xml:space="preserve">Profilaktyką uzależnień na terenie Konina zajmują się praktycznie wszystkie szkoły podstawowe, gimnazjalne, średnie i wyższe oraz inne placówki oświatowe np. poradnia psychologiczno – pedagogiczna. Programy profilaktyczne również realizują m.in.: Stowarzyszenie Aktywności Lokalnej „Młodzi - Aktywni” Towarzystwo Inicjatyw </w:t>
      </w:r>
      <w:r w:rsidRPr="00A652EA">
        <w:rPr>
          <w:rFonts w:ascii="Times New Roman" w:eastAsia="Times New Roman" w:hAnsi="Times New Roman" w:cs="Times New Roman"/>
          <w:sz w:val="24"/>
          <w:szCs w:val="24"/>
          <w:lang w:eastAsia="pl-PL"/>
        </w:rPr>
        <w:lastRenderedPageBreak/>
        <w:t xml:space="preserve">Obywatelskich, Towarzystwo Przyjaciół Dzieci, Polski Czerwony Krzyż, Młodzieżowy Dom Kultury, </w:t>
      </w:r>
      <w:r w:rsidR="00B25A9D">
        <w:rPr>
          <w:rFonts w:ascii="Times New Roman" w:eastAsia="Times New Roman" w:hAnsi="Times New Roman" w:cs="Times New Roman"/>
          <w:sz w:val="24"/>
          <w:szCs w:val="24"/>
          <w:lang w:eastAsia="pl-PL"/>
        </w:rPr>
        <w:t xml:space="preserve">Ośrodek Doraźnej Pomocy Osobom z Problemem Alkoholowym i Przemocą, </w:t>
      </w:r>
      <w:r w:rsidRPr="00A652EA">
        <w:rPr>
          <w:rFonts w:ascii="Times New Roman" w:eastAsia="Times New Roman" w:hAnsi="Times New Roman" w:cs="Times New Roman"/>
          <w:sz w:val="24"/>
          <w:szCs w:val="24"/>
          <w:lang w:eastAsia="pl-PL"/>
        </w:rPr>
        <w:t xml:space="preserve">Stowarzyszenie Abstynentów „Szansa”, Stowarzyszenie na Rzecz Aktywizacji Zawodowej </w:t>
      </w:r>
      <w:r w:rsidR="00F97047">
        <w:rPr>
          <w:rFonts w:ascii="Times New Roman" w:eastAsia="Times New Roman" w:hAnsi="Times New Roman" w:cs="Times New Roman"/>
          <w:sz w:val="24"/>
          <w:szCs w:val="24"/>
          <w:lang w:eastAsia="pl-PL"/>
        </w:rPr>
        <w:br/>
      </w:r>
      <w:r w:rsidRPr="00A652EA">
        <w:rPr>
          <w:rFonts w:ascii="Times New Roman" w:eastAsia="Times New Roman" w:hAnsi="Times New Roman" w:cs="Times New Roman"/>
          <w:sz w:val="24"/>
          <w:szCs w:val="24"/>
          <w:lang w:eastAsia="pl-PL"/>
        </w:rPr>
        <w:t xml:space="preserve">i Pomocy Socjalnej Młodzieży, Związek Harcerstwa Polskiego, Parafialny Oddział Akcji Katolickiej, Fundacja „Mielnica”, Towarzystwo Walki z Kalectwem, kluby sportowe, Zespół ds. Narkotyków Komendy Miejskiej Policji, Miejski Ośrodek Pomocy Rodzinie. </w:t>
      </w:r>
    </w:p>
    <w:p w:rsidR="00F346FF" w:rsidRDefault="00A652EA" w:rsidP="004706DF">
      <w:pPr>
        <w:spacing w:line="360" w:lineRule="auto"/>
        <w:jc w:val="both"/>
        <w:rPr>
          <w:rFonts w:ascii="Times New Roman" w:eastAsia="Times New Roman" w:hAnsi="Times New Roman" w:cs="Times New Roman"/>
          <w:sz w:val="24"/>
          <w:szCs w:val="24"/>
          <w:lang w:eastAsia="pl-PL"/>
        </w:rPr>
      </w:pPr>
      <w:r w:rsidRPr="00A652EA">
        <w:rPr>
          <w:rFonts w:ascii="Times New Roman" w:eastAsia="Times New Roman" w:hAnsi="Times New Roman" w:cs="Times New Roman"/>
          <w:sz w:val="24"/>
          <w:szCs w:val="24"/>
          <w:lang w:eastAsia="pl-PL"/>
        </w:rPr>
        <w:t>W latach 2011 – 2013 realizowanych było wiele programów, a także spotkań szkoleniowych, konferencji i warsztatów z zakresu wymienionej problematyki</w:t>
      </w:r>
      <w:r w:rsidR="00F346FF">
        <w:rPr>
          <w:rFonts w:ascii="Times New Roman" w:eastAsia="Times New Roman" w:hAnsi="Times New Roman" w:cs="Times New Roman"/>
          <w:sz w:val="24"/>
          <w:szCs w:val="24"/>
          <w:lang w:eastAsia="pl-PL"/>
        </w:rPr>
        <w:t>.</w:t>
      </w:r>
    </w:p>
    <w:p w:rsidR="00F346FF" w:rsidRPr="00E12850" w:rsidRDefault="00F346FF" w:rsidP="004706DF">
      <w:pPr>
        <w:spacing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Stowarzyszenie Integracji Społecznej „Razem” w latach 2011 – 2013 realizowało program „Szkolna Interwencja Profilaktyczna”, mający na celu zwiększenie umiejętności profilaktycznych nauczycieli i przygotowanie ich do podejmowania działań o charakterze interwencyjnym przy udziale rodziców, wobec dzieci sięgających po substancje psychoaktywne. W  ramach programu  objęto działaniami: 484 uczniów konińskich szkół podstawowych, 800 uczniów gimnazjów i 576 uczniów z konińskich szkół ponadgimnazjalnych. W ramach realizacji zadań projektowych ukończyło specjalistyczne szkolenie łącznie 34 pedagogów szkolnych, a 657 rodziców wzięło udział w spotkaniach </w:t>
      </w:r>
      <w:r w:rsidR="00F97047">
        <w:rPr>
          <w:rFonts w:ascii="Times New Roman" w:eastAsia="Times New Roman" w:hAnsi="Times New Roman" w:cs="Times New Roman"/>
          <w:sz w:val="24"/>
          <w:szCs w:val="24"/>
          <w:lang w:eastAsia="pl-PL"/>
        </w:rPr>
        <w:br/>
      </w:r>
      <w:r w:rsidRPr="00E12850">
        <w:rPr>
          <w:rFonts w:ascii="Times New Roman" w:eastAsia="Times New Roman" w:hAnsi="Times New Roman" w:cs="Times New Roman"/>
          <w:sz w:val="24"/>
          <w:szCs w:val="24"/>
          <w:lang w:eastAsia="pl-PL"/>
        </w:rPr>
        <w:t>z terapeut</w:t>
      </w:r>
      <w:r w:rsidR="00516001">
        <w:rPr>
          <w:rFonts w:ascii="Times New Roman" w:eastAsia="Times New Roman" w:hAnsi="Times New Roman" w:cs="Times New Roman"/>
          <w:sz w:val="24"/>
          <w:szCs w:val="24"/>
          <w:lang w:eastAsia="pl-PL"/>
        </w:rPr>
        <w:t>ą</w:t>
      </w:r>
      <w:r w:rsidRPr="00E12850">
        <w:rPr>
          <w:rFonts w:ascii="Times New Roman" w:eastAsia="Times New Roman" w:hAnsi="Times New Roman" w:cs="Times New Roman"/>
          <w:sz w:val="24"/>
          <w:szCs w:val="24"/>
          <w:lang w:eastAsia="pl-PL"/>
        </w:rPr>
        <w:t xml:space="preserve"> uzależnień. </w:t>
      </w:r>
    </w:p>
    <w:p w:rsidR="00F346FF" w:rsidRDefault="00F346FF" w:rsidP="004706DF">
      <w:pPr>
        <w:spacing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W latach 2011 – 2012 Miejski Ośrodek Sportu i Rekreacji realizował program profilaktyczny promujący wśród dzieci i młodzieży zdrowy styl życia oraz aktywne formy spędzania wolnego czasu. Zadanie to realizowane było poprzez „ Prowadzenie zajęć rekreacyjno – sportowych z programem profilaktycznym dla dzieci i młodzieży z terenu miasta Konina” tzw. Osiedlowe Szkółki Sportowe. Łącznie w zajęciach rekreacyjno – sportowych uczestniczyło 890 dzieci i młodzieży w wieku od 7 – 19 lat.</w:t>
      </w:r>
    </w:p>
    <w:p w:rsidR="000A7156" w:rsidRPr="00223F16" w:rsidRDefault="000A7156" w:rsidP="000A7156">
      <w:pPr>
        <w:spacing w:line="360" w:lineRule="auto"/>
        <w:jc w:val="both"/>
        <w:rPr>
          <w:rFonts w:ascii="Times New Roman" w:eastAsia="Times New Roman" w:hAnsi="Times New Roman" w:cs="Times New Roman"/>
          <w:sz w:val="24"/>
          <w:szCs w:val="24"/>
          <w:lang w:eastAsia="pl-PL"/>
        </w:rPr>
      </w:pPr>
      <w:proofErr w:type="spellStart"/>
      <w:r w:rsidRPr="00223F16">
        <w:rPr>
          <w:rFonts w:ascii="Times New Roman" w:eastAsia="Times New Roman" w:hAnsi="Times New Roman" w:cs="Times New Roman"/>
          <w:sz w:val="24"/>
          <w:szCs w:val="24"/>
          <w:lang w:eastAsia="pl-PL"/>
        </w:rPr>
        <w:t>ODPOzPAiP</w:t>
      </w:r>
      <w:proofErr w:type="spellEnd"/>
      <w:r w:rsidRPr="00223F16">
        <w:rPr>
          <w:rFonts w:ascii="Times New Roman" w:eastAsia="Times New Roman" w:hAnsi="Times New Roman" w:cs="Times New Roman"/>
          <w:sz w:val="24"/>
          <w:szCs w:val="24"/>
          <w:lang w:eastAsia="pl-PL"/>
        </w:rPr>
        <w:t xml:space="preserve"> corocznie w latach 2011 – 2013 realizował program skierowany do osób nietrzeźwych, w tym uzależnionych</w:t>
      </w:r>
      <w:r w:rsidR="00743B8A" w:rsidRPr="00223F16">
        <w:rPr>
          <w:rFonts w:ascii="Times New Roman" w:eastAsia="Times New Roman" w:hAnsi="Times New Roman" w:cs="Times New Roman"/>
          <w:sz w:val="24"/>
          <w:szCs w:val="24"/>
          <w:lang w:eastAsia="pl-PL"/>
        </w:rPr>
        <w:t>,</w:t>
      </w:r>
      <w:r w:rsidRPr="00223F16">
        <w:rPr>
          <w:rFonts w:ascii="Times New Roman" w:eastAsia="Times New Roman" w:hAnsi="Times New Roman" w:cs="Times New Roman"/>
          <w:sz w:val="24"/>
          <w:szCs w:val="24"/>
          <w:lang w:eastAsia="pl-PL"/>
        </w:rPr>
        <w:t xml:space="preserve"> pt. Program pomocy osobom uzależnionym od alkoholu przebywającym w </w:t>
      </w:r>
      <w:proofErr w:type="spellStart"/>
      <w:r w:rsidRPr="00223F16">
        <w:rPr>
          <w:rFonts w:ascii="Times New Roman" w:eastAsia="Times New Roman" w:hAnsi="Times New Roman" w:cs="Times New Roman"/>
          <w:sz w:val="24"/>
          <w:szCs w:val="24"/>
          <w:lang w:eastAsia="pl-PL"/>
        </w:rPr>
        <w:t>ODPOzPAiP</w:t>
      </w:r>
      <w:proofErr w:type="spellEnd"/>
      <w:r w:rsidRPr="00223F16">
        <w:rPr>
          <w:rFonts w:ascii="Times New Roman" w:eastAsia="Times New Roman" w:hAnsi="Times New Roman" w:cs="Times New Roman"/>
          <w:sz w:val="24"/>
          <w:szCs w:val="24"/>
          <w:lang w:eastAsia="pl-PL"/>
        </w:rPr>
        <w:t>. Realizacja celów programowych to:</w:t>
      </w:r>
    </w:p>
    <w:p w:rsidR="000A7156" w:rsidRPr="00223F16" w:rsidRDefault="000A7156" w:rsidP="000A7156">
      <w:pPr>
        <w:pStyle w:val="Akapitzlist"/>
        <w:numPr>
          <w:ilvl w:val="0"/>
          <w:numId w:val="84"/>
        </w:numPr>
        <w:spacing w:line="360" w:lineRule="auto"/>
        <w:jc w:val="both"/>
        <w:rPr>
          <w:rFonts w:ascii="Times New Roman" w:eastAsia="Times New Roman" w:hAnsi="Times New Roman" w:cs="Times New Roman"/>
          <w:sz w:val="24"/>
          <w:szCs w:val="24"/>
          <w:lang w:eastAsia="pl-PL"/>
        </w:rPr>
      </w:pPr>
      <w:r w:rsidRPr="00223F16">
        <w:rPr>
          <w:rFonts w:ascii="Times New Roman" w:eastAsia="Times New Roman" w:hAnsi="Times New Roman" w:cs="Times New Roman"/>
          <w:sz w:val="24"/>
          <w:szCs w:val="24"/>
          <w:lang w:eastAsia="pl-PL"/>
        </w:rPr>
        <w:t>Promowanie zdrowego, wolnego od środków uzależniających stylu życia.</w:t>
      </w:r>
    </w:p>
    <w:p w:rsidR="000A7156" w:rsidRPr="00223F16" w:rsidRDefault="000A7156" w:rsidP="000A7156">
      <w:pPr>
        <w:pStyle w:val="Akapitzlist"/>
        <w:numPr>
          <w:ilvl w:val="0"/>
          <w:numId w:val="84"/>
        </w:numPr>
        <w:spacing w:line="360" w:lineRule="auto"/>
        <w:jc w:val="both"/>
        <w:rPr>
          <w:rFonts w:ascii="Times New Roman" w:eastAsia="Times New Roman" w:hAnsi="Times New Roman" w:cs="Times New Roman"/>
          <w:sz w:val="24"/>
          <w:szCs w:val="24"/>
          <w:lang w:eastAsia="pl-PL"/>
        </w:rPr>
      </w:pPr>
      <w:r w:rsidRPr="00223F16">
        <w:rPr>
          <w:rFonts w:ascii="Times New Roman" w:eastAsia="Times New Roman" w:hAnsi="Times New Roman" w:cs="Times New Roman"/>
          <w:sz w:val="24"/>
          <w:szCs w:val="24"/>
          <w:lang w:eastAsia="pl-PL"/>
        </w:rPr>
        <w:t>Zmniejszenie rozmiaru aktualnie istniejących problemów alkoholowych.</w:t>
      </w:r>
    </w:p>
    <w:p w:rsidR="000A7156" w:rsidRPr="00223F16" w:rsidRDefault="000A7156" w:rsidP="000A7156">
      <w:pPr>
        <w:pStyle w:val="Akapitzlist"/>
        <w:numPr>
          <w:ilvl w:val="0"/>
          <w:numId w:val="84"/>
        </w:numPr>
        <w:spacing w:line="360" w:lineRule="auto"/>
        <w:jc w:val="both"/>
        <w:rPr>
          <w:rFonts w:ascii="Times New Roman" w:eastAsia="Times New Roman" w:hAnsi="Times New Roman" w:cs="Times New Roman"/>
          <w:sz w:val="24"/>
          <w:szCs w:val="24"/>
          <w:lang w:eastAsia="pl-PL"/>
        </w:rPr>
      </w:pPr>
      <w:r w:rsidRPr="00223F16">
        <w:rPr>
          <w:rFonts w:ascii="Times New Roman" w:eastAsia="Times New Roman" w:hAnsi="Times New Roman" w:cs="Times New Roman"/>
          <w:sz w:val="24"/>
          <w:szCs w:val="24"/>
          <w:lang w:eastAsia="pl-PL"/>
        </w:rPr>
        <w:t>Zapobieganie powstawaniu nowych, niekorzystnych problemów społecznych wynikających z używania alkoholu, zwłaszcza przez młodzież.</w:t>
      </w:r>
    </w:p>
    <w:p w:rsidR="000A7156" w:rsidRPr="00223F16" w:rsidRDefault="000A7156" w:rsidP="000A7156">
      <w:pPr>
        <w:pStyle w:val="Akapitzlist"/>
        <w:numPr>
          <w:ilvl w:val="0"/>
          <w:numId w:val="84"/>
        </w:numPr>
        <w:spacing w:line="360" w:lineRule="auto"/>
        <w:jc w:val="both"/>
        <w:rPr>
          <w:rFonts w:ascii="Times New Roman" w:eastAsia="Times New Roman" w:hAnsi="Times New Roman" w:cs="Times New Roman"/>
          <w:sz w:val="24"/>
          <w:szCs w:val="24"/>
          <w:lang w:eastAsia="pl-PL"/>
        </w:rPr>
      </w:pPr>
      <w:r w:rsidRPr="00223F16">
        <w:rPr>
          <w:rFonts w:ascii="Times New Roman" w:eastAsia="Times New Roman" w:hAnsi="Times New Roman" w:cs="Times New Roman"/>
          <w:sz w:val="24"/>
          <w:szCs w:val="24"/>
          <w:lang w:eastAsia="pl-PL"/>
        </w:rPr>
        <w:t>Zwiększenie zasobów niezbędnych do radzenia sobie z już występującymi problemami.</w:t>
      </w:r>
    </w:p>
    <w:p w:rsidR="000A7156" w:rsidRPr="00223F16" w:rsidRDefault="000A7156" w:rsidP="000A7156">
      <w:pPr>
        <w:spacing w:line="360" w:lineRule="auto"/>
        <w:jc w:val="both"/>
        <w:rPr>
          <w:rFonts w:ascii="Times New Roman" w:eastAsia="Times New Roman" w:hAnsi="Times New Roman" w:cs="Times New Roman"/>
          <w:sz w:val="24"/>
          <w:szCs w:val="24"/>
          <w:lang w:eastAsia="pl-PL"/>
        </w:rPr>
      </w:pPr>
      <w:r w:rsidRPr="00223F16">
        <w:rPr>
          <w:rFonts w:ascii="Times New Roman" w:eastAsia="Times New Roman" w:hAnsi="Times New Roman" w:cs="Times New Roman"/>
          <w:sz w:val="24"/>
          <w:szCs w:val="24"/>
          <w:lang w:eastAsia="pl-PL"/>
        </w:rPr>
        <w:lastRenderedPageBreak/>
        <w:t>Realizacja tych celów ma promować zdrowie i przedłużenie życia osób uzależnionych od alkoholu oraz zapobiegać pojawianiu się problemów związanych z używaniem i nadużywaniem alkoholu, w tym również przeciwdziałać agresji i przemocy domowej, identyfikować się z ryzykiem wystąpienia problemów alkoholowych i przemocy (bycia sprawcą) oraz pomagać im w redukcji tego ryzyka, a w konsekwencji zatrzymać postęp choroby u osób uzależnionych i umożliwić tym osobom powrót do normalnego funkcjonowania w społeczeństwie.</w:t>
      </w:r>
    </w:p>
    <w:p w:rsidR="00F346FF" w:rsidRPr="00E12850" w:rsidRDefault="00F346FF" w:rsidP="004706DF">
      <w:pPr>
        <w:spacing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Na terenie miasta organizowane były corocznie </w:t>
      </w:r>
      <w:r w:rsidR="00303F22">
        <w:rPr>
          <w:rFonts w:ascii="Times New Roman" w:eastAsia="Times New Roman" w:hAnsi="Times New Roman" w:cs="Times New Roman"/>
          <w:sz w:val="24"/>
          <w:szCs w:val="24"/>
          <w:lang w:eastAsia="pl-PL"/>
        </w:rPr>
        <w:t>także</w:t>
      </w:r>
      <w:r w:rsidRPr="00E12850">
        <w:rPr>
          <w:rFonts w:ascii="Times New Roman" w:eastAsia="Times New Roman" w:hAnsi="Times New Roman" w:cs="Times New Roman"/>
          <w:sz w:val="24"/>
          <w:szCs w:val="24"/>
          <w:lang w:eastAsia="pl-PL"/>
        </w:rPr>
        <w:t xml:space="preserve"> w latach 2011 – 2013 olimpiady wiedzy na temat uzależnień, w których brali udział uczniowie szkół podstawowych, gimnazjów oraz szkół ponadgimnazjalnych. Głównym organizatorem olimpiady było Towarzystwo Inicjatyw Obywatelskich, a współorganizatorami – szkoły i Miasto Konin. </w:t>
      </w:r>
    </w:p>
    <w:p w:rsidR="00F346FF" w:rsidRPr="00E12850" w:rsidRDefault="00F346FF" w:rsidP="004706DF">
      <w:pPr>
        <w:spacing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Organizacje pozarządowe: Towarzystwo Przyjaciół Dzieci, Towarzystwo Inicjatyw Obywatelskich, Stowarzyszenie Aktywności Lokalnej „Młodzi – Aktywni”, Polskie Towarzystwo Walki z Kalectwem, na zlecenie Miasta Konin organizowały półkolonie </w:t>
      </w:r>
      <w:r w:rsidR="00F97047">
        <w:rPr>
          <w:rFonts w:ascii="Times New Roman" w:eastAsia="Times New Roman" w:hAnsi="Times New Roman" w:cs="Times New Roman"/>
          <w:sz w:val="24"/>
          <w:szCs w:val="24"/>
          <w:lang w:eastAsia="pl-PL"/>
        </w:rPr>
        <w:br/>
      </w:r>
      <w:r w:rsidRPr="00E12850">
        <w:rPr>
          <w:rFonts w:ascii="Times New Roman" w:eastAsia="Times New Roman" w:hAnsi="Times New Roman" w:cs="Times New Roman"/>
          <w:sz w:val="24"/>
          <w:szCs w:val="24"/>
          <w:lang w:eastAsia="pl-PL"/>
        </w:rPr>
        <w:t xml:space="preserve">z dożywianiem, zajęciami sportowymi i programami profilaktycznymi dla dzieci i młodzieży z rodzin dysfunkcyjnych. Łącznie w latach 2011 – 2013 skorzystało z tej formy pomocy- 1854 dzieci i młodzieży. </w:t>
      </w:r>
      <w:r w:rsidRPr="00E12850">
        <w:rPr>
          <w:rFonts w:ascii="Times New Roman" w:eastAsia="Times New Roman" w:hAnsi="Times New Roman" w:cs="Times New Roman"/>
          <w:sz w:val="24"/>
          <w:szCs w:val="24"/>
          <w:lang w:eastAsia="pl-PL"/>
        </w:rPr>
        <w:tab/>
      </w:r>
    </w:p>
    <w:p w:rsidR="00F346FF" w:rsidRPr="00E12850" w:rsidRDefault="00F346FF" w:rsidP="004706DF">
      <w:pPr>
        <w:spacing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W latach 2011 – 2012 Specjalny Ośrodek Szkolno – Wychowawczy w Koninie realizował program profilaktyczno – wychowawczy „ Czas wolny inaczej”, w ramach którego wychowankowie uczyli się asertywnych postaw, nabyli wiedzę na temat konsekwencji zażywania środków psychoaktywnych oraz zdobyli informacje dotyczące możliwości znalezienia pomocy w przypadku problemu z ich używaniem bądź nadużywaniem. Ogółem </w:t>
      </w:r>
      <w:r w:rsidR="00F97047">
        <w:rPr>
          <w:rFonts w:ascii="Times New Roman" w:eastAsia="Times New Roman" w:hAnsi="Times New Roman" w:cs="Times New Roman"/>
          <w:sz w:val="24"/>
          <w:szCs w:val="24"/>
          <w:lang w:eastAsia="pl-PL"/>
        </w:rPr>
        <w:br/>
      </w:r>
      <w:r w:rsidRPr="00E12850">
        <w:rPr>
          <w:rFonts w:ascii="Times New Roman" w:eastAsia="Times New Roman" w:hAnsi="Times New Roman" w:cs="Times New Roman"/>
          <w:sz w:val="24"/>
          <w:szCs w:val="24"/>
          <w:lang w:eastAsia="pl-PL"/>
        </w:rPr>
        <w:t xml:space="preserve">w zajęciach i warsztatach uczestniczyło 120 osób  (uczniów Ośrodka) w przedziale wiekowym od 8 do 23 roku życia. </w:t>
      </w:r>
    </w:p>
    <w:p w:rsidR="00F346FF" w:rsidRPr="00E12850" w:rsidRDefault="00F346FF" w:rsidP="004706DF">
      <w:pPr>
        <w:spacing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W roku 2013 odbyło się szkolenie w zakresie działań profilaktycznych zorganizowane </w:t>
      </w:r>
      <w:r w:rsidR="00F97047">
        <w:rPr>
          <w:rFonts w:ascii="Times New Roman" w:eastAsia="Times New Roman" w:hAnsi="Times New Roman" w:cs="Times New Roman"/>
          <w:sz w:val="24"/>
          <w:szCs w:val="24"/>
          <w:lang w:eastAsia="pl-PL"/>
        </w:rPr>
        <w:br/>
      </w:r>
      <w:r w:rsidRPr="00E12850">
        <w:rPr>
          <w:rFonts w:ascii="Times New Roman" w:eastAsia="Times New Roman" w:hAnsi="Times New Roman" w:cs="Times New Roman"/>
          <w:sz w:val="24"/>
          <w:szCs w:val="24"/>
          <w:lang w:eastAsia="pl-PL"/>
        </w:rPr>
        <w:t>we współpracy Miasta Konin z Komendą Miejską Policji pod nazwą „Narkotyki, dopalacze – profilaktyka i rozpoznawanie”, adresowane do przedstawicieli placówek oświatowych, sądu, placówek opiekuńczo – wychowawczych, ośrodków pomocy społecznej oraz interwencji kryzysowej, przewodniczących zespołów interdyscyplinarnych, pracowników poradni psychologiczno – pedagogicznej, samorządu lokalnego, członków komisji rozwiązywania problemów alkoholowych.</w:t>
      </w:r>
    </w:p>
    <w:p w:rsidR="00F346FF" w:rsidRPr="00E12850" w:rsidRDefault="00F346FF" w:rsidP="004706DF">
      <w:pPr>
        <w:spacing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W ramach profilaktyki uzależnień realizowany był program „Profilaktyka poprzez wartości”, realizowany przez Punkt Konsultacyjny MONAR, skierowany do młodzieży szkół gimnazjalnych i ponadgimnazjalnych oraz osób dorosłych z najbliższego otoczenia.</w:t>
      </w:r>
    </w:p>
    <w:p w:rsidR="00F346FF" w:rsidRPr="00E12850" w:rsidRDefault="00F346FF" w:rsidP="00F346FF">
      <w:pPr>
        <w:spacing w:after="0"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Miasto Konin współorganizowało w latach 2011 – 2012  imprezę skierowaną do młodzieży szkół gimnazjalnych i ponadgimnazjalnych z terenu Konina oraz młodzieży nie objętej oddziaływaniami szkolnymi  pod nazwą „Rock z Mikołajem”, której celem było bezpośrednie dotarcie do młodych ludzi i przekazanie im wiedzy na temat zagrożeń spowodowanych używaniem środków psychoaktywnych. </w:t>
      </w:r>
    </w:p>
    <w:p w:rsidR="00F346FF" w:rsidRPr="00E12850" w:rsidRDefault="00F346FF" w:rsidP="00691F6E">
      <w:pPr>
        <w:spacing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Państwowy Powiatowy Inspektor Sanitarny w Koninie zorganizował Konferencję </w:t>
      </w:r>
      <w:r w:rsidR="00F97047">
        <w:rPr>
          <w:rFonts w:ascii="Times New Roman" w:eastAsia="Times New Roman" w:hAnsi="Times New Roman" w:cs="Times New Roman"/>
          <w:sz w:val="24"/>
          <w:szCs w:val="24"/>
          <w:lang w:eastAsia="pl-PL"/>
        </w:rPr>
        <w:br/>
      </w:r>
      <w:r w:rsidRPr="00E12850">
        <w:rPr>
          <w:rFonts w:ascii="Times New Roman" w:eastAsia="Times New Roman" w:hAnsi="Times New Roman" w:cs="Times New Roman"/>
          <w:sz w:val="24"/>
          <w:szCs w:val="24"/>
          <w:lang w:eastAsia="pl-PL"/>
        </w:rPr>
        <w:t xml:space="preserve">pt. „Substancje psychoaktywne i ich wpływ na współczesną młodzież”, </w:t>
      </w:r>
    </w:p>
    <w:p w:rsidR="00F346FF" w:rsidRPr="00E12850" w:rsidRDefault="00F346FF" w:rsidP="00691F6E">
      <w:pPr>
        <w:spacing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W roku 2014 Konin został miastem – organizatorem IX „Przystanku Pat”. Akcja „Przystanek </w:t>
      </w:r>
      <w:proofErr w:type="spellStart"/>
      <w:r w:rsidRPr="00E12850">
        <w:rPr>
          <w:rFonts w:ascii="Times New Roman" w:eastAsia="Times New Roman" w:hAnsi="Times New Roman" w:cs="Times New Roman"/>
          <w:sz w:val="24"/>
          <w:szCs w:val="24"/>
          <w:lang w:eastAsia="pl-PL"/>
        </w:rPr>
        <w:t>PaT</w:t>
      </w:r>
      <w:proofErr w:type="spellEnd"/>
      <w:r w:rsidRPr="00E12850">
        <w:rPr>
          <w:rFonts w:ascii="Times New Roman" w:eastAsia="Times New Roman" w:hAnsi="Times New Roman" w:cs="Times New Roman"/>
          <w:sz w:val="24"/>
          <w:szCs w:val="24"/>
          <w:lang w:eastAsia="pl-PL"/>
        </w:rPr>
        <w:t xml:space="preserve">” jest to coroczne, ogólnopolskie spotkanie społeczności </w:t>
      </w:r>
      <w:proofErr w:type="spellStart"/>
      <w:r w:rsidRPr="00E12850">
        <w:rPr>
          <w:rFonts w:ascii="Times New Roman" w:eastAsia="Times New Roman" w:hAnsi="Times New Roman" w:cs="Times New Roman"/>
          <w:sz w:val="24"/>
          <w:szCs w:val="24"/>
          <w:lang w:eastAsia="pl-PL"/>
        </w:rPr>
        <w:t>PaT</w:t>
      </w:r>
      <w:proofErr w:type="spellEnd"/>
      <w:r w:rsidRPr="00E12850">
        <w:rPr>
          <w:rFonts w:ascii="Times New Roman" w:eastAsia="Times New Roman" w:hAnsi="Times New Roman" w:cs="Times New Roman"/>
          <w:sz w:val="24"/>
          <w:szCs w:val="24"/>
          <w:lang w:eastAsia="pl-PL"/>
        </w:rPr>
        <w:t xml:space="preserve"> z całego kraju. Adresatami akcji prowadzonych w ramach programu „ Profilaktyka a Ty” są przede wszystkim młodzież i studenci, a jej celem  jest tworzenie ogólnopolskiej społeczności promującej wśród młodych ludzi modę na życie wolne od  nałogów i używek. Głównym organizatorem „Przystanku Pat” </w:t>
      </w:r>
      <w:r w:rsidR="00835FCE">
        <w:rPr>
          <w:rFonts w:ascii="Times New Roman" w:eastAsia="Times New Roman" w:hAnsi="Times New Roman" w:cs="Times New Roman"/>
          <w:sz w:val="24"/>
          <w:szCs w:val="24"/>
          <w:lang w:eastAsia="pl-PL"/>
        </w:rPr>
        <w:t xml:space="preserve">w naszym mieście </w:t>
      </w:r>
      <w:r w:rsidR="00303F22">
        <w:rPr>
          <w:rFonts w:ascii="Times New Roman" w:eastAsia="Times New Roman" w:hAnsi="Times New Roman" w:cs="Times New Roman"/>
          <w:sz w:val="24"/>
          <w:szCs w:val="24"/>
          <w:lang w:eastAsia="pl-PL"/>
        </w:rPr>
        <w:t>była</w:t>
      </w:r>
      <w:r w:rsidRPr="00E12850">
        <w:rPr>
          <w:rFonts w:ascii="Times New Roman" w:eastAsia="Times New Roman" w:hAnsi="Times New Roman" w:cs="Times New Roman"/>
          <w:sz w:val="24"/>
          <w:szCs w:val="24"/>
          <w:lang w:eastAsia="pl-PL"/>
        </w:rPr>
        <w:t xml:space="preserve"> Komenda Miejska Policji w Koninie, a współorganizatorem Miasto Konin. </w:t>
      </w:r>
      <w:r w:rsidRPr="00E12850">
        <w:rPr>
          <w:rFonts w:ascii="Times New Roman" w:eastAsia="Times New Roman" w:hAnsi="Times New Roman" w:cs="Times New Roman"/>
          <w:sz w:val="24"/>
          <w:szCs w:val="24"/>
          <w:lang w:eastAsia="pl-PL"/>
        </w:rPr>
        <w:tab/>
      </w:r>
    </w:p>
    <w:p w:rsidR="00345C88" w:rsidRPr="00345C88" w:rsidRDefault="00345C88" w:rsidP="00691F6E">
      <w:pPr>
        <w:spacing w:after="0" w:line="360" w:lineRule="auto"/>
        <w:jc w:val="both"/>
        <w:rPr>
          <w:rFonts w:ascii="Times New Roman" w:eastAsia="Times New Roman" w:hAnsi="Times New Roman" w:cs="Times New Roman"/>
          <w:sz w:val="24"/>
          <w:szCs w:val="24"/>
          <w:lang w:eastAsia="pl-PL"/>
        </w:rPr>
      </w:pPr>
      <w:r w:rsidRPr="00345C88">
        <w:rPr>
          <w:rFonts w:ascii="Times New Roman" w:eastAsia="Times New Roman" w:hAnsi="Times New Roman" w:cs="Times New Roman"/>
          <w:sz w:val="24"/>
          <w:szCs w:val="24"/>
          <w:lang w:eastAsia="pl-PL"/>
        </w:rPr>
        <w:t xml:space="preserve">W 2012 roku na zlecenie Miasta Konin, Centrum Rozwiązywania Problemów Społecznych </w:t>
      </w:r>
      <w:r w:rsidR="00F97047">
        <w:rPr>
          <w:rFonts w:ascii="Times New Roman" w:eastAsia="Times New Roman" w:hAnsi="Times New Roman" w:cs="Times New Roman"/>
          <w:sz w:val="24"/>
          <w:szCs w:val="24"/>
          <w:lang w:eastAsia="pl-PL"/>
        </w:rPr>
        <w:br/>
      </w:r>
      <w:r w:rsidRPr="00345C88">
        <w:rPr>
          <w:rFonts w:ascii="Times New Roman" w:eastAsia="Times New Roman" w:hAnsi="Times New Roman" w:cs="Times New Roman"/>
          <w:sz w:val="24"/>
          <w:szCs w:val="24"/>
          <w:lang w:eastAsia="pl-PL"/>
        </w:rPr>
        <w:t>w Warszawie przeprowadziło badania ankietowe i sporządziło Diagnozę Lokalnych Zagrożeń Społecznych dla Konina. Stanowiła ona ważne źródło informacji na temat skali problemów związanych z alkoholem i narkotykami wśród mieszkańców miasta Konina .  Badania zostały przeprowadzone w trzech grupach respondentów, reprezentujących:</w:t>
      </w:r>
    </w:p>
    <w:p w:rsidR="00345C88" w:rsidRPr="00345C88" w:rsidRDefault="00345C88" w:rsidP="00EE4C59">
      <w:pPr>
        <w:numPr>
          <w:ilvl w:val="0"/>
          <w:numId w:val="5"/>
        </w:numPr>
        <w:spacing w:after="0" w:line="360" w:lineRule="auto"/>
        <w:ind w:left="714" w:hanging="357"/>
        <w:jc w:val="both"/>
        <w:rPr>
          <w:rFonts w:ascii="Times New Roman" w:eastAsia="Times New Roman" w:hAnsi="Times New Roman" w:cs="Times New Roman"/>
          <w:sz w:val="24"/>
          <w:szCs w:val="24"/>
          <w:lang w:eastAsia="pl-PL"/>
        </w:rPr>
      </w:pPr>
      <w:r w:rsidRPr="00345C88">
        <w:rPr>
          <w:rFonts w:ascii="Times New Roman" w:eastAsia="Times New Roman" w:hAnsi="Times New Roman" w:cs="Times New Roman"/>
          <w:sz w:val="24"/>
          <w:szCs w:val="24"/>
          <w:lang w:eastAsia="pl-PL"/>
        </w:rPr>
        <w:t xml:space="preserve">dorosłych mieszkańców miasta – grupa 100 osób (72% stanowiły kobiety, </w:t>
      </w:r>
      <w:r w:rsidR="00F97047">
        <w:rPr>
          <w:rFonts w:ascii="Times New Roman" w:eastAsia="Times New Roman" w:hAnsi="Times New Roman" w:cs="Times New Roman"/>
          <w:sz w:val="24"/>
          <w:szCs w:val="24"/>
          <w:lang w:eastAsia="pl-PL"/>
        </w:rPr>
        <w:br/>
      </w:r>
      <w:r w:rsidRPr="00345C88">
        <w:rPr>
          <w:rFonts w:ascii="Times New Roman" w:eastAsia="Times New Roman" w:hAnsi="Times New Roman" w:cs="Times New Roman"/>
          <w:sz w:val="24"/>
          <w:szCs w:val="24"/>
          <w:lang w:eastAsia="pl-PL"/>
        </w:rPr>
        <w:t>a 27% mężczyźni),</w:t>
      </w:r>
    </w:p>
    <w:p w:rsidR="00345C88" w:rsidRPr="00345C88" w:rsidRDefault="00345C88" w:rsidP="00EE4C59">
      <w:pPr>
        <w:numPr>
          <w:ilvl w:val="0"/>
          <w:numId w:val="5"/>
        </w:numPr>
        <w:spacing w:after="0" w:line="360" w:lineRule="auto"/>
        <w:ind w:left="714" w:hanging="357"/>
        <w:jc w:val="both"/>
        <w:rPr>
          <w:rFonts w:ascii="Times New Roman" w:eastAsia="Times New Roman" w:hAnsi="Times New Roman" w:cs="Times New Roman"/>
          <w:sz w:val="24"/>
          <w:szCs w:val="24"/>
          <w:lang w:eastAsia="pl-PL"/>
        </w:rPr>
      </w:pPr>
      <w:r w:rsidRPr="00345C88">
        <w:rPr>
          <w:rFonts w:ascii="Times New Roman" w:eastAsia="Times New Roman" w:hAnsi="Times New Roman" w:cs="Times New Roman"/>
          <w:sz w:val="24"/>
          <w:szCs w:val="24"/>
          <w:lang w:eastAsia="pl-PL"/>
        </w:rPr>
        <w:t xml:space="preserve">uczniów szkół podstawowych i gimnazjalnych – badania zrealizowano wśród </w:t>
      </w:r>
      <w:r w:rsidR="00F97047">
        <w:rPr>
          <w:rFonts w:ascii="Times New Roman" w:eastAsia="Times New Roman" w:hAnsi="Times New Roman" w:cs="Times New Roman"/>
          <w:sz w:val="24"/>
          <w:szCs w:val="24"/>
          <w:lang w:eastAsia="pl-PL"/>
        </w:rPr>
        <w:br/>
      </w:r>
      <w:r w:rsidRPr="00345C88">
        <w:rPr>
          <w:rFonts w:ascii="Times New Roman" w:eastAsia="Times New Roman" w:hAnsi="Times New Roman" w:cs="Times New Roman"/>
          <w:sz w:val="24"/>
          <w:szCs w:val="24"/>
          <w:lang w:eastAsia="pl-PL"/>
        </w:rPr>
        <w:t>1141 uczniów,</w:t>
      </w:r>
    </w:p>
    <w:p w:rsidR="00345C88" w:rsidRPr="00345C88" w:rsidRDefault="00345C88" w:rsidP="00EE4C59">
      <w:pPr>
        <w:numPr>
          <w:ilvl w:val="0"/>
          <w:numId w:val="5"/>
        </w:numPr>
        <w:spacing w:line="360" w:lineRule="auto"/>
        <w:ind w:left="714" w:hanging="357"/>
        <w:jc w:val="both"/>
        <w:rPr>
          <w:rFonts w:ascii="Times New Roman" w:eastAsia="Times New Roman" w:hAnsi="Times New Roman" w:cs="Times New Roman"/>
          <w:sz w:val="24"/>
          <w:szCs w:val="24"/>
          <w:lang w:eastAsia="pl-PL"/>
        </w:rPr>
      </w:pPr>
      <w:r w:rsidRPr="00345C88">
        <w:rPr>
          <w:rFonts w:ascii="Times New Roman" w:eastAsia="Times New Roman" w:hAnsi="Times New Roman" w:cs="Times New Roman"/>
          <w:sz w:val="24"/>
          <w:szCs w:val="24"/>
          <w:lang w:eastAsia="pl-PL"/>
        </w:rPr>
        <w:t>pracowników punktów sprzedaży alkoholu – 27 osób.</w:t>
      </w:r>
    </w:p>
    <w:p w:rsidR="00345C88" w:rsidRPr="00345C88" w:rsidRDefault="00345C88" w:rsidP="00345C88">
      <w:pPr>
        <w:spacing w:line="360" w:lineRule="auto"/>
        <w:jc w:val="both"/>
        <w:rPr>
          <w:rFonts w:ascii="Times New Roman" w:eastAsia="Times New Roman" w:hAnsi="Times New Roman" w:cs="Times New Roman"/>
          <w:sz w:val="24"/>
          <w:szCs w:val="24"/>
          <w:lang w:eastAsia="pl-PL"/>
        </w:rPr>
      </w:pPr>
      <w:r w:rsidRPr="00345C88">
        <w:rPr>
          <w:rFonts w:ascii="Times New Roman" w:eastAsia="Times New Roman" w:hAnsi="Times New Roman" w:cs="Times New Roman"/>
          <w:sz w:val="24"/>
          <w:szCs w:val="24"/>
          <w:lang w:eastAsia="pl-PL"/>
        </w:rPr>
        <w:t xml:space="preserve">Z diagnozy wynika, że największym problemem społecznym było bezrobocie - według </w:t>
      </w:r>
      <w:r w:rsidR="00F97047">
        <w:rPr>
          <w:rFonts w:ascii="Times New Roman" w:eastAsia="Times New Roman" w:hAnsi="Times New Roman" w:cs="Times New Roman"/>
          <w:sz w:val="24"/>
          <w:szCs w:val="24"/>
          <w:lang w:eastAsia="pl-PL"/>
        </w:rPr>
        <w:br/>
      </w:r>
      <w:r w:rsidRPr="00345C88">
        <w:rPr>
          <w:rFonts w:ascii="Times New Roman" w:eastAsia="Times New Roman" w:hAnsi="Times New Roman" w:cs="Times New Roman"/>
          <w:sz w:val="24"/>
          <w:szCs w:val="24"/>
          <w:lang w:eastAsia="pl-PL"/>
        </w:rPr>
        <w:t>100 osób na 100 badanych. Brak pracy, perspektyw i ubóstwo tworzyły syndrom czynników predysponujących do nadużywania alkoholu. Analiza wyników badań ankietowych przeprowadzonych wśród dorosłych mieszkańców miasta dotyczących spożywania alkoholu wskazywała, że alkohol był obecny dość intensywnie w ich życiu (problem nadużywania alkoholu był poważnym problemem środowiska lokalnego, uznało tak 86 osób na stu badanych).</w:t>
      </w:r>
    </w:p>
    <w:p w:rsidR="00345C88" w:rsidRPr="00345C88" w:rsidRDefault="00912E3B" w:rsidP="0025496D">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Zdaniem 32% badanych, spożycie alkoholu zdecydowanie wzrosło na przestrzeni ostatnich dziesięciu lat, przy czym dotyczy to </w:t>
      </w:r>
      <w:r>
        <w:rPr>
          <w:rFonts w:ascii="Times New Roman" w:eastAsia="Times New Roman" w:hAnsi="Times New Roman" w:cs="Times New Roman"/>
          <w:sz w:val="24"/>
          <w:szCs w:val="24"/>
          <w:lang w:eastAsia="pl-PL"/>
        </w:rPr>
        <w:t xml:space="preserve">zarówno pijących dorosłych jak i </w:t>
      </w:r>
      <w:r w:rsidRPr="00B75260">
        <w:rPr>
          <w:rFonts w:ascii="Times New Roman" w:eastAsia="Times New Roman" w:hAnsi="Times New Roman" w:cs="Times New Roman"/>
          <w:sz w:val="24"/>
          <w:szCs w:val="24"/>
          <w:lang w:eastAsia="pl-PL"/>
        </w:rPr>
        <w:t xml:space="preserve">młodych  ludzi. </w:t>
      </w:r>
      <w:r w:rsidR="00345C88" w:rsidRPr="00345C88">
        <w:rPr>
          <w:rFonts w:ascii="Times New Roman" w:eastAsia="Times New Roman" w:hAnsi="Times New Roman" w:cs="Times New Roman"/>
          <w:sz w:val="24"/>
          <w:szCs w:val="24"/>
          <w:lang w:eastAsia="pl-PL"/>
        </w:rPr>
        <w:t xml:space="preserve">Według </w:t>
      </w:r>
      <w:r w:rsidRPr="00B75260">
        <w:rPr>
          <w:rFonts w:ascii="Times New Roman" w:eastAsia="Times New Roman" w:hAnsi="Times New Roman" w:cs="Times New Roman"/>
          <w:sz w:val="24"/>
          <w:szCs w:val="24"/>
          <w:lang w:eastAsia="pl-PL"/>
        </w:rPr>
        <w:t>43% badanych mieszkańców Konina sytuacja jest t</w:t>
      </w:r>
      <w:r w:rsidR="00303F22">
        <w:rPr>
          <w:rFonts w:ascii="Times New Roman" w:eastAsia="Times New Roman" w:hAnsi="Times New Roman" w:cs="Times New Roman"/>
          <w:sz w:val="24"/>
          <w:szCs w:val="24"/>
          <w:lang w:eastAsia="pl-PL"/>
        </w:rPr>
        <w:t>aka sama od wielu lat i nie daje</w:t>
      </w:r>
      <w:r w:rsidRPr="00B75260">
        <w:rPr>
          <w:rFonts w:ascii="Times New Roman" w:eastAsia="Times New Roman" w:hAnsi="Times New Roman" w:cs="Times New Roman"/>
          <w:sz w:val="24"/>
          <w:szCs w:val="24"/>
          <w:lang w:eastAsia="pl-PL"/>
        </w:rPr>
        <w:t xml:space="preserve"> się zauważyć żadn</w:t>
      </w:r>
      <w:r w:rsidR="00303F22">
        <w:rPr>
          <w:rFonts w:ascii="Times New Roman" w:eastAsia="Times New Roman" w:hAnsi="Times New Roman" w:cs="Times New Roman"/>
          <w:sz w:val="24"/>
          <w:szCs w:val="24"/>
          <w:lang w:eastAsia="pl-PL"/>
        </w:rPr>
        <w:t>ych</w:t>
      </w:r>
      <w:r w:rsidRPr="00B75260">
        <w:rPr>
          <w:rFonts w:ascii="Times New Roman" w:eastAsia="Times New Roman" w:hAnsi="Times New Roman" w:cs="Times New Roman"/>
          <w:sz w:val="24"/>
          <w:szCs w:val="24"/>
          <w:lang w:eastAsia="pl-PL"/>
        </w:rPr>
        <w:t xml:space="preserve"> istotn</w:t>
      </w:r>
      <w:r w:rsidR="00303F22">
        <w:rPr>
          <w:rFonts w:ascii="Times New Roman" w:eastAsia="Times New Roman" w:hAnsi="Times New Roman" w:cs="Times New Roman"/>
          <w:sz w:val="24"/>
          <w:szCs w:val="24"/>
          <w:lang w:eastAsia="pl-PL"/>
        </w:rPr>
        <w:t>ych</w:t>
      </w:r>
      <w:r w:rsidRPr="00B75260">
        <w:rPr>
          <w:rFonts w:ascii="Times New Roman" w:eastAsia="Times New Roman" w:hAnsi="Times New Roman" w:cs="Times New Roman"/>
          <w:sz w:val="24"/>
          <w:szCs w:val="24"/>
          <w:lang w:eastAsia="pl-PL"/>
        </w:rPr>
        <w:t xml:space="preserve"> zmian w tym obszarze. </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Wyniki badań mieszkańców Konina, podobne są do uzyskiwanych w badaniach ogólnopolskich.</w:t>
      </w:r>
    </w:p>
    <w:p w:rsidR="00912E3B" w:rsidRDefault="00912E3B" w:rsidP="00912E3B">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Pr="00B75260">
        <w:rPr>
          <w:rFonts w:ascii="Times New Roman" w:eastAsia="Times New Roman" w:hAnsi="Times New Roman" w:cs="Times New Roman"/>
          <w:sz w:val="24"/>
          <w:szCs w:val="24"/>
          <w:lang w:eastAsia="pl-PL"/>
        </w:rPr>
        <w:t xml:space="preserve">ykres </w:t>
      </w:r>
      <w:r w:rsidR="00D16DDE">
        <w:rPr>
          <w:rFonts w:ascii="Times New Roman" w:eastAsia="Times New Roman" w:hAnsi="Times New Roman" w:cs="Times New Roman"/>
          <w:sz w:val="24"/>
          <w:szCs w:val="24"/>
          <w:lang w:eastAsia="pl-PL"/>
        </w:rPr>
        <w:t>27.</w:t>
      </w:r>
      <w:r w:rsidRPr="00B75260">
        <w:rPr>
          <w:rFonts w:ascii="Times New Roman" w:eastAsia="Times New Roman" w:hAnsi="Times New Roman" w:cs="Times New Roman"/>
          <w:sz w:val="24"/>
          <w:szCs w:val="24"/>
          <w:lang w:eastAsia="pl-PL"/>
        </w:rPr>
        <w:t xml:space="preserve"> Struktura spożycia alkoholu </w:t>
      </w:r>
      <w:r w:rsidR="0025496D">
        <w:rPr>
          <w:rFonts w:ascii="Times New Roman" w:eastAsia="Times New Roman" w:hAnsi="Times New Roman" w:cs="Times New Roman"/>
          <w:sz w:val="24"/>
          <w:szCs w:val="24"/>
          <w:lang w:eastAsia="pl-PL"/>
        </w:rPr>
        <w:t>wśród dorosłych mieszkańców Konina</w:t>
      </w:r>
      <w:r w:rsidRPr="00B75260">
        <w:rPr>
          <w:rFonts w:ascii="Times New Roman" w:eastAsia="Times New Roman" w:hAnsi="Times New Roman" w:cs="Times New Roman"/>
          <w:sz w:val="24"/>
          <w:szCs w:val="24"/>
          <w:lang w:eastAsia="pl-PL"/>
        </w:rPr>
        <w:t>.</w:t>
      </w:r>
    </w:p>
    <w:p w:rsidR="00FF1EAD" w:rsidRPr="00B75260" w:rsidRDefault="007031F9" w:rsidP="00FF1EAD">
      <w:pPr>
        <w:spacing w:after="0" w:line="240" w:lineRule="auto"/>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7691" w:dyaOrig="4813">
          <v:shape id="_x0000_i1051" type="#_x0000_t75" style="width:336pt;height:210pt" o:ole="">
            <v:imagedata r:id="rId88" o:title=""/>
          </v:shape>
          <o:OLEObject Type="Embed" ProgID="Excel.Sheet.12" ShapeID="_x0000_i1051" DrawAspect="Content" ObjectID="_1474365366" r:id="rId89"/>
        </w:object>
      </w:r>
    </w:p>
    <w:p w:rsidR="00912E3B" w:rsidRPr="00B75260" w:rsidRDefault="00912E3B" w:rsidP="00832DB8">
      <w:pPr>
        <w:spacing w:line="24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0"/>
          <w:szCs w:val="20"/>
          <w:lang w:eastAsia="pl-PL"/>
        </w:rPr>
        <w:t>Źródło: Centrum Rozwiązywania Problemów Społecznych</w:t>
      </w:r>
      <w:r w:rsidR="006643E8">
        <w:rPr>
          <w:rFonts w:ascii="Times New Roman" w:eastAsia="Times New Roman" w:hAnsi="Times New Roman" w:cs="Times New Roman"/>
          <w:sz w:val="20"/>
          <w:szCs w:val="20"/>
          <w:lang w:eastAsia="pl-PL"/>
        </w:rPr>
        <w:t xml:space="preserve"> </w:t>
      </w:r>
      <w:r w:rsidRPr="00B75260">
        <w:rPr>
          <w:rFonts w:ascii="Times New Roman" w:eastAsia="Times New Roman" w:hAnsi="Times New Roman" w:cs="Times New Roman"/>
          <w:sz w:val="20"/>
          <w:szCs w:val="20"/>
          <w:lang w:eastAsia="pl-PL"/>
        </w:rPr>
        <w:t>-</w:t>
      </w:r>
      <w:r w:rsidR="006643E8">
        <w:rPr>
          <w:rFonts w:ascii="Times New Roman" w:eastAsia="Times New Roman" w:hAnsi="Times New Roman" w:cs="Times New Roman"/>
          <w:sz w:val="20"/>
          <w:szCs w:val="20"/>
          <w:lang w:eastAsia="pl-PL"/>
        </w:rPr>
        <w:t xml:space="preserve"> </w:t>
      </w:r>
      <w:r w:rsidRPr="00B75260">
        <w:rPr>
          <w:rFonts w:ascii="Times New Roman" w:eastAsia="Times New Roman" w:hAnsi="Times New Roman" w:cs="Times New Roman"/>
          <w:sz w:val="20"/>
          <w:szCs w:val="20"/>
          <w:lang w:eastAsia="pl-PL"/>
        </w:rPr>
        <w:t>Warszawa 2012</w:t>
      </w:r>
      <w:r w:rsidRPr="00B75260">
        <w:rPr>
          <w:rFonts w:ascii="Times New Roman" w:eastAsia="Times New Roman" w:hAnsi="Times New Roman" w:cs="Times New Roman"/>
          <w:sz w:val="24"/>
          <w:szCs w:val="24"/>
          <w:lang w:eastAsia="pl-PL"/>
        </w:rPr>
        <w:t>.</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Interesujące są dane dotyczące najczęściej spożywanego przez dorosłych mieszkańców miasta rodzaju alkoholu. Największy udział w strukturze spożycia ma piwo (59%), następnie wino (38%) i drinki (38%), natomiast wódka (6%). Należy  pamiętać, że 72% badanych dorosłych osób stanowiły kobiety.</w:t>
      </w:r>
    </w:p>
    <w:p w:rsidR="00912E3B" w:rsidRPr="00473152"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Niepokojącym może być fakt, że 10% mieszkańców uważa, że alkohol jest takim samym towarem jak inny i powinien podlegać tylko regułom wolnego rynku. Biorąc pod uwagę szkody, jakie powoduje nadużywanie tej substancji, je</w:t>
      </w:r>
      <w:r>
        <w:rPr>
          <w:rFonts w:ascii="Times New Roman" w:eastAsia="Times New Roman" w:hAnsi="Times New Roman" w:cs="Times New Roman"/>
          <w:sz w:val="24"/>
          <w:szCs w:val="24"/>
          <w:lang w:eastAsia="pl-PL"/>
        </w:rPr>
        <w:t xml:space="preserve">st to niepokojące przekonanie. </w:t>
      </w:r>
    </w:p>
    <w:p w:rsidR="00237123" w:rsidRPr="00345C88" w:rsidRDefault="00303F22" w:rsidP="00237123">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00237123" w:rsidRPr="00345C88">
        <w:rPr>
          <w:rFonts w:ascii="Times New Roman" w:eastAsia="Times New Roman" w:hAnsi="Times New Roman" w:cs="Times New Roman"/>
          <w:sz w:val="24"/>
          <w:szCs w:val="24"/>
          <w:lang w:eastAsia="pl-PL"/>
        </w:rPr>
        <w:t>yniki przeprowadzonych badań</w:t>
      </w:r>
      <w:r>
        <w:rPr>
          <w:rFonts w:ascii="Times New Roman" w:eastAsia="Times New Roman" w:hAnsi="Times New Roman" w:cs="Times New Roman"/>
          <w:sz w:val="24"/>
          <w:szCs w:val="24"/>
          <w:lang w:eastAsia="pl-PL"/>
        </w:rPr>
        <w:t xml:space="preserve"> wskazują, że</w:t>
      </w:r>
      <w:r w:rsidR="00237123" w:rsidRPr="00345C88">
        <w:rPr>
          <w:rFonts w:ascii="Times New Roman" w:eastAsia="Times New Roman" w:hAnsi="Times New Roman" w:cs="Times New Roman"/>
          <w:sz w:val="24"/>
          <w:szCs w:val="24"/>
          <w:lang w:eastAsia="pl-PL"/>
        </w:rPr>
        <w:t xml:space="preserve"> kontakt z alkoholem deklarowało </w:t>
      </w:r>
      <w:r w:rsidR="00F97047">
        <w:rPr>
          <w:rFonts w:ascii="Times New Roman" w:eastAsia="Times New Roman" w:hAnsi="Times New Roman" w:cs="Times New Roman"/>
          <w:sz w:val="24"/>
          <w:szCs w:val="24"/>
          <w:lang w:eastAsia="pl-PL"/>
        </w:rPr>
        <w:br/>
      </w:r>
      <w:r w:rsidR="00237123" w:rsidRPr="00345C88">
        <w:rPr>
          <w:rFonts w:ascii="Times New Roman" w:eastAsia="Times New Roman" w:hAnsi="Times New Roman" w:cs="Times New Roman"/>
          <w:sz w:val="24"/>
          <w:szCs w:val="24"/>
          <w:lang w:eastAsia="pl-PL"/>
        </w:rPr>
        <w:t>47% badanych uczniów konińskich szkół podstawowych i gimnazjalnych.</w:t>
      </w:r>
    </w:p>
    <w:p w:rsidR="00675F8B" w:rsidRDefault="00675F8B" w:rsidP="00912E3B">
      <w:pPr>
        <w:spacing w:after="0" w:line="360" w:lineRule="auto"/>
        <w:ind w:right="-471"/>
        <w:jc w:val="both"/>
        <w:rPr>
          <w:rFonts w:ascii="Times New Roman" w:eastAsia="Times New Roman" w:hAnsi="Times New Roman" w:cs="Times New Roman"/>
          <w:sz w:val="24"/>
          <w:szCs w:val="24"/>
          <w:lang w:eastAsia="pl-PL"/>
        </w:rPr>
      </w:pPr>
    </w:p>
    <w:p w:rsidR="00675F8B" w:rsidRDefault="00675F8B" w:rsidP="00912E3B">
      <w:pPr>
        <w:spacing w:after="0" w:line="360" w:lineRule="auto"/>
        <w:ind w:right="-471"/>
        <w:jc w:val="both"/>
        <w:rPr>
          <w:rFonts w:ascii="Times New Roman" w:eastAsia="Times New Roman" w:hAnsi="Times New Roman" w:cs="Times New Roman"/>
          <w:sz w:val="24"/>
          <w:szCs w:val="24"/>
          <w:lang w:eastAsia="pl-PL"/>
        </w:rPr>
      </w:pPr>
    </w:p>
    <w:p w:rsidR="00912E3B" w:rsidRDefault="00912E3B" w:rsidP="00912E3B">
      <w:pPr>
        <w:spacing w:after="0" w:line="360" w:lineRule="auto"/>
        <w:ind w:right="-471"/>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Wykres </w:t>
      </w:r>
      <w:r w:rsidR="008B6C3A">
        <w:rPr>
          <w:rFonts w:ascii="Times New Roman" w:eastAsia="Times New Roman" w:hAnsi="Times New Roman" w:cs="Times New Roman"/>
          <w:sz w:val="24"/>
          <w:szCs w:val="24"/>
          <w:lang w:eastAsia="pl-PL"/>
        </w:rPr>
        <w:t xml:space="preserve">28. </w:t>
      </w:r>
      <w:r w:rsidRPr="00B75260">
        <w:rPr>
          <w:rFonts w:ascii="Times New Roman" w:eastAsia="Times New Roman" w:hAnsi="Times New Roman" w:cs="Times New Roman"/>
          <w:sz w:val="24"/>
          <w:szCs w:val="24"/>
          <w:lang w:eastAsia="pl-PL"/>
        </w:rPr>
        <w:t>Częstotliwość spożywania alkoholu przez uczniów.</w:t>
      </w:r>
    </w:p>
    <w:p w:rsidR="007D4A9F" w:rsidRPr="00B75260" w:rsidRDefault="007031F9" w:rsidP="007D4A9F">
      <w:pPr>
        <w:spacing w:after="0" w:line="240" w:lineRule="auto"/>
        <w:ind w:right="-471"/>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8355" w:dyaOrig="4774">
          <v:shape id="_x0000_i1052" type="#_x0000_t75" style="width:359.25pt;height:205.5pt" o:ole="">
            <v:imagedata r:id="rId90" o:title=""/>
          </v:shape>
          <o:OLEObject Type="Embed" ProgID="Excel.Sheet.12" ShapeID="_x0000_i1052" DrawAspect="Content" ObjectID="_1474365367" r:id="rId91"/>
        </w:object>
      </w:r>
    </w:p>
    <w:p w:rsidR="00912E3B" w:rsidRPr="00B75260" w:rsidRDefault="00912E3B" w:rsidP="00912E3B">
      <w:pPr>
        <w:spacing w:line="24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0"/>
          <w:szCs w:val="20"/>
          <w:lang w:eastAsia="pl-PL"/>
        </w:rPr>
        <w:t>Źródło: Centrum Rozwiązywania Problemów Społecznych</w:t>
      </w:r>
      <w:r w:rsidR="006643E8">
        <w:rPr>
          <w:rFonts w:ascii="Times New Roman" w:eastAsia="Times New Roman" w:hAnsi="Times New Roman" w:cs="Times New Roman"/>
          <w:sz w:val="20"/>
          <w:szCs w:val="20"/>
          <w:lang w:eastAsia="pl-PL"/>
        </w:rPr>
        <w:t xml:space="preserve"> </w:t>
      </w:r>
      <w:r w:rsidRPr="00B75260">
        <w:rPr>
          <w:rFonts w:ascii="Times New Roman" w:eastAsia="Times New Roman" w:hAnsi="Times New Roman" w:cs="Times New Roman"/>
          <w:sz w:val="20"/>
          <w:szCs w:val="20"/>
          <w:lang w:eastAsia="pl-PL"/>
        </w:rPr>
        <w:t>-</w:t>
      </w:r>
      <w:r w:rsidR="006643E8">
        <w:rPr>
          <w:rFonts w:ascii="Times New Roman" w:eastAsia="Times New Roman" w:hAnsi="Times New Roman" w:cs="Times New Roman"/>
          <w:sz w:val="20"/>
          <w:szCs w:val="20"/>
          <w:lang w:eastAsia="pl-PL"/>
        </w:rPr>
        <w:t xml:space="preserve"> </w:t>
      </w:r>
      <w:r w:rsidRPr="00B75260">
        <w:rPr>
          <w:rFonts w:ascii="Times New Roman" w:eastAsia="Times New Roman" w:hAnsi="Times New Roman" w:cs="Times New Roman"/>
          <w:sz w:val="20"/>
          <w:szCs w:val="20"/>
          <w:lang w:eastAsia="pl-PL"/>
        </w:rPr>
        <w:t>Warszawa 2012</w:t>
      </w:r>
      <w:r w:rsidRPr="00B75260">
        <w:rPr>
          <w:rFonts w:ascii="Times New Roman" w:eastAsia="Times New Roman" w:hAnsi="Times New Roman" w:cs="Times New Roman"/>
          <w:sz w:val="24"/>
          <w:szCs w:val="24"/>
          <w:lang w:eastAsia="pl-PL"/>
        </w:rPr>
        <w:t>.</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Młodzi ludzie pij</w:t>
      </w:r>
      <w:r w:rsidR="00F27A22">
        <w:rPr>
          <w:rFonts w:ascii="Times New Roman" w:eastAsia="Times New Roman" w:hAnsi="Times New Roman" w:cs="Times New Roman"/>
          <w:sz w:val="24"/>
          <w:szCs w:val="24"/>
          <w:lang w:eastAsia="pl-PL"/>
        </w:rPr>
        <w:t>ą alkohol raczej okazjonalnie (</w:t>
      </w:r>
      <w:r w:rsidRPr="00B75260">
        <w:rPr>
          <w:rFonts w:ascii="Times New Roman" w:eastAsia="Times New Roman" w:hAnsi="Times New Roman" w:cs="Times New Roman"/>
          <w:sz w:val="24"/>
          <w:szCs w:val="24"/>
          <w:lang w:eastAsia="pl-PL"/>
        </w:rPr>
        <w:t>57% -</w:t>
      </w:r>
      <w:r w:rsidR="00F27A22">
        <w:rPr>
          <w:rFonts w:ascii="Times New Roman" w:eastAsia="Times New Roman" w:hAnsi="Times New Roman" w:cs="Times New Roman"/>
          <w:sz w:val="24"/>
          <w:szCs w:val="24"/>
          <w:lang w:eastAsia="pl-PL"/>
        </w:rPr>
        <w:t xml:space="preserve"> </w:t>
      </w:r>
      <w:r w:rsidRPr="00B75260">
        <w:rPr>
          <w:rFonts w:ascii="Times New Roman" w:eastAsia="Times New Roman" w:hAnsi="Times New Roman" w:cs="Times New Roman"/>
          <w:sz w:val="24"/>
          <w:szCs w:val="24"/>
          <w:lang w:eastAsia="pl-PL"/>
        </w:rPr>
        <w:t xml:space="preserve">pije alkohol kilka razy w roku, </w:t>
      </w:r>
      <w:r w:rsidR="00821F3A">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33% - kilka razy w miesiącu, 6% przyznaje się do picia alkoholu częściej niż raz w tygodniu, a 4% sięga po alkohol prawie codziennie</w:t>
      </w:r>
      <w:r w:rsidR="00F27A22">
        <w:rPr>
          <w:rFonts w:ascii="Times New Roman" w:eastAsia="Times New Roman" w:hAnsi="Times New Roman" w:cs="Times New Roman"/>
          <w:sz w:val="24"/>
          <w:szCs w:val="24"/>
          <w:lang w:eastAsia="pl-PL"/>
        </w:rPr>
        <w:t>)</w:t>
      </w:r>
      <w:r w:rsidRPr="00B75260">
        <w:rPr>
          <w:rFonts w:ascii="Times New Roman" w:eastAsia="Times New Roman" w:hAnsi="Times New Roman" w:cs="Times New Roman"/>
          <w:sz w:val="24"/>
          <w:szCs w:val="24"/>
          <w:lang w:eastAsia="pl-PL"/>
        </w:rPr>
        <w:t>.</w:t>
      </w:r>
    </w:p>
    <w:p w:rsidR="00912E3B"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Najczęściej podawanym powodem sięgania po alkohol przez badaną młodzież, jest picie </w:t>
      </w:r>
      <w:r w:rsidR="00821F3A">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dla </w:t>
      </w:r>
      <w:r w:rsidR="00F27A22">
        <w:rPr>
          <w:rFonts w:ascii="Times New Roman" w:eastAsia="Times New Roman" w:hAnsi="Times New Roman" w:cs="Times New Roman"/>
          <w:sz w:val="24"/>
          <w:szCs w:val="24"/>
          <w:lang w:eastAsia="pl-PL"/>
        </w:rPr>
        <w:t>t</w:t>
      </w:r>
      <w:r w:rsidRPr="00B75260">
        <w:rPr>
          <w:rFonts w:ascii="Times New Roman" w:eastAsia="Times New Roman" w:hAnsi="Times New Roman" w:cs="Times New Roman"/>
          <w:sz w:val="24"/>
          <w:szCs w:val="24"/>
          <w:lang w:eastAsia="pl-PL"/>
        </w:rPr>
        <w:t>owarzystwa.</w:t>
      </w:r>
    </w:p>
    <w:p w:rsidR="00912E3B" w:rsidRDefault="00912E3B" w:rsidP="00AF3387">
      <w:pPr>
        <w:spacing w:after="0"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Wykres </w:t>
      </w:r>
      <w:r w:rsidR="003C17F9">
        <w:rPr>
          <w:rFonts w:ascii="Times New Roman" w:eastAsia="Times New Roman" w:hAnsi="Times New Roman" w:cs="Times New Roman"/>
          <w:sz w:val="24"/>
          <w:szCs w:val="24"/>
          <w:lang w:eastAsia="pl-PL"/>
        </w:rPr>
        <w:t>29.</w:t>
      </w:r>
      <w:r w:rsidRPr="00B75260">
        <w:rPr>
          <w:rFonts w:ascii="Times New Roman" w:eastAsia="Times New Roman" w:hAnsi="Times New Roman" w:cs="Times New Roman"/>
          <w:sz w:val="24"/>
          <w:szCs w:val="24"/>
          <w:lang w:eastAsia="pl-PL"/>
        </w:rPr>
        <w:t xml:space="preserve"> Struktura spożycia alkoholu przez młodzież szkolną.</w:t>
      </w:r>
      <w:r w:rsidR="00F27A22">
        <w:rPr>
          <w:rFonts w:ascii="Times New Roman" w:eastAsia="Times New Roman" w:hAnsi="Times New Roman" w:cs="Times New Roman"/>
          <w:sz w:val="24"/>
          <w:szCs w:val="24"/>
          <w:lang w:eastAsia="pl-PL"/>
        </w:rPr>
        <w:t xml:space="preserve"> </w:t>
      </w:r>
    </w:p>
    <w:p w:rsidR="00B94C81" w:rsidRPr="00F27A22" w:rsidRDefault="00BA1140" w:rsidP="00B94C81">
      <w:pPr>
        <w:spacing w:after="0" w:line="240" w:lineRule="auto"/>
        <w:jc w:val="both"/>
        <w:rPr>
          <w:rFonts w:ascii="Times New Roman" w:eastAsia="Times New Roman" w:hAnsi="Times New Roman" w:cs="Times New Roman"/>
          <w:color w:val="FF0000"/>
          <w:sz w:val="24"/>
          <w:szCs w:val="24"/>
          <w:lang w:eastAsia="pl-PL"/>
        </w:rPr>
      </w:pPr>
      <w:r w:rsidRPr="00856531">
        <w:rPr>
          <w:rFonts w:ascii="Times New Roman" w:eastAsia="Times New Roman" w:hAnsi="Times New Roman" w:cs="Times New Roman"/>
          <w:sz w:val="24"/>
          <w:szCs w:val="24"/>
          <w:lang w:eastAsia="pl-PL"/>
        </w:rPr>
        <w:object w:dxaOrig="7691" w:dyaOrig="4813">
          <v:shape id="_x0000_i1053" type="#_x0000_t75" style="width:337.5pt;height:211.5pt" o:ole="">
            <v:imagedata r:id="rId92" o:title=""/>
          </v:shape>
          <o:OLEObject Type="Embed" ProgID="Excel.Sheet.12" ShapeID="_x0000_i1053" DrawAspect="Content" ObjectID="_1474365368" r:id="rId93"/>
        </w:object>
      </w:r>
    </w:p>
    <w:p w:rsidR="00912E3B" w:rsidRPr="00B75260" w:rsidRDefault="00912E3B" w:rsidP="00912E3B">
      <w:pPr>
        <w:spacing w:line="24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0"/>
          <w:szCs w:val="20"/>
          <w:lang w:eastAsia="pl-PL"/>
        </w:rPr>
        <w:t>Źródło: Centrum Rozwiązywania Problemów Społecznych</w:t>
      </w:r>
      <w:r w:rsidR="006643E8">
        <w:rPr>
          <w:rFonts w:ascii="Times New Roman" w:eastAsia="Times New Roman" w:hAnsi="Times New Roman" w:cs="Times New Roman"/>
          <w:sz w:val="20"/>
          <w:szCs w:val="20"/>
          <w:lang w:eastAsia="pl-PL"/>
        </w:rPr>
        <w:t xml:space="preserve"> </w:t>
      </w:r>
      <w:r w:rsidRPr="00B75260">
        <w:rPr>
          <w:rFonts w:ascii="Times New Roman" w:eastAsia="Times New Roman" w:hAnsi="Times New Roman" w:cs="Times New Roman"/>
          <w:sz w:val="20"/>
          <w:szCs w:val="20"/>
          <w:lang w:eastAsia="pl-PL"/>
        </w:rPr>
        <w:t>-</w:t>
      </w:r>
      <w:r w:rsidR="006643E8">
        <w:rPr>
          <w:rFonts w:ascii="Times New Roman" w:eastAsia="Times New Roman" w:hAnsi="Times New Roman" w:cs="Times New Roman"/>
          <w:sz w:val="20"/>
          <w:szCs w:val="20"/>
          <w:lang w:eastAsia="pl-PL"/>
        </w:rPr>
        <w:t xml:space="preserve"> </w:t>
      </w:r>
      <w:r w:rsidRPr="00B75260">
        <w:rPr>
          <w:rFonts w:ascii="Times New Roman" w:eastAsia="Times New Roman" w:hAnsi="Times New Roman" w:cs="Times New Roman"/>
          <w:sz w:val="20"/>
          <w:szCs w:val="20"/>
          <w:lang w:eastAsia="pl-PL"/>
        </w:rPr>
        <w:t>Warszawa 2012.</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Najbardziej popularnym wśród młodzieży alkoholem jest piwo – 65%, 19% uczniów sięga </w:t>
      </w:r>
      <w:r w:rsidR="00821F3A">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po wódkę, najrzadziej młodzi ludzie piją drinki – 8% i wino – 7%.</w:t>
      </w:r>
    </w:p>
    <w:p w:rsidR="00912E3B" w:rsidRPr="00B75260" w:rsidRDefault="00912E3B" w:rsidP="001A7EA7">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Badani uczniowie stosunkowo często przyznają się do doświadczeń z narkotykami – </w:t>
      </w:r>
      <w:r w:rsidR="00821F3A">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11% młodych ludzi przyznało, że miało kontakt z narkotykami. </w:t>
      </w:r>
    </w:p>
    <w:p w:rsidR="00F27A22" w:rsidRDefault="00912E3B" w:rsidP="001A7EA7">
      <w:pPr>
        <w:spacing w:after="0"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Wykres </w:t>
      </w:r>
      <w:r w:rsidR="00042ED2">
        <w:rPr>
          <w:rFonts w:ascii="Times New Roman" w:eastAsia="Times New Roman" w:hAnsi="Times New Roman" w:cs="Times New Roman"/>
          <w:sz w:val="24"/>
          <w:szCs w:val="24"/>
          <w:lang w:eastAsia="pl-PL"/>
        </w:rPr>
        <w:t>30.</w:t>
      </w:r>
      <w:r w:rsidRPr="00B75260">
        <w:rPr>
          <w:rFonts w:ascii="Times New Roman" w:eastAsia="Times New Roman" w:hAnsi="Times New Roman" w:cs="Times New Roman"/>
          <w:sz w:val="24"/>
          <w:szCs w:val="24"/>
          <w:lang w:eastAsia="pl-PL"/>
        </w:rPr>
        <w:t xml:space="preserve"> Rodzaje narkotyków najczęściej stosowanych przez młodzież.</w:t>
      </w:r>
    </w:p>
    <w:p w:rsidR="001C3703" w:rsidRDefault="00BA1140" w:rsidP="001C3703">
      <w:pPr>
        <w:spacing w:after="0" w:line="240" w:lineRule="auto"/>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9486" w:dyaOrig="5067">
          <v:shape id="_x0000_i1054" type="#_x0000_t75" style="width:372pt;height:198.75pt" o:ole="">
            <v:imagedata r:id="rId94" o:title=""/>
          </v:shape>
          <o:OLEObject Type="Embed" ProgID="Excel.Sheet.12" ShapeID="_x0000_i1054" DrawAspect="Content" ObjectID="_1474365369" r:id="rId95"/>
        </w:object>
      </w:r>
    </w:p>
    <w:p w:rsidR="00912E3B" w:rsidRPr="00B75260" w:rsidRDefault="00912E3B" w:rsidP="001A7EA7">
      <w:pPr>
        <w:spacing w:line="240" w:lineRule="auto"/>
        <w:jc w:val="both"/>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4"/>
          <w:szCs w:val="24"/>
          <w:lang w:eastAsia="pl-PL"/>
        </w:rPr>
        <w:t xml:space="preserve">  </w:t>
      </w:r>
      <w:r w:rsidRPr="00B75260">
        <w:rPr>
          <w:rFonts w:ascii="Times New Roman" w:eastAsia="Times New Roman" w:hAnsi="Times New Roman" w:cs="Times New Roman"/>
          <w:sz w:val="20"/>
          <w:szCs w:val="20"/>
          <w:lang w:eastAsia="pl-PL"/>
        </w:rPr>
        <w:t>Źródło: Centrum Rozwiązywania Problemów Społecznych</w:t>
      </w:r>
      <w:r w:rsidR="006643E8">
        <w:rPr>
          <w:rFonts w:ascii="Times New Roman" w:eastAsia="Times New Roman" w:hAnsi="Times New Roman" w:cs="Times New Roman"/>
          <w:sz w:val="20"/>
          <w:szCs w:val="20"/>
          <w:lang w:eastAsia="pl-PL"/>
        </w:rPr>
        <w:t xml:space="preserve"> </w:t>
      </w:r>
      <w:r w:rsidRPr="00B75260">
        <w:rPr>
          <w:rFonts w:ascii="Times New Roman" w:eastAsia="Times New Roman" w:hAnsi="Times New Roman" w:cs="Times New Roman"/>
          <w:sz w:val="20"/>
          <w:szCs w:val="20"/>
          <w:lang w:eastAsia="pl-PL"/>
        </w:rPr>
        <w:t>-</w:t>
      </w:r>
      <w:r w:rsidR="006643E8">
        <w:rPr>
          <w:rFonts w:ascii="Times New Roman" w:eastAsia="Times New Roman" w:hAnsi="Times New Roman" w:cs="Times New Roman"/>
          <w:sz w:val="20"/>
          <w:szCs w:val="20"/>
          <w:lang w:eastAsia="pl-PL"/>
        </w:rPr>
        <w:t xml:space="preserve"> </w:t>
      </w:r>
      <w:r w:rsidRPr="00B75260">
        <w:rPr>
          <w:rFonts w:ascii="Times New Roman" w:eastAsia="Times New Roman" w:hAnsi="Times New Roman" w:cs="Times New Roman"/>
          <w:sz w:val="20"/>
          <w:szCs w:val="20"/>
          <w:lang w:eastAsia="pl-PL"/>
        </w:rPr>
        <w:t>Warszawa 2012.</w:t>
      </w:r>
    </w:p>
    <w:p w:rsidR="00912E3B" w:rsidRPr="00B75260" w:rsidRDefault="00912E3B" w:rsidP="001A7EA7">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 </w:t>
      </w:r>
      <w:r w:rsidR="00F27A22">
        <w:rPr>
          <w:rFonts w:ascii="Times New Roman" w:eastAsia="Times New Roman" w:hAnsi="Times New Roman" w:cs="Times New Roman"/>
          <w:sz w:val="24"/>
          <w:szCs w:val="24"/>
          <w:lang w:eastAsia="pl-PL"/>
        </w:rPr>
        <w:t>W Koninie,</w:t>
      </w:r>
      <w:r w:rsidRPr="00B75260">
        <w:rPr>
          <w:rFonts w:ascii="Times New Roman" w:eastAsia="Times New Roman" w:hAnsi="Times New Roman" w:cs="Times New Roman"/>
          <w:sz w:val="24"/>
          <w:szCs w:val="24"/>
          <w:lang w:eastAsia="pl-PL"/>
        </w:rPr>
        <w:t xml:space="preserve"> podobnie jak wśród polskiej młodzieży</w:t>
      </w:r>
      <w:r w:rsidR="00122640">
        <w:rPr>
          <w:rFonts w:ascii="Times New Roman" w:eastAsia="Times New Roman" w:hAnsi="Times New Roman" w:cs="Times New Roman"/>
          <w:sz w:val="24"/>
          <w:szCs w:val="24"/>
          <w:lang w:eastAsia="pl-PL"/>
        </w:rPr>
        <w:t>,</w:t>
      </w:r>
      <w:r w:rsidRPr="00B75260">
        <w:rPr>
          <w:rFonts w:ascii="Times New Roman" w:eastAsia="Times New Roman" w:hAnsi="Times New Roman" w:cs="Times New Roman"/>
          <w:sz w:val="24"/>
          <w:szCs w:val="24"/>
          <w:lang w:eastAsia="pl-PL"/>
        </w:rPr>
        <w:t xml:space="preserve"> najpopularniejszym narkotykiem </w:t>
      </w:r>
      <w:r w:rsidR="00821F3A">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jest marihuana – do jej używania przyznaje się 78% uczniów. W następnej kolejności uczniowie deklarują kontakt z amfetaminą, „dopalaczami”, ekstazy i LSD.</w:t>
      </w:r>
    </w:p>
    <w:p w:rsidR="00F27A22" w:rsidRDefault="00912E3B" w:rsidP="001A7EA7">
      <w:pPr>
        <w:spacing w:after="0"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Wykres </w:t>
      </w:r>
      <w:r w:rsidR="00CB27C0">
        <w:rPr>
          <w:rFonts w:ascii="Times New Roman" w:eastAsia="Times New Roman" w:hAnsi="Times New Roman" w:cs="Times New Roman"/>
          <w:sz w:val="24"/>
          <w:szCs w:val="24"/>
          <w:lang w:eastAsia="pl-PL"/>
        </w:rPr>
        <w:t>31.</w:t>
      </w:r>
      <w:r w:rsidRPr="00B75260">
        <w:rPr>
          <w:rFonts w:ascii="Times New Roman" w:eastAsia="Times New Roman" w:hAnsi="Times New Roman" w:cs="Times New Roman"/>
          <w:sz w:val="24"/>
          <w:szCs w:val="24"/>
          <w:lang w:eastAsia="pl-PL"/>
        </w:rPr>
        <w:t xml:space="preserve"> Powody sięgania po narkotyki deklarowane przez młodzież.</w:t>
      </w:r>
    </w:p>
    <w:p w:rsidR="00912E3B" w:rsidRPr="00B75260" w:rsidRDefault="00912E3B" w:rsidP="00912E3B">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882789" cy="2265529"/>
            <wp:effectExtent l="0" t="0" r="22860" b="20955"/>
            <wp:docPr id="81" name="Wykres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1E17C4">
        <w:rPr>
          <w:rFonts w:ascii="Times New Roman" w:eastAsia="Times New Roman" w:hAnsi="Times New Roman" w:cs="Times New Roman"/>
          <w:sz w:val="24"/>
          <w:szCs w:val="24"/>
          <w:lang w:eastAsia="pl-PL"/>
        </w:rPr>
        <w:tab/>
      </w:r>
    </w:p>
    <w:p w:rsidR="00912E3B" w:rsidRPr="00B75260" w:rsidRDefault="00912E3B" w:rsidP="00912E3B">
      <w:pPr>
        <w:spacing w:line="240" w:lineRule="auto"/>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Centrum Rozwiązywania Problemów Społecznych</w:t>
      </w:r>
      <w:r w:rsidR="006643E8">
        <w:rPr>
          <w:rFonts w:ascii="Times New Roman" w:eastAsia="Times New Roman" w:hAnsi="Times New Roman" w:cs="Times New Roman"/>
          <w:sz w:val="20"/>
          <w:szCs w:val="20"/>
          <w:lang w:eastAsia="pl-PL"/>
        </w:rPr>
        <w:t xml:space="preserve"> </w:t>
      </w:r>
      <w:r w:rsidRPr="00B75260">
        <w:rPr>
          <w:rFonts w:ascii="Times New Roman" w:eastAsia="Times New Roman" w:hAnsi="Times New Roman" w:cs="Times New Roman"/>
          <w:sz w:val="20"/>
          <w:szCs w:val="20"/>
          <w:lang w:eastAsia="pl-PL"/>
        </w:rPr>
        <w:t>- Warszawa 2012.</w:t>
      </w:r>
    </w:p>
    <w:p w:rsidR="00912E3B" w:rsidRDefault="00912E3B" w:rsidP="00EC6EAA">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Najczęściej badani uczniowie sięgają po narkotyki dla towarzystwa (40%), w chwilach silnych emocji (15%), z przyzwyczajenia (12</w:t>
      </w:r>
      <w:r w:rsidR="00EC6EAA">
        <w:rPr>
          <w:rFonts w:ascii="Times New Roman" w:eastAsia="Times New Roman" w:hAnsi="Times New Roman" w:cs="Times New Roman"/>
          <w:sz w:val="24"/>
          <w:szCs w:val="24"/>
          <w:lang w:eastAsia="pl-PL"/>
        </w:rPr>
        <w:t>%) oraz z innych powodów (33%).</w:t>
      </w:r>
    </w:p>
    <w:p w:rsidR="00675F8B" w:rsidRDefault="00675F8B" w:rsidP="00912E3B">
      <w:pPr>
        <w:spacing w:after="0" w:line="360" w:lineRule="auto"/>
        <w:jc w:val="both"/>
        <w:rPr>
          <w:rFonts w:ascii="Times New Roman" w:eastAsia="Times New Roman" w:hAnsi="Times New Roman" w:cs="Times New Roman"/>
          <w:sz w:val="24"/>
          <w:szCs w:val="24"/>
          <w:lang w:eastAsia="pl-PL"/>
        </w:rPr>
      </w:pPr>
    </w:p>
    <w:p w:rsidR="00675F8B" w:rsidRDefault="00675F8B" w:rsidP="00912E3B">
      <w:pPr>
        <w:spacing w:after="0" w:line="360" w:lineRule="auto"/>
        <w:jc w:val="both"/>
        <w:rPr>
          <w:rFonts w:ascii="Times New Roman" w:eastAsia="Times New Roman" w:hAnsi="Times New Roman" w:cs="Times New Roman"/>
          <w:sz w:val="24"/>
          <w:szCs w:val="24"/>
          <w:lang w:eastAsia="pl-PL"/>
        </w:rPr>
      </w:pPr>
    </w:p>
    <w:p w:rsidR="00675F8B" w:rsidRDefault="00675F8B" w:rsidP="00912E3B">
      <w:pPr>
        <w:spacing w:after="0" w:line="360" w:lineRule="auto"/>
        <w:jc w:val="both"/>
        <w:rPr>
          <w:rFonts w:ascii="Times New Roman" w:eastAsia="Times New Roman" w:hAnsi="Times New Roman" w:cs="Times New Roman"/>
          <w:sz w:val="24"/>
          <w:szCs w:val="24"/>
          <w:lang w:eastAsia="pl-PL"/>
        </w:rPr>
      </w:pPr>
    </w:p>
    <w:p w:rsidR="00675F8B" w:rsidRDefault="00675F8B" w:rsidP="00912E3B">
      <w:pPr>
        <w:spacing w:after="0" w:line="360" w:lineRule="auto"/>
        <w:jc w:val="both"/>
        <w:rPr>
          <w:rFonts w:ascii="Times New Roman" w:eastAsia="Times New Roman" w:hAnsi="Times New Roman" w:cs="Times New Roman"/>
          <w:sz w:val="24"/>
          <w:szCs w:val="24"/>
          <w:lang w:eastAsia="pl-PL"/>
        </w:rPr>
      </w:pPr>
    </w:p>
    <w:p w:rsidR="00675F8B" w:rsidRDefault="00675F8B" w:rsidP="00912E3B">
      <w:pPr>
        <w:spacing w:after="0" w:line="360" w:lineRule="auto"/>
        <w:jc w:val="both"/>
        <w:rPr>
          <w:rFonts w:ascii="Times New Roman" w:eastAsia="Times New Roman" w:hAnsi="Times New Roman" w:cs="Times New Roman"/>
          <w:sz w:val="24"/>
          <w:szCs w:val="24"/>
          <w:lang w:eastAsia="pl-PL"/>
        </w:rPr>
      </w:pPr>
    </w:p>
    <w:p w:rsidR="00675F8B" w:rsidRDefault="00675F8B" w:rsidP="00912E3B">
      <w:pPr>
        <w:spacing w:after="0" w:line="360" w:lineRule="auto"/>
        <w:jc w:val="both"/>
        <w:rPr>
          <w:rFonts w:ascii="Times New Roman" w:eastAsia="Times New Roman" w:hAnsi="Times New Roman" w:cs="Times New Roman"/>
          <w:sz w:val="24"/>
          <w:szCs w:val="24"/>
          <w:lang w:eastAsia="pl-PL"/>
        </w:rPr>
      </w:pPr>
    </w:p>
    <w:p w:rsidR="00912E3B" w:rsidRDefault="00912E3B" w:rsidP="00912E3B">
      <w:pPr>
        <w:spacing w:after="0"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Wykres </w:t>
      </w:r>
      <w:r w:rsidR="00CE1F6C">
        <w:rPr>
          <w:rFonts w:ascii="Times New Roman" w:eastAsia="Times New Roman" w:hAnsi="Times New Roman" w:cs="Times New Roman"/>
          <w:sz w:val="24"/>
          <w:szCs w:val="24"/>
          <w:lang w:eastAsia="pl-PL"/>
        </w:rPr>
        <w:t>32.</w:t>
      </w:r>
      <w:r w:rsidRPr="00B75260">
        <w:rPr>
          <w:rFonts w:ascii="Times New Roman" w:eastAsia="Times New Roman" w:hAnsi="Times New Roman" w:cs="Times New Roman"/>
          <w:sz w:val="24"/>
          <w:szCs w:val="24"/>
          <w:lang w:eastAsia="pl-PL"/>
        </w:rPr>
        <w:t xml:space="preserve"> Częstotliwość sięgania po narkotyki przez uczniów.</w:t>
      </w:r>
    </w:p>
    <w:p w:rsidR="001E17C4" w:rsidRPr="00B75260" w:rsidRDefault="003F4F30" w:rsidP="001E17C4">
      <w:pPr>
        <w:spacing w:after="0" w:line="240" w:lineRule="auto"/>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8838" w:dyaOrig="5029">
          <v:shape id="_x0000_i1055" type="#_x0000_t75" style="width:387.75pt;height:220.5pt" o:ole="">
            <v:imagedata r:id="rId97" o:title=""/>
          </v:shape>
          <o:OLEObject Type="Embed" ProgID="Excel.Sheet.12" ShapeID="_x0000_i1055" DrawAspect="Content" ObjectID="_1474365370" r:id="rId98"/>
        </w:object>
      </w:r>
    </w:p>
    <w:p w:rsidR="00912E3B" w:rsidRPr="00B75260" w:rsidRDefault="00912E3B" w:rsidP="00912E3B">
      <w:pPr>
        <w:spacing w:line="360" w:lineRule="auto"/>
        <w:jc w:val="both"/>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Centrum Rozwiązywania Problemów Społecznych</w:t>
      </w:r>
      <w:r w:rsidR="006643E8">
        <w:rPr>
          <w:rFonts w:ascii="Times New Roman" w:eastAsia="Times New Roman" w:hAnsi="Times New Roman" w:cs="Times New Roman"/>
          <w:sz w:val="20"/>
          <w:szCs w:val="20"/>
          <w:lang w:eastAsia="pl-PL"/>
        </w:rPr>
        <w:t xml:space="preserve"> </w:t>
      </w:r>
      <w:r w:rsidRPr="00B75260">
        <w:rPr>
          <w:rFonts w:ascii="Times New Roman" w:eastAsia="Times New Roman" w:hAnsi="Times New Roman" w:cs="Times New Roman"/>
          <w:sz w:val="20"/>
          <w:szCs w:val="20"/>
          <w:lang w:eastAsia="pl-PL"/>
        </w:rPr>
        <w:t>- Warszawa 2012.</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Na częstszy niż raz w tygodniu kontakt z narkotykiem wskazało26% uczniów, z czego 17% deklarowało prawie codzienne sięganie po narkotyk.</w:t>
      </w:r>
    </w:p>
    <w:p w:rsidR="00912E3B" w:rsidRPr="00B75260" w:rsidRDefault="00912E3B" w:rsidP="00912E3B">
      <w:pPr>
        <w:spacing w:after="240"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Niepokojące jest</w:t>
      </w:r>
      <w:r>
        <w:rPr>
          <w:rFonts w:ascii="Times New Roman" w:eastAsia="Times New Roman" w:hAnsi="Times New Roman" w:cs="Times New Roman"/>
          <w:sz w:val="24"/>
          <w:szCs w:val="24"/>
          <w:lang w:eastAsia="pl-PL"/>
        </w:rPr>
        <w:t xml:space="preserve"> to, że dla dużej grupy uczniów</w:t>
      </w:r>
      <w:r w:rsidRPr="00B75260">
        <w:rPr>
          <w:rFonts w:ascii="Times New Roman" w:eastAsia="Times New Roman" w:hAnsi="Times New Roman" w:cs="Times New Roman"/>
          <w:sz w:val="24"/>
          <w:szCs w:val="24"/>
          <w:lang w:eastAsia="pl-PL"/>
        </w:rPr>
        <w:t xml:space="preserve">, zdobycie narkotyków jest możliwe przy mniejszym lub większym nakładzie wysiłków. </w:t>
      </w:r>
    </w:p>
    <w:p w:rsidR="00912E3B" w:rsidRPr="00B75260" w:rsidRDefault="00912E3B" w:rsidP="00143147">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Przeprowadzone w Koninie badania dotyczyły również roli, jaką odgrywa w życiu mł</w:t>
      </w:r>
      <w:r>
        <w:rPr>
          <w:rFonts w:ascii="Times New Roman" w:eastAsia="Times New Roman" w:hAnsi="Times New Roman" w:cs="Times New Roman"/>
          <w:sz w:val="24"/>
          <w:szCs w:val="24"/>
          <w:lang w:eastAsia="pl-PL"/>
        </w:rPr>
        <w:t>odych ludzi komputer i Internet</w:t>
      </w:r>
      <w:r w:rsidRPr="00B75260">
        <w:rPr>
          <w:rFonts w:ascii="Times New Roman" w:eastAsia="Times New Roman" w:hAnsi="Times New Roman" w:cs="Times New Roman"/>
          <w:sz w:val="24"/>
          <w:szCs w:val="24"/>
          <w:lang w:eastAsia="pl-PL"/>
        </w:rPr>
        <w:t>. Profilaktyka zagrożeń dotyczących korzystania z mediów powinna obejmować zarówno zagadnienia związane z kontrol</w:t>
      </w:r>
      <w:r w:rsidR="00585A9C">
        <w:rPr>
          <w:rFonts w:ascii="Times New Roman" w:eastAsia="Times New Roman" w:hAnsi="Times New Roman" w:cs="Times New Roman"/>
          <w:sz w:val="24"/>
          <w:szCs w:val="24"/>
          <w:lang w:eastAsia="pl-PL"/>
        </w:rPr>
        <w:t>ą</w:t>
      </w:r>
      <w:r w:rsidRPr="00B75260">
        <w:rPr>
          <w:rFonts w:ascii="Times New Roman" w:eastAsia="Times New Roman" w:hAnsi="Times New Roman" w:cs="Times New Roman"/>
          <w:sz w:val="24"/>
          <w:szCs w:val="24"/>
          <w:lang w:eastAsia="pl-PL"/>
        </w:rPr>
        <w:t xml:space="preserve"> czasu spędzanego przy komputerze, </w:t>
      </w:r>
      <w:r w:rsidR="00821F3A">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jak i radzeniem sobie z przejawami </w:t>
      </w:r>
      <w:proofErr w:type="spellStart"/>
      <w:r w:rsidRPr="00B75260">
        <w:rPr>
          <w:rFonts w:ascii="Times New Roman" w:eastAsia="Times New Roman" w:hAnsi="Times New Roman" w:cs="Times New Roman"/>
          <w:sz w:val="24"/>
          <w:szCs w:val="24"/>
          <w:lang w:eastAsia="pl-PL"/>
        </w:rPr>
        <w:t>cyberprzemocy</w:t>
      </w:r>
      <w:proofErr w:type="spellEnd"/>
      <w:r w:rsidRPr="00B75260">
        <w:rPr>
          <w:rFonts w:ascii="Times New Roman" w:eastAsia="Times New Roman" w:hAnsi="Times New Roman" w:cs="Times New Roman"/>
          <w:sz w:val="24"/>
          <w:szCs w:val="24"/>
          <w:lang w:eastAsia="pl-PL"/>
        </w:rPr>
        <w:t>.</w:t>
      </w:r>
    </w:p>
    <w:p w:rsidR="00912E3B" w:rsidRPr="00B75260" w:rsidRDefault="00912E3B" w:rsidP="00143147">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Badania ogólnopolskie wykazują, że hazard stanowi realne zagrożenie dla młodzieży. Badania przeprowadzone w Koninie w 2012 roku wykazały, iż 23% uczniów ma świadomość lokalizacji miejsc, w których można uprawiać gry hazardowe, natomiast 19% deklarowało, </w:t>
      </w:r>
      <w:r w:rsidR="00821F3A">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że zna osoby niepełnoletnie, które korzystają z tego typu punktów. </w:t>
      </w:r>
      <w:r w:rsidR="00E46A7E">
        <w:rPr>
          <w:rFonts w:ascii="Times New Roman" w:eastAsia="Times New Roman" w:hAnsi="Times New Roman" w:cs="Times New Roman"/>
          <w:sz w:val="24"/>
          <w:szCs w:val="24"/>
          <w:lang w:eastAsia="pl-PL"/>
        </w:rPr>
        <w:t>Stąd też w</w:t>
      </w:r>
      <w:r w:rsidRPr="00B75260">
        <w:rPr>
          <w:rFonts w:ascii="Times New Roman" w:eastAsia="Times New Roman" w:hAnsi="Times New Roman" w:cs="Times New Roman"/>
          <w:sz w:val="24"/>
          <w:szCs w:val="24"/>
          <w:lang w:eastAsia="pl-PL"/>
        </w:rPr>
        <w:t xml:space="preserve"> prowadzonej pracy profilaktycznej z młodzieżą, należy poruszać zagadnienia </w:t>
      </w:r>
      <w:r w:rsidR="00E46A7E">
        <w:rPr>
          <w:rFonts w:ascii="Times New Roman" w:eastAsia="Times New Roman" w:hAnsi="Times New Roman" w:cs="Times New Roman"/>
          <w:sz w:val="24"/>
          <w:szCs w:val="24"/>
          <w:lang w:eastAsia="pl-PL"/>
        </w:rPr>
        <w:t>związane z ryzykownym  hazardem</w:t>
      </w:r>
      <w:r w:rsidRPr="00B75260">
        <w:rPr>
          <w:rFonts w:ascii="Times New Roman" w:eastAsia="Times New Roman" w:hAnsi="Times New Roman" w:cs="Times New Roman"/>
          <w:sz w:val="24"/>
          <w:szCs w:val="24"/>
          <w:lang w:eastAsia="pl-PL"/>
        </w:rPr>
        <w:t>.</w:t>
      </w:r>
    </w:p>
    <w:p w:rsidR="00F66277" w:rsidRPr="00B75260" w:rsidRDefault="00912E3B" w:rsidP="00143147">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Jedną z popularnych substancji uzależniających jest nikotyna. </w:t>
      </w:r>
      <w:r w:rsidR="00F66277">
        <w:rPr>
          <w:rFonts w:ascii="Times New Roman" w:eastAsia="Times New Roman" w:hAnsi="Times New Roman" w:cs="Times New Roman"/>
          <w:sz w:val="24"/>
          <w:szCs w:val="24"/>
          <w:lang w:eastAsia="pl-PL"/>
        </w:rPr>
        <w:t>Z</w:t>
      </w:r>
      <w:r w:rsidR="00F66277" w:rsidRPr="00B75260">
        <w:rPr>
          <w:rFonts w:ascii="Times New Roman" w:eastAsia="Times New Roman" w:hAnsi="Times New Roman" w:cs="Times New Roman"/>
          <w:sz w:val="24"/>
          <w:szCs w:val="24"/>
          <w:lang w:eastAsia="pl-PL"/>
        </w:rPr>
        <w:t>jawisko palenia pap</w:t>
      </w:r>
      <w:r w:rsidR="00F66277">
        <w:rPr>
          <w:rFonts w:ascii="Times New Roman" w:eastAsia="Times New Roman" w:hAnsi="Times New Roman" w:cs="Times New Roman"/>
          <w:sz w:val="24"/>
          <w:szCs w:val="24"/>
          <w:lang w:eastAsia="pl-PL"/>
        </w:rPr>
        <w:t>ierosów wśród uczniów (</w:t>
      </w:r>
      <w:r w:rsidR="00F66277" w:rsidRPr="00B75260">
        <w:rPr>
          <w:rFonts w:ascii="Times New Roman" w:eastAsia="Times New Roman" w:hAnsi="Times New Roman" w:cs="Times New Roman"/>
          <w:sz w:val="24"/>
          <w:szCs w:val="24"/>
          <w:lang w:eastAsia="pl-PL"/>
        </w:rPr>
        <w:t>32% uczniów szkół podstawowych i gimnazjalnych</w:t>
      </w:r>
      <w:r w:rsidR="00F66277">
        <w:rPr>
          <w:rFonts w:ascii="Times New Roman" w:eastAsia="Times New Roman" w:hAnsi="Times New Roman" w:cs="Times New Roman"/>
          <w:sz w:val="24"/>
          <w:szCs w:val="24"/>
          <w:lang w:eastAsia="pl-PL"/>
        </w:rPr>
        <w:t xml:space="preserve"> zadeklarowało kontakt </w:t>
      </w:r>
      <w:r w:rsidR="00821F3A">
        <w:rPr>
          <w:rFonts w:ascii="Times New Roman" w:eastAsia="Times New Roman" w:hAnsi="Times New Roman" w:cs="Times New Roman"/>
          <w:sz w:val="24"/>
          <w:szCs w:val="24"/>
          <w:lang w:eastAsia="pl-PL"/>
        </w:rPr>
        <w:br/>
      </w:r>
      <w:r w:rsidR="00F66277">
        <w:rPr>
          <w:rFonts w:ascii="Times New Roman" w:eastAsia="Times New Roman" w:hAnsi="Times New Roman" w:cs="Times New Roman"/>
          <w:sz w:val="24"/>
          <w:szCs w:val="24"/>
          <w:lang w:eastAsia="pl-PL"/>
        </w:rPr>
        <w:t>z papierosami)</w:t>
      </w:r>
      <w:r w:rsidR="00303F22">
        <w:rPr>
          <w:rFonts w:ascii="Times New Roman" w:eastAsia="Times New Roman" w:hAnsi="Times New Roman" w:cs="Times New Roman"/>
          <w:sz w:val="24"/>
          <w:szCs w:val="24"/>
          <w:lang w:eastAsia="pl-PL"/>
        </w:rPr>
        <w:t xml:space="preserve"> jest</w:t>
      </w:r>
      <w:r w:rsidR="00F66277" w:rsidRPr="00B75260">
        <w:rPr>
          <w:rFonts w:ascii="Times New Roman" w:eastAsia="Times New Roman" w:hAnsi="Times New Roman" w:cs="Times New Roman"/>
          <w:sz w:val="24"/>
          <w:szCs w:val="24"/>
          <w:lang w:eastAsia="pl-PL"/>
        </w:rPr>
        <w:t xml:space="preserve"> s</w:t>
      </w:r>
      <w:r w:rsidR="00303F22">
        <w:rPr>
          <w:rFonts w:ascii="Times New Roman" w:eastAsia="Times New Roman" w:hAnsi="Times New Roman" w:cs="Times New Roman"/>
          <w:sz w:val="24"/>
          <w:szCs w:val="24"/>
          <w:lang w:eastAsia="pl-PL"/>
        </w:rPr>
        <w:t xml:space="preserve">zeroko rozpowszechnione i </w:t>
      </w:r>
      <w:r w:rsidR="00F66277" w:rsidRPr="00B75260">
        <w:rPr>
          <w:rFonts w:ascii="Times New Roman" w:eastAsia="Times New Roman" w:hAnsi="Times New Roman" w:cs="Times New Roman"/>
          <w:sz w:val="24"/>
          <w:szCs w:val="24"/>
          <w:lang w:eastAsia="pl-PL"/>
        </w:rPr>
        <w:t>wskazuje na konieczność kształtowania kompetencji młodych ludzi w zakresie właściwych postaw nie ty</w:t>
      </w:r>
      <w:r w:rsidR="00F66277">
        <w:rPr>
          <w:rFonts w:ascii="Times New Roman" w:eastAsia="Times New Roman" w:hAnsi="Times New Roman" w:cs="Times New Roman"/>
          <w:sz w:val="24"/>
          <w:szCs w:val="24"/>
          <w:lang w:eastAsia="pl-PL"/>
        </w:rPr>
        <w:t xml:space="preserve">lko wobec alkoholu </w:t>
      </w:r>
      <w:r w:rsidR="00821F3A">
        <w:rPr>
          <w:rFonts w:ascii="Times New Roman" w:eastAsia="Times New Roman" w:hAnsi="Times New Roman" w:cs="Times New Roman"/>
          <w:sz w:val="24"/>
          <w:szCs w:val="24"/>
          <w:lang w:eastAsia="pl-PL"/>
        </w:rPr>
        <w:br/>
      </w:r>
      <w:r w:rsidR="00F66277">
        <w:rPr>
          <w:rFonts w:ascii="Times New Roman" w:eastAsia="Times New Roman" w:hAnsi="Times New Roman" w:cs="Times New Roman"/>
          <w:sz w:val="24"/>
          <w:szCs w:val="24"/>
          <w:lang w:eastAsia="pl-PL"/>
        </w:rPr>
        <w:t>i narkotyków</w:t>
      </w:r>
      <w:r w:rsidR="00315BBA">
        <w:rPr>
          <w:rFonts w:ascii="Times New Roman" w:eastAsia="Times New Roman" w:hAnsi="Times New Roman" w:cs="Times New Roman"/>
          <w:sz w:val="24"/>
          <w:szCs w:val="24"/>
          <w:lang w:eastAsia="pl-PL"/>
        </w:rPr>
        <w:t>, ale i papierosów (</w:t>
      </w:r>
      <w:r w:rsidR="00F66277" w:rsidRPr="00B75260">
        <w:rPr>
          <w:rFonts w:ascii="Times New Roman" w:eastAsia="Times New Roman" w:hAnsi="Times New Roman" w:cs="Times New Roman"/>
          <w:sz w:val="24"/>
          <w:szCs w:val="24"/>
          <w:lang w:eastAsia="pl-PL"/>
        </w:rPr>
        <w:t>nikotyny).</w:t>
      </w:r>
    </w:p>
    <w:p w:rsidR="009D2951" w:rsidRPr="0080523A" w:rsidRDefault="00912E3B" w:rsidP="009D2951">
      <w:pPr>
        <w:spacing w:line="360" w:lineRule="auto"/>
        <w:jc w:val="both"/>
        <w:rPr>
          <w:rFonts w:ascii="Times New Roman" w:eastAsia="Times New Roman" w:hAnsi="Times New Roman" w:cs="Times New Roman"/>
          <w:sz w:val="24"/>
          <w:szCs w:val="24"/>
          <w:lang w:eastAsia="pl-PL"/>
        </w:rPr>
      </w:pPr>
      <w:r w:rsidRPr="007E4B48">
        <w:rPr>
          <w:rFonts w:ascii="Times New Roman" w:eastAsia="Times New Roman" w:hAnsi="Times New Roman" w:cs="Times New Roman"/>
          <w:sz w:val="24"/>
          <w:szCs w:val="24"/>
          <w:lang w:eastAsia="pl-PL"/>
        </w:rPr>
        <w:t xml:space="preserve">Podobne wyniki badań w obszarze używania substancji psychoaktywnych przez młodzież uzyskano w przeprowadzonych w 2011 roku badaniach w ramach ESPAD (Europejskie Szkolne Badania na Temat Alkoholu i Narkotyków). Badania zostały przeprowadzone </w:t>
      </w:r>
      <w:r w:rsidR="00821F3A">
        <w:rPr>
          <w:rFonts w:ascii="Times New Roman" w:eastAsia="Times New Roman" w:hAnsi="Times New Roman" w:cs="Times New Roman"/>
          <w:sz w:val="24"/>
          <w:szCs w:val="24"/>
          <w:lang w:eastAsia="pl-PL"/>
        </w:rPr>
        <w:br/>
      </w:r>
      <w:r w:rsidRPr="007E4B48">
        <w:rPr>
          <w:rFonts w:ascii="Times New Roman" w:eastAsia="Times New Roman" w:hAnsi="Times New Roman" w:cs="Times New Roman"/>
          <w:sz w:val="24"/>
          <w:szCs w:val="24"/>
          <w:lang w:eastAsia="pl-PL"/>
        </w:rPr>
        <w:t>na zlecenie Krajowego Biura ds. Przeciwdziałania Narkomanii oraz Państwowej Agencji Rozwiązywania Problemów Alkoholowych, na reprezentatywnej próbie młodzieży szkolnej w wieku 15-16 lat (trzecie klasy gimnazjum) oraz 17-18 lat (drugie ponadgimnazjalne).</w:t>
      </w:r>
      <w:r w:rsidR="00CB7DDB" w:rsidRPr="007E4B48">
        <w:rPr>
          <w:rFonts w:ascii="Times New Roman" w:eastAsia="Times New Roman" w:hAnsi="Times New Roman" w:cs="Times New Roman"/>
          <w:sz w:val="24"/>
          <w:szCs w:val="24"/>
          <w:lang w:eastAsia="pl-PL"/>
        </w:rPr>
        <w:t xml:space="preserve"> </w:t>
      </w:r>
      <w:r w:rsidRPr="007E4B48">
        <w:rPr>
          <w:rFonts w:ascii="Times New Roman" w:eastAsia="Times New Roman" w:hAnsi="Times New Roman" w:cs="Times New Roman"/>
          <w:sz w:val="24"/>
          <w:szCs w:val="24"/>
          <w:lang w:eastAsia="pl-PL"/>
        </w:rPr>
        <w:t xml:space="preserve">Celem ich był pomiar rozpowszechnienia używania substancji psychoaktywnych przez młodzież, a także zbadanie opinii i postaw młodych osób wobec substancji legalnych </w:t>
      </w:r>
      <w:r w:rsidR="00821F3A">
        <w:rPr>
          <w:rFonts w:ascii="Times New Roman" w:eastAsia="Times New Roman" w:hAnsi="Times New Roman" w:cs="Times New Roman"/>
          <w:sz w:val="24"/>
          <w:szCs w:val="24"/>
          <w:lang w:eastAsia="pl-PL"/>
        </w:rPr>
        <w:br/>
      </w:r>
      <w:r w:rsidRPr="007E4B48">
        <w:rPr>
          <w:rFonts w:ascii="Times New Roman" w:eastAsia="Times New Roman" w:hAnsi="Times New Roman" w:cs="Times New Roman"/>
          <w:sz w:val="24"/>
          <w:szCs w:val="24"/>
          <w:lang w:eastAsia="pl-PL"/>
        </w:rPr>
        <w:t xml:space="preserve">i nielegalnych (w badaniu ujęta została tematyka „ dopalaczy”). </w:t>
      </w:r>
      <w:r w:rsidR="00831EB2" w:rsidRPr="0080523A">
        <w:rPr>
          <w:rFonts w:ascii="Times New Roman" w:eastAsia="Times New Roman" w:hAnsi="Times New Roman" w:cs="Times New Roman"/>
          <w:sz w:val="24"/>
          <w:szCs w:val="24"/>
          <w:lang w:eastAsia="pl-PL"/>
        </w:rPr>
        <w:t xml:space="preserve">Najpopularniejsze substancje nielegalne, po które sięga młodzież, to marihuana i haszysz, 24,3% młodszych uczniów </w:t>
      </w:r>
      <w:r w:rsidR="00821F3A">
        <w:rPr>
          <w:rFonts w:ascii="Times New Roman" w:eastAsia="Times New Roman" w:hAnsi="Times New Roman" w:cs="Times New Roman"/>
          <w:sz w:val="24"/>
          <w:szCs w:val="24"/>
          <w:lang w:eastAsia="pl-PL"/>
        </w:rPr>
        <w:br/>
      </w:r>
      <w:r w:rsidR="00831EB2" w:rsidRPr="0080523A">
        <w:rPr>
          <w:rFonts w:ascii="Times New Roman" w:eastAsia="Times New Roman" w:hAnsi="Times New Roman" w:cs="Times New Roman"/>
          <w:sz w:val="24"/>
          <w:szCs w:val="24"/>
          <w:lang w:eastAsia="pl-PL"/>
        </w:rPr>
        <w:t>i 37,3% starszych uczniów  przyznało się do używania przetworów konopi.</w:t>
      </w:r>
      <w:r w:rsidR="009D2951" w:rsidRPr="0080523A">
        <w:rPr>
          <w:rFonts w:ascii="Times New Roman" w:eastAsia="Times New Roman" w:hAnsi="Times New Roman" w:cs="Times New Roman"/>
          <w:sz w:val="24"/>
          <w:szCs w:val="24"/>
          <w:lang w:eastAsia="pl-PL"/>
        </w:rPr>
        <w:t xml:space="preserve"> Spośród nielegalnych substancji na drugim miejscu pod względem rozpowszechnienia używania z</w:t>
      </w:r>
      <w:r w:rsidR="00303F22">
        <w:rPr>
          <w:rFonts w:ascii="Times New Roman" w:eastAsia="Times New Roman" w:hAnsi="Times New Roman" w:cs="Times New Roman"/>
          <w:sz w:val="24"/>
          <w:szCs w:val="24"/>
          <w:lang w:eastAsia="pl-PL"/>
        </w:rPr>
        <w:t>nalazła się amfetamina, po którą</w:t>
      </w:r>
      <w:r w:rsidR="009D2951" w:rsidRPr="0080523A">
        <w:rPr>
          <w:rFonts w:ascii="Times New Roman" w:eastAsia="Times New Roman" w:hAnsi="Times New Roman" w:cs="Times New Roman"/>
          <w:sz w:val="24"/>
          <w:szCs w:val="24"/>
          <w:lang w:eastAsia="pl-PL"/>
        </w:rPr>
        <w:t xml:space="preserve">  raz w życiu sięgnęło 4,6% 15-16 latków oraz 8,3% </w:t>
      </w:r>
      <w:r w:rsidR="00821F3A">
        <w:rPr>
          <w:rFonts w:ascii="Times New Roman" w:eastAsia="Times New Roman" w:hAnsi="Times New Roman" w:cs="Times New Roman"/>
          <w:sz w:val="24"/>
          <w:szCs w:val="24"/>
          <w:lang w:eastAsia="pl-PL"/>
        </w:rPr>
        <w:br/>
      </w:r>
      <w:r w:rsidR="009D2951" w:rsidRPr="0080523A">
        <w:rPr>
          <w:rFonts w:ascii="Times New Roman" w:eastAsia="Times New Roman" w:hAnsi="Times New Roman" w:cs="Times New Roman"/>
          <w:sz w:val="24"/>
          <w:szCs w:val="24"/>
          <w:lang w:eastAsia="pl-PL"/>
        </w:rPr>
        <w:t>17-18 latków. Co dziesiąty 15-16 latek sięgał po „dopalacze</w:t>
      </w:r>
      <w:r w:rsidR="00303F22">
        <w:rPr>
          <w:rFonts w:ascii="Times New Roman" w:eastAsia="Times New Roman" w:hAnsi="Times New Roman" w:cs="Times New Roman"/>
          <w:sz w:val="24"/>
          <w:szCs w:val="24"/>
          <w:lang w:eastAsia="pl-PL"/>
        </w:rPr>
        <w:t>”</w:t>
      </w:r>
      <w:r w:rsidR="009D2951" w:rsidRPr="0080523A">
        <w:rPr>
          <w:rFonts w:ascii="Times New Roman" w:eastAsia="Times New Roman" w:hAnsi="Times New Roman" w:cs="Times New Roman"/>
          <w:sz w:val="24"/>
          <w:szCs w:val="24"/>
          <w:lang w:eastAsia="pl-PL"/>
        </w:rPr>
        <w:t xml:space="preserve"> (10,5%) oraz więcej niż </w:t>
      </w:r>
      <w:r w:rsidR="00821F3A">
        <w:rPr>
          <w:rFonts w:ascii="Times New Roman" w:eastAsia="Times New Roman" w:hAnsi="Times New Roman" w:cs="Times New Roman"/>
          <w:sz w:val="24"/>
          <w:szCs w:val="24"/>
          <w:lang w:eastAsia="pl-PL"/>
        </w:rPr>
        <w:br/>
      </w:r>
      <w:r w:rsidR="009D2951" w:rsidRPr="0080523A">
        <w:rPr>
          <w:rFonts w:ascii="Times New Roman" w:eastAsia="Times New Roman" w:hAnsi="Times New Roman" w:cs="Times New Roman"/>
          <w:sz w:val="24"/>
          <w:szCs w:val="24"/>
          <w:lang w:eastAsia="pl-PL"/>
        </w:rPr>
        <w:t xml:space="preserve">co siódmy 17-18 latek (15,8%). </w:t>
      </w:r>
    </w:p>
    <w:p w:rsidR="00912E3B" w:rsidRPr="007E4B48" w:rsidRDefault="009D2951" w:rsidP="0080523A">
      <w:pPr>
        <w:spacing w:line="360" w:lineRule="auto"/>
        <w:jc w:val="both"/>
        <w:rPr>
          <w:rFonts w:ascii="Times New Roman" w:eastAsia="Times New Roman" w:hAnsi="Times New Roman" w:cs="Times New Roman"/>
          <w:sz w:val="24"/>
          <w:szCs w:val="24"/>
          <w:lang w:eastAsia="pl-PL"/>
        </w:rPr>
      </w:pPr>
      <w:r w:rsidRPr="0080523A">
        <w:rPr>
          <w:rFonts w:ascii="Times New Roman" w:eastAsia="Times New Roman" w:hAnsi="Times New Roman" w:cs="Times New Roman"/>
          <w:sz w:val="24"/>
          <w:szCs w:val="24"/>
          <w:lang w:eastAsia="pl-PL"/>
        </w:rPr>
        <w:t xml:space="preserve">Z badań wynika, że przynajmniej raz w ciągu swojego życia napoje alkoholowe piło 87,3% 15-16 </w:t>
      </w:r>
      <w:r w:rsidR="0080523A">
        <w:rPr>
          <w:rFonts w:ascii="Times New Roman" w:eastAsia="Times New Roman" w:hAnsi="Times New Roman" w:cs="Times New Roman"/>
          <w:sz w:val="24"/>
          <w:szCs w:val="24"/>
          <w:lang w:eastAsia="pl-PL"/>
        </w:rPr>
        <w:t xml:space="preserve">–latków i 80,4 % 17-18-latków. </w:t>
      </w:r>
    </w:p>
    <w:p w:rsidR="00912E3B" w:rsidRPr="007E4B48" w:rsidRDefault="006E7D50" w:rsidP="00912E3B">
      <w:pPr>
        <w:spacing w:line="360" w:lineRule="auto"/>
        <w:jc w:val="both"/>
        <w:rPr>
          <w:rFonts w:ascii="Times New Roman" w:eastAsia="Times New Roman" w:hAnsi="Times New Roman" w:cs="Times New Roman"/>
          <w:sz w:val="24"/>
          <w:szCs w:val="24"/>
          <w:lang w:eastAsia="pl-PL"/>
        </w:rPr>
      </w:pPr>
      <w:r w:rsidRPr="007E4B48">
        <w:rPr>
          <w:rFonts w:ascii="Times New Roman" w:eastAsia="Times New Roman" w:hAnsi="Times New Roman" w:cs="Times New Roman"/>
          <w:sz w:val="24"/>
          <w:szCs w:val="24"/>
          <w:lang w:eastAsia="pl-PL"/>
        </w:rPr>
        <w:t>Badania te</w:t>
      </w:r>
      <w:r w:rsidR="00912E3B" w:rsidRPr="007E4B48">
        <w:rPr>
          <w:rFonts w:ascii="Times New Roman" w:eastAsia="Times New Roman" w:hAnsi="Times New Roman" w:cs="Times New Roman"/>
          <w:sz w:val="24"/>
          <w:szCs w:val="24"/>
          <w:lang w:eastAsia="pl-PL"/>
        </w:rPr>
        <w:t xml:space="preserve"> przeprowadzane </w:t>
      </w:r>
      <w:r w:rsidRPr="007E4B48">
        <w:rPr>
          <w:rFonts w:ascii="Times New Roman" w:eastAsia="Times New Roman" w:hAnsi="Times New Roman" w:cs="Times New Roman"/>
          <w:sz w:val="24"/>
          <w:szCs w:val="24"/>
          <w:lang w:eastAsia="pl-PL"/>
        </w:rPr>
        <w:t xml:space="preserve">są </w:t>
      </w:r>
      <w:r w:rsidR="00912E3B" w:rsidRPr="007E4B48">
        <w:rPr>
          <w:rFonts w:ascii="Times New Roman" w:eastAsia="Times New Roman" w:hAnsi="Times New Roman" w:cs="Times New Roman"/>
          <w:sz w:val="24"/>
          <w:szCs w:val="24"/>
          <w:lang w:eastAsia="pl-PL"/>
        </w:rPr>
        <w:t xml:space="preserve">co 4 lata w oparciu o te same narzędzia badawcze, </w:t>
      </w:r>
      <w:r w:rsidR="00EE1254">
        <w:rPr>
          <w:rFonts w:ascii="Times New Roman" w:eastAsia="Times New Roman" w:hAnsi="Times New Roman" w:cs="Times New Roman"/>
          <w:sz w:val="24"/>
          <w:szCs w:val="24"/>
          <w:lang w:eastAsia="pl-PL"/>
        </w:rPr>
        <w:br/>
      </w:r>
      <w:r w:rsidR="00912E3B" w:rsidRPr="007E4B48">
        <w:rPr>
          <w:rFonts w:ascii="Times New Roman" w:eastAsia="Times New Roman" w:hAnsi="Times New Roman" w:cs="Times New Roman"/>
          <w:sz w:val="24"/>
          <w:szCs w:val="24"/>
          <w:lang w:eastAsia="pl-PL"/>
        </w:rPr>
        <w:t>co umożliwia analizę porównawczą badanego zjawiska używania substancji psychoaktywnych (w tym alkoholu) przez młodzież.</w:t>
      </w:r>
    </w:p>
    <w:p w:rsidR="007E4B48" w:rsidRPr="00EE1254" w:rsidRDefault="007E4B48" w:rsidP="00143147">
      <w:pPr>
        <w:spacing w:line="360" w:lineRule="auto"/>
        <w:jc w:val="both"/>
        <w:rPr>
          <w:rFonts w:ascii="Times New Roman" w:eastAsia="Times New Roman" w:hAnsi="Times New Roman" w:cs="Times New Roman"/>
          <w:sz w:val="24"/>
          <w:szCs w:val="24"/>
          <w:lang w:eastAsia="pl-PL"/>
        </w:rPr>
      </w:pPr>
      <w:r w:rsidRPr="00EE1254">
        <w:rPr>
          <w:rFonts w:ascii="Times New Roman" w:eastAsia="Times New Roman" w:hAnsi="Times New Roman" w:cs="Times New Roman"/>
          <w:sz w:val="24"/>
          <w:szCs w:val="24"/>
          <w:lang w:eastAsia="pl-PL"/>
        </w:rPr>
        <w:t xml:space="preserve">Wyniki badań przeprowadzanych na terenie Konina są zbieżne z wynikami </w:t>
      </w:r>
      <w:r w:rsidRPr="00F82F63">
        <w:rPr>
          <w:rFonts w:ascii="Times New Roman" w:eastAsia="Times New Roman" w:hAnsi="Times New Roman" w:cs="Times New Roman"/>
          <w:sz w:val="24"/>
          <w:szCs w:val="24"/>
          <w:lang w:eastAsia="pl-PL"/>
        </w:rPr>
        <w:t>ESPAD.</w:t>
      </w:r>
    </w:p>
    <w:p w:rsidR="007E4B48" w:rsidRPr="007E4B48" w:rsidRDefault="007E4B48" w:rsidP="007E4B48">
      <w:pPr>
        <w:spacing w:line="360" w:lineRule="auto"/>
        <w:jc w:val="both"/>
        <w:rPr>
          <w:rFonts w:ascii="Times New Roman" w:eastAsia="Times New Roman" w:hAnsi="Times New Roman" w:cs="Times New Roman"/>
          <w:sz w:val="24"/>
          <w:szCs w:val="24"/>
          <w:lang w:eastAsia="pl-PL"/>
        </w:rPr>
      </w:pPr>
      <w:r w:rsidRPr="007E4B48">
        <w:rPr>
          <w:rFonts w:ascii="Times New Roman" w:eastAsia="Times New Roman" w:hAnsi="Times New Roman" w:cs="Times New Roman"/>
          <w:sz w:val="24"/>
          <w:szCs w:val="24"/>
          <w:lang w:eastAsia="pl-PL"/>
        </w:rPr>
        <w:t xml:space="preserve">Nadużywanie alkoholu i narkotyków było związane z przestępczością, o czym świadczyły policyjne statystyki. </w:t>
      </w:r>
    </w:p>
    <w:p w:rsidR="00912E3B" w:rsidRPr="00B75260" w:rsidRDefault="00912E3B" w:rsidP="00912E3B">
      <w:pPr>
        <w:spacing w:after="0"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Tabela </w:t>
      </w:r>
      <w:r w:rsidR="00AE49FA">
        <w:rPr>
          <w:rFonts w:ascii="Times New Roman" w:eastAsia="Times New Roman" w:hAnsi="Times New Roman" w:cs="Times New Roman"/>
          <w:sz w:val="24"/>
          <w:szCs w:val="24"/>
          <w:lang w:eastAsia="pl-PL"/>
        </w:rPr>
        <w:t>43.</w:t>
      </w:r>
      <w:r w:rsidRPr="00B75260">
        <w:rPr>
          <w:rFonts w:ascii="Times New Roman" w:eastAsia="Times New Roman" w:hAnsi="Times New Roman" w:cs="Times New Roman"/>
          <w:sz w:val="24"/>
          <w:szCs w:val="24"/>
          <w:lang w:eastAsia="pl-PL"/>
        </w:rPr>
        <w:t xml:space="preserve"> Zakłócanie porządku publicznego związane ze spożywaniem alkoholu.</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3"/>
        <w:gridCol w:w="945"/>
        <w:gridCol w:w="945"/>
        <w:gridCol w:w="945"/>
      </w:tblGrid>
      <w:tr w:rsidR="00912E3B" w:rsidRPr="00143147" w:rsidTr="00143147">
        <w:tc>
          <w:tcPr>
            <w:tcW w:w="4323" w:type="dxa"/>
            <w:shd w:val="clear" w:color="auto" w:fill="D0E3EA"/>
          </w:tcPr>
          <w:p w:rsidR="00912E3B" w:rsidRPr="00143147" w:rsidRDefault="007E4B48" w:rsidP="007E4B48">
            <w:pPr>
              <w:spacing w:after="0" w:line="360" w:lineRule="auto"/>
              <w:jc w:val="center"/>
              <w:rPr>
                <w:rFonts w:ascii="Times New Roman" w:eastAsia="Calibri" w:hAnsi="Times New Roman" w:cs="Times New Roman"/>
                <w:i/>
                <w:sz w:val="20"/>
                <w:szCs w:val="20"/>
                <w:lang w:eastAsia="pl-PL"/>
              </w:rPr>
            </w:pPr>
            <w:r w:rsidRPr="00143147">
              <w:rPr>
                <w:rFonts w:ascii="Times New Roman" w:eastAsia="Calibri" w:hAnsi="Times New Roman" w:cs="Times New Roman"/>
                <w:i/>
                <w:sz w:val="20"/>
                <w:szCs w:val="20"/>
                <w:lang w:eastAsia="pl-PL"/>
              </w:rPr>
              <w:t>Wyszczególnienie\Lata</w:t>
            </w:r>
          </w:p>
        </w:tc>
        <w:tc>
          <w:tcPr>
            <w:tcW w:w="945" w:type="dxa"/>
            <w:shd w:val="clear" w:color="auto" w:fill="D0E3EA"/>
          </w:tcPr>
          <w:p w:rsidR="00912E3B" w:rsidRPr="00143147" w:rsidRDefault="00912E3B" w:rsidP="00912E3B">
            <w:pPr>
              <w:spacing w:after="0" w:line="360" w:lineRule="auto"/>
              <w:jc w:val="center"/>
              <w:rPr>
                <w:rFonts w:ascii="Times New Roman" w:eastAsia="Calibri" w:hAnsi="Times New Roman" w:cs="Times New Roman"/>
                <w:i/>
                <w:sz w:val="20"/>
                <w:szCs w:val="20"/>
                <w:lang w:eastAsia="pl-PL"/>
              </w:rPr>
            </w:pPr>
            <w:r w:rsidRPr="00143147">
              <w:rPr>
                <w:rFonts w:ascii="Times New Roman" w:eastAsia="Calibri" w:hAnsi="Times New Roman" w:cs="Times New Roman"/>
                <w:i/>
                <w:sz w:val="20"/>
                <w:szCs w:val="20"/>
                <w:lang w:eastAsia="pl-PL"/>
              </w:rPr>
              <w:t>2011</w:t>
            </w:r>
          </w:p>
        </w:tc>
        <w:tc>
          <w:tcPr>
            <w:tcW w:w="945" w:type="dxa"/>
            <w:shd w:val="clear" w:color="auto" w:fill="D0E3EA"/>
          </w:tcPr>
          <w:p w:rsidR="00912E3B" w:rsidRPr="00143147" w:rsidRDefault="00912E3B" w:rsidP="00912E3B">
            <w:pPr>
              <w:spacing w:after="0" w:line="360" w:lineRule="auto"/>
              <w:jc w:val="center"/>
              <w:rPr>
                <w:rFonts w:ascii="Times New Roman" w:eastAsia="Calibri" w:hAnsi="Times New Roman" w:cs="Times New Roman"/>
                <w:i/>
                <w:sz w:val="20"/>
                <w:szCs w:val="20"/>
                <w:lang w:eastAsia="pl-PL"/>
              </w:rPr>
            </w:pPr>
            <w:r w:rsidRPr="00143147">
              <w:rPr>
                <w:rFonts w:ascii="Times New Roman" w:eastAsia="Calibri" w:hAnsi="Times New Roman" w:cs="Times New Roman"/>
                <w:i/>
                <w:sz w:val="20"/>
                <w:szCs w:val="20"/>
                <w:lang w:eastAsia="pl-PL"/>
              </w:rPr>
              <w:t>2012</w:t>
            </w:r>
          </w:p>
        </w:tc>
        <w:tc>
          <w:tcPr>
            <w:tcW w:w="945" w:type="dxa"/>
            <w:shd w:val="clear" w:color="auto" w:fill="D0E3EA"/>
          </w:tcPr>
          <w:p w:rsidR="00912E3B" w:rsidRPr="00143147" w:rsidRDefault="00912E3B" w:rsidP="00912E3B">
            <w:pPr>
              <w:spacing w:after="0" w:line="360" w:lineRule="auto"/>
              <w:jc w:val="center"/>
              <w:rPr>
                <w:rFonts w:ascii="Times New Roman" w:eastAsia="Calibri" w:hAnsi="Times New Roman" w:cs="Times New Roman"/>
                <w:i/>
                <w:sz w:val="20"/>
                <w:szCs w:val="20"/>
                <w:lang w:eastAsia="pl-PL"/>
              </w:rPr>
            </w:pPr>
            <w:r w:rsidRPr="00143147">
              <w:rPr>
                <w:rFonts w:ascii="Times New Roman" w:eastAsia="Calibri" w:hAnsi="Times New Roman" w:cs="Times New Roman"/>
                <w:i/>
                <w:sz w:val="20"/>
                <w:szCs w:val="20"/>
                <w:lang w:eastAsia="pl-PL"/>
              </w:rPr>
              <w:t>2013</w:t>
            </w:r>
          </w:p>
        </w:tc>
      </w:tr>
      <w:tr w:rsidR="00912E3B" w:rsidRPr="00143147" w:rsidTr="00AA2D88">
        <w:tc>
          <w:tcPr>
            <w:tcW w:w="4323" w:type="dxa"/>
            <w:shd w:val="clear" w:color="auto" w:fill="auto"/>
          </w:tcPr>
          <w:p w:rsidR="00912E3B" w:rsidRPr="00143147" w:rsidRDefault="00912E3B" w:rsidP="00912E3B">
            <w:pPr>
              <w:spacing w:after="0" w:line="360" w:lineRule="auto"/>
              <w:jc w:val="both"/>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zakłócanie porządku publicznego</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2</w:t>
            </w:r>
            <w:r w:rsidR="00AA2D88">
              <w:rPr>
                <w:rFonts w:ascii="Times New Roman" w:eastAsia="Calibri" w:hAnsi="Times New Roman" w:cs="Times New Roman"/>
                <w:sz w:val="20"/>
                <w:szCs w:val="20"/>
                <w:lang w:eastAsia="pl-PL"/>
              </w:rPr>
              <w:t xml:space="preserve"> </w:t>
            </w:r>
            <w:r w:rsidRPr="00143147">
              <w:rPr>
                <w:rFonts w:ascii="Times New Roman" w:eastAsia="Calibri" w:hAnsi="Times New Roman" w:cs="Times New Roman"/>
                <w:sz w:val="20"/>
                <w:szCs w:val="20"/>
                <w:lang w:eastAsia="pl-PL"/>
              </w:rPr>
              <w:t>335</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2</w:t>
            </w:r>
            <w:r w:rsidR="00AA2D88">
              <w:rPr>
                <w:rFonts w:ascii="Times New Roman" w:eastAsia="Calibri" w:hAnsi="Times New Roman" w:cs="Times New Roman"/>
                <w:sz w:val="20"/>
                <w:szCs w:val="20"/>
                <w:lang w:eastAsia="pl-PL"/>
              </w:rPr>
              <w:t xml:space="preserve"> </w:t>
            </w:r>
            <w:r w:rsidRPr="00143147">
              <w:rPr>
                <w:rFonts w:ascii="Times New Roman" w:eastAsia="Calibri" w:hAnsi="Times New Roman" w:cs="Times New Roman"/>
                <w:sz w:val="20"/>
                <w:szCs w:val="20"/>
                <w:lang w:eastAsia="pl-PL"/>
              </w:rPr>
              <w:t>190</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1</w:t>
            </w:r>
            <w:r w:rsidR="00AA2D88">
              <w:rPr>
                <w:rFonts w:ascii="Times New Roman" w:eastAsia="Calibri" w:hAnsi="Times New Roman" w:cs="Times New Roman"/>
                <w:sz w:val="20"/>
                <w:szCs w:val="20"/>
                <w:lang w:eastAsia="pl-PL"/>
              </w:rPr>
              <w:t xml:space="preserve"> </w:t>
            </w:r>
            <w:r w:rsidRPr="00143147">
              <w:rPr>
                <w:rFonts w:ascii="Times New Roman" w:eastAsia="Calibri" w:hAnsi="Times New Roman" w:cs="Times New Roman"/>
                <w:sz w:val="20"/>
                <w:szCs w:val="20"/>
                <w:lang w:eastAsia="pl-PL"/>
              </w:rPr>
              <w:t>170</w:t>
            </w:r>
          </w:p>
        </w:tc>
      </w:tr>
      <w:tr w:rsidR="00912E3B" w:rsidRPr="00143147" w:rsidTr="00AA2D88">
        <w:tc>
          <w:tcPr>
            <w:tcW w:w="4323" w:type="dxa"/>
            <w:shd w:val="clear" w:color="auto" w:fill="auto"/>
          </w:tcPr>
          <w:p w:rsidR="00912E3B" w:rsidRPr="00143147" w:rsidRDefault="00912E3B" w:rsidP="00912E3B">
            <w:pPr>
              <w:spacing w:after="0" w:line="360" w:lineRule="auto"/>
              <w:jc w:val="both"/>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liczba nałożonych mandatów karnych</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2</w:t>
            </w:r>
            <w:r w:rsidR="00AA2D88">
              <w:rPr>
                <w:rFonts w:ascii="Times New Roman" w:eastAsia="Calibri" w:hAnsi="Times New Roman" w:cs="Times New Roman"/>
                <w:sz w:val="20"/>
                <w:szCs w:val="20"/>
                <w:lang w:eastAsia="pl-PL"/>
              </w:rPr>
              <w:t xml:space="preserve"> </w:t>
            </w:r>
            <w:r w:rsidRPr="00143147">
              <w:rPr>
                <w:rFonts w:ascii="Times New Roman" w:eastAsia="Calibri" w:hAnsi="Times New Roman" w:cs="Times New Roman"/>
                <w:sz w:val="20"/>
                <w:szCs w:val="20"/>
                <w:lang w:eastAsia="pl-PL"/>
              </w:rPr>
              <w:t>172</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2</w:t>
            </w:r>
            <w:r w:rsidR="00AA2D88">
              <w:rPr>
                <w:rFonts w:ascii="Times New Roman" w:eastAsia="Calibri" w:hAnsi="Times New Roman" w:cs="Times New Roman"/>
                <w:sz w:val="20"/>
                <w:szCs w:val="20"/>
                <w:lang w:eastAsia="pl-PL"/>
              </w:rPr>
              <w:t xml:space="preserve"> </w:t>
            </w:r>
            <w:r w:rsidRPr="00143147">
              <w:rPr>
                <w:rFonts w:ascii="Times New Roman" w:eastAsia="Calibri" w:hAnsi="Times New Roman" w:cs="Times New Roman"/>
                <w:sz w:val="20"/>
                <w:szCs w:val="20"/>
                <w:lang w:eastAsia="pl-PL"/>
              </w:rPr>
              <w:t>143</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1</w:t>
            </w:r>
            <w:r w:rsidR="00AA2D88">
              <w:rPr>
                <w:rFonts w:ascii="Times New Roman" w:eastAsia="Calibri" w:hAnsi="Times New Roman" w:cs="Times New Roman"/>
                <w:sz w:val="20"/>
                <w:szCs w:val="20"/>
                <w:lang w:eastAsia="pl-PL"/>
              </w:rPr>
              <w:t xml:space="preserve"> </w:t>
            </w:r>
            <w:r w:rsidRPr="00143147">
              <w:rPr>
                <w:rFonts w:ascii="Times New Roman" w:eastAsia="Calibri" w:hAnsi="Times New Roman" w:cs="Times New Roman"/>
                <w:sz w:val="20"/>
                <w:szCs w:val="20"/>
                <w:lang w:eastAsia="pl-PL"/>
              </w:rPr>
              <w:t>717</w:t>
            </w:r>
          </w:p>
        </w:tc>
      </w:tr>
      <w:tr w:rsidR="00912E3B" w:rsidRPr="00143147" w:rsidTr="00AA2D88">
        <w:tc>
          <w:tcPr>
            <w:tcW w:w="4323" w:type="dxa"/>
            <w:shd w:val="clear" w:color="auto" w:fill="auto"/>
          </w:tcPr>
          <w:p w:rsidR="00912E3B" w:rsidRPr="00143147" w:rsidRDefault="00912E3B" w:rsidP="00912E3B">
            <w:pPr>
              <w:spacing w:after="0" w:line="360" w:lineRule="auto"/>
              <w:jc w:val="both"/>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liczba skierowanych wniosków do sądu</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12</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26</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49</w:t>
            </w:r>
          </w:p>
        </w:tc>
      </w:tr>
      <w:tr w:rsidR="00912E3B" w:rsidRPr="00143147" w:rsidTr="00AA2D88">
        <w:tc>
          <w:tcPr>
            <w:tcW w:w="4323" w:type="dxa"/>
            <w:shd w:val="clear" w:color="auto" w:fill="auto"/>
          </w:tcPr>
          <w:p w:rsidR="00912E3B" w:rsidRPr="00143147" w:rsidRDefault="00912E3B" w:rsidP="00912E3B">
            <w:pPr>
              <w:spacing w:after="0" w:line="360" w:lineRule="auto"/>
              <w:jc w:val="both"/>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liczba pouczeń</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151</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21</w:t>
            </w:r>
          </w:p>
        </w:tc>
        <w:tc>
          <w:tcPr>
            <w:tcW w:w="945" w:type="dxa"/>
            <w:shd w:val="clear" w:color="auto" w:fill="auto"/>
            <w:vAlign w:val="center"/>
          </w:tcPr>
          <w:p w:rsidR="00912E3B" w:rsidRPr="00143147" w:rsidRDefault="00912E3B" w:rsidP="00AA2D88">
            <w:pPr>
              <w:spacing w:after="0" w:line="360" w:lineRule="auto"/>
              <w:jc w:val="center"/>
              <w:rPr>
                <w:rFonts w:ascii="Times New Roman" w:eastAsia="Calibri" w:hAnsi="Times New Roman" w:cs="Times New Roman"/>
                <w:sz w:val="20"/>
                <w:szCs w:val="20"/>
                <w:lang w:eastAsia="pl-PL"/>
              </w:rPr>
            </w:pPr>
            <w:r w:rsidRPr="00143147">
              <w:rPr>
                <w:rFonts w:ascii="Times New Roman" w:eastAsia="Calibri" w:hAnsi="Times New Roman" w:cs="Times New Roman"/>
                <w:sz w:val="20"/>
                <w:szCs w:val="20"/>
                <w:lang w:eastAsia="pl-PL"/>
              </w:rPr>
              <w:t>4</w:t>
            </w:r>
          </w:p>
        </w:tc>
      </w:tr>
    </w:tbl>
    <w:p w:rsidR="00912E3B" w:rsidRPr="00B75260" w:rsidRDefault="00912E3B" w:rsidP="00912E3B">
      <w:pPr>
        <w:spacing w:line="360" w:lineRule="auto"/>
        <w:jc w:val="both"/>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Komenda Miejska Policji w Koninie.</w:t>
      </w:r>
    </w:p>
    <w:p w:rsidR="00912E3B" w:rsidRPr="00B75260" w:rsidRDefault="007E4B48" w:rsidP="00912E3B">
      <w:pPr>
        <w:spacing w:line="360" w:lineRule="auto"/>
        <w:jc w:val="both"/>
        <w:rPr>
          <w:rFonts w:ascii="Times New Roman" w:eastAsia="Times New Roman" w:hAnsi="Times New Roman" w:cs="Times New Roman"/>
          <w:sz w:val="24"/>
          <w:szCs w:val="24"/>
          <w:lang w:eastAsia="pl-PL"/>
        </w:rPr>
      </w:pPr>
      <w:r w:rsidRPr="007E4B48">
        <w:rPr>
          <w:rFonts w:ascii="Times New Roman" w:eastAsia="Times New Roman" w:hAnsi="Times New Roman" w:cs="Times New Roman"/>
          <w:sz w:val="24"/>
          <w:szCs w:val="24"/>
          <w:lang w:eastAsia="pl-PL"/>
        </w:rPr>
        <w:t>Na przestrzeni ostatnich trzech lat można było zaobserwować malejącą liczbę rejestrowanych przez Komendę Miejskiej Policji w Koninie przypadków zakłócania porządku publicznego związanego ze spo</w:t>
      </w:r>
      <w:r w:rsidR="00CB5167">
        <w:rPr>
          <w:rFonts w:ascii="Times New Roman" w:eastAsia="Times New Roman" w:hAnsi="Times New Roman" w:cs="Times New Roman"/>
          <w:sz w:val="24"/>
          <w:szCs w:val="24"/>
          <w:lang w:eastAsia="pl-PL"/>
        </w:rPr>
        <w:t xml:space="preserve">żywaniem alkoholu, </w:t>
      </w:r>
      <w:r w:rsidRPr="007E4B48">
        <w:rPr>
          <w:rFonts w:ascii="Times New Roman" w:eastAsia="Times New Roman" w:hAnsi="Times New Roman" w:cs="Times New Roman"/>
          <w:sz w:val="24"/>
          <w:szCs w:val="24"/>
          <w:lang w:eastAsia="pl-PL"/>
        </w:rPr>
        <w:t xml:space="preserve"> </w:t>
      </w:r>
      <w:r w:rsidR="00CB5167">
        <w:rPr>
          <w:rFonts w:ascii="Times New Roman" w:eastAsia="Times New Roman" w:hAnsi="Times New Roman" w:cs="Times New Roman"/>
          <w:sz w:val="24"/>
          <w:szCs w:val="24"/>
          <w:lang w:eastAsia="pl-PL"/>
        </w:rPr>
        <w:t xml:space="preserve">natomiast </w:t>
      </w:r>
      <w:r w:rsidR="00912E3B" w:rsidRPr="00B75260">
        <w:rPr>
          <w:rFonts w:ascii="Times New Roman" w:eastAsia="Times New Roman" w:hAnsi="Times New Roman" w:cs="Times New Roman"/>
          <w:sz w:val="24"/>
          <w:szCs w:val="24"/>
          <w:lang w:eastAsia="pl-PL"/>
        </w:rPr>
        <w:t xml:space="preserve">wzrosła liczba skierowanych wniosków </w:t>
      </w:r>
      <w:r w:rsidR="00940E5D">
        <w:rPr>
          <w:rFonts w:ascii="Times New Roman" w:eastAsia="Times New Roman" w:hAnsi="Times New Roman" w:cs="Times New Roman"/>
          <w:sz w:val="24"/>
          <w:szCs w:val="24"/>
          <w:lang w:eastAsia="pl-PL"/>
        </w:rPr>
        <w:br/>
      </w:r>
      <w:r w:rsidR="00912E3B" w:rsidRPr="00B75260">
        <w:rPr>
          <w:rFonts w:ascii="Times New Roman" w:eastAsia="Times New Roman" w:hAnsi="Times New Roman" w:cs="Times New Roman"/>
          <w:sz w:val="24"/>
          <w:szCs w:val="24"/>
          <w:lang w:eastAsia="pl-PL"/>
        </w:rPr>
        <w:t xml:space="preserve">do sądu. </w:t>
      </w:r>
    </w:p>
    <w:p w:rsidR="00912E3B" w:rsidRDefault="00912E3B" w:rsidP="00912E3B">
      <w:pPr>
        <w:spacing w:after="0" w:line="360" w:lineRule="auto"/>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Wykres </w:t>
      </w:r>
      <w:r w:rsidR="00FC7141">
        <w:rPr>
          <w:rFonts w:ascii="Times New Roman" w:eastAsia="Times New Roman" w:hAnsi="Times New Roman" w:cs="Times New Roman"/>
          <w:sz w:val="24"/>
          <w:szCs w:val="24"/>
          <w:lang w:eastAsia="pl-PL"/>
        </w:rPr>
        <w:t>33.</w:t>
      </w:r>
      <w:r w:rsidRPr="00B75260">
        <w:rPr>
          <w:rFonts w:ascii="Times New Roman" w:eastAsia="Times New Roman" w:hAnsi="Times New Roman" w:cs="Times New Roman"/>
          <w:sz w:val="24"/>
          <w:szCs w:val="24"/>
          <w:lang w:eastAsia="pl-PL"/>
        </w:rPr>
        <w:t xml:space="preserve"> </w:t>
      </w:r>
      <w:r w:rsidR="00465367">
        <w:rPr>
          <w:rFonts w:ascii="Times New Roman" w:eastAsia="Times New Roman" w:hAnsi="Times New Roman" w:cs="Times New Roman"/>
          <w:sz w:val="24"/>
          <w:szCs w:val="24"/>
          <w:lang w:eastAsia="pl-PL"/>
        </w:rPr>
        <w:t>P</w:t>
      </w:r>
      <w:r w:rsidRPr="00B75260">
        <w:rPr>
          <w:rFonts w:ascii="Times New Roman" w:eastAsia="Times New Roman" w:hAnsi="Times New Roman" w:cs="Times New Roman"/>
          <w:sz w:val="24"/>
          <w:szCs w:val="24"/>
          <w:lang w:eastAsia="pl-PL"/>
        </w:rPr>
        <w:t xml:space="preserve">rocentowy </w:t>
      </w:r>
      <w:r w:rsidR="00465367">
        <w:rPr>
          <w:rFonts w:ascii="Times New Roman" w:eastAsia="Times New Roman" w:hAnsi="Times New Roman" w:cs="Times New Roman"/>
          <w:sz w:val="24"/>
          <w:szCs w:val="24"/>
          <w:lang w:eastAsia="pl-PL"/>
        </w:rPr>
        <w:t>u</w:t>
      </w:r>
      <w:r w:rsidR="00465367" w:rsidRPr="00B75260">
        <w:rPr>
          <w:rFonts w:ascii="Times New Roman" w:eastAsia="Times New Roman" w:hAnsi="Times New Roman" w:cs="Times New Roman"/>
          <w:sz w:val="24"/>
          <w:szCs w:val="24"/>
          <w:lang w:eastAsia="pl-PL"/>
        </w:rPr>
        <w:t xml:space="preserve">dział </w:t>
      </w:r>
      <w:r w:rsidRPr="00B75260">
        <w:rPr>
          <w:rFonts w:ascii="Times New Roman" w:eastAsia="Times New Roman" w:hAnsi="Times New Roman" w:cs="Times New Roman"/>
          <w:sz w:val="24"/>
          <w:szCs w:val="24"/>
          <w:lang w:eastAsia="pl-PL"/>
        </w:rPr>
        <w:t>poszc</w:t>
      </w:r>
      <w:r w:rsidR="00465367">
        <w:rPr>
          <w:rFonts w:ascii="Times New Roman" w:eastAsia="Times New Roman" w:hAnsi="Times New Roman" w:cs="Times New Roman"/>
          <w:sz w:val="24"/>
          <w:szCs w:val="24"/>
          <w:lang w:eastAsia="pl-PL"/>
        </w:rPr>
        <w:t>zególnych kategorii przestępstw.</w:t>
      </w:r>
    </w:p>
    <w:p w:rsidR="00921960" w:rsidRPr="00B75260" w:rsidRDefault="00C01129" w:rsidP="00921960">
      <w:pPr>
        <w:spacing w:after="0" w:line="240" w:lineRule="auto"/>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10273" w:dyaOrig="6121">
          <v:shape id="_x0000_i1056" type="#_x0000_t75" style="width:426.75pt;height:254.25pt" o:ole="">
            <v:imagedata r:id="rId99" o:title=""/>
          </v:shape>
          <o:OLEObject Type="Embed" ProgID="Excel.Sheet.12" ShapeID="_x0000_i1056" DrawAspect="Content" ObjectID="_1474365371" r:id="rId100"/>
        </w:object>
      </w:r>
    </w:p>
    <w:p w:rsidR="00912E3B" w:rsidRPr="00B75260" w:rsidRDefault="00912E3B" w:rsidP="00912E3B">
      <w:pPr>
        <w:spacing w:line="240" w:lineRule="auto"/>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Komenda Miejska Policji w Koninie.</w:t>
      </w:r>
    </w:p>
    <w:p w:rsidR="00465367" w:rsidRPr="00465367" w:rsidRDefault="00465367" w:rsidP="00465367">
      <w:pPr>
        <w:spacing w:line="360" w:lineRule="auto"/>
        <w:jc w:val="both"/>
        <w:rPr>
          <w:rFonts w:ascii="Times New Roman" w:eastAsia="Times New Roman" w:hAnsi="Times New Roman" w:cs="Times New Roman"/>
          <w:sz w:val="24"/>
          <w:szCs w:val="24"/>
          <w:lang w:eastAsia="pl-PL"/>
        </w:rPr>
      </w:pPr>
      <w:r w:rsidRPr="00465367">
        <w:rPr>
          <w:rFonts w:ascii="Times New Roman" w:eastAsia="Times New Roman" w:hAnsi="Times New Roman" w:cs="Times New Roman"/>
          <w:sz w:val="24"/>
          <w:szCs w:val="24"/>
          <w:lang w:eastAsia="pl-PL"/>
        </w:rPr>
        <w:t xml:space="preserve">Na przestrzeni </w:t>
      </w:r>
      <w:r>
        <w:rPr>
          <w:rFonts w:ascii="Times New Roman" w:eastAsia="Times New Roman" w:hAnsi="Times New Roman" w:cs="Times New Roman"/>
          <w:sz w:val="24"/>
          <w:szCs w:val="24"/>
          <w:lang w:eastAsia="pl-PL"/>
        </w:rPr>
        <w:t xml:space="preserve">2011-2013 roku </w:t>
      </w:r>
      <w:r w:rsidRPr="00465367">
        <w:rPr>
          <w:rFonts w:ascii="Times New Roman" w:eastAsia="Times New Roman" w:hAnsi="Times New Roman" w:cs="Times New Roman"/>
          <w:sz w:val="24"/>
          <w:szCs w:val="24"/>
          <w:lang w:eastAsia="pl-PL"/>
        </w:rPr>
        <w:t>występowały niewielkie wahania dotyczące ilości przestępstw popełnionych przez nietrzeźwych sprawców. Najczęściej popełnianymi przestępstwami były prowadzenie</w:t>
      </w:r>
      <w:r>
        <w:rPr>
          <w:rFonts w:ascii="Times New Roman" w:eastAsia="Times New Roman" w:hAnsi="Times New Roman" w:cs="Times New Roman"/>
          <w:sz w:val="24"/>
          <w:szCs w:val="24"/>
          <w:lang w:eastAsia="pl-PL"/>
        </w:rPr>
        <w:t xml:space="preserve"> pojazdów w stanie nietrzeźwym oraz </w:t>
      </w:r>
      <w:r w:rsidRPr="00465367">
        <w:rPr>
          <w:rFonts w:ascii="Times New Roman" w:eastAsia="Times New Roman" w:hAnsi="Times New Roman" w:cs="Times New Roman"/>
          <w:sz w:val="24"/>
          <w:szCs w:val="24"/>
          <w:lang w:eastAsia="pl-PL"/>
        </w:rPr>
        <w:t>uszkodzenia mienia</w:t>
      </w:r>
      <w:r>
        <w:rPr>
          <w:rFonts w:ascii="Times New Roman" w:eastAsia="Times New Roman" w:hAnsi="Times New Roman" w:cs="Times New Roman"/>
          <w:sz w:val="24"/>
          <w:szCs w:val="24"/>
          <w:lang w:eastAsia="pl-PL"/>
        </w:rPr>
        <w:t>.</w:t>
      </w:r>
    </w:p>
    <w:p w:rsidR="00465367" w:rsidRDefault="00F73773" w:rsidP="00DD5EE6">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Ponadto analizując dane </w:t>
      </w:r>
      <w:r w:rsidRPr="00B75260">
        <w:rPr>
          <w:rFonts w:ascii="Times New Roman" w:eastAsia="Times New Roman" w:hAnsi="Times New Roman" w:cs="Times New Roman"/>
          <w:sz w:val="24"/>
          <w:szCs w:val="24"/>
          <w:lang w:eastAsia="pl-PL"/>
        </w:rPr>
        <w:t>Komendy Miejskiej Policji w Koninie</w:t>
      </w:r>
      <w:r>
        <w:rPr>
          <w:rFonts w:ascii="Times New Roman" w:eastAsia="Times New Roman" w:hAnsi="Times New Roman" w:cs="Times New Roman"/>
          <w:sz w:val="24"/>
          <w:szCs w:val="24"/>
          <w:lang w:eastAsia="pl-PL"/>
        </w:rPr>
        <w:t xml:space="preserve">, pod względem czynów karalnych </w:t>
      </w:r>
      <w:r w:rsidRPr="00B75260">
        <w:rPr>
          <w:rFonts w:ascii="Times New Roman" w:eastAsia="Times New Roman" w:hAnsi="Times New Roman" w:cs="Times New Roman"/>
          <w:sz w:val="24"/>
          <w:szCs w:val="24"/>
          <w:lang w:eastAsia="pl-PL"/>
        </w:rPr>
        <w:t>popełnione przez osoby nieletnie będące pod wpływem alkoholu</w:t>
      </w:r>
      <w:r>
        <w:rPr>
          <w:rFonts w:ascii="Times New Roman" w:eastAsia="Times New Roman" w:hAnsi="Times New Roman" w:cs="Times New Roman"/>
          <w:sz w:val="24"/>
          <w:szCs w:val="24"/>
          <w:lang w:eastAsia="pl-PL"/>
        </w:rPr>
        <w:t xml:space="preserve">, można zaobserwować tendencję wzrostową (tabela </w:t>
      </w:r>
      <w:r w:rsidR="00165EFA" w:rsidRPr="00165EFA">
        <w:rPr>
          <w:rFonts w:ascii="Times New Roman" w:eastAsia="Times New Roman" w:hAnsi="Times New Roman" w:cs="Times New Roman"/>
          <w:sz w:val="24"/>
          <w:szCs w:val="24"/>
          <w:lang w:eastAsia="pl-PL"/>
        </w:rPr>
        <w:t>44</w:t>
      </w:r>
      <w:r>
        <w:rPr>
          <w:rFonts w:ascii="Times New Roman" w:eastAsia="Times New Roman" w:hAnsi="Times New Roman" w:cs="Times New Roman"/>
          <w:sz w:val="24"/>
          <w:szCs w:val="24"/>
          <w:lang w:eastAsia="pl-PL"/>
        </w:rPr>
        <w:t xml:space="preserve">). </w:t>
      </w:r>
    </w:p>
    <w:p w:rsidR="00F73773" w:rsidRPr="00B75260" w:rsidRDefault="00F73773" w:rsidP="00F73773">
      <w:pPr>
        <w:spacing w:after="0"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Tabela </w:t>
      </w:r>
      <w:r w:rsidR="00165EFA">
        <w:rPr>
          <w:rFonts w:ascii="Times New Roman" w:eastAsia="Times New Roman" w:hAnsi="Times New Roman" w:cs="Times New Roman"/>
          <w:sz w:val="24"/>
          <w:szCs w:val="24"/>
          <w:lang w:eastAsia="pl-PL"/>
        </w:rPr>
        <w:t>44.</w:t>
      </w:r>
      <w:r>
        <w:rPr>
          <w:rFonts w:ascii="Times New Roman" w:eastAsia="Times New Roman" w:hAnsi="Times New Roman" w:cs="Times New Roman"/>
          <w:sz w:val="24"/>
          <w:szCs w:val="24"/>
          <w:lang w:eastAsia="pl-PL"/>
        </w:rPr>
        <w:t xml:space="preserve"> </w:t>
      </w:r>
      <w:r w:rsidRPr="00B75260">
        <w:rPr>
          <w:rFonts w:ascii="Times New Roman" w:eastAsia="Times New Roman" w:hAnsi="Times New Roman" w:cs="Times New Roman"/>
          <w:sz w:val="24"/>
          <w:szCs w:val="24"/>
          <w:lang w:eastAsia="pl-PL"/>
        </w:rPr>
        <w:t>Czyny karalne popełnione przez osoby nieletnie będące pod wpływem alkoholu.</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2"/>
        <w:gridCol w:w="708"/>
        <w:gridCol w:w="709"/>
        <w:gridCol w:w="709"/>
      </w:tblGrid>
      <w:tr w:rsidR="00F73773" w:rsidRPr="00EC6EAA" w:rsidTr="00DD5EE6">
        <w:tc>
          <w:tcPr>
            <w:tcW w:w="5032" w:type="dxa"/>
            <w:shd w:val="clear" w:color="auto" w:fill="D0E3EA"/>
            <w:vAlign w:val="center"/>
          </w:tcPr>
          <w:p w:rsidR="00F73773" w:rsidRPr="00EC6EAA" w:rsidRDefault="00F73773" w:rsidP="00DD5EE6">
            <w:pPr>
              <w:spacing w:after="0" w:line="30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Czyny karalne popełnione przez osoby nieletnie</w:t>
            </w:r>
          </w:p>
          <w:p w:rsidR="00F73773" w:rsidRPr="00EC6EAA" w:rsidRDefault="00F73773" w:rsidP="00DD5EE6">
            <w:pPr>
              <w:spacing w:after="0" w:line="30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będące pod wpływem alkoholu</w:t>
            </w:r>
          </w:p>
        </w:tc>
        <w:tc>
          <w:tcPr>
            <w:tcW w:w="708" w:type="dxa"/>
            <w:shd w:val="clear" w:color="auto" w:fill="D0E3EA"/>
            <w:vAlign w:val="center"/>
          </w:tcPr>
          <w:p w:rsidR="00F73773" w:rsidRPr="00EC6EAA" w:rsidRDefault="00F73773" w:rsidP="00DD5EE6">
            <w:pPr>
              <w:spacing w:after="0" w:line="30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2011</w:t>
            </w:r>
          </w:p>
        </w:tc>
        <w:tc>
          <w:tcPr>
            <w:tcW w:w="709" w:type="dxa"/>
            <w:shd w:val="clear" w:color="auto" w:fill="D0E3EA"/>
            <w:vAlign w:val="center"/>
          </w:tcPr>
          <w:p w:rsidR="00F73773" w:rsidRPr="00EC6EAA" w:rsidRDefault="00F73773" w:rsidP="00DD5EE6">
            <w:pPr>
              <w:spacing w:after="0" w:line="30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2012</w:t>
            </w:r>
          </w:p>
        </w:tc>
        <w:tc>
          <w:tcPr>
            <w:tcW w:w="709" w:type="dxa"/>
            <w:shd w:val="clear" w:color="auto" w:fill="D0E3EA"/>
            <w:vAlign w:val="center"/>
          </w:tcPr>
          <w:p w:rsidR="00F73773" w:rsidRPr="00EC6EAA" w:rsidRDefault="00F73773" w:rsidP="00DD5EE6">
            <w:pPr>
              <w:spacing w:after="0" w:line="300" w:lineRule="auto"/>
              <w:jc w:val="center"/>
              <w:rPr>
                <w:rFonts w:ascii="Times New Roman" w:eastAsia="Calibri" w:hAnsi="Times New Roman" w:cs="Times New Roman"/>
                <w:i/>
                <w:sz w:val="20"/>
                <w:szCs w:val="20"/>
                <w:lang w:eastAsia="pl-PL"/>
              </w:rPr>
            </w:pPr>
            <w:r w:rsidRPr="00EC6EAA">
              <w:rPr>
                <w:rFonts w:ascii="Times New Roman" w:eastAsia="Calibri" w:hAnsi="Times New Roman" w:cs="Times New Roman"/>
                <w:i/>
                <w:sz w:val="20"/>
                <w:szCs w:val="20"/>
                <w:lang w:eastAsia="pl-PL"/>
              </w:rPr>
              <w:t>2013</w:t>
            </w:r>
          </w:p>
        </w:tc>
      </w:tr>
      <w:tr w:rsidR="00F73773" w:rsidRPr="00EC6EAA" w:rsidTr="00DD5EE6">
        <w:tc>
          <w:tcPr>
            <w:tcW w:w="5032" w:type="dxa"/>
            <w:shd w:val="clear" w:color="auto" w:fill="auto"/>
          </w:tcPr>
          <w:p w:rsidR="00F73773" w:rsidRPr="00EC6EAA" w:rsidRDefault="00F73773" w:rsidP="000D3E01">
            <w:pPr>
              <w:spacing w:after="0" w:line="360" w:lineRule="auto"/>
              <w:jc w:val="both"/>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liczba zatrzymanych osób nieletnich</w:t>
            </w:r>
          </w:p>
        </w:tc>
        <w:tc>
          <w:tcPr>
            <w:tcW w:w="708" w:type="dxa"/>
            <w:shd w:val="clear" w:color="auto" w:fill="auto"/>
            <w:vAlign w:val="center"/>
          </w:tcPr>
          <w:p w:rsidR="00F73773" w:rsidRPr="00EC6EAA" w:rsidRDefault="00F73773" w:rsidP="000D3E0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48</w:t>
            </w:r>
          </w:p>
        </w:tc>
        <w:tc>
          <w:tcPr>
            <w:tcW w:w="709" w:type="dxa"/>
            <w:shd w:val="clear" w:color="auto" w:fill="auto"/>
            <w:vAlign w:val="center"/>
          </w:tcPr>
          <w:p w:rsidR="00F73773" w:rsidRPr="00EC6EAA" w:rsidRDefault="00F73773" w:rsidP="000D3E0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64</w:t>
            </w:r>
          </w:p>
        </w:tc>
        <w:tc>
          <w:tcPr>
            <w:tcW w:w="709" w:type="dxa"/>
            <w:shd w:val="clear" w:color="auto" w:fill="auto"/>
            <w:vAlign w:val="center"/>
          </w:tcPr>
          <w:p w:rsidR="00F73773" w:rsidRPr="00EC6EAA" w:rsidRDefault="00F73773" w:rsidP="000D3E0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80</w:t>
            </w:r>
          </w:p>
        </w:tc>
      </w:tr>
      <w:tr w:rsidR="00F73773" w:rsidRPr="00EC6EAA" w:rsidTr="00DD5EE6">
        <w:tc>
          <w:tcPr>
            <w:tcW w:w="5032" w:type="dxa"/>
            <w:shd w:val="clear" w:color="auto" w:fill="auto"/>
          </w:tcPr>
          <w:p w:rsidR="00F73773" w:rsidRPr="00EC6EAA" w:rsidRDefault="00F73773" w:rsidP="000D3E01">
            <w:pPr>
              <w:spacing w:after="0" w:line="360" w:lineRule="auto"/>
              <w:jc w:val="both"/>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liczba czynów karalnych, które popełniły osoby nieletnie</w:t>
            </w:r>
          </w:p>
        </w:tc>
        <w:tc>
          <w:tcPr>
            <w:tcW w:w="708" w:type="dxa"/>
            <w:shd w:val="clear" w:color="auto" w:fill="auto"/>
            <w:vAlign w:val="center"/>
          </w:tcPr>
          <w:p w:rsidR="00F73773" w:rsidRPr="00EC6EAA" w:rsidRDefault="00F73773" w:rsidP="000D3E0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247</w:t>
            </w:r>
          </w:p>
        </w:tc>
        <w:tc>
          <w:tcPr>
            <w:tcW w:w="709" w:type="dxa"/>
            <w:shd w:val="clear" w:color="auto" w:fill="auto"/>
            <w:vAlign w:val="center"/>
          </w:tcPr>
          <w:p w:rsidR="00F73773" w:rsidRPr="00EC6EAA" w:rsidRDefault="00F73773" w:rsidP="000D3E0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222</w:t>
            </w:r>
          </w:p>
        </w:tc>
        <w:tc>
          <w:tcPr>
            <w:tcW w:w="709" w:type="dxa"/>
            <w:shd w:val="clear" w:color="auto" w:fill="auto"/>
            <w:vAlign w:val="center"/>
          </w:tcPr>
          <w:p w:rsidR="00F73773" w:rsidRPr="00EC6EAA" w:rsidRDefault="00F73773" w:rsidP="000D3E01">
            <w:pPr>
              <w:spacing w:after="0" w:line="360" w:lineRule="auto"/>
              <w:jc w:val="center"/>
              <w:rPr>
                <w:rFonts w:ascii="Times New Roman" w:eastAsia="Calibri" w:hAnsi="Times New Roman" w:cs="Times New Roman"/>
                <w:sz w:val="20"/>
                <w:szCs w:val="20"/>
                <w:lang w:eastAsia="pl-PL"/>
              </w:rPr>
            </w:pPr>
            <w:r w:rsidRPr="00EC6EAA">
              <w:rPr>
                <w:rFonts w:ascii="Times New Roman" w:eastAsia="Calibri" w:hAnsi="Times New Roman" w:cs="Times New Roman"/>
                <w:sz w:val="20"/>
                <w:szCs w:val="20"/>
                <w:lang w:eastAsia="pl-PL"/>
              </w:rPr>
              <w:t>316</w:t>
            </w:r>
          </w:p>
        </w:tc>
      </w:tr>
    </w:tbl>
    <w:p w:rsidR="00F73773" w:rsidRPr="00B75260" w:rsidRDefault="00F73773" w:rsidP="00F73773">
      <w:pPr>
        <w:spacing w:line="360" w:lineRule="auto"/>
        <w:jc w:val="both"/>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Komenda Miejska Policji w Koninie.</w:t>
      </w:r>
    </w:p>
    <w:p w:rsidR="00912E3B" w:rsidRPr="00B75260" w:rsidRDefault="00F73773" w:rsidP="0027511C">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Natomiast</w:t>
      </w:r>
      <w:r w:rsidR="00912E3B" w:rsidRPr="00B75260">
        <w:rPr>
          <w:rFonts w:ascii="Times New Roman" w:eastAsia="Times New Roman" w:hAnsi="Times New Roman" w:cs="Times New Roman"/>
          <w:sz w:val="24"/>
          <w:szCs w:val="24"/>
          <w:lang w:eastAsia="pl-PL"/>
        </w:rPr>
        <w:t xml:space="preserve"> dane</w:t>
      </w:r>
      <w:r>
        <w:rPr>
          <w:rFonts w:ascii="Times New Roman" w:eastAsia="Times New Roman" w:hAnsi="Times New Roman" w:cs="Times New Roman"/>
          <w:sz w:val="24"/>
          <w:szCs w:val="24"/>
          <w:lang w:eastAsia="pl-PL"/>
        </w:rPr>
        <w:t xml:space="preserve"> z</w:t>
      </w:r>
      <w:r w:rsidR="00912E3B" w:rsidRPr="00B75260">
        <w:rPr>
          <w:rFonts w:ascii="Times New Roman" w:eastAsia="Times New Roman" w:hAnsi="Times New Roman" w:cs="Times New Roman"/>
          <w:sz w:val="24"/>
          <w:szCs w:val="24"/>
          <w:lang w:eastAsia="pl-PL"/>
        </w:rPr>
        <w:t xml:space="preserve"> Komendy Miejskiej Policji w Koninie dotyczące zjawiska narkomanii </w:t>
      </w:r>
      <w:r w:rsidR="00940E5D">
        <w:rPr>
          <w:rFonts w:ascii="Times New Roman" w:eastAsia="Times New Roman" w:hAnsi="Times New Roman" w:cs="Times New Roman"/>
          <w:sz w:val="24"/>
          <w:szCs w:val="24"/>
          <w:lang w:eastAsia="pl-PL"/>
        </w:rPr>
        <w:br/>
      </w:r>
      <w:r w:rsidR="00912E3B" w:rsidRPr="00B75260">
        <w:rPr>
          <w:rFonts w:ascii="Times New Roman" w:eastAsia="Times New Roman" w:hAnsi="Times New Roman" w:cs="Times New Roman"/>
          <w:sz w:val="24"/>
          <w:szCs w:val="24"/>
          <w:lang w:eastAsia="pl-PL"/>
        </w:rPr>
        <w:t xml:space="preserve">na przestrzeni ostatnich trzech lat </w:t>
      </w:r>
      <w:r>
        <w:rPr>
          <w:rFonts w:ascii="Times New Roman" w:eastAsia="Times New Roman" w:hAnsi="Times New Roman" w:cs="Times New Roman"/>
          <w:sz w:val="24"/>
          <w:szCs w:val="24"/>
          <w:lang w:eastAsia="pl-PL"/>
        </w:rPr>
        <w:t xml:space="preserve">pokazują </w:t>
      </w:r>
      <w:r w:rsidR="00912E3B" w:rsidRPr="00B75260">
        <w:rPr>
          <w:rFonts w:ascii="Times New Roman" w:eastAsia="Times New Roman" w:hAnsi="Times New Roman" w:cs="Times New Roman"/>
          <w:sz w:val="24"/>
          <w:szCs w:val="24"/>
          <w:lang w:eastAsia="pl-PL"/>
        </w:rPr>
        <w:t xml:space="preserve">ilościowe wahania przestępstw narkotykowych. </w:t>
      </w:r>
      <w:r w:rsidR="00940E5D">
        <w:rPr>
          <w:rFonts w:ascii="Times New Roman" w:eastAsia="Times New Roman" w:hAnsi="Times New Roman" w:cs="Times New Roman"/>
          <w:sz w:val="24"/>
          <w:szCs w:val="24"/>
          <w:lang w:eastAsia="pl-PL"/>
        </w:rPr>
        <w:br/>
      </w:r>
      <w:r w:rsidR="00912E3B" w:rsidRPr="00B75260">
        <w:rPr>
          <w:rFonts w:ascii="Times New Roman" w:eastAsia="Times New Roman" w:hAnsi="Times New Roman" w:cs="Times New Roman"/>
          <w:sz w:val="24"/>
          <w:szCs w:val="24"/>
          <w:lang w:eastAsia="pl-PL"/>
        </w:rPr>
        <w:t xml:space="preserve">W roku 2011 było ich 505, w 2012 – 583, natomiast w 2013 – 474. </w:t>
      </w:r>
    </w:p>
    <w:p w:rsidR="00912E3B" w:rsidRPr="00B75260" w:rsidRDefault="00912E3B" w:rsidP="0027511C">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Policjanci </w:t>
      </w:r>
      <w:r>
        <w:rPr>
          <w:rFonts w:ascii="Times New Roman" w:eastAsia="Times New Roman" w:hAnsi="Times New Roman" w:cs="Times New Roman"/>
          <w:sz w:val="24"/>
          <w:szCs w:val="24"/>
          <w:lang w:eastAsia="pl-PL"/>
        </w:rPr>
        <w:t>Komendy Miejskiej Policji w Koninie pod</w:t>
      </w:r>
      <w:r w:rsidR="00F73773">
        <w:rPr>
          <w:rFonts w:ascii="Times New Roman" w:eastAsia="Times New Roman" w:hAnsi="Times New Roman" w:cs="Times New Roman"/>
          <w:sz w:val="24"/>
          <w:szCs w:val="24"/>
          <w:lang w:eastAsia="pl-PL"/>
        </w:rPr>
        <w:t>ejmują</w:t>
      </w:r>
      <w:r>
        <w:rPr>
          <w:rFonts w:ascii="Times New Roman" w:eastAsia="Times New Roman" w:hAnsi="Times New Roman" w:cs="Times New Roman"/>
          <w:sz w:val="24"/>
          <w:szCs w:val="24"/>
          <w:lang w:eastAsia="pl-PL"/>
        </w:rPr>
        <w:t xml:space="preserve"> działania, których celem </w:t>
      </w:r>
      <w:r w:rsidR="00F73773">
        <w:rPr>
          <w:rFonts w:ascii="Times New Roman" w:eastAsia="Times New Roman" w:hAnsi="Times New Roman" w:cs="Times New Roman"/>
          <w:sz w:val="24"/>
          <w:szCs w:val="24"/>
          <w:lang w:eastAsia="pl-PL"/>
        </w:rPr>
        <w:t>jest</w:t>
      </w:r>
      <w:r>
        <w:rPr>
          <w:rFonts w:ascii="Times New Roman" w:eastAsia="Times New Roman" w:hAnsi="Times New Roman" w:cs="Times New Roman"/>
          <w:sz w:val="24"/>
          <w:szCs w:val="24"/>
          <w:lang w:eastAsia="pl-PL"/>
        </w:rPr>
        <w:t xml:space="preserve"> kontrolowanie </w:t>
      </w:r>
      <w:r w:rsidRPr="00B75260">
        <w:rPr>
          <w:rFonts w:ascii="Times New Roman" w:eastAsia="Times New Roman" w:hAnsi="Times New Roman" w:cs="Times New Roman"/>
          <w:sz w:val="24"/>
          <w:szCs w:val="24"/>
          <w:lang w:eastAsia="pl-PL"/>
        </w:rPr>
        <w:t xml:space="preserve">w godzinach wieczorowo - nocnych osób nieletnich przebywających poza miejscem zamieszkania, ujawniania nieletnich zakłócających porządek i spokój, a będących pod wpływem alkoholu. Ważnym działaniem </w:t>
      </w:r>
      <w:r w:rsidR="00F73773">
        <w:rPr>
          <w:rFonts w:ascii="Times New Roman" w:eastAsia="Times New Roman" w:hAnsi="Times New Roman" w:cs="Times New Roman"/>
          <w:sz w:val="24"/>
          <w:szCs w:val="24"/>
          <w:lang w:eastAsia="pl-PL"/>
        </w:rPr>
        <w:t>jest</w:t>
      </w:r>
      <w:r w:rsidRPr="00B75260">
        <w:rPr>
          <w:rFonts w:ascii="Times New Roman" w:eastAsia="Times New Roman" w:hAnsi="Times New Roman" w:cs="Times New Roman"/>
          <w:sz w:val="24"/>
          <w:szCs w:val="24"/>
          <w:lang w:eastAsia="pl-PL"/>
        </w:rPr>
        <w:t xml:space="preserve"> kontrola miejsc sprzedaży i podawania alkoholu pod kątem ujawniania przypadków łamania zakazu sprzedaży alkoh</w:t>
      </w:r>
      <w:r>
        <w:rPr>
          <w:rFonts w:ascii="Times New Roman" w:eastAsia="Times New Roman" w:hAnsi="Times New Roman" w:cs="Times New Roman"/>
          <w:sz w:val="24"/>
          <w:szCs w:val="24"/>
          <w:lang w:eastAsia="pl-PL"/>
        </w:rPr>
        <w:t>olu osobom nieletnim.</w:t>
      </w:r>
    </w:p>
    <w:p w:rsidR="00DB1401" w:rsidRPr="00943E5A"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Od </w:t>
      </w:r>
      <w:r w:rsidR="00986A11">
        <w:rPr>
          <w:rFonts w:ascii="Times New Roman" w:eastAsia="Times New Roman" w:hAnsi="Times New Roman" w:cs="Times New Roman"/>
          <w:sz w:val="24"/>
          <w:szCs w:val="24"/>
          <w:lang w:eastAsia="pl-PL"/>
        </w:rPr>
        <w:t>stycznia 2013</w:t>
      </w:r>
      <w:r w:rsidRPr="00B75260">
        <w:rPr>
          <w:rFonts w:ascii="Times New Roman" w:eastAsia="Times New Roman" w:hAnsi="Times New Roman" w:cs="Times New Roman"/>
          <w:sz w:val="24"/>
          <w:szCs w:val="24"/>
          <w:lang w:eastAsia="pl-PL"/>
        </w:rPr>
        <w:t xml:space="preserve"> roku funkcjonuje </w:t>
      </w:r>
      <w:r w:rsidRPr="00986A11">
        <w:rPr>
          <w:rFonts w:ascii="Times New Roman" w:eastAsia="Times New Roman" w:hAnsi="Times New Roman" w:cs="Times New Roman"/>
          <w:sz w:val="24"/>
          <w:szCs w:val="24"/>
          <w:lang w:eastAsia="pl-PL"/>
        </w:rPr>
        <w:t>Ośrodek Doraźnej Pomocy Osobom z Problemem Alkoholowym i Przemocą</w:t>
      </w:r>
      <w:r w:rsidR="00986A11" w:rsidRPr="00986A11">
        <w:rPr>
          <w:rFonts w:ascii="Times New Roman" w:eastAsia="Times New Roman" w:hAnsi="Times New Roman" w:cs="Times New Roman"/>
          <w:sz w:val="24"/>
          <w:szCs w:val="24"/>
          <w:lang w:eastAsia="pl-PL"/>
        </w:rPr>
        <w:t xml:space="preserve"> (wcześniej Izba Wytrzeźwień)</w:t>
      </w:r>
      <w:r w:rsidRPr="00986A11">
        <w:rPr>
          <w:rFonts w:ascii="Times New Roman" w:eastAsia="Times New Roman" w:hAnsi="Times New Roman" w:cs="Times New Roman"/>
          <w:sz w:val="24"/>
          <w:szCs w:val="24"/>
          <w:lang w:eastAsia="pl-PL"/>
        </w:rPr>
        <w:t>.</w:t>
      </w:r>
      <w:r w:rsidRPr="00B75260">
        <w:rPr>
          <w:rFonts w:ascii="Times New Roman" w:eastAsia="Times New Roman" w:hAnsi="Times New Roman" w:cs="Times New Roman"/>
          <w:sz w:val="24"/>
          <w:szCs w:val="24"/>
          <w:lang w:eastAsia="pl-PL"/>
        </w:rPr>
        <w:t xml:space="preserve"> Głównym zadaniem Ośrodka jest opieka nad osobami zatrzymanymi do wytrzeźwienia. Stanowi miejsce czasowego pobytu osób nietrzeźwych, w szczególności tych, które zakłócają spokój publiczny, dają powód do zgorszenia, bądź stanowią niebezpieczeństwo dla samych siebie lub otoczenia, w tym </w:t>
      </w:r>
      <w:r w:rsidRPr="00943E5A">
        <w:rPr>
          <w:rFonts w:ascii="Times New Roman" w:eastAsia="Times New Roman" w:hAnsi="Times New Roman" w:cs="Times New Roman"/>
          <w:sz w:val="24"/>
          <w:szCs w:val="24"/>
          <w:lang w:eastAsia="pl-PL"/>
        </w:rPr>
        <w:t>członków rodziny.</w:t>
      </w:r>
      <w:r w:rsidR="00226AC0" w:rsidRPr="00943E5A">
        <w:rPr>
          <w:rFonts w:ascii="Times New Roman" w:eastAsia="Times New Roman" w:hAnsi="Times New Roman" w:cs="Times New Roman"/>
          <w:sz w:val="24"/>
          <w:szCs w:val="24"/>
          <w:lang w:eastAsia="pl-PL"/>
        </w:rPr>
        <w:t xml:space="preserve"> </w:t>
      </w:r>
      <w:r w:rsidR="00DB1401" w:rsidRPr="00943E5A">
        <w:rPr>
          <w:rFonts w:ascii="Times New Roman" w:eastAsia="Times New Roman" w:hAnsi="Times New Roman" w:cs="Times New Roman"/>
          <w:sz w:val="24"/>
          <w:szCs w:val="24"/>
          <w:lang w:eastAsia="pl-PL"/>
        </w:rPr>
        <w:t xml:space="preserve">Diagnoza problemów społecznych z obszaru uzależnień oparta została na analizie danych udostępnionych m.in. </w:t>
      </w:r>
      <w:proofErr w:type="spellStart"/>
      <w:r w:rsidR="00DB1401" w:rsidRPr="00943E5A">
        <w:rPr>
          <w:rFonts w:ascii="Times New Roman" w:eastAsia="Times New Roman" w:hAnsi="Times New Roman" w:cs="Times New Roman"/>
          <w:sz w:val="24"/>
          <w:szCs w:val="24"/>
          <w:lang w:eastAsia="pl-PL"/>
        </w:rPr>
        <w:t>ODPOzPAiP</w:t>
      </w:r>
      <w:proofErr w:type="spellEnd"/>
      <w:r w:rsidR="00DB1401" w:rsidRPr="00943E5A">
        <w:rPr>
          <w:rFonts w:ascii="Times New Roman" w:eastAsia="Times New Roman" w:hAnsi="Times New Roman" w:cs="Times New Roman"/>
          <w:sz w:val="24"/>
          <w:szCs w:val="24"/>
          <w:lang w:eastAsia="pl-PL"/>
        </w:rPr>
        <w:t>.</w:t>
      </w:r>
    </w:p>
    <w:p w:rsidR="00912E3B" w:rsidRPr="00B75260" w:rsidRDefault="00912E3B" w:rsidP="00912E3B">
      <w:pPr>
        <w:spacing w:after="0" w:line="360" w:lineRule="auto"/>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Tabela </w:t>
      </w:r>
      <w:r w:rsidR="00DA41DF">
        <w:rPr>
          <w:rFonts w:ascii="Times New Roman" w:eastAsia="Times New Roman" w:hAnsi="Times New Roman" w:cs="Times New Roman"/>
          <w:sz w:val="24"/>
          <w:szCs w:val="24"/>
          <w:lang w:eastAsia="pl-PL"/>
        </w:rPr>
        <w:t>45.</w:t>
      </w:r>
      <w:r w:rsidRPr="00B75260">
        <w:rPr>
          <w:rFonts w:ascii="Times New Roman" w:eastAsia="Times New Roman" w:hAnsi="Times New Roman" w:cs="Times New Roman"/>
          <w:sz w:val="24"/>
          <w:szCs w:val="24"/>
          <w:lang w:eastAsia="pl-PL"/>
        </w:rPr>
        <w:t xml:space="preserve"> Przyczyny zatrzymań do wytrzeźwienia w latach 2011 –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68"/>
        <w:gridCol w:w="969"/>
        <w:gridCol w:w="969"/>
        <w:gridCol w:w="968"/>
        <w:gridCol w:w="969"/>
        <w:gridCol w:w="969"/>
      </w:tblGrid>
      <w:tr w:rsidR="00912E3B" w:rsidRPr="00EC6EAA" w:rsidTr="0027511C">
        <w:tc>
          <w:tcPr>
            <w:tcW w:w="2943" w:type="dxa"/>
            <w:vMerge w:val="restart"/>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27511C">
            <w:pPr>
              <w:spacing w:after="0" w:line="30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Przyczyna</w:t>
            </w:r>
          </w:p>
        </w:tc>
        <w:tc>
          <w:tcPr>
            <w:tcW w:w="1937" w:type="dxa"/>
            <w:gridSpan w:val="2"/>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27511C">
            <w:pPr>
              <w:spacing w:after="0" w:line="30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2011</w:t>
            </w:r>
          </w:p>
        </w:tc>
        <w:tc>
          <w:tcPr>
            <w:tcW w:w="1937" w:type="dxa"/>
            <w:gridSpan w:val="2"/>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27511C">
            <w:pPr>
              <w:spacing w:after="0" w:line="30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2012</w:t>
            </w:r>
          </w:p>
        </w:tc>
        <w:tc>
          <w:tcPr>
            <w:tcW w:w="1938" w:type="dxa"/>
            <w:gridSpan w:val="2"/>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27511C">
            <w:pPr>
              <w:spacing w:after="0" w:line="30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2013</w:t>
            </w:r>
          </w:p>
        </w:tc>
      </w:tr>
      <w:tr w:rsidR="00912E3B" w:rsidRPr="00EC6EAA" w:rsidTr="0027511C">
        <w:tc>
          <w:tcPr>
            <w:tcW w:w="2943" w:type="dxa"/>
            <w:vMerge/>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27511C">
            <w:pPr>
              <w:spacing w:after="0" w:line="300" w:lineRule="auto"/>
              <w:jc w:val="center"/>
              <w:rPr>
                <w:rFonts w:ascii="Times New Roman" w:eastAsia="Times New Roman" w:hAnsi="Times New Roman" w:cs="Times New Roman"/>
                <w:i/>
                <w:sz w:val="20"/>
                <w:szCs w:val="20"/>
                <w:lang w:eastAsia="pl-PL"/>
              </w:rPr>
            </w:pPr>
          </w:p>
        </w:tc>
        <w:tc>
          <w:tcPr>
            <w:tcW w:w="968" w:type="dxa"/>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27511C">
            <w:pPr>
              <w:spacing w:after="0" w:line="30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Ilość osób</w:t>
            </w:r>
          </w:p>
        </w:tc>
        <w:tc>
          <w:tcPr>
            <w:tcW w:w="969" w:type="dxa"/>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27511C">
            <w:pPr>
              <w:spacing w:after="0" w:line="30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w:t>
            </w:r>
          </w:p>
        </w:tc>
        <w:tc>
          <w:tcPr>
            <w:tcW w:w="969" w:type="dxa"/>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27511C">
            <w:pPr>
              <w:spacing w:after="0" w:line="30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Ilość osób</w:t>
            </w:r>
          </w:p>
        </w:tc>
        <w:tc>
          <w:tcPr>
            <w:tcW w:w="968" w:type="dxa"/>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27511C">
            <w:pPr>
              <w:spacing w:after="0" w:line="30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w:t>
            </w:r>
          </w:p>
        </w:tc>
        <w:tc>
          <w:tcPr>
            <w:tcW w:w="969" w:type="dxa"/>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27511C">
            <w:pPr>
              <w:spacing w:after="0" w:line="30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Ilość osób</w:t>
            </w:r>
          </w:p>
        </w:tc>
        <w:tc>
          <w:tcPr>
            <w:tcW w:w="969" w:type="dxa"/>
            <w:tcBorders>
              <w:top w:val="single" w:sz="4" w:space="0" w:color="auto"/>
              <w:left w:val="single" w:sz="4" w:space="0" w:color="auto"/>
              <w:bottom w:val="single" w:sz="4" w:space="0" w:color="auto"/>
              <w:right w:val="single" w:sz="4" w:space="0" w:color="auto"/>
            </w:tcBorders>
            <w:shd w:val="clear" w:color="auto" w:fill="D0E3EA"/>
            <w:vAlign w:val="center"/>
          </w:tcPr>
          <w:p w:rsidR="00912E3B" w:rsidRPr="00EC6EAA" w:rsidRDefault="00912E3B" w:rsidP="0027511C">
            <w:pPr>
              <w:spacing w:after="0" w:line="30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w:t>
            </w:r>
          </w:p>
        </w:tc>
      </w:tr>
      <w:tr w:rsidR="00912E3B" w:rsidRPr="00EC6EAA" w:rsidTr="0027511C">
        <w:tc>
          <w:tcPr>
            <w:tcW w:w="2943"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both"/>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leżący w miejscu publicznym</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w:t>
            </w:r>
            <w:r w:rsidR="00DD5685">
              <w:rPr>
                <w:rFonts w:ascii="Times New Roman" w:eastAsia="Times New Roman" w:hAnsi="Times New Roman" w:cs="Times New Roman"/>
                <w:sz w:val="20"/>
                <w:szCs w:val="20"/>
                <w:lang w:eastAsia="pl-PL"/>
              </w:rPr>
              <w:t xml:space="preserve"> </w:t>
            </w:r>
            <w:r w:rsidRPr="00EC6EAA">
              <w:rPr>
                <w:rFonts w:ascii="Times New Roman" w:eastAsia="Times New Roman" w:hAnsi="Times New Roman" w:cs="Times New Roman"/>
                <w:sz w:val="20"/>
                <w:szCs w:val="20"/>
                <w:lang w:eastAsia="pl-PL"/>
              </w:rPr>
              <w:t>278</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41,23</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w:t>
            </w:r>
            <w:r w:rsidR="00DD5685">
              <w:rPr>
                <w:rFonts w:ascii="Times New Roman" w:eastAsia="Times New Roman" w:hAnsi="Times New Roman" w:cs="Times New Roman"/>
                <w:sz w:val="20"/>
                <w:szCs w:val="20"/>
                <w:lang w:eastAsia="pl-PL"/>
              </w:rPr>
              <w:t xml:space="preserve"> </w:t>
            </w:r>
            <w:r w:rsidRPr="00EC6EAA">
              <w:rPr>
                <w:rFonts w:ascii="Times New Roman" w:eastAsia="Times New Roman" w:hAnsi="Times New Roman" w:cs="Times New Roman"/>
                <w:sz w:val="20"/>
                <w:szCs w:val="20"/>
                <w:lang w:eastAsia="pl-PL"/>
              </w:rPr>
              <w:t>264</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46,56</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w:t>
            </w:r>
            <w:r w:rsidR="00DD5685">
              <w:rPr>
                <w:rFonts w:ascii="Times New Roman" w:eastAsia="Times New Roman" w:hAnsi="Times New Roman" w:cs="Times New Roman"/>
                <w:sz w:val="20"/>
                <w:szCs w:val="20"/>
                <w:lang w:eastAsia="pl-PL"/>
              </w:rPr>
              <w:t xml:space="preserve"> </w:t>
            </w:r>
            <w:r w:rsidRPr="00EC6EAA">
              <w:rPr>
                <w:rFonts w:ascii="Times New Roman" w:eastAsia="Times New Roman" w:hAnsi="Times New Roman" w:cs="Times New Roman"/>
                <w:sz w:val="20"/>
                <w:szCs w:val="20"/>
                <w:lang w:eastAsia="pl-PL"/>
              </w:rPr>
              <w:t>214</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38,54</w:t>
            </w:r>
          </w:p>
        </w:tc>
      </w:tr>
      <w:tr w:rsidR="00912E3B" w:rsidRPr="00EC6EAA" w:rsidTr="0027511C">
        <w:tc>
          <w:tcPr>
            <w:tcW w:w="2943"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both"/>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awantury domowe</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w:t>
            </w:r>
            <w:r w:rsidR="00DD5685">
              <w:rPr>
                <w:rFonts w:ascii="Times New Roman" w:eastAsia="Times New Roman" w:hAnsi="Times New Roman" w:cs="Times New Roman"/>
                <w:sz w:val="20"/>
                <w:szCs w:val="20"/>
                <w:lang w:eastAsia="pl-PL"/>
              </w:rPr>
              <w:t xml:space="preserve"> </w:t>
            </w:r>
            <w:r w:rsidRPr="00EC6EAA">
              <w:rPr>
                <w:rFonts w:ascii="Times New Roman" w:eastAsia="Times New Roman" w:hAnsi="Times New Roman" w:cs="Times New Roman"/>
                <w:sz w:val="20"/>
                <w:szCs w:val="20"/>
                <w:lang w:eastAsia="pl-PL"/>
              </w:rPr>
              <w:t>118</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36,06</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750</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27,63</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951</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30,17</w:t>
            </w:r>
          </w:p>
        </w:tc>
      </w:tr>
      <w:tr w:rsidR="00912E3B" w:rsidRPr="00EC6EAA" w:rsidTr="0027511C">
        <w:tc>
          <w:tcPr>
            <w:tcW w:w="2943"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both"/>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interwencja publiczna</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537</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17,32</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599</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22,06</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883</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28,01</w:t>
            </w:r>
          </w:p>
        </w:tc>
      </w:tr>
      <w:tr w:rsidR="00912E3B" w:rsidRPr="00EC6EAA" w:rsidTr="0027511C">
        <w:tc>
          <w:tcPr>
            <w:tcW w:w="2943"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both"/>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nietrzeźwi kierowcy</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73</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2,35</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43</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1,58</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35</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1,11</w:t>
            </w:r>
          </w:p>
        </w:tc>
      </w:tr>
      <w:tr w:rsidR="00912E3B" w:rsidRPr="00EC6EAA" w:rsidTr="0027511C">
        <w:tc>
          <w:tcPr>
            <w:tcW w:w="2943"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both"/>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bójki, rozboje</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36</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1,16</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29</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1,07</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31</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0,98</w:t>
            </w:r>
          </w:p>
        </w:tc>
      </w:tr>
      <w:tr w:rsidR="00912E3B" w:rsidRPr="00EC6EAA" w:rsidTr="0027511C">
        <w:tc>
          <w:tcPr>
            <w:tcW w:w="2943"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both"/>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niszczenie mienia</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26</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0,84</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9</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0,33</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11</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0,35</w:t>
            </w:r>
          </w:p>
        </w:tc>
      </w:tr>
      <w:tr w:rsidR="00912E3B" w:rsidRPr="00EC6EAA" w:rsidTr="0027511C">
        <w:tc>
          <w:tcPr>
            <w:tcW w:w="2943"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both"/>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włamania, kradzieże</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20</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0,65</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8</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0,29</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15</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0,47</w:t>
            </w:r>
          </w:p>
        </w:tc>
      </w:tr>
      <w:tr w:rsidR="00912E3B" w:rsidRPr="00EC6EAA" w:rsidTr="0027511C">
        <w:tc>
          <w:tcPr>
            <w:tcW w:w="2943" w:type="dxa"/>
            <w:tcBorders>
              <w:top w:val="single" w:sz="4" w:space="0" w:color="auto"/>
              <w:left w:val="single" w:sz="4" w:space="0" w:color="auto"/>
              <w:bottom w:val="single" w:sz="4" w:space="0" w:color="auto"/>
              <w:right w:val="single" w:sz="4" w:space="0" w:color="auto"/>
            </w:tcBorders>
          </w:tcPr>
          <w:p w:rsidR="00912E3B" w:rsidRPr="00EC6EAA" w:rsidRDefault="00912E3B" w:rsidP="00912E3B">
            <w:pPr>
              <w:spacing w:after="0" w:line="360" w:lineRule="auto"/>
              <w:jc w:val="both"/>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inne przypadki</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12</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0,39</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13</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0,48</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12</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0,37</w:t>
            </w:r>
          </w:p>
        </w:tc>
      </w:tr>
      <w:tr w:rsidR="00912E3B" w:rsidRPr="00EC6EAA" w:rsidTr="0027511C">
        <w:tc>
          <w:tcPr>
            <w:tcW w:w="2943" w:type="dxa"/>
            <w:tcBorders>
              <w:top w:val="single" w:sz="4" w:space="0" w:color="auto"/>
              <w:left w:val="single" w:sz="4" w:space="0" w:color="auto"/>
              <w:bottom w:val="single" w:sz="4" w:space="0" w:color="auto"/>
              <w:right w:val="single" w:sz="4" w:space="0" w:color="auto"/>
            </w:tcBorders>
          </w:tcPr>
          <w:p w:rsidR="00912E3B" w:rsidRPr="00EC6EAA" w:rsidRDefault="00DD5685" w:rsidP="00DD5685">
            <w:pPr>
              <w:spacing w:after="0" w:line="360" w:lineRule="auto"/>
              <w:jc w:val="right"/>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Ogółem</w:t>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b/>
                <w:sz w:val="20"/>
                <w:szCs w:val="20"/>
                <w:lang w:eastAsia="pl-PL"/>
              </w:rPr>
            </w:pPr>
            <w:r w:rsidRPr="00EC6EAA">
              <w:rPr>
                <w:rFonts w:ascii="Times New Roman" w:eastAsia="Times New Roman" w:hAnsi="Times New Roman" w:cs="Times New Roman"/>
                <w:b/>
                <w:sz w:val="20"/>
                <w:szCs w:val="20"/>
                <w:lang w:eastAsia="pl-PL"/>
              </w:rPr>
              <w:t>3</w:t>
            </w:r>
            <w:r w:rsidR="00DD5685">
              <w:rPr>
                <w:rFonts w:ascii="Times New Roman" w:eastAsia="Times New Roman" w:hAnsi="Times New Roman" w:cs="Times New Roman"/>
                <w:b/>
                <w:sz w:val="20"/>
                <w:szCs w:val="20"/>
                <w:lang w:eastAsia="pl-PL"/>
              </w:rPr>
              <w:t xml:space="preserve"> </w:t>
            </w:r>
            <w:r w:rsidRPr="00EC6EAA">
              <w:rPr>
                <w:rFonts w:ascii="Times New Roman" w:eastAsia="Times New Roman" w:hAnsi="Times New Roman" w:cs="Times New Roman"/>
                <w:b/>
                <w:sz w:val="20"/>
                <w:szCs w:val="20"/>
                <w:lang w:eastAsia="pl-PL"/>
              </w:rPr>
              <w:t>100</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b/>
                <w:sz w:val="20"/>
                <w:szCs w:val="20"/>
                <w:lang w:eastAsia="pl-PL"/>
              </w:rPr>
            </w:pPr>
            <w:r w:rsidRPr="00EC6EAA">
              <w:rPr>
                <w:rFonts w:ascii="Times New Roman" w:eastAsia="Times New Roman" w:hAnsi="Times New Roman" w:cs="Times New Roman"/>
                <w:b/>
                <w:sz w:val="20"/>
                <w:szCs w:val="20"/>
                <w:lang w:eastAsia="pl-PL"/>
              </w:rPr>
              <w:t>100</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D91E34" w:rsidP="00912E3B">
            <w:pPr>
              <w:spacing w:after="0" w:line="360" w:lineRule="auto"/>
              <w:jc w:val="center"/>
              <w:rPr>
                <w:rFonts w:ascii="Times New Roman" w:eastAsia="Times New Roman" w:hAnsi="Times New Roman" w:cs="Times New Roman"/>
                <w:b/>
                <w:bCs/>
                <w:sz w:val="20"/>
                <w:szCs w:val="20"/>
                <w:lang w:eastAsia="pl-PL"/>
              </w:rPr>
            </w:pPr>
            <w:r w:rsidRPr="00EC6EAA">
              <w:rPr>
                <w:rFonts w:ascii="Times New Roman" w:eastAsia="Times New Roman" w:hAnsi="Times New Roman" w:cs="Times New Roman"/>
                <w:b/>
                <w:bCs/>
                <w:sz w:val="20"/>
                <w:szCs w:val="20"/>
                <w:lang w:eastAsia="pl-PL"/>
              </w:rPr>
              <w:fldChar w:fldCharType="begin"/>
            </w:r>
            <w:r w:rsidR="00912E3B" w:rsidRPr="00EC6EAA">
              <w:rPr>
                <w:rFonts w:ascii="Times New Roman" w:eastAsia="Times New Roman" w:hAnsi="Times New Roman" w:cs="Times New Roman"/>
                <w:b/>
                <w:bCs/>
                <w:sz w:val="20"/>
                <w:szCs w:val="20"/>
                <w:lang w:eastAsia="pl-PL"/>
              </w:rPr>
              <w:instrText xml:space="preserve"> =SUM(ABOVE) </w:instrText>
            </w:r>
            <w:r w:rsidRPr="00EC6EAA">
              <w:rPr>
                <w:rFonts w:ascii="Times New Roman" w:eastAsia="Times New Roman" w:hAnsi="Times New Roman" w:cs="Times New Roman"/>
                <w:b/>
                <w:bCs/>
                <w:sz w:val="20"/>
                <w:szCs w:val="20"/>
                <w:lang w:eastAsia="pl-PL"/>
              </w:rPr>
              <w:fldChar w:fldCharType="separate"/>
            </w:r>
            <w:r w:rsidR="00912E3B" w:rsidRPr="00EC6EAA">
              <w:rPr>
                <w:rFonts w:ascii="Times New Roman" w:eastAsia="Times New Roman" w:hAnsi="Times New Roman" w:cs="Times New Roman"/>
                <w:b/>
                <w:bCs/>
                <w:noProof/>
                <w:sz w:val="20"/>
                <w:szCs w:val="20"/>
                <w:lang w:eastAsia="pl-PL"/>
              </w:rPr>
              <w:t>2</w:t>
            </w:r>
            <w:r w:rsidR="00DD5685">
              <w:rPr>
                <w:rFonts w:ascii="Times New Roman" w:eastAsia="Times New Roman" w:hAnsi="Times New Roman" w:cs="Times New Roman"/>
                <w:b/>
                <w:bCs/>
                <w:noProof/>
                <w:sz w:val="20"/>
                <w:szCs w:val="20"/>
                <w:lang w:eastAsia="pl-PL"/>
              </w:rPr>
              <w:t xml:space="preserve"> </w:t>
            </w:r>
            <w:r w:rsidR="00912E3B" w:rsidRPr="00EC6EAA">
              <w:rPr>
                <w:rFonts w:ascii="Times New Roman" w:eastAsia="Times New Roman" w:hAnsi="Times New Roman" w:cs="Times New Roman"/>
                <w:b/>
                <w:bCs/>
                <w:noProof/>
                <w:sz w:val="20"/>
                <w:szCs w:val="20"/>
                <w:lang w:eastAsia="pl-PL"/>
              </w:rPr>
              <w:t>715</w:t>
            </w:r>
            <w:r w:rsidRPr="00EC6EAA">
              <w:rPr>
                <w:rFonts w:ascii="Times New Roman" w:eastAsia="Times New Roman" w:hAnsi="Times New Roman" w:cs="Times New Roman"/>
                <w:b/>
                <w:bCs/>
                <w:sz w:val="20"/>
                <w:szCs w:val="20"/>
                <w:lang w:eastAsia="pl-PL"/>
              </w:rPr>
              <w:fldChar w:fldCharType="end"/>
            </w:r>
          </w:p>
        </w:tc>
        <w:tc>
          <w:tcPr>
            <w:tcW w:w="968" w:type="dxa"/>
            <w:tcBorders>
              <w:top w:val="single" w:sz="4" w:space="0" w:color="auto"/>
              <w:left w:val="single" w:sz="4" w:space="0" w:color="auto"/>
              <w:bottom w:val="single" w:sz="4" w:space="0" w:color="auto"/>
              <w:right w:val="single" w:sz="4" w:space="0" w:color="auto"/>
            </w:tcBorders>
            <w:vAlign w:val="center"/>
          </w:tcPr>
          <w:p w:rsidR="00912E3B" w:rsidRPr="00EC6EAA" w:rsidRDefault="00D91E34" w:rsidP="00912E3B">
            <w:pPr>
              <w:spacing w:after="0" w:line="360" w:lineRule="auto"/>
              <w:jc w:val="center"/>
              <w:rPr>
                <w:rFonts w:ascii="Times New Roman" w:eastAsia="Times New Roman" w:hAnsi="Times New Roman" w:cs="Times New Roman"/>
                <w:b/>
                <w:bCs/>
                <w:sz w:val="20"/>
                <w:szCs w:val="20"/>
                <w:lang w:eastAsia="pl-PL"/>
              </w:rPr>
            </w:pPr>
            <w:r w:rsidRPr="00EC6EAA">
              <w:rPr>
                <w:rFonts w:ascii="Times New Roman" w:eastAsia="Times New Roman" w:hAnsi="Times New Roman" w:cs="Times New Roman"/>
                <w:b/>
                <w:bCs/>
                <w:sz w:val="20"/>
                <w:szCs w:val="20"/>
                <w:lang w:eastAsia="pl-PL"/>
              </w:rPr>
              <w:fldChar w:fldCharType="begin"/>
            </w:r>
            <w:r w:rsidR="00912E3B" w:rsidRPr="00EC6EAA">
              <w:rPr>
                <w:rFonts w:ascii="Times New Roman" w:eastAsia="Times New Roman" w:hAnsi="Times New Roman" w:cs="Times New Roman"/>
                <w:b/>
                <w:bCs/>
                <w:sz w:val="20"/>
                <w:szCs w:val="20"/>
                <w:lang w:eastAsia="pl-PL"/>
              </w:rPr>
              <w:instrText xml:space="preserve"> =SUM(ABOVE) </w:instrText>
            </w:r>
            <w:r w:rsidRPr="00EC6EAA">
              <w:rPr>
                <w:rFonts w:ascii="Times New Roman" w:eastAsia="Times New Roman" w:hAnsi="Times New Roman" w:cs="Times New Roman"/>
                <w:b/>
                <w:bCs/>
                <w:sz w:val="20"/>
                <w:szCs w:val="20"/>
                <w:lang w:eastAsia="pl-PL"/>
              </w:rPr>
              <w:fldChar w:fldCharType="separate"/>
            </w:r>
            <w:r w:rsidR="00912E3B" w:rsidRPr="00EC6EAA">
              <w:rPr>
                <w:rFonts w:ascii="Times New Roman" w:eastAsia="Times New Roman" w:hAnsi="Times New Roman" w:cs="Times New Roman"/>
                <w:b/>
                <w:bCs/>
                <w:noProof/>
                <w:sz w:val="20"/>
                <w:szCs w:val="20"/>
                <w:lang w:eastAsia="pl-PL"/>
              </w:rPr>
              <w:t>100</w:t>
            </w:r>
            <w:r w:rsidRPr="00EC6EAA">
              <w:rPr>
                <w:rFonts w:ascii="Times New Roman" w:eastAsia="Times New Roman" w:hAnsi="Times New Roman" w:cs="Times New Roman"/>
                <w:b/>
                <w:bCs/>
                <w:sz w:val="20"/>
                <w:szCs w:val="20"/>
                <w:lang w:eastAsia="pl-PL"/>
              </w:rPr>
              <w:fldChar w:fldCharType="end"/>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b/>
                <w:bCs/>
                <w:sz w:val="20"/>
                <w:szCs w:val="20"/>
                <w:lang w:eastAsia="pl-PL"/>
              </w:rPr>
            </w:pPr>
            <w:r w:rsidRPr="00EC6EAA">
              <w:rPr>
                <w:rFonts w:ascii="Times New Roman" w:eastAsia="Times New Roman" w:hAnsi="Times New Roman" w:cs="Times New Roman"/>
                <w:b/>
                <w:bCs/>
                <w:sz w:val="20"/>
                <w:szCs w:val="20"/>
                <w:lang w:eastAsia="pl-PL"/>
              </w:rPr>
              <w:t>3</w:t>
            </w:r>
            <w:r w:rsidR="00DD5685">
              <w:rPr>
                <w:rFonts w:ascii="Times New Roman" w:eastAsia="Times New Roman" w:hAnsi="Times New Roman" w:cs="Times New Roman"/>
                <w:b/>
                <w:bCs/>
                <w:sz w:val="20"/>
                <w:szCs w:val="20"/>
                <w:lang w:eastAsia="pl-PL"/>
              </w:rPr>
              <w:t xml:space="preserve"> </w:t>
            </w:r>
            <w:r w:rsidRPr="00EC6EAA">
              <w:rPr>
                <w:rFonts w:ascii="Times New Roman" w:eastAsia="Times New Roman" w:hAnsi="Times New Roman" w:cs="Times New Roman"/>
                <w:b/>
                <w:bCs/>
                <w:sz w:val="20"/>
                <w:szCs w:val="20"/>
                <w:lang w:eastAsia="pl-PL"/>
              </w:rPr>
              <w:t>152</w:t>
            </w:r>
          </w:p>
        </w:tc>
        <w:tc>
          <w:tcPr>
            <w:tcW w:w="969" w:type="dxa"/>
            <w:tcBorders>
              <w:top w:val="single" w:sz="4" w:space="0" w:color="auto"/>
              <w:left w:val="single" w:sz="4" w:space="0" w:color="auto"/>
              <w:bottom w:val="single" w:sz="4" w:space="0" w:color="auto"/>
              <w:right w:val="single" w:sz="4" w:space="0" w:color="auto"/>
            </w:tcBorders>
            <w:vAlign w:val="center"/>
          </w:tcPr>
          <w:p w:rsidR="00912E3B" w:rsidRPr="00EC6EAA" w:rsidRDefault="00912E3B" w:rsidP="00912E3B">
            <w:pPr>
              <w:spacing w:after="0" w:line="360" w:lineRule="auto"/>
              <w:jc w:val="center"/>
              <w:rPr>
                <w:rFonts w:ascii="Times New Roman" w:eastAsia="Times New Roman" w:hAnsi="Times New Roman" w:cs="Times New Roman"/>
                <w:b/>
                <w:bCs/>
                <w:sz w:val="20"/>
                <w:szCs w:val="20"/>
                <w:lang w:eastAsia="pl-PL"/>
              </w:rPr>
            </w:pPr>
            <w:r w:rsidRPr="00EC6EAA">
              <w:rPr>
                <w:rFonts w:ascii="Times New Roman" w:eastAsia="Times New Roman" w:hAnsi="Times New Roman" w:cs="Times New Roman"/>
                <w:b/>
                <w:bCs/>
                <w:sz w:val="20"/>
                <w:szCs w:val="20"/>
                <w:lang w:eastAsia="pl-PL"/>
              </w:rPr>
              <w:t>100</w:t>
            </w:r>
          </w:p>
        </w:tc>
      </w:tr>
    </w:tbl>
    <w:p w:rsidR="00912E3B" w:rsidRPr="00B75260" w:rsidRDefault="00912E3B" w:rsidP="00912E3B">
      <w:pPr>
        <w:spacing w:line="240" w:lineRule="auto"/>
        <w:jc w:val="both"/>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Ośrodek Doraźnej Pomocy Osobom z Problemem Alkoholowym i Przemocą w Koninie.</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Najliczniejszą grupę osób nietrzeźwych doprowadzonych do Ośrodka, według przyczyny zatrzymań, stanowiły osoby leżące w miejscu publicznym, a następnie osoby wszczynające awantury domowe i osoby zakłócające spokój w miejscach publicznych.</w:t>
      </w:r>
    </w:p>
    <w:p w:rsidR="00912E3B" w:rsidRDefault="00912E3B" w:rsidP="00912E3B">
      <w:pPr>
        <w:spacing w:after="0" w:line="360" w:lineRule="auto"/>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Tabela </w:t>
      </w:r>
      <w:r w:rsidR="005B3C99">
        <w:rPr>
          <w:rFonts w:ascii="Times New Roman" w:eastAsia="Times New Roman" w:hAnsi="Times New Roman" w:cs="Times New Roman"/>
          <w:sz w:val="24"/>
          <w:szCs w:val="24"/>
          <w:lang w:eastAsia="pl-PL"/>
        </w:rPr>
        <w:t>46.</w:t>
      </w:r>
      <w:r w:rsidRPr="00B75260">
        <w:rPr>
          <w:rFonts w:ascii="Times New Roman" w:eastAsia="Times New Roman" w:hAnsi="Times New Roman" w:cs="Times New Roman"/>
          <w:sz w:val="24"/>
          <w:szCs w:val="24"/>
          <w:lang w:eastAsia="pl-PL"/>
        </w:rPr>
        <w:t xml:space="preserve"> Dane dotyczące zatrzymań do wytrzeźwienia w latach 2011 – 2013.</w:t>
      </w:r>
    </w:p>
    <w:tbl>
      <w:tblPr>
        <w:tblpPr w:leftFromText="141" w:rightFromText="141" w:vertAnchor="text" w:horzAnchor="page" w:tblpX="2751"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4"/>
        <w:gridCol w:w="851"/>
        <w:gridCol w:w="851"/>
        <w:gridCol w:w="851"/>
      </w:tblGrid>
      <w:tr w:rsidR="005E2E5A" w:rsidRPr="00EC6EAA" w:rsidTr="00A87981">
        <w:trPr>
          <w:trHeight w:hRule="exact" w:val="794"/>
        </w:trPr>
        <w:tc>
          <w:tcPr>
            <w:tcW w:w="1924" w:type="dxa"/>
            <w:tcBorders>
              <w:top w:val="single" w:sz="4" w:space="0" w:color="auto"/>
              <w:left w:val="single" w:sz="4" w:space="0" w:color="auto"/>
              <w:bottom w:val="single" w:sz="4" w:space="0" w:color="auto"/>
              <w:right w:val="single" w:sz="4" w:space="0" w:color="auto"/>
              <w:tl2br w:val="single" w:sz="4" w:space="0" w:color="auto"/>
            </w:tcBorders>
            <w:shd w:val="clear" w:color="auto" w:fill="D0E3EA"/>
          </w:tcPr>
          <w:p w:rsidR="005E2E5A" w:rsidRPr="00EC6EAA" w:rsidRDefault="005E2E5A" w:rsidP="00A87981">
            <w:pPr>
              <w:spacing w:after="0" w:line="360" w:lineRule="auto"/>
              <w:jc w:val="both"/>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 xml:space="preserve">                     Rok</w:t>
            </w:r>
          </w:p>
          <w:p w:rsidR="005E2E5A" w:rsidRPr="00EC6EAA" w:rsidRDefault="005E2E5A" w:rsidP="00A87981">
            <w:pPr>
              <w:spacing w:after="0" w:line="360" w:lineRule="auto"/>
              <w:jc w:val="both"/>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Płeć</w:t>
            </w:r>
          </w:p>
        </w:tc>
        <w:tc>
          <w:tcPr>
            <w:tcW w:w="851" w:type="dxa"/>
            <w:tcBorders>
              <w:top w:val="single" w:sz="4" w:space="0" w:color="auto"/>
              <w:left w:val="single" w:sz="4" w:space="0" w:color="auto"/>
              <w:bottom w:val="single" w:sz="4" w:space="0" w:color="auto"/>
              <w:right w:val="single" w:sz="4" w:space="0" w:color="auto"/>
            </w:tcBorders>
            <w:shd w:val="clear" w:color="auto" w:fill="D0E3EA"/>
            <w:vAlign w:val="center"/>
          </w:tcPr>
          <w:p w:rsidR="005E2E5A" w:rsidRPr="00EC6EAA" w:rsidRDefault="005E2E5A" w:rsidP="00A87981">
            <w:pPr>
              <w:spacing w:after="0" w:line="36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2011</w:t>
            </w:r>
          </w:p>
        </w:tc>
        <w:tc>
          <w:tcPr>
            <w:tcW w:w="851" w:type="dxa"/>
            <w:tcBorders>
              <w:top w:val="single" w:sz="4" w:space="0" w:color="auto"/>
              <w:left w:val="single" w:sz="4" w:space="0" w:color="auto"/>
              <w:bottom w:val="single" w:sz="4" w:space="0" w:color="auto"/>
              <w:right w:val="single" w:sz="4" w:space="0" w:color="auto"/>
            </w:tcBorders>
            <w:shd w:val="clear" w:color="auto" w:fill="D0E3EA"/>
            <w:vAlign w:val="center"/>
          </w:tcPr>
          <w:p w:rsidR="005E2E5A" w:rsidRPr="00EC6EAA" w:rsidRDefault="005E2E5A" w:rsidP="00A87981">
            <w:pPr>
              <w:spacing w:after="0" w:line="36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2012</w:t>
            </w:r>
          </w:p>
        </w:tc>
        <w:tc>
          <w:tcPr>
            <w:tcW w:w="851" w:type="dxa"/>
            <w:tcBorders>
              <w:top w:val="single" w:sz="4" w:space="0" w:color="auto"/>
              <w:left w:val="single" w:sz="4" w:space="0" w:color="auto"/>
              <w:bottom w:val="single" w:sz="4" w:space="0" w:color="auto"/>
              <w:right w:val="single" w:sz="4" w:space="0" w:color="auto"/>
            </w:tcBorders>
            <w:shd w:val="clear" w:color="auto" w:fill="D0E3EA"/>
            <w:vAlign w:val="center"/>
          </w:tcPr>
          <w:p w:rsidR="005E2E5A" w:rsidRPr="00EC6EAA" w:rsidRDefault="005E2E5A" w:rsidP="00A87981">
            <w:pPr>
              <w:spacing w:after="0" w:line="360" w:lineRule="auto"/>
              <w:jc w:val="center"/>
              <w:rPr>
                <w:rFonts w:ascii="Times New Roman" w:eastAsia="Times New Roman" w:hAnsi="Times New Roman" w:cs="Times New Roman"/>
                <w:i/>
                <w:sz w:val="20"/>
                <w:szCs w:val="20"/>
                <w:lang w:eastAsia="pl-PL"/>
              </w:rPr>
            </w:pPr>
            <w:r w:rsidRPr="00EC6EAA">
              <w:rPr>
                <w:rFonts w:ascii="Times New Roman" w:eastAsia="Times New Roman" w:hAnsi="Times New Roman" w:cs="Times New Roman"/>
                <w:i/>
                <w:sz w:val="20"/>
                <w:szCs w:val="20"/>
                <w:lang w:eastAsia="pl-PL"/>
              </w:rPr>
              <w:t>2013</w:t>
            </w:r>
          </w:p>
        </w:tc>
      </w:tr>
      <w:tr w:rsidR="005E2E5A" w:rsidRPr="00EC6EAA" w:rsidTr="00A87981">
        <w:tc>
          <w:tcPr>
            <w:tcW w:w="1924" w:type="dxa"/>
            <w:tcBorders>
              <w:top w:val="single" w:sz="4" w:space="0" w:color="auto"/>
              <w:left w:val="single" w:sz="4" w:space="0" w:color="auto"/>
              <w:bottom w:val="single" w:sz="4" w:space="0" w:color="auto"/>
              <w:right w:val="single" w:sz="4" w:space="0" w:color="auto"/>
            </w:tcBorders>
            <w:vAlign w:val="center"/>
          </w:tcPr>
          <w:p w:rsidR="005E2E5A" w:rsidRPr="00EC6EAA" w:rsidRDefault="005E2E5A" w:rsidP="00A87981">
            <w:pPr>
              <w:spacing w:after="0" w:line="360" w:lineRule="auto"/>
              <w:jc w:val="both"/>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kobiety</w:t>
            </w:r>
          </w:p>
        </w:tc>
        <w:tc>
          <w:tcPr>
            <w:tcW w:w="851" w:type="dxa"/>
            <w:tcBorders>
              <w:top w:val="single" w:sz="4" w:space="0" w:color="auto"/>
              <w:left w:val="single" w:sz="4" w:space="0" w:color="auto"/>
              <w:bottom w:val="single" w:sz="4" w:space="0" w:color="auto"/>
              <w:right w:val="single" w:sz="4" w:space="0" w:color="auto"/>
            </w:tcBorders>
            <w:vAlign w:val="center"/>
          </w:tcPr>
          <w:p w:rsidR="005E2E5A" w:rsidRPr="00EC6EAA" w:rsidRDefault="005E2E5A" w:rsidP="00A87981">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168</w:t>
            </w:r>
          </w:p>
        </w:tc>
        <w:tc>
          <w:tcPr>
            <w:tcW w:w="851" w:type="dxa"/>
            <w:tcBorders>
              <w:top w:val="single" w:sz="4" w:space="0" w:color="auto"/>
              <w:left w:val="single" w:sz="4" w:space="0" w:color="auto"/>
              <w:bottom w:val="single" w:sz="4" w:space="0" w:color="auto"/>
              <w:right w:val="single" w:sz="4" w:space="0" w:color="auto"/>
            </w:tcBorders>
            <w:vAlign w:val="center"/>
          </w:tcPr>
          <w:p w:rsidR="005E2E5A" w:rsidRPr="00EC6EAA" w:rsidRDefault="005E2E5A" w:rsidP="00A87981">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131</w:t>
            </w:r>
          </w:p>
        </w:tc>
        <w:tc>
          <w:tcPr>
            <w:tcW w:w="851" w:type="dxa"/>
            <w:tcBorders>
              <w:top w:val="single" w:sz="4" w:space="0" w:color="auto"/>
              <w:left w:val="single" w:sz="4" w:space="0" w:color="auto"/>
              <w:bottom w:val="single" w:sz="4" w:space="0" w:color="auto"/>
              <w:right w:val="single" w:sz="4" w:space="0" w:color="auto"/>
            </w:tcBorders>
            <w:vAlign w:val="center"/>
          </w:tcPr>
          <w:p w:rsidR="005E2E5A" w:rsidRPr="00EC6EAA" w:rsidRDefault="005E2E5A" w:rsidP="00A87981">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206</w:t>
            </w:r>
          </w:p>
        </w:tc>
      </w:tr>
      <w:tr w:rsidR="005E2E5A" w:rsidRPr="00EC6EAA" w:rsidTr="00A87981">
        <w:tc>
          <w:tcPr>
            <w:tcW w:w="1924" w:type="dxa"/>
            <w:tcBorders>
              <w:top w:val="single" w:sz="4" w:space="0" w:color="auto"/>
              <w:left w:val="single" w:sz="4" w:space="0" w:color="auto"/>
              <w:bottom w:val="single" w:sz="4" w:space="0" w:color="auto"/>
              <w:right w:val="single" w:sz="4" w:space="0" w:color="auto"/>
            </w:tcBorders>
            <w:vAlign w:val="center"/>
          </w:tcPr>
          <w:p w:rsidR="005E2E5A" w:rsidRPr="00EC6EAA" w:rsidRDefault="005E2E5A" w:rsidP="00A87981">
            <w:pPr>
              <w:spacing w:after="0" w:line="360" w:lineRule="auto"/>
              <w:jc w:val="both"/>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mężczyźni</w:t>
            </w:r>
          </w:p>
        </w:tc>
        <w:tc>
          <w:tcPr>
            <w:tcW w:w="851" w:type="dxa"/>
            <w:tcBorders>
              <w:top w:val="single" w:sz="4" w:space="0" w:color="auto"/>
              <w:left w:val="single" w:sz="4" w:space="0" w:color="auto"/>
              <w:bottom w:val="single" w:sz="4" w:space="0" w:color="auto"/>
              <w:right w:val="single" w:sz="4" w:space="0" w:color="auto"/>
            </w:tcBorders>
            <w:vAlign w:val="center"/>
          </w:tcPr>
          <w:p w:rsidR="005E2E5A" w:rsidRPr="00EC6EAA" w:rsidRDefault="005E2E5A" w:rsidP="00A87981">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2</w:t>
            </w:r>
            <w:r w:rsidR="005E340C">
              <w:rPr>
                <w:rFonts w:ascii="Times New Roman" w:eastAsia="Times New Roman" w:hAnsi="Times New Roman" w:cs="Times New Roman"/>
                <w:sz w:val="20"/>
                <w:szCs w:val="20"/>
                <w:lang w:eastAsia="pl-PL"/>
              </w:rPr>
              <w:t xml:space="preserve"> </w:t>
            </w:r>
            <w:r w:rsidRPr="00EC6EAA">
              <w:rPr>
                <w:rFonts w:ascii="Times New Roman" w:eastAsia="Times New Roman" w:hAnsi="Times New Roman" w:cs="Times New Roman"/>
                <w:sz w:val="20"/>
                <w:szCs w:val="20"/>
                <w:lang w:eastAsia="pl-PL"/>
              </w:rPr>
              <w:t>904</w:t>
            </w:r>
          </w:p>
        </w:tc>
        <w:tc>
          <w:tcPr>
            <w:tcW w:w="851" w:type="dxa"/>
            <w:tcBorders>
              <w:top w:val="single" w:sz="4" w:space="0" w:color="auto"/>
              <w:left w:val="single" w:sz="4" w:space="0" w:color="auto"/>
              <w:bottom w:val="single" w:sz="4" w:space="0" w:color="auto"/>
              <w:right w:val="single" w:sz="4" w:space="0" w:color="auto"/>
            </w:tcBorders>
            <w:vAlign w:val="center"/>
          </w:tcPr>
          <w:p w:rsidR="005E2E5A" w:rsidRPr="00EC6EAA" w:rsidRDefault="005E2E5A" w:rsidP="00A87981">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2</w:t>
            </w:r>
            <w:r w:rsidR="005E340C">
              <w:rPr>
                <w:rFonts w:ascii="Times New Roman" w:eastAsia="Times New Roman" w:hAnsi="Times New Roman" w:cs="Times New Roman"/>
                <w:sz w:val="20"/>
                <w:szCs w:val="20"/>
                <w:lang w:eastAsia="pl-PL"/>
              </w:rPr>
              <w:t xml:space="preserve"> </w:t>
            </w:r>
            <w:r w:rsidRPr="00EC6EAA">
              <w:rPr>
                <w:rFonts w:ascii="Times New Roman" w:eastAsia="Times New Roman" w:hAnsi="Times New Roman" w:cs="Times New Roman"/>
                <w:sz w:val="20"/>
                <w:szCs w:val="20"/>
                <w:lang w:eastAsia="pl-PL"/>
              </w:rPr>
              <w:t>571</w:t>
            </w:r>
          </w:p>
        </w:tc>
        <w:tc>
          <w:tcPr>
            <w:tcW w:w="851" w:type="dxa"/>
            <w:tcBorders>
              <w:top w:val="single" w:sz="4" w:space="0" w:color="auto"/>
              <w:left w:val="single" w:sz="4" w:space="0" w:color="auto"/>
              <w:bottom w:val="single" w:sz="4" w:space="0" w:color="auto"/>
              <w:right w:val="single" w:sz="4" w:space="0" w:color="auto"/>
            </w:tcBorders>
            <w:vAlign w:val="center"/>
          </w:tcPr>
          <w:p w:rsidR="005E2E5A" w:rsidRPr="00EC6EAA" w:rsidRDefault="005E2E5A" w:rsidP="00A87981">
            <w:pPr>
              <w:spacing w:after="0" w:line="360" w:lineRule="auto"/>
              <w:jc w:val="center"/>
              <w:rPr>
                <w:rFonts w:ascii="Times New Roman" w:eastAsia="Times New Roman" w:hAnsi="Times New Roman" w:cs="Times New Roman"/>
                <w:sz w:val="20"/>
                <w:szCs w:val="20"/>
                <w:lang w:eastAsia="pl-PL"/>
              </w:rPr>
            </w:pPr>
            <w:r w:rsidRPr="00EC6EAA">
              <w:rPr>
                <w:rFonts w:ascii="Times New Roman" w:eastAsia="Times New Roman" w:hAnsi="Times New Roman" w:cs="Times New Roman"/>
                <w:sz w:val="20"/>
                <w:szCs w:val="20"/>
                <w:lang w:eastAsia="pl-PL"/>
              </w:rPr>
              <w:t>2</w:t>
            </w:r>
            <w:r w:rsidR="005E340C">
              <w:rPr>
                <w:rFonts w:ascii="Times New Roman" w:eastAsia="Times New Roman" w:hAnsi="Times New Roman" w:cs="Times New Roman"/>
                <w:sz w:val="20"/>
                <w:szCs w:val="20"/>
                <w:lang w:eastAsia="pl-PL"/>
              </w:rPr>
              <w:t xml:space="preserve"> </w:t>
            </w:r>
            <w:r w:rsidRPr="00EC6EAA">
              <w:rPr>
                <w:rFonts w:ascii="Times New Roman" w:eastAsia="Times New Roman" w:hAnsi="Times New Roman" w:cs="Times New Roman"/>
                <w:sz w:val="20"/>
                <w:szCs w:val="20"/>
                <w:lang w:eastAsia="pl-PL"/>
              </w:rPr>
              <w:t>934</w:t>
            </w:r>
          </w:p>
        </w:tc>
      </w:tr>
      <w:tr w:rsidR="005E2E5A" w:rsidRPr="00EC6EAA" w:rsidTr="00A87981">
        <w:tc>
          <w:tcPr>
            <w:tcW w:w="1924" w:type="dxa"/>
            <w:tcBorders>
              <w:top w:val="single" w:sz="4" w:space="0" w:color="auto"/>
              <w:left w:val="single" w:sz="4" w:space="0" w:color="auto"/>
              <w:bottom w:val="single" w:sz="4" w:space="0" w:color="auto"/>
              <w:right w:val="single" w:sz="4" w:space="0" w:color="auto"/>
            </w:tcBorders>
            <w:vAlign w:val="center"/>
          </w:tcPr>
          <w:p w:rsidR="005E2E5A" w:rsidRPr="005E340C" w:rsidRDefault="005E2E5A" w:rsidP="005E340C">
            <w:pPr>
              <w:spacing w:after="0" w:line="360" w:lineRule="auto"/>
              <w:jc w:val="right"/>
              <w:rPr>
                <w:rFonts w:ascii="Times New Roman" w:eastAsia="Times New Roman" w:hAnsi="Times New Roman" w:cs="Times New Roman"/>
                <w:b/>
                <w:sz w:val="20"/>
                <w:szCs w:val="20"/>
                <w:lang w:eastAsia="pl-PL"/>
              </w:rPr>
            </w:pPr>
            <w:r w:rsidRPr="005E340C">
              <w:rPr>
                <w:rFonts w:ascii="Times New Roman" w:eastAsia="Times New Roman" w:hAnsi="Times New Roman" w:cs="Times New Roman"/>
                <w:b/>
                <w:sz w:val="20"/>
                <w:szCs w:val="20"/>
                <w:lang w:eastAsia="pl-PL"/>
              </w:rPr>
              <w:t>Ogółem</w:t>
            </w:r>
          </w:p>
        </w:tc>
        <w:tc>
          <w:tcPr>
            <w:tcW w:w="851" w:type="dxa"/>
            <w:tcBorders>
              <w:top w:val="single" w:sz="4" w:space="0" w:color="auto"/>
              <w:left w:val="single" w:sz="4" w:space="0" w:color="auto"/>
              <w:bottom w:val="single" w:sz="4" w:space="0" w:color="auto"/>
              <w:right w:val="single" w:sz="4" w:space="0" w:color="auto"/>
            </w:tcBorders>
            <w:vAlign w:val="center"/>
          </w:tcPr>
          <w:p w:rsidR="005E2E5A" w:rsidRPr="005E340C" w:rsidRDefault="005E2E5A" w:rsidP="00A87981">
            <w:pPr>
              <w:spacing w:after="0" w:line="360" w:lineRule="auto"/>
              <w:jc w:val="center"/>
              <w:rPr>
                <w:rFonts w:ascii="Times New Roman" w:eastAsia="Times New Roman" w:hAnsi="Times New Roman" w:cs="Times New Roman"/>
                <w:b/>
                <w:sz w:val="20"/>
                <w:szCs w:val="20"/>
                <w:lang w:eastAsia="pl-PL"/>
              </w:rPr>
            </w:pPr>
            <w:r w:rsidRPr="005E340C">
              <w:rPr>
                <w:rFonts w:ascii="Times New Roman" w:eastAsia="Times New Roman" w:hAnsi="Times New Roman" w:cs="Times New Roman"/>
                <w:b/>
                <w:sz w:val="20"/>
                <w:szCs w:val="20"/>
                <w:lang w:eastAsia="pl-PL"/>
              </w:rPr>
              <w:t>3</w:t>
            </w:r>
            <w:r w:rsidR="005E340C" w:rsidRPr="005E340C">
              <w:rPr>
                <w:rFonts w:ascii="Times New Roman" w:eastAsia="Times New Roman" w:hAnsi="Times New Roman" w:cs="Times New Roman"/>
                <w:b/>
                <w:sz w:val="20"/>
                <w:szCs w:val="20"/>
                <w:lang w:eastAsia="pl-PL"/>
              </w:rPr>
              <w:t xml:space="preserve"> </w:t>
            </w:r>
            <w:r w:rsidRPr="005E340C">
              <w:rPr>
                <w:rFonts w:ascii="Times New Roman" w:eastAsia="Times New Roman" w:hAnsi="Times New Roman" w:cs="Times New Roman"/>
                <w:b/>
                <w:sz w:val="20"/>
                <w:szCs w:val="20"/>
                <w:lang w:eastAsia="pl-PL"/>
              </w:rPr>
              <w:t>072</w:t>
            </w:r>
          </w:p>
        </w:tc>
        <w:tc>
          <w:tcPr>
            <w:tcW w:w="851" w:type="dxa"/>
            <w:tcBorders>
              <w:top w:val="single" w:sz="4" w:space="0" w:color="auto"/>
              <w:left w:val="single" w:sz="4" w:space="0" w:color="auto"/>
              <w:bottom w:val="single" w:sz="4" w:space="0" w:color="auto"/>
              <w:right w:val="single" w:sz="4" w:space="0" w:color="auto"/>
            </w:tcBorders>
            <w:vAlign w:val="center"/>
          </w:tcPr>
          <w:p w:rsidR="005E2E5A" w:rsidRPr="005E340C" w:rsidRDefault="005E2E5A" w:rsidP="00A87981">
            <w:pPr>
              <w:spacing w:after="0" w:line="360" w:lineRule="auto"/>
              <w:jc w:val="center"/>
              <w:rPr>
                <w:rFonts w:ascii="Times New Roman" w:eastAsia="Times New Roman" w:hAnsi="Times New Roman" w:cs="Times New Roman"/>
                <w:b/>
                <w:sz w:val="20"/>
                <w:szCs w:val="20"/>
                <w:lang w:eastAsia="pl-PL"/>
              </w:rPr>
            </w:pPr>
            <w:r w:rsidRPr="005E340C">
              <w:rPr>
                <w:rFonts w:ascii="Times New Roman" w:eastAsia="Times New Roman" w:hAnsi="Times New Roman" w:cs="Times New Roman"/>
                <w:b/>
                <w:bCs/>
                <w:sz w:val="20"/>
                <w:szCs w:val="20"/>
                <w:lang w:eastAsia="pl-PL"/>
              </w:rPr>
              <w:t>2</w:t>
            </w:r>
            <w:r w:rsidR="005E340C" w:rsidRPr="005E340C">
              <w:rPr>
                <w:rFonts w:ascii="Times New Roman" w:eastAsia="Times New Roman" w:hAnsi="Times New Roman" w:cs="Times New Roman"/>
                <w:b/>
                <w:bCs/>
                <w:sz w:val="20"/>
                <w:szCs w:val="20"/>
                <w:lang w:eastAsia="pl-PL"/>
              </w:rPr>
              <w:t xml:space="preserve"> </w:t>
            </w:r>
            <w:r w:rsidRPr="005E340C">
              <w:rPr>
                <w:rFonts w:ascii="Times New Roman" w:eastAsia="Times New Roman" w:hAnsi="Times New Roman" w:cs="Times New Roman"/>
                <w:b/>
                <w:bCs/>
                <w:sz w:val="20"/>
                <w:szCs w:val="20"/>
                <w:lang w:eastAsia="pl-PL"/>
              </w:rPr>
              <w:t>702</w:t>
            </w:r>
          </w:p>
        </w:tc>
        <w:tc>
          <w:tcPr>
            <w:tcW w:w="851" w:type="dxa"/>
            <w:tcBorders>
              <w:top w:val="single" w:sz="4" w:space="0" w:color="auto"/>
              <w:left w:val="single" w:sz="4" w:space="0" w:color="auto"/>
              <w:bottom w:val="single" w:sz="4" w:space="0" w:color="auto"/>
              <w:right w:val="single" w:sz="4" w:space="0" w:color="auto"/>
            </w:tcBorders>
            <w:vAlign w:val="center"/>
          </w:tcPr>
          <w:p w:rsidR="005E2E5A" w:rsidRPr="005E340C" w:rsidRDefault="005E2E5A" w:rsidP="00A87981">
            <w:pPr>
              <w:spacing w:after="0" w:line="360" w:lineRule="auto"/>
              <w:jc w:val="center"/>
              <w:rPr>
                <w:rFonts w:ascii="Times New Roman" w:eastAsia="Times New Roman" w:hAnsi="Times New Roman" w:cs="Times New Roman"/>
                <w:b/>
                <w:sz w:val="20"/>
                <w:szCs w:val="20"/>
                <w:lang w:eastAsia="pl-PL"/>
              </w:rPr>
            </w:pPr>
            <w:r w:rsidRPr="005E340C">
              <w:rPr>
                <w:rFonts w:ascii="Times New Roman" w:eastAsia="Times New Roman" w:hAnsi="Times New Roman" w:cs="Times New Roman"/>
                <w:b/>
                <w:sz w:val="20"/>
                <w:szCs w:val="20"/>
                <w:lang w:eastAsia="pl-PL"/>
              </w:rPr>
              <w:t>3</w:t>
            </w:r>
            <w:r w:rsidR="005E340C" w:rsidRPr="005E340C">
              <w:rPr>
                <w:rFonts w:ascii="Times New Roman" w:eastAsia="Times New Roman" w:hAnsi="Times New Roman" w:cs="Times New Roman"/>
                <w:b/>
                <w:sz w:val="20"/>
                <w:szCs w:val="20"/>
                <w:lang w:eastAsia="pl-PL"/>
              </w:rPr>
              <w:t xml:space="preserve"> </w:t>
            </w:r>
            <w:r w:rsidRPr="005E340C">
              <w:rPr>
                <w:rFonts w:ascii="Times New Roman" w:eastAsia="Times New Roman" w:hAnsi="Times New Roman" w:cs="Times New Roman"/>
                <w:b/>
                <w:sz w:val="20"/>
                <w:szCs w:val="20"/>
                <w:lang w:eastAsia="pl-PL"/>
              </w:rPr>
              <w:t>140</w:t>
            </w:r>
          </w:p>
        </w:tc>
      </w:tr>
    </w:tbl>
    <w:p w:rsidR="005E2E5A" w:rsidRPr="00B75260" w:rsidRDefault="005E2E5A" w:rsidP="00912E3B">
      <w:pPr>
        <w:spacing w:after="0" w:line="360" w:lineRule="auto"/>
        <w:rPr>
          <w:rFonts w:ascii="Times New Roman" w:eastAsia="Times New Roman" w:hAnsi="Times New Roman" w:cs="Times New Roman"/>
          <w:sz w:val="24"/>
          <w:szCs w:val="24"/>
          <w:lang w:eastAsia="pl-PL"/>
        </w:rPr>
      </w:pPr>
    </w:p>
    <w:p w:rsidR="005E2E5A" w:rsidRDefault="005E2E5A" w:rsidP="00912E3B">
      <w:pPr>
        <w:spacing w:line="240" w:lineRule="auto"/>
        <w:jc w:val="both"/>
        <w:rPr>
          <w:rFonts w:ascii="Times New Roman" w:eastAsia="Times New Roman" w:hAnsi="Times New Roman" w:cs="Times New Roman"/>
          <w:sz w:val="20"/>
          <w:szCs w:val="20"/>
          <w:lang w:eastAsia="pl-PL"/>
        </w:rPr>
      </w:pPr>
    </w:p>
    <w:p w:rsidR="005E2E5A" w:rsidRDefault="005E2E5A" w:rsidP="00912E3B">
      <w:pPr>
        <w:spacing w:line="240" w:lineRule="auto"/>
        <w:jc w:val="both"/>
        <w:rPr>
          <w:rFonts w:ascii="Times New Roman" w:eastAsia="Times New Roman" w:hAnsi="Times New Roman" w:cs="Times New Roman"/>
          <w:sz w:val="20"/>
          <w:szCs w:val="20"/>
          <w:lang w:eastAsia="pl-PL"/>
        </w:rPr>
      </w:pPr>
    </w:p>
    <w:p w:rsidR="005E2E5A" w:rsidRDefault="005E2E5A" w:rsidP="00226AC0">
      <w:pPr>
        <w:spacing w:after="0" w:line="240" w:lineRule="auto"/>
        <w:jc w:val="both"/>
        <w:rPr>
          <w:rFonts w:ascii="Times New Roman" w:eastAsia="Times New Roman" w:hAnsi="Times New Roman" w:cs="Times New Roman"/>
          <w:sz w:val="20"/>
          <w:szCs w:val="20"/>
          <w:lang w:eastAsia="pl-PL"/>
        </w:rPr>
      </w:pPr>
    </w:p>
    <w:p w:rsidR="00226AC0" w:rsidRDefault="00226AC0" w:rsidP="00226AC0">
      <w:pPr>
        <w:spacing w:after="0" w:line="240" w:lineRule="auto"/>
        <w:jc w:val="both"/>
        <w:rPr>
          <w:rFonts w:ascii="Times New Roman" w:eastAsia="Times New Roman" w:hAnsi="Times New Roman" w:cs="Times New Roman"/>
          <w:sz w:val="20"/>
          <w:szCs w:val="20"/>
          <w:lang w:eastAsia="pl-PL"/>
        </w:rPr>
      </w:pPr>
    </w:p>
    <w:p w:rsidR="00226AC0" w:rsidRDefault="00226AC0" w:rsidP="00226AC0">
      <w:pPr>
        <w:spacing w:after="0" w:line="240" w:lineRule="auto"/>
        <w:jc w:val="both"/>
        <w:rPr>
          <w:rFonts w:ascii="Times New Roman" w:eastAsia="Times New Roman" w:hAnsi="Times New Roman" w:cs="Times New Roman"/>
          <w:sz w:val="20"/>
          <w:szCs w:val="20"/>
          <w:lang w:eastAsia="pl-PL"/>
        </w:rPr>
      </w:pPr>
    </w:p>
    <w:p w:rsidR="00912E3B" w:rsidRPr="00B75260" w:rsidRDefault="00912E3B" w:rsidP="00226AC0">
      <w:pPr>
        <w:spacing w:after="0" w:line="240" w:lineRule="auto"/>
        <w:jc w:val="both"/>
        <w:rPr>
          <w:rFonts w:ascii="Times New Roman" w:eastAsia="Times New Roman" w:hAnsi="Times New Roman" w:cs="Times New Roman"/>
          <w:sz w:val="20"/>
          <w:szCs w:val="20"/>
          <w:lang w:eastAsia="pl-PL"/>
        </w:rPr>
      </w:pPr>
      <w:r w:rsidRPr="00B75260">
        <w:rPr>
          <w:rFonts w:ascii="Times New Roman" w:eastAsia="Times New Roman" w:hAnsi="Times New Roman" w:cs="Times New Roman"/>
          <w:sz w:val="20"/>
          <w:szCs w:val="20"/>
          <w:lang w:eastAsia="pl-PL"/>
        </w:rPr>
        <w:t>Źródło: Ośrodek Doraźnej Pomocy Osobom z Problemem Alkoholowym i Przemocą w Koninie.</w:t>
      </w:r>
    </w:p>
    <w:p w:rsidR="00912E3B" w:rsidRPr="00B75260" w:rsidRDefault="00912E3B" w:rsidP="00912E3B">
      <w:pPr>
        <w:spacing w:line="360" w:lineRule="auto"/>
        <w:jc w:val="both"/>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Na przestrzeni ostatnich trzech lat nieznacznie waha się liczba osób zatrzymanych </w:t>
      </w:r>
      <w:r w:rsidR="00940E5D">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do wytrzeźwienia w Ośrodku Doraźnej Pomocy Osobom z Problemem Alkoholowym </w:t>
      </w:r>
      <w:r w:rsidR="00940E5D">
        <w:rPr>
          <w:rFonts w:ascii="Times New Roman" w:eastAsia="Times New Roman" w:hAnsi="Times New Roman" w:cs="Times New Roman"/>
          <w:sz w:val="24"/>
          <w:szCs w:val="24"/>
          <w:lang w:eastAsia="pl-PL"/>
        </w:rPr>
        <w:br/>
      </w:r>
      <w:r w:rsidRPr="00B75260">
        <w:rPr>
          <w:rFonts w:ascii="Times New Roman" w:eastAsia="Times New Roman" w:hAnsi="Times New Roman" w:cs="Times New Roman"/>
          <w:sz w:val="24"/>
          <w:szCs w:val="24"/>
          <w:lang w:eastAsia="pl-PL"/>
        </w:rPr>
        <w:t xml:space="preserve">i Przemocą. </w:t>
      </w:r>
      <w:r w:rsidR="00A70253">
        <w:rPr>
          <w:rFonts w:ascii="Times New Roman" w:eastAsia="Times New Roman" w:hAnsi="Times New Roman" w:cs="Times New Roman"/>
          <w:sz w:val="24"/>
          <w:szCs w:val="24"/>
          <w:lang w:eastAsia="pl-PL"/>
        </w:rPr>
        <w:t>O</w:t>
      </w:r>
      <w:r w:rsidRPr="00B75260">
        <w:rPr>
          <w:rFonts w:ascii="Times New Roman" w:eastAsia="Times New Roman" w:hAnsi="Times New Roman" w:cs="Times New Roman"/>
          <w:sz w:val="24"/>
          <w:szCs w:val="24"/>
          <w:lang w:eastAsia="pl-PL"/>
        </w:rPr>
        <w:t xml:space="preserve">d wielu lat zdecydowana większość osób zatrzymywanych do wytrzeźwienia stanowią mężczyźni. </w:t>
      </w:r>
      <w:r w:rsidR="00303F22">
        <w:rPr>
          <w:rFonts w:ascii="Times New Roman" w:eastAsia="Times New Roman" w:hAnsi="Times New Roman" w:cs="Times New Roman"/>
          <w:sz w:val="24"/>
          <w:szCs w:val="24"/>
          <w:lang w:eastAsia="pl-PL"/>
        </w:rPr>
        <w:t>W</w:t>
      </w:r>
      <w:r w:rsidRPr="00B75260">
        <w:rPr>
          <w:rFonts w:ascii="Times New Roman" w:eastAsia="Times New Roman" w:hAnsi="Times New Roman" w:cs="Times New Roman"/>
          <w:sz w:val="24"/>
          <w:szCs w:val="24"/>
          <w:lang w:eastAsia="pl-PL"/>
        </w:rPr>
        <w:t>ystępuj</w:t>
      </w:r>
      <w:r w:rsidR="00303F22">
        <w:rPr>
          <w:rFonts w:ascii="Times New Roman" w:eastAsia="Times New Roman" w:hAnsi="Times New Roman" w:cs="Times New Roman"/>
          <w:sz w:val="24"/>
          <w:szCs w:val="24"/>
          <w:lang w:eastAsia="pl-PL"/>
        </w:rPr>
        <w:t>e</w:t>
      </w:r>
      <w:r w:rsidRPr="00B75260">
        <w:rPr>
          <w:rFonts w:ascii="Times New Roman" w:eastAsia="Times New Roman" w:hAnsi="Times New Roman" w:cs="Times New Roman"/>
          <w:sz w:val="24"/>
          <w:szCs w:val="24"/>
          <w:lang w:eastAsia="pl-PL"/>
        </w:rPr>
        <w:t xml:space="preserve"> tendencja wzrostowa dotycząca liczby kobiet trafi</w:t>
      </w:r>
      <w:r w:rsidR="00A70253">
        <w:rPr>
          <w:rFonts w:ascii="Times New Roman" w:eastAsia="Times New Roman" w:hAnsi="Times New Roman" w:cs="Times New Roman"/>
          <w:sz w:val="24"/>
          <w:szCs w:val="24"/>
          <w:lang w:eastAsia="pl-PL"/>
        </w:rPr>
        <w:t xml:space="preserve">ających </w:t>
      </w:r>
      <w:r w:rsidR="00940E5D">
        <w:rPr>
          <w:rFonts w:ascii="Times New Roman" w:eastAsia="Times New Roman" w:hAnsi="Times New Roman" w:cs="Times New Roman"/>
          <w:sz w:val="24"/>
          <w:szCs w:val="24"/>
          <w:lang w:eastAsia="pl-PL"/>
        </w:rPr>
        <w:br/>
      </w:r>
      <w:r w:rsidR="00A70253">
        <w:rPr>
          <w:rFonts w:ascii="Times New Roman" w:eastAsia="Times New Roman" w:hAnsi="Times New Roman" w:cs="Times New Roman"/>
          <w:sz w:val="24"/>
          <w:szCs w:val="24"/>
          <w:lang w:eastAsia="pl-PL"/>
        </w:rPr>
        <w:t>do Ośrodka.</w:t>
      </w:r>
    </w:p>
    <w:p w:rsidR="00912E3B" w:rsidRDefault="00912E3B" w:rsidP="00912E3B">
      <w:pPr>
        <w:spacing w:after="0" w:line="360" w:lineRule="auto"/>
        <w:rPr>
          <w:rFonts w:ascii="Times New Roman" w:eastAsia="Times New Roman" w:hAnsi="Times New Roman" w:cs="Times New Roman"/>
          <w:sz w:val="24"/>
          <w:szCs w:val="24"/>
          <w:lang w:eastAsia="pl-PL"/>
        </w:rPr>
      </w:pPr>
      <w:r w:rsidRPr="00B75260">
        <w:rPr>
          <w:rFonts w:ascii="Times New Roman" w:eastAsia="Times New Roman" w:hAnsi="Times New Roman" w:cs="Times New Roman"/>
          <w:sz w:val="24"/>
          <w:szCs w:val="24"/>
          <w:lang w:eastAsia="pl-PL"/>
        </w:rPr>
        <w:t xml:space="preserve">Wykres </w:t>
      </w:r>
      <w:r w:rsidR="00FB5269">
        <w:rPr>
          <w:rFonts w:ascii="Times New Roman" w:eastAsia="Times New Roman" w:hAnsi="Times New Roman" w:cs="Times New Roman"/>
          <w:sz w:val="24"/>
          <w:szCs w:val="24"/>
          <w:lang w:eastAsia="pl-PL"/>
        </w:rPr>
        <w:t xml:space="preserve">34. </w:t>
      </w:r>
      <w:r w:rsidRPr="00B75260">
        <w:rPr>
          <w:rFonts w:ascii="Times New Roman" w:eastAsia="Times New Roman" w:hAnsi="Times New Roman" w:cs="Times New Roman"/>
          <w:sz w:val="24"/>
          <w:szCs w:val="24"/>
          <w:lang w:eastAsia="pl-PL"/>
        </w:rPr>
        <w:t>Liczba nieletnich zatrzymanych do wytrzeźwienia.</w:t>
      </w:r>
    </w:p>
    <w:p w:rsidR="00E57BC2" w:rsidRPr="00B75260" w:rsidRDefault="00BA1140" w:rsidP="00E57BC2">
      <w:pPr>
        <w:spacing w:after="0" w:line="240" w:lineRule="auto"/>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8682" w:dyaOrig="5161">
          <v:shape id="_x0000_i1057" type="#_x0000_t75" style="width:346.5pt;height:207pt" o:ole="">
            <v:imagedata r:id="rId101" o:title=""/>
          </v:shape>
          <o:OLEObject Type="Embed" ProgID="Excel.Sheet.12" ShapeID="_x0000_i1057" DrawAspect="Content" ObjectID="_1474365372" r:id="rId102"/>
        </w:object>
      </w:r>
    </w:p>
    <w:p w:rsidR="00912E3B" w:rsidRPr="00B75260" w:rsidRDefault="00912E3B" w:rsidP="00912E3B">
      <w:pPr>
        <w:spacing w:line="240" w:lineRule="auto"/>
        <w:jc w:val="both"/>
        <w:rPr>
          <w:rFonts w:ascii="Times New Roman" w:eastAsia="Times New Roman" w:hAnsi="Times New Roman" w:cs="Times New Roman"/>
          <w:sz w:val="20"/>
          <w:szCs w:val="20"/>
          <w:lang w:eastAsia="pl-PL"/>
        </w:rPr>
      </w:pPr>
      <w:r w:rsidRPr="00B75260">
        <w:rPr>
          <w:rFonts w:ascii="Times New Roman" w:eastAsia="Times New Roman" w:hAnsi="Times New Roman" w:cs="Times New Roman"/>
          <w:b/>
          <w:sz w:val="20"/>
          <w:szCs w:val="20"/>
          <w:lang w:eastAsia="pl-PL"/>
        </w:rPr>
        <w:t xml:space="preserve"> </w:t>
      </w:r>
      <w:r w:rsidRPr="00B75260">
        <w:rPr>
          <w:rFonts w:ascii="Times New Roman" w:eastAsia="Times New Roman" w:hAnsi="Times New Roman" w:cs="Times New Roman"/>
          <w:sz w:val="20"/>
          <w:szCs w:val="20"/>
          <w:lang w:eastAsia="pl-PL"/>
        </w:rPr>
        <w:t>Źródło: Ośrodek Doraźnej Pomocy Osobom z Problemem Alkoholowym i Przemocą w Koninie.</w:t>
      </w:r>
    </w:p>
    <w:p w:rsidR="00A70253" w:rsidRDefault="00A70253" w:rsidP="00A70253">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Niepokojący jest</w:t>
      </w:r>
      <w:r w:rsidRPr="00A70253">
        <w:rPr>
          <w:rFonts w:ascii="Times New Roman" w:eastAsia="Times New Roman" w:hAnsi="Times New Roman" w:cs="Times New Roman"/>
          <w:sz w:val="24"/>
          <w:szCs w:val="24"/>
          <w:lang w:eastAsia="pl-PL"/>
        </w:rPr>
        <w:t xml:space="preserve"> fakt, że do Ośrodka Doraźnej Pomocy Osobom z Problemem Alkoholowym i Przemocą trafiali nieletni, w wieku poniżej 17 lat: w 2011 </w:t>
      </w:r>
      <w:r>
        <w:rPr>
          <w:rFonts w:ascii="Times New Roman" w:eastAsia="Times New Roman" w:hAnsi="Times New Roman" w:cs="Times New Roman"/>
          <w:sz w:val="24"/>
          <w:szCs w:val="24"/>
          <w:lang w:eastAsia="pl-PL"/>
        </w:rPr>
        <w:t xml:space="preserve">roku było to </w:t>
      </w:r>
      <w:r w:rsidRPr="00A70253">
        <w:rPr>
          <w:rFonts w:ascii="Times New Roman" w:eastAsia="Times New Roman" w:hAnsi="Times New Roman" w:cs="Times New Roman"/>
          <w:sz w:val="24"/>
          <w:szCs w:val="24"/>
          <w:lang w:eastAsia="pl-PL"/>
        </w:rPr>
        <w:t>28 osób, w 2012 – 13 i w 2013 roku – 12 osób. Można stwierdzić, że obniża się wiek inicjacji alkoholowej, ponieważ na wytrzeźwienie trafiały  już dzieci w wieku 15 lat.</w:t>
      </w:r>
    </w:p>
    <w:p w:rsidR="008C6C6F" w:rsidRPr="00B569E3" w:rsidRDefault="008C6C6F" w:rsidP="004D0976">
      <w:pPr>
        <w:numPr>
          <w:ilvl w:val="1"/>
          <w:numId w:val="48"/>
        </w:numPr>
        <w:spacing w:after="0" w:line="360" w:lineRule="auto"/>
        <w:ind w:left="788" w:hanging="431"/>
        <w:contextualSpacing/>
        <w:jc w:val="both"/>
        <w:rPr>
          <w:rFonts w:ascii="Times New Roman" w:eastAsia="Calibri" w:hAnsi="Times New Roman" w:cs="Times New Roman"/>
          <w:b/>
          <w:i/>
          <w:sz w:val="24"/>
          <w:szCs w:val="24"/>
        </w:rPr>
      </w:pPr>
      <w:r w:rsidRPr="00B569E3">
        <w:rPr>
          <w:rFonts w:ascii="Times New Roman" w:eastAsia="Calibri" w:hAnsi="Times New Roman" w:cs="Times New Roman"/>
          <w:b/>
          <w:i/>
          <w:sz w:val="24"/>
          <w:szCs w:val="24"/>
        </w:rPr>
        <w:t>Niepełnosprawność</w:t>
      </w:r>
    </w:p>
    <w:p w:rsidR="008C6C6F" w:rsidRPr="008C6C6F" w:rsidRDefault="008C6C6F" w:rsidP="00C6751D">
      <w:pPr>
        <w:widowControl w:val="0"/>
        <w:spacing w:before="200"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Osoby z niepełnosprawnością  w życiu codziennym napotykają wiele barier między innymi: architektonicznych, transportowych i komunikacyj</w:t>
      </w:r>
      <w:r w:rsidR="00DD4078">
        <w:rPr>
          <w:rFonts w:ascii="Times New Roman" w:eastAsia="Times New Roman" w:hAnsi="Times New Roman" w:cs="Times New Roman"/>
          <w:sz w:val="24"/>
          <w:szCs w:val="24"/>
          <w:lang w:eastAsia="pl-PL"/>
        </w:rPr>
        <w:t>nych, prawnych, społecznych oraz</w:t>
      </w:r>
      <w:r w:rsidRPr="008C6C6F">
        <w:rPr>
          <w:rFonts w:ascii="Times New Roman" w:eastAsia="Times New Roman" w:hAnsi="Times New Roman" w:cs="Times New Roman"/>
          <w:sz w:val="24"/>
          <w:szCs w:val="24"/>
          <w:lang w:eastAsia="pl-PL"/>
        </w:rPr>
        <w:t xml:space="preserve"> psychologicznych. </w:t>
      </w:r>
    </w:p>
    <w:p w:rsidR="008C6C6F" w:rsidRPr="008C6C6F" w:rsidRDefault="008C6C6F" w:rsidP="00940E5D">
      <w:pPr>
        <w:widowControl w:val="0"/>
        <w:spacing w:after="0"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Założenia strategiczne</w:t>
      </w:r>
      <w:r w:rsidRPr="008C6C6F">
        <w:rPr>
          <w:rFonts w:ascii="Times New Roman" w:eastAsia="Times New Roman" w:hAnsi="Times New Roman" w:cs="Times New Roman"/>
          <w:i/>
          <w:sz w:val="24"/>
          <w:szCs w:val="24"/>
          <w:lang w:eastAsia="pl-PL"/>
        </w:rPr>
        <w:t xml:space="preserve"> </w:t>
      </w:r>
      <w:r w:rsidRPr="008C6C6F">
        <w:rPr>
          <w:rFonts w:ascii="Times New Roman" w:eastAsia="Times New Roman" w:hAnsi="Times New Roman" w:cs="Times New Roman"/>
          <w:sz w:val="24"/>
          <w:szCs w:val="24"/>
          <w:lang w:eastAsia="pl-PL"/>
        </w:rPr>
        <w:t>maj</w:t>
      </w:r>
      <w:r w:rsidR="00DD4078">
        <w:rPr>
          <w:rFonts w:ascii="Times New Roman" w:eastAsia="Times New Roman" w:hAnsi="Times New Roman" w:cs="Times New Roman"/>
          <w:sz w:val="24"/>
          <w:szCs w:val="24"/>
          <w:lang w:eastAsia="pl-PL"/>
        </w:rPr>
        <w:t>ą</w:t>
      </w:r>
      <w:r w:rsidRPr="008C6C6F">
        <w:rPr>
          <w:rFonts w:ascii="Times New Roman" w:eastAsia="Times New Roman" w:hAnsi="Times New Roman" w:cs="Times New Roman"/>
          <w:sz w:val="24"/>
          <w:szCs w:val="24"/>
          <w:lang w:eastAsia="pl-PL"/>
        </w:rPr>
        <w:t xml:space="preserve"> być  podstawą w dążeniu do postrzegania  Konina  jako miasta przyjaznego i dostępnego dla wszystkich jego mieszkańców, zapewniającego osobom sprawnym inaczej oraz ich rodzinom pełne uczestnictwo w życiu społeczny</w:t>
      </w:r>
      <w:r w:rsidR="00A87981">
        <w:rPr>
          <w:rFonts w:ascii="Times New Roman" w:eastAsia="Times New Roman" w:hAnsi="Times New Roman" w:cs="Times New Roman"/>
          <w:sz w:val="24"/>
          <w:szCs w:val="24"/>
          <w:lang w:eastAsia="pl-PL"/>
        </w:rPr>
        <w:t xml:space="preserve">m, dostęp </w:t>
      </w:r>
      <w:r w:rsidR="00940E5D">
        <w:rPr>
          <w:rFonts w:ascii="Times New Roman" w:eastAsia="Times New Roman" w:hAnsi="Times New Roman" w:cs="Times New Roman"/>
          <w:sz w:val="24"/>
          <w:szCs w:val="24"/>
          <w:lang w:eastAsia="pl-PL"/>
        </w:rPr>
        <w:br/>
      </w:r>
      <w:r w:rsidR="00A87981">
        <w:rPr>
          <w:rFonts w:ascii="Times New Roman" w:eastAsia="Times New Roman" w:hAnsi="Times New Roman" w:cs="Times New Roman"/>
          <w:sz w:val="24"/>
          <w:szCs w:val="24"/>
          <w:lang w:eastAsia="pl-PL"/>
        </w:rPr>
        <w:t>do szeroko rozumianej</w:t>
      </w:r>
      <w:r w:rsidRPr="008C6C6F">
        <w:rPr>
          <w:rFonts w:ascii="Times New Roman" w:eastAsia="Times New Roman" w:hAnsi="Times New Roman" w:cs="Times New Roman"/>
          <w:sz w:val="24"/>
          <w:szCs w:val="24"/>
          <w:lang w:eastAsia="pl-PL"/>
        </w:rPr>
        <w:t xml:space="preserve"> informacji, edukacji, rynku pracy i infrastruktury publicznej.</w:t>
      </w:r>
      <w:r w:rsidR="0080523A">
        <w:rPr>
          <w:rFonts w:ascii="Times New Roman" w:eastAsia="Times New Roman" w:hAnsi="Times New Roman" w:cs="Times New Roman"/>
          <w:sz w:val="24"/>
          <w:szCs w:val="24"/>
          <w:lang w:eastAsia="pl-PL"/>
        </w:rPr>
        <w:t xml:space="preserve"> Dlatego też </w:t>
      </w:r>
      <w:r w:rsidRPr="008C6C6F">
        <w:rPr>
          <w:rFonts w:ascii="Times New Roman" w:eastAsia="Times New Roman" w:hAnsi="Times New Roman" w:cs="Times New Roman"/>
          <w:sz w:val="24"/>
          <w:szCs w:val="24"/>
          <w:lang w:eastAsia="pl-PL"/>
        </w:rPr>
        <w:t xml:space="preserve">wskazanym jest podjęcie spójnych działań mających na celu taką pomoc osobom </w:t>
      </w:r>
      <w:r w:rsidR="00940E5D">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z niepełnosprawnościami, która wpłynie na poprawę ich sytuacji bytowej i społecznej. Istotne jest to, aby wsparcie obejmowało formy, które zagwarantują tym osobom lepsze usamodzielnianie i  integrację ze środowiskiem.</w:t>
      </w:r>
    </w:p>
    <w:p w:rsidR="0080523A" w:rsidRDefault="008C6C6F" w:rsidP="008C6C6F">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Przy opracowywaniu diagno</w:t>
      </w:r>
      <w:r w:rsidR="00A87981">
        <w:rPr>
          <w:rFonts w:ascii="Times New Roman" w:eastAsia="Times New Roman" w:hAnsi="Times New Roman" w:cs="Times New Roman"/>
          <w:sz w:val="24"/>
          <w:szCs w:val="24"/>
          <w:lang w:eastAsia="pl-PL"/>
        </w:rPr>
        <w:t xml:space="preserve">zy dotyczącej sytuacji osób z </w:t>
      </w:r>
      <w:r w:rsidRPr="008C6C6F">
        <w:rPr>
          <w:rFonts w:ascii="Times New Roman" w:eastAsia="Times New Roman" w:hAnsi="Times New Roman" w:cs="Times New Roman"/>
          <w:sz w:val="24"/>
          <w:szCs w:val="24"/>
          <w:lang w:eastAsia="pl-PL"/>
        </w:rPr>
        <w:t>niepełnosprawnościami na terenie Konina wykorzystano dane źródłowe z:</w:t>
      </w:r>
      <w:r w:rsidR="00315039">
        <w:rPr>
          <w:rFonts w:ascii="Times New Roman" w:eastAsia="Times New Roman" w:hAnsi="Times New Roman" w:cs="Times New Roman"/>
          <w:sz w:val="24"/>
          <w:szCs w:val="24"/>
          <w:lang w:eastAsia="pl-PL"/>
        </w:rPr>
        <w:t xml:space="preserve"> GUS-u, NSP 2011 r., PUP, UM, WSZ, PWSZ, Miejski</w:t>
      </w:r>
      <w:r w:rsidR="002C0468">
        <w:rPr>
          <w:rFonts w:ascii="Times New Roman" w:eastAsia="Times New Roman" w:hAnsi="Times New Roman" w:cs="Times New Roman"/>
          <w:sz w:val="24"/>
          <w:szCs w:val="24"/>
          <w:lang w:eastAsia="pl-PL"/>
        </w:rPr>
        <w:t>ego</w:t>
      </w:r>
      <w:r w:rsidR="00315039">
        <w:rPr>
          <w:rFonts w:ascii="Times New Roman" w:eastAsia="Times New Roman" w:hAnsi="Times New Roman" w:cs="Times New Roman"/>
          <w:sz w:val="24"/>
          <w:szCs w:val="24"/>
          <w:lang w:eastAsia="pl-PL"/>
        </w:rPr>
        <w:t xml:space="preserve"> Zesp</w:t>
      </w:r>
      <w:r w:rsidR="002C0468">
        <w:rPr>
          <w:rFonts w:ascii="Times New Roman" w:eastAsia="Times New Roman" w:hAnsi="Times New Roman" w:cs="Times New Roman"/>
          <w:sz w:val="24"/>
          <w:szCs w:val="24"/>
          <w:lang w:eastAsia="pl-PL"/>
        </w:rPr>
        <w:t>o</w:t>
      </w:r>
      <w:r w:rsidR="00315039">
        <w:rPr>
          <w:rFonts w:ascii="Times New Roman" w:eastAsia="Times New Roman" w:hAnsi="Times New Roman" w:cs="Times New Roman"/>
          <w:sz w:val="24"/>
          <w:szCs w:val="24"/>
          <w:lang w:eastAsia="pl-PL"/>
        </w:rPr>
        <w:t>ł</w:t>
      </w:r>
      <w:r w:rsidR="002C0468">
        <w:rPr>
          <w:rFonts w:ascii="Times New Roman" w:eastAsia="Times New Roman" w:hAnsi="Times New Roman" w:cs="Times New Roman"/>
          <w:sz w:val="24"/>
          <w:szCs w:val="24"/>
          <w:lang w:eastAsia="pl-PL"/>
        </w:rPr>
        <w:t>u</w:t>
      </w:r>
      <w:r w:rsidR="00315039">
        <w:rPr>
          <w:rFonts w:ascii="Times New Roman" w:eastAsia="Times New Roman" w:hAnsi="Times New Roman" w:cs="Times New Roman"/>
          <w:sz w:val="24"/>
          <w:szCs w:val="24"/>
          <w:lang w:eastAsia="pl-PL"/>
        </w:rPr>
        <w:t xml:space="preserve"> ds. Orzekania o Niepełnosprawności</w:t>
      </w:r>
      <w:r w:rsidR="00315039" w:rsidRPr="00F82F63">
        <w:rPr>
          <w:rFonts w:ascii="Times New Roman" w:eastAsia="Times New Roman" w:hAnsi="Times New Roman" w:cs="Times New Roman"/>
          <w:sz w:val="24"/>
          <w:szCs w:val="24"/>
          <w:lang w:eastAsia="pl-PL"/>
        </w:rPr>
        <w:t>, ZPC</w:t>
      </w:r>
      <w:r w:rsidR="00400E97">
        <w:rPr>
          <w:rFonts w:ascii="Times New Roman" w:eastAsia="Times New Roman" w:hAnsi="Times New Roman" w:cs="Times New Roman"/>
          <w:sz w:val="24"/>
          <w:szCs w:val="24"/>
          <w:lang w:eastAsia="pl-PL"/>
        </w:rPr>
        <w:t>H</w:t>
      </w:r>
      <w:r w:rsidR="00315039">
        <w:rPr>
          <w:rFonts w:ascii="Times New Roman" w:eastAsia="Times New Roman" w:hAnsi="Times New Roman" w:cs="Times New Roman"/>
          <w:sz w:val="24"/>
          <w:szCs w:val="24"/>
          <w:lang w:eastAsia="pl-PL"/>
        </w:rPr>
        <w:t>, organizacj</w:t>
      </w:r>
      <w:r w:rsidR="002C0468">
        <w:rPr>
          <w:rFonts w:ascii="Times New Roman" w:eastAsia="Times New Roman" w:hAnsi="Times New Roman" w:cs="Times New Roman"/>
          <w:sz w:val="24"/>
          <w:szCs w:val="24"/>
          <w:lang w:eastAsia="pl-PL"/>
        </w:rPr>
        <w:t>i</w:t>
      </w:r>
      <w:r w:rsidR="00315039">
        <w:rPr>
          <w:rFonts w:ascii="Times New Roman" w:eastAsia="Times New Roman" w:hAnsi="Times New Roman" w:cs="Times New Roman"/>
          <w:sz w:val="24"/>
          <w:szCs w:val="24"/>
          <w:lang w:eastAsia="pl-PL"/>
        </w:rPr>
        <w:t xml:space="preserve"> pozarządow</w:t>
      </w:r>
      <w:r w:rsidR="002C0468">
        <w:rPr>
          <w:rFonts w:ascii="Times New Roman" w:eastAsia="Times New Roman" w:hAnsi="Times New Roman" w:cs="Times New Roman"/>
          <w:sz w:val="24"/>
          <w:szCs w:val="24"/>
          <w:lang w:eastAsia="pl-PL"/>
        </w:rPr>
        <w:t>ych</w:t>
      </w:r>
      <w:r w:rsidR="00315039">
        <w:rPr>
          <w:rFonts w:ascii="Times New Roman" w:eastAsia="Times New Roman" w:hAnsi="Times New Roman" w:cs="Times New Roman"/>
          <w:sz w:val="24"/>
          <w:szCs w:val="24"/>
          <w:lang w:eastAsia="pl-PL"/>
        </w:rPr>
        <w:t>.</w:t>
      </w:r>
    </w:p>
    <w:p w:rsidR="00640797" w:rsidRPr="008C6C6F" w:rsidRDefault="00640797" w:rsidP="00640797">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Wyniki Narodowego Spisu Powszechnego wykazały, że na terenie miasta </w:t>
      </w:r>
      <w:r w:rsidRPr="00681368">
        <w:rPr>
          <w:rFonts w:ascii="Times New Roman" w:eastAsia="Times New Roman" w:hAnsi="Times New Roman" w:cs="Times New Roman"/>
          <w:sz w:val="24"/>
          <w:szCs w:val="24"/>
          <w:lang w:eastAsia="pl-PL"/>
        </w:rPr>
        <w:t xml:space="preserve">w 2011 roku </w:t>
      </w:r>
      <w:r w:rsidRPr="008C6C6F">
        <w:rPr>
          <w:rFonts w:ascii="Times New Roman" w:eastAsia="Times New Roman" w:hAnsi="Times New Roman" w:cs="Times New Roman"/>
          <w:sz w:val="24"/>
          <w:szCs w:val="24"/>
          <w:lang w:eastAsia="pl-PL"/>
        </w:rPr>
        <w:t>zamieszkiwało 78 525 osób</w:t>
      </w:r>
      <w:r>
        <w:rPr>
          <w:rFonts w:ascii="Times New Roman" w:eastAsia="Times New Roman" w:hAnsi="Times New Roman" w:cs="Times New Roman"/>
          <w:sz w:val="24"/>
          <w:szCs w:val="24"/>
          <w:lang w:eastAsia="pl-PL"/>
        </w:rPr>
        <w:t xml:space="preserve">, z których </w:t>
      </w:r>
      <w:r w:rsidRPr="008C6C6F">
        <w:rPr>
          <w:rFonts w:ascii="Times New Roman" w:eastAsia="Times New Roman" w:hAnsi="Times New Roman" w:cs="Times New Roman"/>
          <w:sz w:val="24"/>
          <w:szCs w:val="24"/>
          <w:lang w:eastAsia="pl-PL"/>
        </w:rPr>
        <w:t xml:space="preserve"> 11 173 to osoby niepełnosprawne stanowi</w:t>
      </w:r>
      <w:r>
        <w:rPr>
          <w:rFonts w:ascii="Times New Roman" w:eastAsia="Times New Roman" w:hAnsi="Times New Roman" w:cs="Times New Roman"/>
          <w:sz w:val="24"/>
          <w:szCs w:val="24"/>
          <w:lang w:eastAsia="pl-PL"/>
        </w:rPr>
        <w:t>ące</w:t>
      </w:r>
      <w:r w:rsidRPr="008C6C6F">
        <w:rPr>
          <w:rFonts w:ascii="Times New Roman" w:eastAsia="Times New Roman" w:hAnsi="Times New Roman" w:cs="Times New Roman"/>
          <w:sz w:val="24"/>
          <w:szCs w:val="24"/>
          <w:lang w:eastAsia="pl-PL"/>
        </w:rPr>
        <w:t xml:space="preserve"> 14,23 % </w:t>
      </w:r>
      <w:r>
        <w:rPr>
          <w:rFonts w:ascii="Times New Roman" w:eastAsia="Times New Roman" w:hAnsi="Times New Roman" w:cs="Times New Roman"/>
          <w:sz w:val="24"/>
          <w:szCs w:val="24"/>
          <w:lang w:eastAsia="pl-PL"/>
        </w:rPr>
        <w:t>mieszkańców Konina (</w:t>
      </w:r>
      <w:r w:rsidRPr="008C6C6F">
        <w:rPr>
          <w:rFonts w:ascii="Times New Roman" w:eastAsia="Times New Roman" w:hAnsi="Times New Roman" w:cs="Times New Roman"/>
          <w:sz w:val="24"/>
          <w:szCs w:val="24"/>
          <w:lang w:eastAsia="pl-PL"/>
        </w:rPr>
        <w:t>59,57 %</w:t>
      </w:r>
      <w:r>
        <w:rPr>
          <w:rFonts w:ascii="Times New Roman" w:eastAsia="Times New Roman" w:hAnsi="Times New Roman" w:cs="Times New Roman"/>
          <w:sz w:val="24"/>
          <w:szCs w:val="24"/>
          <w:lang w:eastAsia="pl-PL"/>
        </w:rPr>
        <w:t xml:space="preserve"> - kobiety;</w:t>
      </w:r>
      <w:r w:rsidRPr="008C6C6F">
        <w:rPr>
          <w:rFonts w:ascii="Times New Roman" w:eastAsia="Times New Roman" w:hAnsi="Times New Roman" w:cs="Times New Roman"/>
          <w:sz w:val="24"/>
          <w:szCs w:val="24"/>
          <w:lang w:eastAsia="pl-PL"/>
        </w:rPr>
        <w:t xml:space="preserve"> 40,43%</w:t>
      </w:r>
      <w:r>
        <w:rPr>
          <w:rFonts w:ascii="Times New Roman" w:eastAsia="Times New Roman" w:hAnsi="Times New Roman" w:cs="Times New Roman"/>
          <w:sz w:val="24"/>
          <w:szCs w:val="24"/>
          <w:lang w:eastAsia="pl-PL"/>
        </w:rPr>
        <w:t xml:space="preserve"> - </w:t>
      </w:r>
      <w:r w:rsidRPr="008C6C6F">
        <w:rPr>
          <w:rFonts w:ascii="Times New Roman" w:eastAsia="Times New Roman" w:hAnsi="Times New Roman" w:cs="Times New Roman"/>
          <w:sz w:val="24"/>
          <w:szCs w:val="24"/>
          <w:lang w:eastAsia="pl-PL"/>
        </w:rPr>
        <w:t>mężczy</w:t>
      </w:r>
      <w:r>
        <w:rPr>
          <w:rFonts w:ascii="Times New Roman" w:eastAsia="Times New Roman" w:hAnsi="Times New Roman" w:cs="Times New Roman"/>
          <w:sz w:val="24"/>
          <w:szCs w:val="24"/>
          <w:lang w:eastAsia="pl-PL"/>
        </w:rPr>
        <w:t>źni).</w:t>
      </w:r>
    </w:p>
    <w:p w:rsidR="00640797" w:rsidRPr="008C6C6F" w:rsidRDefault="00640797" w:rsidP="00D17810">
      <w:pPr>
        <w:spacing w:after="0" w:line="300" w:lineRule="auto"/>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Tabela </w:t>
      </w:r>
      <w:r w:rsidR="0018321E">
        <w:rPr>
          <w:rFonts w:ascii="Times New Roman" w:eastAsia="Times New Roman" w:hAnsi="Times New Roman" w:cs="Times New Roman"/>
          <w:sz w:val="24"/>
          <w:szCs w:val="24"/>
          <w:lang w:eastAsia="pl-PL"/>
        </w:rPr>
        <w:t>47.</w:t>
      </w:r>
      <w:r w:rsidRPr="008C6C6F">
        <w:rPr>
          <w:rFonts w:ascii="Times New Roman" w:eastAsia="Times New Roman" w:hAnsi="Times New Roman" w:cs="Times New Roman"/>
          <w:sz w:val="24"/>
          <w:szCs w:val="24"/>
          <w:lang w:eastAsia="pl-PL"/>
        </w:rPr>
        <w:t xml:space="preserve"> </w:t>
      </w:r>
      <w:r w:rsidRPr="00E12850">
        <w:rPr>
          <w:rFonts w:ascii="Times New Roman" w:eastAsia="Times New Roman" w:hAnsi="Times New Roman" w:cs="Times New Roman"/>
          <w:sz w:val="24"/>
          <w:szCs w:val="24"/>
          <w:lang w:eastAsia="pl-PL"/>
        </w:rPr>
        <w:t>Osoby</w:t>
      </w:r>
      <w:r w:rsidR="00E12850" w:rsidRPr="00E12850">
        <w:rPr>
          <w:rFonts w:ascii="Times New Roman" w:eastAsia="Times New Roman" w:hAnsi="Times New Roman" w:cs="Times New Roman"/>
          <w:sz w:val="24"/>
          <w:szCs w:val="24"/>
          <w:lang w:eastAsia="pl-PL"/>
        </w:rPr>
        <w:t xml:space="preserve"> z</w:t>
      </w:r>
      <w:r w:rsidRPr="00E12850">
        <w:rPr>
          <w:rFonts w:ascii="Times New Roman" w:eastAsia="Times New Roman" w:hAnsi="Times New Roman" w:cs="Times New Roman"/>
          <w:sz w:val="24"/>
          <w:szCs w:val="24"/>
          <w:lang w:eastAsia="pl-PL"/>
        </w:rPr>
        <w:t xml:space="preserve"> niepełnosprawn</w:t>
      </w:r>
      <w:r w:rsidR="00E12850" w:rsidRPr="00E12850">
        <w:rPr>
          <w:rFonts w:ascii="Times New Roman" w:eastAsia="Times New Roman" w:hAnsi="Times New Roman" w:cs="Times New Roman"/>
          <w:sz w:val="24"/>
          <w:szCs w:val="24"/>
          <w:lang w:eastAsia="pl-PL"/>
        </w:rPr>
        <w:t>ościami</w:t>
      </w:r>
      <w:r w:rsidRPr="00E12850">
        <w:rPr>
          <w:rFonts w:ascii="Times New Roman" w:eastAsia="Times New Roman" w:hAnsi="Times New Roman" w:cs="Times New Roman"/>
          <w:sz w:val="24"/>
          <w:szCs w:val="24"/>
          <w:lang w:eastAsia="pl-PL"/>
        </w:rPr>
        <w:t xml:space="preserve"> </w:t>
      </w:r>
      <w:r w:rsidRPr="008C6C6F">
        <w:rPr>
          <w:rFonts w:ascii="Times New Roman" w:eastAsia="Times New Roman" w:hAnsi="Times New Roman" w:cs="Times New Roman"/>
          <w:sz w:val="24"/>
          <w:szCs w:val="24"/>
          <w:lang w:eastAsia="pl-PL"/>
        </w:rPr>
        <w:t xml:space="preserve">według płci i kategorii niepełnosprawności </w:t>
      </w:r>
      <w:r w:rsidR="003554FF">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w 2011 roku na terenie miasta Konina.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4248"/>
        <w:gridCol w:w="1586"/>
        <w:gridCol w:w="1296"/>
        <w:gridCol w:w="1176"/>
      </w:tblGrid>
      <w:tr w:rsidR="00640797" w:rsidRPr="00E356F5" w:rsidTr="00D17810">
        <w:trPr>
          <w:trHeight w:val="447"/>
        </w:trPr>
        <w:tc>
          <w:tcPr>
            <w:tcW w:w="980" w:type="dxa"/>
            <w:shd w:val="clear" w:color="auto" w:fill="D0E3EA"/>
            <w:vAlign w:val="center"/>
          </w:tcPr>
          <w:p w:rsidR="00640797" w:rsidRPr="00E356F5" w:rsidRDefault="00640797" w:rsidP="00D17810">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Lp.</w:t>
            </w:r>
          </w:p>
        </w:tc>
        <w:tc>
          <w:tcPr>
            <w:tcW w:w="4248" w:type="dxa"/>
            <w:shd w:val="clear" w:color="auto" w:fill="D0E3EA"/>
            <w:vAlign w:val="center"/>
          </w:tcPr>
          <w:p w:rsidR="00640797" w:rsidRPr="00E356F5" w:rsidRDefault="00640797" w:rsidP="00D17810">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Wyszczególnienie</w:t>
            </w:r>
          </w:p>
        </w:tc>
        <w:tc>
          <w:tcPr>
            <w:tcW w:w="1586" w:type="dxa"/>
            <w:shd w:val="clear" w:color="auto" w:fill="D0E3EA"/>
            <w:vAlign w:val="center"/>
          </w:tcPr>
          <w:p w:rsidR="00640797" w:rsidRPr="00E356F5" w:rsidRDefault="00640797" w:rsidP="00D17810">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Razem</w:t>
            </w:r>
          </w:p>
        </w:tc>
        <w:tc>
          <w:tcPr>
            <w:tcW w:w="1296" w:type="dxa"/>
            <w:shd w:val="clear" w:color="auto" w:fill="D0E3EA"/>
            <w:vAlign w:val="center"/>
          </w:tcPr>
          <w:p w:rsidR="00640797" w:rsidRPr="00E356F5" w:rsidRDefault="00640797" w:rsidP="00D17810">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Mężczyźni</w:t>
            </w:r>
          </w:p>
        </w:tc>
        <w:tc>
          <w:tcPr>
            <w:tcW w:w="1176" w:type="dxa"/>
            <w:shd w:val="clear" w:color="auto" w:fill="D0E3EA"/>
            <w:vAlign w:val="center"/>
          </w:tcPr>
          <w:p w:rsidR="00640797" w:rsidRPr="00E356F5" w:rsidRDefault="00640797" w:rsidP="00D17810">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Kobiety</w:t>
            </w:r>
          </w:p>
        </w:tc>
      </w:tr>
      <w:tr w:rsidR="00D17810" w:rsidRPr="00E356F5" w:rsidTr="00120C66">
        <w:trPr>
          <w:trHeight w:val="536"/>
        </w:trPr>
        <w:tc>
          <w:tcPr>
            <w:tcW w:w="980" w:type="dxa"/>
            <w:vMerge w:val="restart"/>
            <w:shd w:val="clear" w:color="auto" w:fill="auto"/>
          </w:tcPr>
          <w:p w:rsidR="00D17810" w:rsidRPr="00E356F5" w:rsidRDefault="00D17810" w:rsidP="00C83F00">
            <w:pPr>
              <w:spacing w:after="0" w:line="360" w:lineRule="auto"/>
              <w:jc w:val="both"/>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w:t>
            </w:r>
          </w:p>
        </w:tc>
        <w:tc>
          <w:tcPr>
            <w:tcW w:w="4248" w:type="dxa"/>
            <w:shd w:val="clear" w:color="auto" w:fill="auto"/>
          </w:tcPr>
          <w:p w:rsidR="00D17810" w:rsidRPr="00E356F5" w:rsidRDefault="00D17810" w:rsidP="00C83F00">
            <w:pPr>
              <w:spacing w:after="0" w:line="360" w:lineRule="auto"/>
              <w:rPr>
                <w:rFonts w:ascii="Times New Roman" w:eastAsia="Times New Roman" w:hAnsi="Times New Roman" w:cs="Times New Roman"/>
                <w:b/>
                <w:sz w:val="20"/>
                <w:szCs w:val="20"/>
                <w:lang w:eastAsia="pl-PL"/>
              </w:rPr>
            </w:pPr>
            <w:r w:rsidRPr="00E356F5">
              <w:rPr>
                <w:rFonts w:ascii="Times New Roman" w:eastAsia="Times New Roman" w:hAnsi="Times New Roman" w:cs="Times New Roman"/>
                <w:b/>
                <w:sz w:val="20"/>
                <w:szCs w:val="20"/>
                <w:lang w:eastAsia="pl-PL"/>
              </w:rPr>
              <w:t>Prawnie</w:t>
            </w:r>
            <w:r>
              <w:rPr>
                <w:rFonts w:ascii="Times New Roman" w:eastAsia="Times New Roman" w:hAnsi="Times New Roman" w:cs="Times New Roman"/>
                <w:b/>
                <w:sz w:val="20"/>
                <w:szCs w:val="20"/>
                <w:lang w:eastAsia="pl-PL"/>
              </w:rPr>
              <w:t xml:space="preserve">, </w:t>
            </w:r>
            <w:r w:rsidRPr="00D3375E">
              <w:rPr>
                <w:rFonts w:ascii="Times New Roman" w:eastAsia="Times New Roman" w:hAnsi="Times New Roman" w:cs="Times New Roman"/>
                <w:sz w:val="20"/>
                <w:szCs w:val="20"/>
                <w:lang w:eastAsia="pl-PL"/>
              </w:rPr>
              <w:t>czyli osoby</w:t>
            </w:r>
            <w:r w:rsidRPr="00E356F5">
              <w:rPr>
                <w:rFonts w:ascii="Times New Roman" w:eastAsia="Times New Roman" w:hAnsi="Times New Roman" w:cs="Times New Roman"/>
                <w:b/>
                <w:sz w:val="20"/>
                <w:szCs w:val="20"/>
                <w:lang w:eastAsia="pl-PL"/>
              </w:rPr>
              <w:t xml:space="preserve"> </w:t>
            </w:r>
            <w:r w:rsidRPr="00D3375E">
              <w:rPr>
                <w:rFonts w:ascii="Times New Roman" w:eastAsia="Times New Roman" w:hAnsi="Times New Roman" w:cs="Times New Roman"/>
                <w:sz w:val="20"/>
                <w:szCs w:val="20"/>
                <w:lang w:eastAsia="pl-PL"/>
              </w:rPr>
              <w:t>posiadają</w:t>
            </w:r>
            <w:r>
              <w:rPr>
                <w:rFonts w:ascii="Times New Roman" w:eastAsia="Times New Roman" w:hAnsi="Times New Roman" w:cs="Times New Roman"/>
                <w:sz w:val="20"/>
                <w:szCs w:val="20"/>
                <w:lang w:eastAsia="pl-PL"/>
              </w:rPr>
              <w:t>ce</w:t>
            </w:r>
            <w:r w:rsidRPr="00D3375E">
              <w:rPr>
                <w:rFonts w:ascii="Times New Roman" w:eastAsia="Times New Roman" w:hAnsi="Times New Roman" w:cs="Times New Roman"/>
                <w:sz w:val="20"/>
                <w:szCs w:val="20"/>
                <w:lang w:eastAsia="pl-PL"/>
              </w:rPr>
              <w:t xml:space="preserve"> dokument potwie</w:t>
            </w:r>
            <w:r>
              <w:rPr>
                <w:rFonts w:ascii="Times New Roman" w:eastAsia="Times New Roman" w:hAnsi="Times New Roman" w:cs="Times New Roman"/>
                <w:sz w:val="20"/>
                <w:szCs w:val="20"/>
                <w:lang w:eastAsia="pl-PL"/>
              </w:rPr>
              <w:t>rdzający ich niepełnosprawność, w tym:</w:t>
            </w:r>
          </w:p>
        </w:tc>
        <w:tc>
          <w:tcPr>
            <w:tcW w:w="158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b/>
                <w:sz w:val="20"/>
                <w:szCs w:val="20"/>
                <w:lang w:eastAsia="pl-PL"/>
              </w:rPr>
            </w:pPr>
            <w:r w:rsidRPr="00E356F5">
              <w:rPr>
                <w:rFonts w:ascii="Times New Roman" w:eastAsia="Times New Roman" w:hAnsi="Times New Roman" w:cs="Times New Roman"/>
                <w:b/>
                <w:sz w:val="20"/>
                <w:szCs w:val="20"/>
                <w:lang w:eastAsia="pl-PL"/>
              </w:rPr>
              <w:t>8</w:t>
            </w:r>
            <w:r w:rsidR="00120C66">
              <w:rPr>
                <w:rFonts w:ascii="Times New Roman" w:eastAsia="Times New Roman" w:hAnsi="Times New Roman" w:cs="Times New Roman"/>
                <w:b/>
                <w:sz w:val="20"/>
                <w:szCs w:val="20"/>
                <w:lang w:eastAsia="pl-PL"/>
              </w:rPr>
              <w:t xml:space="preserve"> </w:t>
            </w:r>
            <w:r w:rsidRPr="00E356F5">
              <w:rPr>
                <w:rFonts w:ascii="Times New Roman" w:eastAsia="Times New Roman" w:hAnsi="Times New Roman" w:cs="Times New Roman"/>
                <w:b/>
                <w:sz w:val="20"/>
                <w:szCs w:val="20"/>
                <w:lang w:eastAsia="pl-PL"/>
              </w:rPr>
              <w:t>696</w:t>
            </w:r>
          </w:p>
        </w:tc>
        <w:tc>
          <w:tcPr>
            <w:tcW w:w="1296" w:type="dxa"/>
            <w:shd w:val="clear" w:color="auto" w:fill="auto"/>
            <w:vAlign w:val="center"/>
          </w:tcPr>
          <w:p w:rsidR="00D17810" w:rsidRPr="00E356F5" w:rsidRDefault="00120C66" w:rsidP="00120C66">
            <w:pPr>
              <w:spacing w:after="0" w:line="36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 xml:space="preserve">3 </w:t>
            </w:r>
            <w:r w:rsidR="00D17810" w:rsidRPr="00E356F5">
              <w:rPr>
                <w:rFonts w:ascii="Times New Roman" w:eastAsia="Times New Roman" w:hAnsi="Times New Roman" w:cs="Times New Roman"/>
                <w:b/>
                <w:sz w:val="20"/>
                <w:szCs w:val="20"/>
                <w:lang w:eastAsia="pl-PL"/>
              </w:rPr>
              <w:t>861</w:t>
            </w:r>
          </w:p>
        </w:tc>
        <w:tc>
          <w:tcPr>
            <w:tcW w:w="117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b/>
                <w:sz w:val="20"/>
                <w:szCs w:val="20"/>
                <w:lang w:eastAsia="pl-PL"/>
              </w:rPr>
            </w:pPr>
            <w:r w:rsidRPr="00E356F5">
              <w:rPr>
                <w:rFonts w:ascii="Times New Roman" w:eastAsia="Times New Roman" w:hAnsi="Times New Roman" w:cs="Times New Roman"/>
                <w:b/>
                <w:sz w:val="20"/>
                <w:szCs w:val="20"/>
                <w:lang w:eastAsia="pl-PL"/>
              </w:rPr>
              <w:t>4</w:t>
            </w:r>
            <w:r w:rsidR="00120C66">
              <w:rPr>
                <w:rFonts w:ascii="Times New Roman" w:eastAsia="Times New Roman" w:hAnsi="Times New Roman" w:cs="Times New Roman"/>
                <w:b/>
                <w:sz w:val="20"/>
                <w:szCs w:val="20"/>
                <w:lang w:eastAsia="pl-PL"/>
              </w:rPr>
              <w:t xml:space="preserve"> </w:t>
            </w:r>
            <w:r w:rsidRPr="00E356F5">
              <w:rPr>
                <w:rFonts w:ascii="Times New Roman" w:eastAsia="Times New Roman" w:hAnsi="Times New Roman" w:cs="Times New Roman"/>
                <w:b/>
                <w:sz w:val="20"/>
                <w:szCs w:val="20"/>
                <w:lang w:eastAsia="pl-PL"/>
              </w:rPr>
              <w:t>835</w:t>
            </w:r>
          </w:p>
        </w:tc>
      </w:tr>
      <w:tr w:rsidR="00D17810" w:rsidRPr="00E356F5" w:rsidTr="00120C66">
        <w:tc>
          <w:tcPr>
            <w:tcW w:w="980" w:type="dxa"/>
            <w:vMerge/>
            <w:shd w:val="clear" w:color="auto" w:fill="auto"/>
          </w:tcPr>
          <w:p w:rsidR="00D17810" w:rsidRPr="00E356F5" w:rsidRDefault="00D17810" w:rsidP="00C83F00">
            <w:pPr>
              <w:spacing w:after="0" w:line="360" w:lineRule="auto"/>
              <w:jc w:val="both"/>
              <w:rPr>
                <w:rFonts w:ascii="Times New Roman" w:eastAsia="Times New Roman" w:hAnsi="Times New Roman" w:cs="Times New Roman"/>
                <w:sz w:val="20"/>
                <w:szCs w:val="20"/>
                <w:lang w:eastAsia="pl-PL"/>
              </w:rPr>
            </w:pPr>
          </w:p>
        </w:tc>
        <w:tc>
          <w:tcPr>
            <w:tcW w:w="4248" w:type="dxa"/>
            <w:shd w:val="clear" w:color="auto" w:fill="auto"/>
          </w:tcPr>
          <w:p w:rsidR="00D17810" w:rsidRPr="00E356F5" w:rsidRDefault="00D17810" w:rsidP="00C83F00">
            <w:pPr>
              <w:spacing w:after="0" w:line="360" w:lineRule="auto"/>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  osoby niepełnosprawne  o znacznym stopniu niepełnosprawności</w:t>
            </w:r>
          </w:p>
        </w:tc>
        <w:tc>
          <w:tcPr>
            <w:tcW w:w="158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2847</w:t>
            </w:r>
          </w:p>
        </w:tc>
        <w:tc>
          <w:tcPr>
            <w:tcW w:w="129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1311</w:t>
            </w:r>
          </w:p>
        </w:tc>
        <w:tc>
          <w:tcPr>
            <w:tcW w:w="117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1537</w:t>
            </w:r>
          </w:p>
        </w:tc>
      </w:tr>
      <w:tr w:rsidR="00D17810" w:rsidRPr="00E356F5" w:rsidTr="00120C66">
        <w:tc>
          <w:tcPr>
            <w:tcW w:w="980" w:type="dxa"/>
            <w:vMerge/>
            <w:shd w:val="clear" w:color="auto" w:fill="auto"/>
          </w:tcPr>
          <w:p w:rsidR="00D17810" w:rsidRPr="00E356F5" w:rsidRDefault="00D17810" w:rsidP="00C83F00">
            <w:pPr>
              <w:spacing w:after="0" w:line="360" w:lineRule="auto"/>
              <w:jc w:val="both"/>
              <w:rPr>
                <w:rFonts w:ascii="Times New Roman" w:eastAsia="Times New Roman" w:hAnsi="Times New Roman" w:cs="Times New Roman"/>
                <w:sz w:val="20"/>
                <w:szCs w:val="20"/>
                <w:lang w:eastAsia="pl-PL"/>
              </w:rPr>
            </w:pPr>
          </w:p>
        </w:tc>
        <w:tc>
          <w:tcPr>
            <w:tcW w:w="4248" w:type="dxa"/>
            <w:shd w:val="clear" w:color="auto" w:fill="auto"/>
          </w:tcPr>
          <w:p w:rsidR="00D17810" w:rsidRPr="00E356F5" w:rsidRDefault="00D17810" w:rsidP="00C83F00">
            <w:pPr>
              <w:spacing w:after="0" w:line="360" w:lineRule="auto"/>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 osoby niepełnosprawne  o umiarkowanym stopniu niepełnosprawności</w:t>
            </w:r>
          </w:p>
        </w:tc>
        <w:tc>
          <w:tcPr>
            <w:tcW w:w="158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3265</w:t>
            </w:r>
          </w:p>
        </w:tc>
        <w:tc>
          <w:tcPr>
            <w:tcW w:w="129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1383</w:t>
            </w:r>
          </w:p>
        </w:tc>
        <w:tc>
          <w:tcPr>
            <w:tcW w:w="117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1883</w:t>
            </w:r>
          </w:p>
        </w:tc>
      </w:tr>
      <w:tr w:rsidR="00D17810" w:rsidRPr="00E356F5" w:rsidTr="00120C66">
        <w:tc>
          <w:tcPr>
            <w:tcW w:w="980" w:type="dxa"/>
            <w:vMerge/>
            <w:shd w:val="clear" w:color="auto" w:fill="auto"/>
          </w:tcPr>
          <w:p w:rsidR="00D17810" w:rsidRPr="00E356F5" w:rsidRDefault="00D17810" w:rsidP="00C83F00">
            <w:pPr>
              <w:spacing w:after="0" w:line="360" w:lineRule="auto"/>
              <w:jc w:val="both"/>
              <w:rPr>
                <w:rFonts w:ascii="Times New Roman" w:eastAsia="Times New Roman" w:hAnsi="Times New Roman" w:cs="Times New Roman"/>
                <w:sz w:val="20"/>
                <w:szCs w:val="20"/>
                <w:lang w:eastAsia="pl-PL"/>
              </w:rPr>
            </w:pPr>
          </w:p>
        </w:tc>
        <w:tc>
          <w:tcPr>
            <w:tcW w:w="4248" w:type="dxa"/>
            <w:shd w:val="clear" w:color="auto" w:fill="auto"/>
          </w:tcPr>
          <w:p w:rsidR="00D17810" w:rsidRPr="00E356F5" w:rsidRDefault="00D17810" w:rsidP="00C83F00">
            <w:pPr>
              <w:spacing w:after="0" w:line="360" w:lineRule="auto"/>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 osoby niepełnosprawne  o lekkim stopniu niepełnosprawności</w:t>
            </w:r>
          </w:p>
        </w:tc>
        <w:tc>
          <w:tcPr>
            <w:tcW w:w="158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2117</w:t>
            </w:r>
          </w:p>
        </w:tc>
        <w:tc>
          <w:tcPr>
            <w:tcW w:w="129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932</w:t>
            </w:r>
          </w:p>
        </w:tc>
        <w:tc>
          <w:tcPr>
            <w:tcW w:w="117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1185</w:t>
            </w:r>
          </w:p>
        </w:tc>
      </w:tr>
      <w:tr w:rsidR="00D17810" w:rsidRPr="00E356F5" w:rsidTr="00120C66">
        <w:tc>
          <w:tcPr>
            <w:tcW w:w="980" w:type="dxa"/>
            <w:vMerge/>
            <w:shd w:val="clear" w:color="auto" w:fill="auto"/>
          </w:tcPr>
          <w:p w:rsidR="00D17810" w:rsidRPr="00E356F5" w:rsidRDefault="00D17810" w:rsidP="00C83F00">
            <w:pPr>
              <w:spacing w:after="0" w:line="360" w:lineRule="auto"/>
              <w:jc w:val="both"/>
              <w:rPr>
                <w:rFonts w:ascii="Times New Roman" w:eastAsia="Times New Roman" w:hAnsi="Times New Roman" w:cs="Times New Roman"/>
                <w:sz w:val="20"/>
                <w:szCs w:val="20"/>
                <w:lang w:eastAsia="pl-PL"/>
              </w:rPr>
            </w:pPr>
          </w:p>
        </w:tc>
        <w:tc>
          <w:tcPr>
            <w:tcW w:w="4248" w:type="dxa"/>
            <w:shd w:val="clear" w:color="auto" w:fill="auto"/>
          </w:tcPr>
          <w:p w:rsidR="00D17810" w:rsidRPr="00E356F5" w:rsidRDefault="00D17810" w:rsidP="00C83F00">
            <w:pPr>
              <w:spacing w:after="0" w:line="360" w:lineRule="auto"/>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 osoby niepełnosprawne  o nieustalonym stopniu  niepełnosprawności</w:t>
            </w:r>
          </w:p>
        </w:tc>
        <w:tc>
          <w:tcPr>
            <w:tcW w:w="158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238</w:t>
            </w:r>
          </w:p>
        </w:tc>
        <w:tc>
          <w:tcPr>
            <w:tcW w:w="129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103</w:t>
            </w:r>
          </w:p>
        </w:tc>
        <w:tc>
          <w:tcPr>
            <w:tcW w:w="117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136</w:t>
            </w:r>
          </w:p>
        </w:tc>
      </w:tr>
      <w:tr w:rsidR="00D17810" w:rsidRPr="00E356F5" w:rsidTr="00120C66">
        <w:tc>
          <w:tcPr>
            <w:tcW w:w="980" w:type="dxa"/>
            <w:vMerge/>
            <w:shd w:val="clear" w:color="auto" w:fill="auto"/>
          </w:tcPr>
          <w:p w:rsidR="00D17810" w:rsidRPr="00E356F5" w:rsidRDefault="00D17810" w:rsidP="00C83F00">
            <w:pPr>
              <w:spacing w:after="0" w:line="360" w:lineRule="auto"/>
              <w:jc w:val="both"/>
              <w:rPr>
                <w:rFonts w:ascii="Times New Roman" w:eastAsia="Times New Roman" w:hAnsi="Times New Roman" w:cs="Times New Roman"/>
                <w:sz w:val="20"/>
                <w:szCs w:val="20"/>
                <w:lang w:eastAsia="pl-PL"/>
              </w:rPr>
            </w:pPr>
          </w:p>
        </w:tc>
        <w:tc>
          <w:tcPr>
            <w:tcW w:w="4248" w:type="dxa"/>
            <w:shd w:val="clear" w:color="auto" w:fill="auto"/>
          </w:tcPr>
          <w:p w:rsidR="00D17810" w:rsidRPr="00E356F5" w:rsidRDefault="00D17810" w:rsidP="00C83F00">
            <w:pPr>
              <w:spacing w:after="0" w:line="360" w:lineRule="auto"/>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 osoby niepełnosprawne  w wieku  0-15 lat  z orzeczeniem o  niepełnosprawności</w:t>
            </w:r>
          </w:p>
        </w:tc>
        <w:tc>
          <w:tcPr>
            <w:tcW w:w="158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230</w:t>
            </w:r>
          </w:p>
        </w:tc>
        <w:tc>
          <w:tcPr>
            <w:tcW w:w="129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135</w:t>
            </w:r>
          </w:p>
        </w:tc>
        <w:tc>
          <w:tcPr>
            <w:tcW w:w="1176" w:type="dxa"/>
            <w:shd w:val="clear" w:color="auto" w:fill="auto"/>
            <w:vAlign w:val="center"/>
          </w:tcPr>
          <w:p w:rsidR="00D17810" w:rsidRPr="00E356F5" w:rsidRDefault="00D17810" w:rsidP="00120C66">
            <w:pPr>
              <w:spacing w:after="0" w:line="36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95</w:t>
            </w:r>
          </w:p>
        </w:tc>
      </w:tr>
      <w:tr w:rsidR="00640797" w:rsidRPr="00E356F5" w:rsidTr="00120C66">
        <w:tc>
          <w:tcPr>
            <w:tcW w:w="980" w:type="dxa"/>
            <w:shd w:val="clear" w:color="auto" w:fill="auto"/>
          </w:tcPr>
          <w:p w:rsidR="00640797" w:rsidRPr="00E356F5" w:rsidRDefault="00640797" w:rsidP="00C83F00">
            <w:pPr>
              <w:spacing w:after="0" w:line="360" w:lineRule="auto"/>
              <w:jc w:val="both"/>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2.</w:t>
            </w:r>
          </w:p>
        </w:tc>
        <w:tc>
          <w:tcPr>
            <w:tcW w:w="4248" w:type="dxa"/>
            <w:shd w:val="clear" w:color="auto" w:fill="auto"/>
          </w:tcPr>
          <w:p w:rsidR="00640797" w:rsidRPr="00E356F5" w:rsidRDefault="00640797" w:rsidP="00C83F00">
            <w:pPr>
              <w:spacing w:after="0" w:line="360" w:lineRule="auto"/>
              <w:jc w:val="both"/>
              <w:rPr>
                <w:rFonts w:ascii="Times New Roman" w:eastAsia="Times New Roman" w:hAnsi="Times New Roman" w:cs="Times New Roman"/>
                <w:sz w:val="20"/>
                <w:szCs w:val="20"/>
                <w:lang w:eastAsia="pl-PL"/>
              </w:rPr>
            </w:pPr>
            <w:r w:rsidRPr="00E356F5">
              <w:rPr>
                <w:rFonts w:ascii="Times New Roman" w:eastAsia="Times New Roman" w:hAnsi="Times New Roman" w:cs="Times New Roman"/>
                <w:b/>
                <w:sz w:val="20"/>
                <w:szCs w:val="20"/>
                <w:lang w:eastAsia="pl-PL"/>
              </w:rPr>
              <w:t>Biologicznie</w:t>
            </w:r>
            <w:r>
              <w:rPr>
                <w:rFonts w:ascii="Times New Roman" w:eastAsia="Times New Roman" w:hAnsi="Times New Roman" w:cs="Times New Roman"/>
                <w:b/>
                <w:sz w:val="20"/>
                <w:szCs w:val="20"/>
                <w:lang w:eastAsia="pl-PL"/>
              </w:rPr>
              <w:t xml:space="preserve">, </w:t>
            </w:r>
            <w:r w:rsidRPr="00D3375E">
              <w:rPr>
                <w:rFonts w:ascii="Times New Roman" w:eastAsia="Times New Roman" w:hAnsi="Times New Roman" w:cs="Times New Roman"/>
                <w:sz w:val="20"/>
                <w:szCs w:val="20"/>
                <w:lang w:eastAsia="pl-PL"/>
              </w:rPr>
              <w:t xml:space="preserve">czyli </w:t>
            </w:r>
            <w:r>
              <w:rPr>
                <w:rFonts w:ascii="Times New Roman" w:eastAsia="Times New Roman" w:hAnsi="Times New Roman" w:cs="Times New Roman"/>
                <w:sz w:val="20"/>
                <w:szCs w:val="20"/>
                <w:lang w:eastAsia="pl-PL"/>
              </w:rPr>
              <w:t>osoby nie</w:t>
            </w:r>
            <w:r w:rsidRPr="00D3375E">
              <w:rPr>
                <w:rFonts w:ascii="Times New Roman" w:eastAsia="Times New Roman" w:hAnsi="Times New Roman" w:cs="Times New Roman"/>
                <w:sz w:val="20"/>
                <w:szCs w:val="20"/>
                <w:lang w:eastAsia="pl-PL"/>
              </w:rPr>
              <w:t>posiada</w:t>
            </w:r>
            <w:r>
              <w:rPr>
                <w:rFonts w:ascii="Times New Roman" w:eastAsia="Times New Roman" w:hAnsi="Times New Roman" w:cs="Times New Roman"/>
                <w:sz w:val="20"/>
                <w:szCs w:val="20"/>
                <w:lang w:eastAsia="pl-PL"/>
              </w:rPr>
              <w:t>jące</w:t>
            </w:r>
            <w:r w:rsidRPr="00D3375E">
              <w:rPr>
                <w:rFonts w:ascii="Times New Roman" w:eastAsia="Times New Roman" w:hAnsi="Times New Roman" w:cs="Times New Roman"/>
                <w:sz w:val="20"/>
                <w:szCs w:val="20"/>
                <w:lang w:eastAsia="pl-PL"/>
              </w:rPr>
              <w:t xml:space="preserve"> stosownego dokumentu, ale  </w:t>
            </w:r>
            <w:r>
              <w:rPr>
                <w:rFonts w:ascii="Times New Roman" w:eastAsia="Times New Roman" w:hAnsi="Times New Roman" w:cs="Times New Roman"/>
                <w:sz w:val="20"/>
                <w:szCs w:val="20"/>
                <w:lang w:eastAsia="pl-PL"/>
              </w:rPr>
              <w:t>mające</w:t>
            </w:r>
            <w:r w:rsidRPr="00D3375E">
              <w:rPr>
                <w:rFonts w:ascii="Times New Roman" w:eastAsia="Times New Roman" w:hAnsi="Times New Roman" w:cs="Times New Roman"/>
                <w:sz w:val="20"/>
                <w:szCs w:val="20"/>
                <w:lang w:eastAsia="pl-PL"/>
              </w:rPr>
              <w:t xml:space="preserve">  ograniczoną zdolność do wykonywania  podstawowych  czynności życiowych</w:t>
            </w:r>
            <w:r>
              <w:rPr>
                <w:rFonts w:ascii="Times New Roman" w:eastAsia="Times New Roman" w:hAnsi="Times New Roman" w:cs="Times New Roman"/>
                <w:sz w:val="20"/>
                <w:szCs w:val="20"/>
                <w:lang w:eastAsia="pl-PL"/>
              </w:rPr>
              <w:t>.</w:t>
            </w:r>
          </w:p>
        </w:tc>
        <w:tc>
          <w:tcPr>
            <w:tcW w:w="1586" w:type="dxa"/>
            <w:shd w:val="clear" w:color="auto" w:fill="auto"/>
            <w:vAlign w:val="center"/>
          </w:tcPr>
          <w:p w:rsidR="00640797" w:rsidRPr="00E356F5" w:rsidRDefault="00640797" w:rsidP="00120C66">
            <w:pPr>
              <w:spacing w:after="0" w:line="360" w:lineRule="auto"/>
              <w:jc w:val="center"/>
              <w:rPr>
                <w:rFonts w:ascii="Times New Roman" w:eastAsia="Times New Roman" w:hAnsi="Times New Roman" w:cs="Times New Roman"/>
                <w:b/>
                <w:sz w:val="20"/>
                <w:szCs w:val="20"/>
                <w:lang w:eastAsia="pl-PL"/>
              </w:rPr>
            </w:pPr>
            <w:r w:rsidRPr="00E356F5">
              <w:rPr>
                <w:rFonts w:ascii="Times New Roman" w:eastAsia="Times New Roman" w:hAnsi="Times New Roman" w:cs="Times New Roman"/>
                <w:b/>
                <w:sz w:val="20"/>
                <w:szCs w:val="20"/>
                <w:lang w:eastAsia="pl-PL"/>
              </w:rPr>
              <w:t>3</w:t>
            </w:r>
            <w:r w:rsidR="00120C66">
              <w:rPr>
                <w:rFonts w:ascii="Times New Roman" w:eastAsia="Times New Roman" w:hAnsi="Times New Roman" w:cs="Times New Roman"/>
                <w:b/>
                <w:sz w:val="20"/>
                <w:szCs w:val="20"/>
                <w:lang w:eastAsia="pl-PL"/>
              </w:rPr>
              <w:t xml:space="preserve"> </w:t>
            </w:r>
            <w:r w:rsidRPr="00E356F5">
              <w:rPr>
                <w:rFonts w:ascii="Times New Roman" w:eastAsia="Times New Roman" w:hAnsi="Times New Roman" w:cs="Times New Roman"/>
                <w:b/>
                <w:sz w:val="20"/>
                <w:szCs w:val="20"/>
                <w:lang w:eastAsia="pl-PL"/>
              </w:rPr>
              <w:t>067</w:t>
            </w:r>
          </w:p>
        </w:tc>
        <w:tc>
          <w:tcPr>
            <w:tcW w:w="1296" w:type="dxa"/>
            <w:shd w:val="clear" w:color="auto" w:fill="auto"/>
            <w:vAlign w:val="center"/>
          </w:tcPr>
          <w:p w:rsidR="00640797" w:rsidRPr="00E356F5" w:rsidRDefault="00640797" w:rsidP="00120C66">
            <w:pPr>
              <w:spacing w:after="0" w:line="360" w:lineRule="auto"/>
              <w:jc w:val="center"/>
              <w:rPr>
                <w:rFonts w:ascii="Times New Roman" w:eastAsia="Times New Roman" w:hAnsi="Times New Roman" w:cs="Times New Roman"/>
                <w:b/>
                <w:sz w:val="20"/>
                <w:szCs w:val="20"/>
                <w:lang w:eastAsia="pl-PL"/>
              </w:rPr>
            </w:pPr>
            <w:r w:rsidRPr="00E356F5">
              <w:rPr>
                <w:rFonts w:ascii="Times New Roman" w:eastAsia="Times New Roman" w:hAnsi="Times New Roman" w:cs="Times New Roman"/>
                <w:b/>
                <w:sz w:val="20"/>
                <w:szCs w:val="20"/>
                <w:lang w:eastAsia="pl-PL"/>
              </w:rPr>
              <w:t>1</w:t>
            </w:r>
            <w:r w:rsidR="00120C66">
              <w:rPr>
                <w:rFonts w:ascii="Times New Roman" w:eastAsia="Times New Roman" w:hAnsi="Times New Roman" w:cs="Times New Roman"/>
                <w:b/>
                <w:sz w:val="20"/>
                <w:szCs w:val="20"/>
                <w:lang w:eastAsia="pl-PL"/>
              </w:rPr>
              <w:t xml:space="preserve"> </w:t>
            </w:r>
            <w:r w:rsidRPr="00E356F5">
              <w:rPr>
                <w:rFonts w:ascii="Times New Roman" w:eastAsia="Times New Roman" w:hAnsi="Times New Roman" w:cs="Times New Roman"/>
                <w:b/>
                <w:sz w:val="20"/>
                <w:szCs w:val="20"/>
                <w:lang w:eastAsia="pl-PL"/>
              </w:rPr>
              <w:t>246</w:t>
            </w:r>
          </w:p>
        </w:tc>
        <w:tc>
          <w:tcPr>
            <w:tcW w:w="1176" w:type="dxa"/>
            <w:shd w:val="clear" w:color="auto" w:fill="auto"/>
            <w:vAlign w:val="center"/>
          </w:tcPr>
          <w:p w:rsidR="00640797" w:rsidRPr="00E356F5" w:rsidRDefault="00640797" w:rsidP="00120C66">
            <w:pPr>
              <w:spacing w:after="0" w:line="360" w:lineRule="auto"/>
              <w:jc w:val="center"/>
              <w:rPr>
                <w:rFonts w:ascii="Times New Roman" w:eastAsia="Times New Roman" w:hAnsi="Times New Roman" w:cs="Times New Roman"/>
                <w:b/>
                <w:sz w:val="20"/>
                <w:szCs w:val="20"/>
                <w:lang w:eastAsia="pl-PL"/>
              </w:rPr>
            </w:pPr>
            <w:r w:rsidRPr="00E356F5">
              <w:rPr>
                <w:rFonts w:ascii="Times New Roman" w:eastAsia="Times New Roman" w:hAnsi="Times New Roman" w:cs="Times New Roman"/>
                <w:b/>
                <w:sz w:val="20"/>
                <w:szCs w:val="20"/>
                <w:lang w:eastAsia="pl-PL"/>
              </w:rPr>
              <w:t>1</w:t>
            </w:r>
            <w:r w:rsidR="00120C66">
              <w:rPr>
                <w:rFonts w:ascii="Times New Roman" w:eastAsia="Times New Roman" w:hAnsi="Times New Roman" w:cs="Times New Roman"/>
                <w:b/>
                <w:sz w:val="20"/>
                <w:szCs w:val="20"/>
                <w:lang w:eastAsia="pl-PL"/>
              </w:rPr>
              <w:t xml:space="preserve"> </w:t>
            </w:r>
            <w:r w:rsidRPr="00E356F5">
              <w:rPr>
                <w:rFonts w:ascii="Times New Roman" w:eastAsia="Times New Roman" w:hAnsi="Times New Roman" w:cs="Times New Roman"/>
                <w:b/>
                <w:sz w:val="20"/>
                <w:szCs w:val="20"/>
                <w:lang w:eastAsia="pl-PL"/>
              </w:rPr>
              <w:t>821</w:t>
            </w:r>
          </w:p>
        </w:tc>
      </w:tr>
      <w:tr w:rsidR="00640797" w:rsidRPr="00E356F5" w:rsidTr="00120C66">
        <w:tc>
          <w:tcPr>
            <w:tcW w:w="5228" w:type="dxa"/>
            <w:gridSpan w:val="2"/>
            <w:shd w:val="clear" w:color="auto" w:fill="auto"/>
          </w:tcPr>
          <w:p w:rsidR="00640797" w:rsidRPr="00D17810" w:rsidRDefault="00640797" w:rsidP="00D17810">
            <w:pPr>
              <w:spacing w:after="0" w:line="360" w:lineRule="auto"/>
              <w:jc w:val="right"/>
              <w:rPr>
                <w:rFonts w:ascii="Times New Roman" w:eastAsia="Times New Roman" w:hAnsi="Times New Roman" w:cs="Times New Roman"/>
                <w:b/>
                <w:sz w:val="20"/>
                <w:szCs w:val="20"/>
                <w:lang w:eastAsia="pl-PL"/>
              </w:rPr>
            </w:pPr>
            <w:r w:rsidRPr="00D17810">
              <w:rPr>
                <w:rFonts w:ascii="Times New Roman" w:eastAsia="Times New Roman" w:hAnsi="Times New Roman" w:cs="Times New Roman"/>
                <w:b/>
                <w:sz w:val="20"/>
                <w:szCs w:val="20"/>
                <w:lang w:eastAsia="pl-PL"/>
              </w:rPr>
              <w:t>Ogółem</w:t>
            </w:r>
          </w:p>
        </w:tc>
        <w:tc>
          <w:tcPr>
            <w:tcW w:w="1586" w:type="dxa"/>
            <w:shd w:val="clear" w:color="auto" w:fill="auto"/>
            <w:vAlign w:val="center"/>
          </w:tcPr>
          <w:p w:rsidR="00640797" w:rsidRPr="007C0D35" w:rsidRDefault="00120C66" w:rsidP="009159DC">
            <w:pPr>
              <w:spacing w:after="0" w:line="36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11</w:t>
            </w:r>
            <w:r w:rsidR="007C0D35">
              <w:rPr>
                <w:rFonts w:ascii="Times New Roman" w:eastAsia="Times New Roman" w:hAnsi="Times New Roman" w:cs="Times New Roman"/>
                <w:b/>
                <w:sz w:val="20"/>
                <w:szCs w:val="20"/>
                <w:lang w:eastAsia="pl-PL"/>
              </w:rPr>
              <w:t> </w:t>
            </w:r>
            <w:r w:rsidR="00640797" w:rsidRPr="00D17810">
              <w:rPr>
                <w:rFonts w:ascii="Times New Roman" w:eastAsia="Times New Roman" w:hAnsi="Times New Roman" w:cs="Times New Roman"/>
                <w:b/>
                <w:sz w:val="20"/>
                <w:szCs w:val="20"/>
                <w:lang w:eastAsia="pl-PL"/>
              </w:rPr>
              <w:t>763</w:t>
            </w:r>
            <w:r w:rsidR="007C0D35">
              <w:rPr>
                <w:rFonts w:ascii="Times New Roman" w:eastAsia="Times New Roman" w:hAnsi="Times New Roman" w:cs="Times New Roman"/>
                <w:sz w:val="20"/>
                <w:szCs w:val="20"/>
                <w:lang w:eastAsia="pl-PL"/>
              </w:rPr>
              <w:t>*</w:t>
            </w:r>
          </w:p>
        </w:tc>
        <w:tc>
          <w:tcPr>
            <w:tcW w:w="1296" w:type="dxa"/>
            <w:shd w:val="clear" w:color="auto" w:fill="auto"/>
            <w:vAlign w:val="center"/>
          </w:tcPr>
          <w:p w:rsidR="00640797" w:rsidRPr="00D17810" w:rsidRDefault="00120C66" w:rsidP="00120C66">
            <w:pPr>
              <w:spacing w:after="0" w:line="36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 xml:space="preserve">5 </w:t>
            </w:r>
            <w:r w:rsidR="00640797" w:rsidRPr="00D17810">
              <w:rPr>
                <w:rFonts w:ascii="Times New Roman" w:eastAsia="Times New Roman" w:hAnsi="Times New Roman" w:cs="Times New Roman"/>
                <w:b/>
                <w:sz w:val="20"/>
                <w:szCs w:val="20"/>
                <w:lang w:eastAsia="pl-PL"/>
              </w:rPr>
              <w:t>107</w:t>
            </w:r>
          </w:p>
        </w:tc>
        <w:tc>
          <w:tcPr>
            <w:tcW w:w="1176" w:type="dxa"/>
            <w:shd w:val="clear" w:color="auto" w:fill="auto"/>
            <w:vAlign w:val="center"/>
          </w:tcPr>
          <w:p w:rsidR="00640797" w:rsidRPr="00D17810" w:rsidRDefault="00640797" w:rsidP="00120C66">
            <w:pPr>
              <w:spacing w:after="0" w:line="360" w:lineRule="auto"/>
              <w:jc w:val="center"/>
              <w:rPr>
                <w:rFonts w:ascii="Times New Roman" w:eastAsia="Times New Roman" w:hAnsi="Times New Roman" w:cs="Times New Roman"/>
                <w:b/>
                <w:sz w:val="20"/>
                <w:szCs w:val="20"/>
                <w:lang w:eastAsia="pl-PL"/>
              </w:rPr>
            </w:pPr>
            <w:r w:rsidRPr="00D17810">
              <w:rPr>
                <w:rFonts w:ascii="Times New Roman" w:eastAsia="Times New Roman" w:hAnsi="Times New Roman" w:cs="Times New Roman"/>
                <w:b/>
                <w:sz w:val="20"/>
                <w:szCs w:val="20"/>
                <w:lang w:eastAsia="pl-PL"/>
              </w:rPr>
              <w:t>6</w:t>
            </w:r>
            <w:r w:rsidR="00120C66">
              <w:rPr>
                <w:rFonts w:ascii="Times New Roman" w:eastAsia="Times New Roman" w:hAnsi="Times New Roman" w:cs="Times New Roman"/>
                <w:b/>
                <w:sz w:val="20"/>
                <w:szCs w:val="20"/>
                <w:lang w:eastAsia="pl-PL"/>
              </w:rPr>
              <w:t xml:space="preserve"> </w:t>
            </w:r>
            <w:r w:rsidRPr="00D17810">
              <w:rPr>
                <w:rFonts w:ascii="Times New Roman" w:eastAsia="Times New Roman" w:hAnsi="Times New Roman" w:cs="Times New Roman"/>
                <w:b/>
                <w:sz w:val="20"/>
                <w:szCs w:val="20"/>
                <w:lang w:eastAsia="pl-PL"/>
              </w:rPr>
              <w:t>656</w:t>
            </w:r>
          </w:p>
        </w:tc>
      </w:tr>
    </w:tbl>
    <w:p w:rsidR="007D1FA6" w:rsidRPr="007D1FA6" w:rsidRDefault="007D1FA6" w:rsidP="007D1FA6">
      <w:pPr>
        <w:spacing w:after="0" w:line="240" w:lineRule="auto"/>
        <w:jc w:val="both"/>
        <w:rPr>
          <w:rFonts w:ascii="Times New Roman" w:eastAsia="Times New Roman" w:hAnsi="Times New Roman" w:cs="Times New Roman"/>
          <w:sz w:val="20"/>
          <w:szCs w:val="20"/>
          <w:lang w:eastAsia="pl-PL"/>
        </w:rPr>
      </w:pPr>
      <w:r w:rsidRPr="007D1FA6">
        <w:rPr>
          <w:rFonts w:ascii="Times New Roman" w:eastAsia="Times New Roman" w:hAnsi="Times New Roman" w:cs="Times New Roman"/>
          <w:sz w:val="20"/>
          <w:szCs w:val="20"/>
          <w:lang w:eastAsia="pl-PL"/>
        </w:rPr>
        <w:t xml:space="preserve">Źródło: </w:t>
      </w:r>
      <w:hyperlink r:id="rId103" w:history="1">
        <w:r w:rsidRPr="007D1FA6">
          <w:rPr>
            <w:rFonts w:ascii="Times New Roman" w:eastAsia="Times New Roman" w:hAnsi="Times New Roman" w:cs="Times New Roman"/>
            <w:sz w:val="20"/>
            <w:szCs w:val="20"/>
            <w:lang w:eastAsia="pl-PL"/>
          </w:rPr>
          <w:t>www.stat.gov.pl</w:t>
        </w:r>
      </w:hyperlink>
      <w:r w:rsidRPr="007D1FA6">
        <w:rPr>
          <w:rFonts w:ascii="Times New Roman" w:eastAsia="Times New Roman" w:hAnsi="Times New Roman" w:cs="Times New Roman"/>
          <w:sz w:val="20"/>
          <w:szCs w:val="20"/>
          <w:lang w:eastAsia="pl-PL"/>
        </w:rPr>
        <w:t xml:space="preserve"> – strona internetowa Głównego Urzędu Statystycznego.</w:t>
      </w:r>
    </w:p>
    <w:p w:rsidR="00640797" w:rsidRPr="007D1FA6" w:rsidRDefault="007C0D35" w:rsidP="00640797">
      <w:pPr>
        <w:spacing w:line="240" w:lineRule="auto"/>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r w:rsidR="00640797" w:rsidRPr="007D1FA6">
        <w:rPr>
          <w:rFonts w:ascii="Times New Roman" w:eastAsia="Times New Roman" w:hAnsi="Times New Roman" w:cs="Times New Roman"/>
          <w:sz w:val="20"/>
          <w:szCs w:val="20"/>
          <w:lang w:eastAsia="pl-PL"/>
        </w:rPr>
        <w:t>Dane źródłowe zawierają błąd tj.  liczba ogółem nie stanowi sumy wierszy.</w:t>
      </w:r>
    </w:p>
    <w:p w:rsidR="00640797" w:rsidRPr="008C6C6F" w:rsidRDefault="00640797" w:rsidP="00640797">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Mimo, że w ostatnim dziesięcioleciu znacznie zmniejszyła się liczba ludności </w:t>
      </w:r>
      <w:r>
        <w:rPr>
          <w:rFonts w:ascii="Times New Roman" w:eastAsia="Times New Roman" w:hAnsi="Times New Roman" w:cs="Times New Roman"/>
          <w:sz w:val="24"/>
          <w:szCs w:val="24"/>
          <w:lang w:eastAsia="pl-PL"/>
        </w:rPr>
        <w:t>z</w:t>
      </w:r>
      <w:r w:rsidRPr="008C6C6F">
        <w:rPr>
          <w:rFonts w:ascii="Times New Roman" w:eastAsia="Times New Roman" w:hAnsi="Times New Roman" w:cs="Times New Roman"/>
          <w:sz w:val="24"/>
          <w:szCs w:val="24"/>
          <w:lang w:eastAsia="pl-PL"/>
        </w:rPr>
        <w:t>amieszkujących teren Konina</w:t>
      </w:r>
      <w:r w:rsidR="00376307">
        <w:rPr>
          <w:rFonts w:ascii="Times New Roman" w:eastAsia="Times New Roman" w:hAnsi="Times New Roman" w:cs="Times New Roman"/>
          <w:sz w:val="24"/>
          <w:szCs w:val="24"/>
          <w:lang w:eastAsia="pl-PL"/>
        </w:rPr>
        <w:t>,</w:t>
      </w:r>
      <w:r w:rsidRPr="008C6C6F">
        <w:rPr>
          <w:rFonts w:ascii="Times New Roman" w:eastAsia="Times New Roman" w:hAnsi="Times New Roman" w:cs="Times New Roman"/>
          <w:sz w:val="24"/>
          <w:szCs w:val="24"/>
          <w:lang w:eastAsia="pl-PL"/>
        </w:rPr>
        <w:t xml:space="preserve"> to liczba osób niepełnosprawnych </w:t>
      </w:r>
      <w:r w:rsidR="00511673">
        <w:rPr>
          <w:rFonts w:ascii="Times New Roman" w:eastAsia="Times New Roman" w:hAnsi="Times New Roman" w:cs="Times New Roman"/>
          <w:sz w:val="24"/>
          <w:szCs w:val="24"/>
          <w:lang w:eastAsia="pl-PL"/>
        </w:rPr>
        <w:t>wzrosła</w:t>
      </w:r>
      <w:r w:rsidRPr="008C6C6F">
        <w:rPr>
          <w:rFonts w:ascii="Times New Roman" w:eastAsia="Times New Roman" w:hAnsi="Times New Roman" w:cs="Times New Roman"/>
          <w:sz w:val="24"/>
          <w:szCs w:val="24"/>
          <w:lang w:eastAsia="pl-PL"/>
        </w:rPr>
        <w:t xml:space="preserve"> od 2002 roku </w:t>
      </w:r>
      <w:r w:rsidR="003554FF">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o 763 os</w:t>
      </w:r>
      <w:r>
        <w:rPr>
          <w:rFonts w:ascii="Times New Roman" w:eastAsia="Times New Roman" w:hAnsi="Times New Roman" w:cs="Times New Roman"/>
          <w:sz w:val="24"/>
          <w:szCs w:val="24"/>
          <w:lang w:eastAsia="pl-PL"/>
        </w:rPr>
        <w:t>oby</w:t>
      </w:r>
      <w:r w:rsidRPr="008C6C6F">
        <w:rPr>
          <w:rFonts w:ascii="Times New Roman" w:eastAsia="Times New Roman" w:hAnsi="Times New Roman" w:cs="Times New Roman"/>
          <w:sz w:val="24"/>
          <w:szCs w:val="24"/>
          <w:lang w:eastAsia="pl-PL"/>
        </w:rPr>
        <w:t xml:space="preserve">, a wskaźnik </w:t>
      </w:r>
      <w:r w:rsidRPr="00E12850">
        <w:rPr>
          <w:rFonts w:ascii="Times New Roman" w:eastAsia="Times New Roman" w:hAnsi="Times New Roman" w:cs="Times New Roman"/>
          <w:sz w:val="24"/>
          <w:szCs w:val="24"/>
          <w:lang w:eastAsia="pl-PL"/>
        </w:rPr>
        <w:t xml:space="preserve">procentowy był o ponad </w:t>
      </w:r>
      <w:r w:rsidRPr="008C6C6F">
        <w:rPr>
          <w:rFonts w:ascii="Times New Roman" w:eastAsia="Times New Roman" w:hAnsi="Times New Roman" w:cs="Times New Roman"/>
          <w:sz w:val="24"/>
          <w:szCs w:val="24"/>
          <w:lang w:eastAsia="pl-PL"/>
        </w:rPr>
        <w:t>2 % wyższy niż w Wielkopolsce (12,4 % ludności województwa) i w kraju (12,2 % ludności całego kraju). W stosunku do 2002 roku</w:t>
      </w:r>
      <w:r w:rsidRPr="00DD4078">
        <w:rPr>
          <w:rFonts w:ascii="Times New Roman" w:eastAsia="Times New Roman" w:hAnsi="Times New Roman" w:cs="Times New Roman"/>
          <w:i/>
          <w:sz w:val="24"/>
          <w:szCs w:val="24"/>
          <w:vertAlign w:val="superscript"/>
          <w:lang w:eastAsia="pl-PL"/>
        </w:rPr>
        <w:t>*</w:t>
      </w:r>
      <w:r>
        <w:rPr>
          <w:rFonts w:ascii="Times New Roman" w:eastAsia="Times New Roman" w:hAnsi="Times New Roman" w:cs="Times New Roman"/>
          <w:sz w:val="24"/>
          <w:szCs w:val="24"/>
          <w:lang w:eastAsia="pl-PL"/>
        </w:rPr>
        <w:t xml:space="preserve"> znacznie wzrosła liczba </w:t>
      </w:r>
      <w:r w:rsidRPr="008C6C6F">
        <w:rPr>
          <w:rFonts w:ascii="Times New Roman" w:eastAsia="Times New Roman" w:hAnsi="Times New Roman" w:cs="Times New Roman"/>
          <w:sz w:val="24"/>
          <w:szCs w:val="24"/>
          <w:lang w:eastAsia="pl-PL"/>
        </w:rPr>
        <w:t>osób z niepełnosprawnościami biologiczn</w:t>
      </w:r>
      <w:r>
        <w:rPr>
          <w:rFonts w:ascii="Times New Roman" w:eastAsia="Times New Roman" w:hAnsi="Times New Roman" w:cs="Times New Roman"/>
          <w:sz w:val="24"/>
          <w:szCs w:val="24"/>
          <w:lang w:eastAsia="pl-PL"/>
        </w:rPr>
        <w:t>ymi</w:t>
      </w:r>
      <w:r w:rsidRPr="008C6C6F">
        <w:rPr>
          <w:rFonts w:ascii="Times New Roman" w:eastAsia="Times New Roman" w:hAnsi="Times New Roman" w:cs="Times New Roman"/>
          <w:sz w:val="24"/>
          <w:szCs w:val="24"/>
          <w:lang w:eastAsia="pl-PL"/>
        </w:rPr>
        <w:t xml:space="preserve"> z 1483 do 3067  </w:t>
      </w:r>
      <w:r w:rsidR="003554FF">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 xml:space="preserve">w 2011 r.  tj. 48,34 %. </w:t>
      </w:r>
    </w:p>
    <w:p w:rsidR="00640797" w:rsidRPr="008C6C6F" w:rsidRDefault="00640797" w:rsidP="00640797">
      <w:pPr>
        <w:spacing w:line="360" w:lineRule="auto"/>
        <w:ind w:left="-360"/>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     </w:t>
      </w:r>
      <w:r w:rsidRPr="008C6C6F">
        <w:rPr>
          <w:rFonts w:ascii="Times New Roman" w:eastAsia="Times New Roman" w:hAnsi="Times New Roman" w:cs="Times New Roman"/>
          <w:sz w:val="20"/>
          <w:szCs w:val="20"/>
          <w:lang w:eastAsia="pl-PL"/>
        </w:rPr>
        <w:t xml:space="preserve">* </w:t>
      </w:r>
      <w:r w:rsidRPr="008C6C6F">
        <w:rPr>
          <w:rFonts w:ascii="Times New Roman" w:eastAsia="Times New Roman" w:hAnsi="Times New Roman" w:cs="Times New Roman"/>
          <w:i/>
          <w:sz w:val="20"/>
          <w:szCs w:val="20"/>
          <w:lang w:eastAsia="pl-PL"/>
        </w:rPr>
        <w:t>Wyniki Narodowego Spisu Powszechnego Ludności i Mieszkań  z 20 maja 2002 r.</w:t>
      </w:r>
      <w:r w:rsidRPr="008C6C6F">
        <w:rPr>
          <w:rFonts w:ascii="Times New Roman" w:eastAsia="Times New Roman" w:hAnsi="Times New Roman" w:cs="Times New Roman"/>
          <w:sz w:val="24"/>
          <w:szCs w:val="24"/>
          <w:lang w:eastAsia="pl-PL"/>
        </w:rPr>
        <w:t xml:space="preserve"> </w:t>
      </w:r>
    </w:p>
    <w:p w:rsidR="00BD27ED" w:rsidRDefault="00BD27ED" w:rsidP="00827803">
      <w:pPr>
        <w:spacing w:after="0" w:line="300" w:lineRule="auto"/>
        <w:jc w:val="both"/>
        <w:rPr>
          <w:rFonts w:ascii="Times New Roman" w:eastAsia="Times New Roman" w:hAnsi="Times New Roman" w:cs="Times New Roman"/>
          <w:sz w:val="24"/>
          <w:szCs w:val="24"/>
          <w:lang w:eastAsia="pl-PL"/>
        </w:rPr>
      </w:pPr>
    </w:p>
    <w:p w:rsidR="00640797" w:rsidRPr="00E12850" w:rsidRDefault="00640797" w:rsidP="00827803">
      <w:pPr>
        <w:spacing w:after="0" w:line="30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Tabela </w:t>
      </w:r>
      <w:r w:rsidR="00737CDB">
        <w:rPr>
          <w:rFonts w:ascii="Times New Roman" w:eastAsia="Times New Roman" w:hAnsi="Times New Roman" w:cs="Times New Roman"/>
          <w:sz w:val="24"/>
          <w:szCs w:val="24"/>
          <w:lang w:eastAsia="pl-PL"/>
        </w:rPr>
        <w:t xml:space="preserve">48. </w:t>
      </w:r>
      <w:r w:rsidRPr="00E12850">
        <w:rPr>
          <w:rFonts w:ascii="Times New Roman" w:eastAsia="Times New Roman" w:hAnsi="Times New Roman" w:cs="Times New Roman"/>
          <w:sz w:val="24"/>
          <w:szCs w:val="24"/>
          <w:lang w:eastAsia="pl-PL"/>
        </w:rPr>
        <w:t xml:space="preserve">Osoby </w:t>
      </w:r>
      <w:r w:rsidR="00E12850" w:rsidRPr="00E12850">
        <w:rPr>
          <w:rFonts w:ascii="Times New Roman" w:eastAsia="Times New Roman" w:hAnsi="Times New Roman" w:cs="Times New Roman"/>
          <w:sz w:val="24"/>
          <w:szCs w:val="24"/>
          <w:lang w:eastAsia="pl-PL"/>
        </w:rPr>
        <w:t xml:space="preserve">z </w:t>
      </w:r>
      <w:r w:rsidRPr="00E12850">
        <w:rPr>
          <w:rFonts w:ascii="Times New Roman" w:eastAsia="Times New Roman" w:hAnsi="Times New Roman" w:cs="Times New Roman"/>
          <w:sz w:val="24"/>
          <w:szCs w:val="24"/>
          <w:lang w:eastAsia="pl-PL"/>
        </w:rPr>
        <w:t>niepełnosprawn</w:t>
      </w:r>
      <w:r w:rsidR="00E12850" w:rsidRPr="00E12850">
        <w:rPr>
          <w:rFonts w:ascii="Times New Roman" w:eastAsia="Times New Roman" w:hAnsi="Times New Roman" w:cs="Times New Roman"/>
          <w:sz w:val="24"/>
          <w:szCs w:val="24"/>
          <w:lang w:eastAsia="pl-PL"/>
        </w:rPr>
        <w:t>ościami</w:t>
      </w:r>
      <w:r w:rsidRPr="00E12850">
        <w:rPr>
          <w:rFonts w:ascii="Times New Roman" w:eastAsia="Times New Roman" w:hAnsi="Times New Roman" w:cs="Times New Roman"/>
          <w:sz w:val="24"/>
          <w:szCs w:val="24"/>
          <w:lang w:eastAsia="pl-PL"/>
        </w:rPr>
        <w:t xml:space="preserve"> według ekonomicznych grup wiekowych w 2011 roku na terenie miasta Konina.</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
        <w:gridCol w:w="2068"/>
        <w:gridCol w:w="2061"/>
        <w:gridCol w:w="1857"/>
        <w:gridCol w:w="2110"/>
        <w:gridCol w:w="960"/>
      </w:tblGrid>
      <w:tr w:rsidR="00640797" w:rsidRPr="00E12850" w:rsidTr="00827803">
        <w:trPr>
          <w:trHeight w:val="278"/>
        </w:trPr>
        <w:tc>
          <w:tcPr>
            <w:tcW w:w="592" w:type="dxa"/>
            <w:vMerge w:val="restart"/>
            <w:shd w:val="clear" w:color="auto" w:fill="D0E3EA"/>
            <w:vAlign w:val="center"/>
          </w:tcPr>
          <w:p w:rsidR="00640797" w:rsidRPr="00E12850" w:rsidRDefault="00640797" w:rsidP="00827803">
            <w:pPr>
              <w:spacing w:after="0" w:line="300" w:lineRule="auto"/>
              <w:jc w:val="center"/>
              <w:rPr>
                <w:rFonts w:ascii="Times New Roman" w:eastAsia="Times New Roman" w:hAnsi="Times New Roman" w:cs="Times New Roman"/>
                <w:i/>
                <w:sz w:val="20"/>
                <w:szCs w:val="20"/>
                <w:lang w:eastAsia="pl-PL"/>
              </w:rPr>
            </w:pPr>
            <w:r w:rsidRPr="00E12850">
              <w:rPr>
                <w:rFonts w:ascii="Times New Roman" w:eastAsia="Times New Roman" w:hAnsi="Times New Roman" w:cs="Times New Roman"/>
                <w:i/>
                <w:sz w:val="20"/>
                <w:szCs w:val="20"/>
                <w:lang w:eastAsia="pl-PL"/>
              </w:rPr>
              <w:t>Lp.</w:t>
            </w:r>
          </w:p>
        </w:tc>
        <w:tc>
          <w:tcPr>
            <w:tcW w:w="2068" w:type="dxa"/>
            <w:vMerge w:val="restart"/>
            <w:shd w:val="clear" w:color="auto" w:fill="D0E3EA"/>
            <w:vAlign w:val="center"/>
          </w:tcPr>
          <w:p w:rsidR="00640797" w:rsidRPr="00E12850" w:rsidRDefault="00640797" w:rsidP="00827803">
            <w:pPr>
              <w:spacing w:after="0" w:line="300" w:lineRule="auto"/>
              <w:ind w:right="352"/>
              <w:jc w:val="center"/>
              <w:rPr>
                <w:rFonts w:ascii="Times New Roman" w:eastAsia="Times New Roman" w:hAnsi="Times New Roman" w:cs="Times New Roman"/>
                <w:i/>
                <w:sz w:val="20"/>
                <w:szCs w:val="20"/>
                <w:lang w:eastAsia="pl-PL"/>
              </w:rPr>
            </w:pPr>
            <w:r w:rsidRPr="00E12850">
              <w:rPr>
                <w:rFonts w:ascii="Times New Roman" w:eastAsia="Times New Roman" w:hAnsi="Times New Roman" w:cs="Times New Roman"/>
                <w:i/>
                <w:sz w:val="20"/>
                <w:szCs w:val="20"/>
                <w:lang w:eastAsia="pl-PL"/>
              </w:rPr>
              <w:t>Wyszczególnienie</w:t>
            </w:r>
          </w:p>
          <w:p w:rsidR="00640797" w:rsidRPr="00E12850" w:rsidRDefault="00640797" w:rsidP="00827803">
            <w:pPr>
              <w:spacing w:after="0" w:line="300" w:lineRule="auto"/>
              <w:ind w:right="352"/>
              <w:jc w:val="center"/>
              <w:rPr>
                <w:rFonts w:ascii="Times New Roman" w:eastAsia="Times New Roman" w:hAnsi="Times New Roman" w:cs="Times New Roman"/>
                <w:i/>
                <w:sz w:val="20"/>
                <w:szCs w:val="20"/>
                <w:lang w:eastAsia="pl-PL"/>
              </w:rPr>
            </w:pPr>
            <w:r w:rsidRPr="00E12850">
              <w:rPr>
                <w:rFonts w:ascii="Times New Roman" w:eastAsia="Times New Roman" w:hAnsi="Times New Roman" w:cs="Times New Roman"/>
                <w:i/>
                <w:sz w:val="20"/>
                <w:szCs w:val="20"/>
                <w:lang w:eastAsia="pl-PL"/>
              </w:rPr>
              <w:t>Osoby Niepełnosprawne</w:t>
            </w:r>
          </w:p>
        </w:tc>
        <w:tc>
          <w:tcPr>
            <w:tcW w:w="6988" w:type="dxa"/>
            <w:gridSpan w:val="4"/>
            <w:shd w:val="clear" w:color="auto" w:fill="D0E3EA"/>
            <w:vAlign w:val="center"/>
          </w:tcPr>
          <w:p w:rsidR="00640797" w:rsidRPr="00E12850" w:rsidRDefault="00640797" w:rsidP="00827803">
            <w:pPr>
              <w:spacing w:after="0" w:line="300" w:lineRule="auto"/>
              <w:jc w:val="center"/>
              <w:rPr>
                <w:rFonts w:ascii="Times New Roman" w:eastAsia="Times New Roman" w:hAnsi="Times New Roman" w:cs="Times New Roman"/>
                <w:i/>
                <w:sz w:val="20"/>
                <w:szCs w:val="20"/>
                <w:lang w:eastAsia="pl-PL"/>
              </w:rPr>
            </w:pPr>
            <w:r w:rsidRPr="00E12850">
              <w:rPr>
                <w:rFonts w:ascii="Times New Roman" w:eastAsia="Times New Roman" w:hAnsi="Times New Roman" w:cs="Times New Roman"/>
                <w:i/>
                <w:sz w:val="20"/>
                <w:szCs w:val="20"/>
                <w:lang w:eastAsia="pl-PL"/>
              </w:rPr>
              <w:t>Osoby niepełnosprawne w wieku:</w:t>
            </w:r>
          </w:p>
        </w:tc>
      </w:tr>
      <w:tr w:rsidR="00640797" w:rsidRPr="00E12850" w:rsidTr="00827803">
        <w:trPr>
          <w:trHeight w:val="597"/>
        </w:trPr>
        <w:tc>
          <w:tcPr>
            <w:tcW w:w="592" w:type="dxa"/>
            <w:vMerge/>
            <w:shd w:val="clear" w:color="auto" w:fill="D0E3EA"/>
            <w:vAlign w:val="center"/>
          </w:tcPr>
          <w:p w:rsidR="00640797" w:rsidRPr="00E12850" w:rsidRDefault="00640797" w:rsidP="00827803">
            <w:pPr>
              <w:spacing w:after="0" w:line="300" w:lineRule="auto"/>
              <w:jc w:val="center"/>
              <w:rPr>
                <w:rFonts w:ascii="Times New Roman" w:eastAsia="Times New Roman" w:hAnsi="Times New Roman" w:cs="Times New Roman"/>
                <w:i/>
                <w:sz w:val="20"/>
                <w:szCs w:val="20"/>
                <w:lang w:eastAsia="pl-PL"/>
              </w:rPr>
            </w:pPr>
          </w:p>
        </w:tc>
        <w:tc>
          <w:tcPr>
            <w:tcW w:w="2068" w:type="dxa"/>
            <w:vMerge/>
            <w:shd w:val="clear" w:color="auto" w:fill="D0E3EA"/>
            <w:vAlign w:val="center"/>
          </w:tcPr>
          <w:p w:rsidR="00640797" w:rsidRPr="00E12850" w:rsidRDefault="00640797" w:rsidP="00827803">
            <w:pPr>
              <w:spacing w:after="0" w:line="300" w:lineRule="auto"/>
              <w:jc w:val="center"/>
              <w:rPr>
                <w:rFonts w:ascii="Times New Roman" w:eastAsia="Times New Roman" w:hAnsi="Times New Roman" w:cs="Times New Roman"/>
                <w:i/>
                <w:sz w:val="20"/>
                <w:szCs w:val="20"/>
                <w:lang w:eastAsia="pl-PL"/>
              </w:rPr>
            </w:pPr>
          </w:p>
        </w:tc>
        <w:tc>
          <w:tcPr>
            <w:tcW w:w="2061" w:type="dxa"/>
            <w:shd w:val="clear" w:color="auto" w:fill="D0E3EA"/>
            <w:vAlign w:val="center"/>
          </w:tcPr>
          <w:p w:rsidR="00640797" w:rsidRPr="00E12850" w:rsidRDefault="00210BED" w:rsidP="00210BED">
            <w:pPr>
              <w:tabs>
                <w:tab w:val="left" w:pos="1854"/>
              </w:tabs>
              <w:spacing w:after="0" w:line="300" w:lineRule="auto"/>
              <w:jc w:val="center"/>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przedprodukcyjnym</w:t>
            </w:r>
          </w:p>
        </w:tc>
        <w:tc>
          <w:tcPr>
            <w:tcW w:w="1857" w:type="dxa"/>
            <w:shd w:val="clear" w:color="auto" w:fill="D0E3EA"/>
            <w:vAlign w:val="center"/>
          </w:tcPr>
          <w:p w:rsidR="00640797" w:rsidRPr="00E12850" w:rsidRDefault="00640797" w:rsidP="00827803">
            <w:pPr>
              <w:spacing w:after="0" w:line="300" w:lineRule="auto"/>
              <w:jc w:val="center"/>
              <w:rPr>
                <w:rFonts w:ascii="Times New Roman" w:eastAsia="Times New Roman" w:hAnsi="Times New Roman" w:cs="Times New Roman"/>
                <w:i/>
                <w:sz w:val="20"/>
                <w:szCs w:val="20"/>
                <w:lang w:eastAsia="pl-PL"/>
              </w:rPr>
            </w:pPr>
            <w:r w:rsidRPr="00E12850">
              <w:rPr>
                <w:rFonts w:ascii="Times New Roman" w:eastAsia="Times New Roman" w:hAnsi="Times New Roman" w:cs="Times New Roman"/>
                <w:i/>
                <w:sz w:val="20"/>
                <w:szCs w:val="20"/>
                <w:lang w:eastAsia="pl-PL"/>
              </w:rPr>
              <w:t>produkcyjnym</w:t>
            </w:r>
          </w:p>
        </w:tc>
        <w:tc>
          <w:tcPr>
            <w:tcW w:w="2110" w:type="dxa"/>
            <w:shd w:val="clear" w:color="auto" w:fill="D0E3EA"/>
            <w:vAlign w:val="center"/>
          </w:tcPr>
          <w:p w:rsidR="00640797" w:rsidRPr="00E12850" w:rsidRDefault="00640797" w:rsidP="00827803">
            <w:pPr>
              <w:spacing w:after="0" w:line="300" w:lineRule="auto"/>
              <w:jc w:val="center"/>
              <w:rPr>
                <w:rFonts w:ascii="Times New Roman" w:eastAsia="Times New Roman" w:hAnsi="Times New Roman" w:cs="Times New Roman"/>
                <w:i/>
                <w:sz w:val="20"/>
                <w:szCs w:val="20"/>
                <w:lang w:eastAsia="pl-PL"/>
              </w:rPr>
            </w:pPr>
            <w:r w:rsidRPr="00E12850">
              <w:rPr>
                <w:rFonts w:ascii="Times New Roman" w:eastAsia="Times New Roman" w:hAnsi="Times New Roman" w:cs="Times New Roman"/>
                <w:i/>
                <w:sz w:val="20"/>
                <w:szCs w:val="20"/>
                <w:lang w:eastAsia="pl-PL"/>
              </w:rPr>
              <w:t>poprodukcyjnym</w:t>
            </w:r>
          </w:p>
        </w:tc>
        <w:tc>
          <w:tcPr>
            <w:tcW w:w="960" w:type="dxa"/>
            <w:shd w:val="clear" w:color="auto" w:fill="D0E3EA"/>
            <w:vAlign w:val="center"/>
          </w:tcPr>
          <w:p w:rsidR="00640797" w:rsidRPr="00E12850" w:rsidRDefault="00034039" w:rsidP="00827803">
            <w:pPr>
              <w:spacing w:after="0" w:line="300" w:lineRule="auto"/>
              <w:ind w:left="-596" w:firstLine="596"/>
              <w:jc w:val="center"/>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razem</w:t>
            </w:r>
          </w:p>
        </w:tc>
      </w:tr>
      <w:tr w:rsidR="00640797" w:rsidRPr="00E12850" w:rsidTr="00210BED">
        <w:trPr>
          <w:trHeight w:val="392"/>
        </w:trPr>
        <w:tc>
          <w:tcPr>
            <w:tcW w:w="592" w:type="dxa"/>
            <w:shd w:val="clear" w:color="auto" w:fill="auto"/>
          </w:tcPr>
          <w:p w:rsidR="00640797" w:rsidRPr="00E12850" w:rsidRDefault="00640797" w:rsidP="00C83F00">
            <w:pPr>
              <w:spacing w:after="0" w:line="360" w:lineRule="auto"/>
              <w:jc w:val="both"/>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1.</w:t>
            </w:r>
          </w:p>
        </w:tc>
        <w:tc>
          <w:tcPr>
            <w:tcW w:w="2068" w:type="dxa"/>
            <w:shd w:val="clear" w:color="auto" w:fill="auto"/>
          </w:tcPr>
          <w:p w:rsidR="00640797" w:rsidRPr="00E12850" w:rsidRDefault="00640797" w:rsidP="00C83F00">
            <w:pPr>
              <w:spacing w:after="0" w:line="360" w:lineRule="auto"/>
              <w:jc w:val="both"/>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Prawnie:</w:t>
            </w:r>
          </w:p>
        </w:tc>
        <w:tc>
          <w:tcPr>
            <w:tcW w:w="2061" w:type="dxa"/>
            <w:shd w:val="clear" w:color="auto" w:fill="auto"/>
            <w:vAlign w:val="center"/>
          </w:tcPr>
          <w:p w:rsidR="00640797" w:rsidRPr="00E12850" w:rsidRDefault="00640797" w:rsidP="00210BED">
            <w:pPr>
              <w:spacing w:after="0" w:line="360" w:lineRule="auto"/>
              <w:jc w:val="center"/>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327</w:t>
            </w:r>
          </w:p>
        </w:tc>
        <w:tc>
          <w:tcPr>
            <w:tcW w:w="1857" w:type="dxa"/>
            <w:shd w:val="clear" w:color="auto" w:fill="auto"/>
            <w:vAlign w:val="center"/>
          </w:tcPr>
          <w:p w:rsidR="00640797" w:rsidRPr="00E12850" w:rsidRDefault="00640797" w:rsidP="00210BED">
            <w:pPr>
              <w:spacing w:after="0" w:line="360" w:lineRule="auto"/>
              <w:jc w:val="center"/>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4</w:t>
            </w:r>
            <w:r w:rsidR="00210BED">
              <w:rPr>
                <w:rFonts w:ascii="Times New Roman" w:eastAsia="Times New Roman" w:hAnsi="Times New Roman" w:cs="Times New Roman"/>
                <w:sz w:val="20"/>
                <w:szCs w:val="20"/>
                <w:lang w:eastAsia="pl-PL"/>
              </w:rPr>
              <w:t xml:space="preserve"> </w:t>
            </w:r>
            <w:r w:rsidRPr="00E12850">
              <w:rPr>
                <w:rFonts w:ascii="Times New Roman" w:eastAsia="Times New Roman" w:hAnsi="Times New Roman" w:cs="Times New Roman"/>
                <w:sz w:val="20"/>
                <w:szCs w:val="20"/>
                <w:lang w:eastAsia="pl-PL"/>
              </w:rPr>
              <w:t>744</w:t>
            </w:r>
          </w:p>
        </w:tc>
        <w:tc>
          <w:tcPr>
            <w:tcW w:w="2110" w:type="dxa"/>
            <w:shd w:val="clear" w:color="auto" w:fill="auto"/>
            <w:vAlign w:val="center"/>
          </w:tcPr>
          <w:p w:rsidR="00640797" w:rsidRPr="00E12850" w:rsidRDefault="00640797" w:rsidP="00210BED">
            <w:pPr>
              <w:spacing w:after="0" w:line="360" w:lineRule="auto"/>
              <w:jc w:val="center"/>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3</w:t>
            </w:r>
            <w:r w:rsidR="00210BED">
              <w:rPr>
                <w:rFonts w:ascii="Times New Roman" w:eastAsia="Times New Roman" w:hAnsi="Times New Roman" w:cs="Times New Roman"/>
                <w:sz w:val="20"/>
                <w:szCs w:val="20"/>
                <w:lang w:eastAsia="pl-PL"/>
              </w:rPr>
              <w:t xml:space="preserve"> </w:t>
            </w:r>
            <w:r w:rsidRPr="00E12850">
              <w:rPr>
                <w:rFonts w:ascii="Times New Roman" w:eastAsia="Times New Roman" w:hAnsi="Times New Roman" w:cs="Times New Roman"/>
                <w:sz w:val="20"/>
                <w:szCs w:val="20"/>
                <w:lang w:eastAsia="pl-PL"/>
              </w:rPr>
              <w:t>625</w:t>
            </w:r>
          </w:p>
        </w:tc>
        <w:tc>
          <w:tcPr>
            <w:tcW w:w="960" w:type="dxa"/>
            <w:shd w:val="clear" w:color="auto" w:fill="auto"/>
            <w:vAlign w:val="center"/>
          </w:tcPr>
          <w:p w:rsidR="00640797" w:rsidRPr="00E12850" w:rsidRDefault="00640797" w:rsidP="00210BED">
            <w:pPr>
              <w:spacing w:after="0" w:line="360" w:lineRule="auto"/>
              <w:jc w:val="center"/>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8</w:t>
            </w:r>
            <w:r w:rsidR="00210BED">
              <w:rPr>
                <w:rFonts w:ascii="Times New Roman" w:eastAsia="Times New Roman" w:hAnsi="Times New Roman" w:cs="Times New Roman"/>
                <w:sz w:val="20"/>
                <w:szCs w:val="20"/>
                <w:lang w:eastAsia="pl-PL"/>
              </w:rPr>
              <w:t xml:space="preserve"> </w:t>
            </w:r>
            <w:r w:rsidRPr="00E12850">
              <w:rPr>
                <w:rFonts w:ascii="Times New Roman" w:eastAsia="Times New Roman" w:hAnsi="Times New Roman" w:cs="Times New Roman"/>
                <w:sz w:val="20"/>
                <w:szCs w:val="20"/>
                <w:lang w:eastAsia="pl-PL"/>
              </w:rPr>
              <w:t>696</w:t>
            </w:r>
          </w:p>
        </w:tc>
      </w:tr>
      <w:tr w:rsidR="00640797" w:rsidRPr="00E12850" w:rsidTr="00210BED">
        <w:tc>
          <w:tcPr>
            <w:tcW w:w="592" w:type="dxa"/>
            <w:shd w:val="clear" w:color="auto" w:fill="auto"/>
          </w:tcPr>
          <w:p w:rsidR="00640797" w:rsidRPr="00E12850" w:rsidRDefault="00640797" w:rsidP="00C83F00">
            <w:pPr>
              <w:spacing w:after="0" w:line="360" w:lineRule="auto"/>
              <w:jc w:val="both"/>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2.</w:t>
            </w:r>
          </w:p>
        </w:tc>
        <w:tc>
          <w:tcPr>
            <w:tcW w:w="2068" w:type="dxa"/>
            <w:shd w:val="clear" w:color="auto" w:fill="auto"/>
          </w:tcPr>
          <w:p w:rsidR="00640797" w:rsidRPr="00E12850" w:rsidRDefault="00640797" w:rsidP="00C83F00">
            <w:pPr>
              <w:spacing w:after="0" w:line="360" w:lineRule="auto"/>
              <w:jc w:val="both"/>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Biologicznie:</w:t>
            </w:r>
          </w:p>
        </w:tc>
        <w:tc>
          <w:tcPr>
            <w:tcW w:w="2061" w:type="dxa"/>
            <w:shd w:val="clear" w:color="auto" w:fill="auto"/>
            <w:vAlign w:val="center"/>
          </w:tcPr>
          <w:p w:rsidR="00640797" w:rsidRPr="00E12850" w:rsidRDefault="00640797" w:rsidP="00210BED">
            <w:pPr>
              <w:spacing w:after="0" w:line="360" w:lineRule="auto"/>
              <w:jc w:val="center"/>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207</w:t>
            </w:r>
          </w:p>
        </w:tc>
        <w:tc>
          <w:tcPr>
            <w:tcW w:w="1857" w:type="dxa"/>
            <w:shd w:val="clear" w:color="auto" w:fill="auto"/>
            <w:vAlign w:val="center"/>
          </w:tcPr>
          <w:p w:rsidR="00640797" w:rsidRPr="00E12850" w:rsidRDefault="00640797" w:rsidP="00210BED">
            <w:pPr>
              <w:spacing w:after="0" w:line="360" w:lineRule="auto"/>
              <w:jc w:val="center"/>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1</w:t>
            </w:r>
            <w:r w:rsidR="00210BED">
              <w:rPr>
                <w:rFonts w:ascii="Times New Roman" w:eastAsia="Times New Roman" w:hAnsi="Times New Roman" w:cs="Times New Roman"/>
                <w:sz w:val="20"/>
                <w:szCs w:val="20"/>
                <w:lang w:eastAsia="pl-PL"/>
              </w:rPr>
              <w:t xml:space="preserve"> </w:t>
            </w:r>
            <w:r w:rsidRPr="00E12850">
              <w:rPr>
                <w:rFonts w:ascii="Times New Roman" w:eastAsia="Times New Roman" w:hAnsi="Times New Roman" w:cs="Times New Roman"/>
                <w:sz w:val="20"/>
                <w:szCs w:val="20"/>
                <w:lang w:eastAsia="pl-PL"/>
              </w:rPr>
              <w:t>173</w:t>
            </w:r>
          </w:p>
        </w:tc>
        <w:tc>
          <w:tcPr>
            <w:tcW w:w="2110" w:type="dxa"/>
            <w:shd w:val="clear" w:color="auto" w:fill="auto"/>
            <w:vAlign w:val="center"/>
          </w:tcPr>
          <w:p w:rsidR="00640797" w:rsidRPr="00E12850" w:rsidRDefault="00640797" w:rsidP="00210BED">
            <w:pPr>
              <w:spacing w:after="0" w:line="360" w:lineRule="auto"/>
              <w:jc w:val="center"/>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1</w:t>
            </w:r>
            <w:r w:rsidR="00210BED">
              <w:rPr>
                <w:rFonts w:ascii="Times New Roman" w:eastAsia="Times New Roman" w:hAnsi="Times New Roman" w:cs="Times New Roman"/>
                <w:sz w:val="20"/>
                <w:szCs w:val="20"/>
                <w:lang w:eastAsia="pl-PL"/>
              </w:rPr>
              <w:t xml:space="preserve"> </w:t>
            </w:r>
            <w:r w:rsidRPr="00E12850">
              <w:rPr>
                <w:rFonts w:ascii="Times New Roman" w:eastAsia="Times New Roman" w:hAnsi="Times New Roman" w:cs="Times New Roman"/>
                <w:sz w:val="20"/>
                <w:szCs w:val="20"/>
                <w:lang w:eastAsia="pl-PL"/>
              </w:rPr>
              <w:t>687</w:t>
            </w:r>
          </w:p>
        </w:tc>
        <w:tc>
          <w:tcPr>
            <w:tcW w:w="960" w:type="dxa"/>
            <w:shd w:val="clear" w:color="auto" w:fill="auto"/>
            <w:vAlign w:val="center"/>
          </w:tcPr>
          <w:p w:rsidR="00640797" w:rsidRPr="00E12850" w:rsidRDefault="00640797" w:rsidP="00210BED">
            <w:pPr>
              <w:spacing w:after="0" w:line="360" w:lineRule="auto"/>
              <w:jc w:val="center"/>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3</w:t>
            </w:r>
            <w:r w:rsidR="00210BED">
              <w:rPr>
                <w:rFonts w:ascii="Times New Roman" w:eastAsia="Times New Roman" w:hAnsi="Times New Roman" w:cs="Times New Roman"/>
                <w:sz w:val="20"/>
                <w:szCs w:val="20"/>
                <w:lang w:eastAsia="pl-PL"/>
              </w:rPr>
              <w:t xml:space="preserve"> </w:t>
            </w:r>
            <w:r w:rsidRPr="00E12850">
              <w:rPr>
                <w:rFonts w:ascii="Times New Roman" w:eastAsia="Times New Roman" w:hAnsi="Times New Roman" w:cs="Times New Roman"/>
                <w:sz w:val="20"/>
                <w:szCs w:val="20"/>
                <w:lang w:eastAsia="pl-PL"/>
              </w:rPr>
              <w:t>067</w:t>
            </w:r>
          </w:p>
        </w:tc>
      </w:tr>
      <w:tr w:rsidR="00640797" w:rsidRPr="00827803" w:rsidTr="00210BED">
        <w:tc>
          <w:tcPr>
            <w:tcW w:w="2660" w:type="dxa"/>
            <w:gridSpan w:val="2"/>
            <w:shd w:val="clear" w:color="auto" w:fill="auto"/>
          </w:tcPr>
          <w:p w:rsidR="00640797" w:rsidRPr="00827803" w:rsidRDefault="00827803" w:rsidP="00827803">
            <w:pPr>
              <w:spacing w:after="0" w:line="360" w:lineRule="auto"/>
              <w:jc w:val="right"/>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Ogółem</w:t>
            </w:r>
          </w:p>
        </w:tc>
        <w:tc>
          <w:tcPr>
            <w:tcW w:w="2061" w:type="dxa"/>
            <w:shd w:val="clear" w:color="auto" w:fill="auto"/>
            <w:vAlign w:val="center"/>
          </w:tcPr>
          <w:p w:rsidR="00640797" w:rsidRPr="00827803" w:rsidRDefault="00640797" w:rsidP="00210BED">
            <w:pPr>
              <w:spacing w:after="0" w:line="360" w:lineRule="auto"/>
              <w:jc w:val="center"/>
              <w:rPr>
                <w:rFonts w:ascii="Times New Roman" w:eastAsia="Times New Roman" w:hAnsi="Times New Roman" w:cs="Times New Roman"/>
                <w:b/>
                <w:sz w:val="20"/>
                <w:szCs w:val="20"/>
                <w:lang w:eastAsia="pl-PL"/>
              </w:rPr>
            </w:pPr>
            <w:r w:rsidRPr="00827803">
              <w:rPr>
                <w:rFonts w:ascii="Times New Roman" w:eastAsia="Times New Roman" w:hAnsi="Times New Roman" w:cs="Times New Roman"/>
                <w:b/>
                <w:sz w:val="20"/>
                <w:szCs w:val="20"/>
                <w:lang w:eastAsia="pl-PL"/>
              </w:rPr>
              <w:t>534</w:t>
            </w:r>
          </w:p>
        </w:tc>
        <w:tc>
          <w:tcPr>
            <w:tcW w:w="1857" w:type="dxa"/>
            <w:shd w:val="clear" w:color="auto" w:fill="auto"/>
            <w:vAlign w:val="center"/>
          </w:tcPr>
          <w:p w:rsidR="00640797" w:rsidRPr="00827803" w:rsidRDefault="00640797" w:rsidP="00210BED">
            <w:pPr>
              <w:spacing w:after="0" w:line="360" w:lineRule="auto"/>
              <w:jc w:val="center"/>
              <w:rPr>
                <w:rFonts w:ascii="Times New Roman" w:eastAsia="Times New Roman" w:hAnsi="Times New Roman" w:cs="Times New Roman"/>
                <w:b/>
                <w:sz w:val="20"/>
                <w:szCs w:val="20"/>
                <w:lang w:eastAsia="pl-PL"/>
              </w:rPr>
            </w:pPr>
            <w:r w:rsidRPr="00827803">
              <w:rPr>
                <w:rFonts w:ascii="Times New Roman" w:eastAsia="Times New Roman" w:hAnsi="Times New Roman" w:cs="Times New Roman"/>
                <w:b/>
                <w:sz w:val="20"/>
                <w:szCs w:val="20"/>
                <w:lang w:eastAsia="pl-PL"/>
              </w:rPr>
              <w:t>5</w:t>
            </w:r>
            <w:r w:rsidR="00210BED">
              <w:rPr>
                <w:rFonts w:ascii="Times New Roman" w:eastAsia="Times New Roman" w:hAnsi="Times New Roman" w:cs="Times New Roman"/>
                <w:b/>
                <w:sz w:val="20"/>
                <w:szCs w:val="20"/>
                <w:lang w:eastAsia="pl-PL"/>
              </w:rPr>
              <w:t xml:space="preserve"> </w:t>
            </w:r>
            <w:r w:rsidRPr="00827803">
              <w:rPr>
                <w:rFonts w:ascii="Times New Roman" w:eastAsia="Times New Roman" w:hAnsi="Times New Roman" w:cs="Times New Roman"/>
                <w:b/>
                <w:sz w:val="20"/>
                <w:szCs w:val="20"/>
                <w:lang w:eastAsia="pl-PL"/>
              </w:rPr>
              <w:t>917</w:t>
            </w:r>
          </w:p>
        </w:tc>
        <w:tc>
          <w:tcPr>
            <w:tcW w:w="2110" w:type="dxa"/>
            <w:shd w:val="clear" w:color="auto" w:fill="auto"/>
            <w:vAlign w:val="center"/>
          </w:tcPr>
          <w:p w:rsidR="00640797" w:rsidRPr="00827803" w:rsidRDefault="00640797" w:rsidP="00210BED">
            <w:pPr>
              <w:spacing w:after="0" w:line="360" w:lineRule="auto"/>
              <w:jc w:val="center"/>
              <w:rPr>
                <w:rFonts w:ascii="Times New Roman" w:eastAsia="Times New Roman" w:hAnsi="Times New Roman" w:cs="Times New Roman"/>
                <w:b/>
                <w:sz w:val="20"/>
                <w:szCs w:val="20"/>
                <w:lang w:eastAsia="pl-PL"/>
              </w:rPr>
            </w:pPr>
            <w:r w:rsidRPr="00827803">
              <w:rPr>
                <w:rFonts w:ascii="Times New Roman" w:eastAsia="Times New Roman" w:hAnsi="Times New Roman" w:cs="Times New Roman"/>
                <w:b/>
                <w:sz w:val="20"/>
                <w:szCs w:val="20"/>
                <w:lang w:eastAsia="pl-PL"/>
              </w:rPr>
              <w:t>5</w:t>
            </w:r>
            <w:r w:rsidR="00210BED">
              <w:rPr>
                <w:rFonts w:ascii="Times New Roman" w:eastAsia="Times New Roman" w:hAnsi="Times New Roman" w:cs="Times New Roman"/>
                <w:b/>
                <w:sz w:val="20"/>
                <w:szCs w:val="20"/>
                <w:lang w:eastAsia="pl-PL"/>
              </w:rPr>
              <w:t xml:space="preserve"> </w:t>
            </w:r>
            <w:r w:rsidRPr="00827803">
              <w:rPr>
                <w:rFonts w:ascii="Times New Roman" w:eastAsia="Times New Roman" w:hAnsi="Times New Roman" w:cs="Times New Roman"/>
                <w:b/>
                <w:sz w:val="20"/>
                <w:szCs w:val="20"/>
                <w:lang w:eastAsia="pl-PL"/>
              </w:rPr>
              <w:t>312</w:t>
            </w:r>
          </w:p>
        </w:tc>
        <w:tc>
          <w:tcPr>
            <w:tcW w:w="960" w:type="dxa"/>
            <w:shd w:val="clear" w:color="auto" w:fill="auto"/>
            <w:vAlign w:val="center"/>
          </w:tcPr>
          <w:p w:rsidR="00640797" w:rsidRPr="00827803" w:rsidRDefault="00640797" w:rsidP="00210BED">
            <w:pPr>
              <w:spacing w:after="0" w:line="360" w:lineRule="auto"/>
              <w:jc w:val="center"/>
              <w:rPr>
                <w:rFonts w:ascii="Times New Roman" w:eastAsia="Times New Roman" w:hAnsi="Times New Roman" w:cs="Times New Roman"/>
                <w:b/>
                <w:sz w:val="20"/>
                <w:szCs w:val="20"/>
                <w:lang w:eastAsia="pl-PL"/>
              </w:rPr>
            </w:pPr>
            <w:r w:rsidRPr="00827803">
              <w:rPr>
                <w:rFonts w:ascii="Times New Roman" w:eastAsia="Times New Roman" w:hAnsi="Times New Roman" w:cs="Times New Roman"/>
                <w:b/>
                <w:sz w:val="20"/>
                <w:szCs w:val="20"/>
                <w:lang w:eastAsia="pl-PL"/>
              </w:rPr>
              <w:t>11</w:t>
            </w:r>
            <w:r w:rsidR="00210BED">
              <w:rPr>
                <w:rFonts w:ascii="Times New Roman" w:eastAsia="Times New Roman" w:hAnsi="Times New Roman" w:cs="Times New Roman"/>
                <w:b/>
                <w:sz w:val="20"/>
                <w:szCs w:val="20"/>
                <w:lang w:eastAsia="pl-PL"/>
              </w:rPr>
              <w:t xml:space="preserve"> </w:t>
            </w:r>
            <w:r w:rsidRPr="00827803">
              <w:rPr>
                <w:rFonts w:ascii="Times New Roman" w:eastAsia="Times New Roman" w:hAnsi="Times New Roman" w:cs="Times New Roman"/>
                <w:b/>
                <w:sz w:val="20"/>
                <w:szCs w:val="20"/>
                <w:lang w:eastAsia="pl-PL"/>
              </w:rPr>
              <w:t>763</w:t>
            </w:r>
          </w:p>
        </w:tc>
      </w:tr>
    </w:tbl>
    <w:p w:rsidR="00640797" w:rsidRPr="00E12850" w:rsidRDefault="00640797" w:rsidP="00640797">
      <w:pPr>
        <w:spacing w:line="360" w:lineRule="auto"/>
        <w:jc w:val="both"/>
        <w:rPr>
          <w:rFonts w:ascii="Times New Roman" w:eastAsia="Times New Roman" w:hAnsi="Times New Roman" w:cs="Times New Roman"/>
          <w:sz w:val="20"/>
          <w:szCs w:val="20"/>
          <w:lang w:eastAsia="pl-PL"/>
        </w:rPr>
      </w:pPr>
      <w:r w:rsidRPr="00E12850">
        <w:rPr>
          <w:rFonts w:ascii="Times New Roman" w:eastAsia="Times New Roman" w:hAnsi="Times New Roman" w:cs="Times New Roman"/>
          <w:sz w:val="20"/>
          <w:szCs w:val="20"/>
          <w:lang w:eastAsia="pl-PL"/>
        </w:rPr>
        <w:t xml:space="preserve">Źródło: </w:t>
      </w:r>
      <w:hyperlink r:id="rId104" w:history="1">
        <w:r w:rsidRPr="00E12850">
          <w:rPr>
            <w:rFonts w:ascii="Times New Roman" w:eastAsia="Times New Roman" w:hAnsi="Times New Roman" w:cs="Times New Roman"/>
            <w:sz w:val="20"/>
            <w:szCs w:val="20"/>
            <w:lang w:eastAsia="pl-PL"/>
          </w:rPr>
          <w:t>www.stat.gov.pl</w:t>
        </w:r>
      </w:hyperlink>
      <w:r w:rsidRPr="00E12850">
        <w:rPr>
          <w:rFonts w:ascii="Times New Roman" w:eastAsia="Times New Roman" w:hAnsi="Times New Roman" w:cs="Times New Roman"/>
          <w:sz w:val="20"/>
          <w:szCs w:val="20"/>
          <w:lang w:eastAsia="pl-PL"/>
        </w:rPr>
        <w:t xml:space="preserve"> – strona internetowa Głównego Urzędu Statystycznego.</w:t>
      </w:r>
    </w:p>
    <w:p w:rsidR="00640797" w:rsidRPr="00714670" w:rsidRDefault="00640797" w:rsidP="00640797">
      <w:pPr>
        <w:spacing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Osoby w wieku przedprodukcyjnym i poprodukcyjnym stanowią 49,70% ogółu osób </w:t>
      </w:r>
      <w:r w:rsidRPr="00714670">
        <w:rPr>
          <w:rFonts w:ascii="Times New Roman" w:eastAsia="Times New Roman" w:hAnsi="Times New Roman" w:cs="Times New Roman"/>
          <w:sz w:val="24"/>
          <w:szCs w:val="24"/>
          <w:lang w:eastAsia="pl-PL"/>
        </w:rPr>
        <w:t>niepełnosprawnych na terenie naszego miasta.</w:t>
      </w:r>
    </w:p>
    <w:p w:rsidR="00DA4123" w:rsidRPr="00714670" w:rsidRDefault="00DA4123" w:rsidP="00280DE1">
      <w:pPr>
        <w:spacing w:line="360" w:lineRule="auto"/>
        <w:jc w:val="both"/>
        <w:rPr>
          <w:rFonts w:ascii="Times New Roman" w:eastAsia="Times New Roman" w:hAnsi="Times New Roman" w:cs="Times New Roman"/>
          <w:sz w:val="24"/>
          <w:szCs w:val="24"/>
          <w:lang w:eastAsia="pl-PL"/>
        </w:rPr>
      </w:pPr>
      <w:r w:rsidRPr="00714670">
        <w:rPr>
          <w:rFonts w:ascii="Times New Roman" w:eastAsia="Times New Roman" w:hAnsi="Times New Roman" w:cs="Times New Roman"/>
          <w:sz w:val="24"/>
          <w:szCs w:val="24"/>
          <w:lang w:eastAsia="pl-PL"/>
        </w:rPr>
        <w:t xml:space="preserve">Liczba bezrobotnych  osób z niepełnosprawnościami według wieku, wykształcenia, stażu pracy i czasu pozostawania bez pracy zostały opisane i przedstawione w obszarze bezrobocie </w:t>
      </w:r>
      <w:r w:rsidRPr="000B5BC4">
        <w:rPr>
          <w:rFonts w:ascii="Times New Roman" w:eastAsia="Times New Roman" w:hAnsi="Times New Roman" w:cs="Times New Roman"/>
          <w:sz w:val="24"/>
          <w:szCs w:val="24"/>
          <w:lang w:eastAsia="pl-PL"/>
        </w:rPr>
        <w:t xml:space="preserve">(diagnoza problemów społecznych pkt </w:t>
      </w:r>
      <w:r w:rsidR="00893403" w:rsidRPr="000B5BC4">
        <w:rPr>
          <w:rFonts w:ascii="Times New Roman" w:eastAsia="Times New Roman" w:hAnsi="Times New Roman" w:cs="Times New Roman"/>
          <w:sz w:val="24"/>
          <w:szCs w:val="24"/>
          <w:lang w:eastAsia="pl-PL"/>
        </w:rPr>
        <w:t>5</w:t>
      </w:r>
      <w:r w:rsidRPr="000B5BC4">
        <w:rPr>
          <w:rFonts w:ascii="Times New Roman" w:eastAsia="Times New Roman" w:hAnsi="Times New Roman" w:cs="Times New Roman"/>
          <w:sz w:val="24"/>
          <w:szCs w:val="24"/>
          <w:lang w:eastAsia="pl-PL"/>
        </w:rPr>
        <w:t>.1).</w:t>
      </w:r>
    </w:p>
    <w:p w:rsidR="008C6C6F" w:rsidRPr="008C1E39" w:rsidRDefault="00640797" w:rsidP="0092617E">
      <w:pPr>
        <w:spacing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bCs/>
          <w:sz w:val="24"/>
          <w:szCs w:val="24"/>
          <w:lang w:eastAsia="pl-PL"/>
        </w:rPr>
        <w:t>W</w:t>
      </w:r>
      <w:r w:rsidR="00F72823" w:rsidRPr="00E12850">
        <w:rPr>
          <w:rFonts w:ascii="Times New Roman" w:eastAsia="Times New Roman" w:hAnsi="Times New Roman" w:cs="Times New Roman"/>
          <w:bCs/>
          <w:sz w:val="24"/>
          <w:szCs w:val="24"/>
          <w:lang w:eastAsia="pl-PL"/>
        </w:rPr>
        <w:t xml:space="preserve"> maju 2014 roku w Koninie zostały przeprowadzone badania ankietowe wśród</w:t>
      </w:r>
      <w:r w:rsidR="00F17A8C" w:rsidRPr="00E12850">
        <w:rPr>
          <w:rFonts w:ascii="Times New Roman" w:eastAsia="Times New Roman" w:hAnsi="Times New Roman" w:cs="Times New Roman"/>
          <w:sz w:val="24"/>
          <w:szCs w:val="24"/>
          <w:lang w:eastAsia="pl-PL"/>
        </w:rPr>
        <w:t>:</w:t>
      </w:r>
      <w:r w:rsidR="008C6C6F" w:rsidRPr="00E12850">
        <w:rPr>
          <w:rFonts w:ascii="Times New Roman" w:eastAsia="Times New Roman" w:hAnsi="Times New Roman" w:cs="Times New Roman"/>
          <w:sz w:val="24"/>
          <w:szCs w:val="24"/>
          <w:lang w:eastAsia="pl-PL"/>
        </w:rPr>
        <w:t xml:space="preserve"> pracowników Zakładów Pracy Chronionej,</w:t>
      </w:r>
      <w:r w:rsidR="00F17A8C" w:rsidRPr="00E12850">
        <w:rPr>
          <w:rFonts w:ascii="Times New Roman" w:eastAsia="Times New Roman" w:hAnsi="Times New Roman" w:cs="Times New Roman"/>
          <w:sz w:val="24"/>
          <w:szCs w:val="24"/>
          <w:lang w:eastAsia="pl-PL"/>
        </w:rPr>
        <w:t xml:space="preserve"> </w:t>
      </w:r>
      <w:r w:rsidR="008C6C6F" w:rsidRPr="00E12850">
        <w:rPr>
          <w:rFonts w:ascii="Times New Roman" w:eastAsia="Times New Roman" w:hAnsi="Times New Roman" w:cs="Times New Roman"/>
          <w:sz w:val="24"/>
          <w:szCs w:val="24"/>
          <w:lang w:eastAsia="pl-PL"/>
        </w:rPr>
        <w:t>uczestników Warsztatów Terapii Zajęciowej,</w:t>
      </w:r>
      <w:r w:rsidR="00F17A8C" w:rsidRPr="00E12850">
        <w:rPr>
          <w:rFonts w:ascii="Times New Roman" w:eastAsia="Times New Roman" w:hAnsi="Times New Roman" w:cs="Times New Roman"/>
          <w:sz w:val="24"/>
          <w:szCs w:val="24"/>
          <w:lang w:eastAsia="pl-PL"/>
        </w:rPr>
        <w:t xml:space="preserve"> </w:t>
      </w:r>
      <w:r w:rsidR="008C6C6F" w:rsidRPr="00E12850">
        <w:rPr>
          <w:rFonts w:ascii="Times New Roman" w:eastAsia="Times New Roman" w:hAnsi="Times New Roman" w:cs="Times New Roman"/>
          <w:sz w:val="24"/>
          <w:szCs w:val="24"/>
          <w:lang w:eastAsia="pl-PL"/>
        </w:rPr>
        <w:t>uczestników Środowiskowego Domu Samopomocy,</w:t>
      </w:r>
      <w:r w:rsidR="00F17A8C" w:rsidRPr="00E12850">
        <w:rPr>
          <w:rFonts w:ascii="Times New Roman" w:eastAsia="Times New Roman" w:hAnsi="Times New Roman" w:cs="Times New Roman"/>
          <w:sz w:val="24"/>
          <w:szCs w:val="24"/>
          <w:lang w:eastAsia="pl-PL"/>
        </w:rPr>
        <w:t xml:space="preserve"> </w:t>
      </w:r>
      <w:r w:rsidR="008C6C6F" w:rsidRPr="00E12850">
        <w:rPr>
          <w:rFonts w:ascii="Times New Roman" w:eastAsia="Times New Roman" w:hAnsi="Times New Roman" w:cs="Times New Roman"/>
          <w:sz w:val="24"/>
          <w:szCs w:val="24"/>
          <w:lang w:eastAsia="pl-PL"/>
        </w:rPr>
        <w:t>członków organizacji pozarządowych skupiających osoby niepełnosprawne,</w:t>
      </w:r>
      <w:r w:rsidR="00F17A8C" w:rsidRPr="00E12850">
        <w:rPr>
          <w:rFonts w:ascii="Times New Roman" w:eastAsia="Times New Roman" w:hAnsi="Times New Roman" w:cs="Times New Roman"/>
          <w:sz w:val="24"/>
          <w:szCs w:val="24"/>
          <w:lang w:eastAsia="pl-PL"/>
        </w:rPr>
        <w:t xml:space="preserve"> </w:t>
      </w:r>
      <w:r w:rsidR="008C6C6F" w:rsidRPr="00E12850">
        <w:rPr>
          <w:rFonts w:ascii="Times New Roman" w:eastAsia="Times New Roman" w:hAnsi="Times New Roman" w:cs="Times New Roman"/>
          <w:sz w:val="24"/>
          <w:szCs w:val="24"/>
          <w:lang w:eastAsia="pl-PL"/>
        </w:rPr>
        <w:t>osób korzystających z pomocy społecznej,</w:t>
      </w:r>
      <w:r w:rsidR="00F17A8C" w:rsidRPr="00E12850">
        <w:rPr>
          <w:rFonts w:ascii="Times New Roman" w:eastAsia="Times New Roman" w:hAnsi="Times New Roman" w:cs="Times New Roman"/>
          <w:sz w:val="24"/>
          <w:szCs w:val="24"/>
          <w:lang w:eastAsia="pl-PL"/>
        </w:rPr>
        <w:t xml:space="preserve"> </w:t>
      </w:r>
      <w:r w:rsidR="008C6C6F" w:rsidRPr="00E12850">
        <w:rPr>
          <w:rFonts w:ascii="Times New Roman" w:eastAsia="Times New Roman" w:hAnsi="Times New Roman" w:cs="Times New Roman"/>
          <w:sz w:val="24"/>
          <w:szCs w:val="24"/>
          <w:lang w:eastAsia="pl-PL"/>
        </w:rPr>
        <w:t>osób korzystających ze wsparcia Państwowego Funduszu Rehabilitacji Osób Niepełnosprawnych</w:t>
      </w:r>
      <w:r w:rsidR="00034039">
        <w:rPr>
          <w:rFonts w:ascii="Times New Roman" w:eastAsia="Times New Roman" w:hAnsi="Times New Roman" w:cs="Times New Roman"/>
          <w:sz w:val="24"/>
          <w:szCs w:val="24"/>
          <w:lang w:eastAsia="pl-PL"/>
        </w:rPr>
        <w:t xml:space="preserve"> </w:t>
      </w:r>
      <w:r w:rsidR="00034039" w:rsidRPr="008C1E39">
        <w:rPr>
          <w:rFonts w:ascii="Times New Roman" w:eastAsia="Times New Roman" w:hAnsi="Times New Roman" w:cs="Times New Roman"/>
          <w:sz w:val="24"/>
          <w:szCs w:val="24"/>
          <w:lang w:eastAsia="pl-PL"/>
        </w:rPr>
        <w:t>Wojewódzkiego Szpitala Zespolonego w Koninie.</w:t>
      </w:r>
    </w:p>
    <w:p w:rsidR="008C6C6F" w:rsidRPr="00E12850" w:rsidRDefault="008C6C6F" w:rsidP="008C6C6F">
      <w:pPr>
        <w:spacing w:line="360" w:lineRule="auto"/>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Badaniami objęto grupę 406 osób, w tym 248 kobiet i 158 mężczyzn.</w:t>
      </w: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3D0B76" w:rsidRDefault="003D0B76" w:rsidP="002E5065">
      <w:pPr>
        <w:spacing w:after="0" w:line="360" w:lineRule="auto"/>
        <w:rPr>
          <w:rFonts w:ascii="Times New Roman" w:eastAsia="Times New Roman" w:hAnsi="Times New Roman" w:cs="Times New Roman"/>
          <w:sz w:val="24"/>
          <w:szCs w:val="24"/>
          <w:lang w:eastAsia="pl-PL"/>
        </w:rPr>
      </w:pPr>
    </w:p>
    <w:p w:rsidR="008065C4" w:rsidRDefault="008065C4" w:rsidP="002E5065">
      <w:pPr>
        <w:spacing w:after="0" w:line="360" w:lineRule="auto"/>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Wykres </w:t>
      </w:r>
      <w:r w:rsidR="00F23BC9">
        <w:rPr>
          <w:rFonts w:ascii="Times New Roman" w:eastAsia="Times New Roman" w:hAnsi="Times New Roman" w:cs="Times New Roman"/>
          <w:sz w:val="24"/>
          <w:szCs w:val="24"/>
          <w:lang w:eastAsia="pl-PL"/>
        </w:rPr>
        <w:t>35.</w:t>
      </w:r>
      <w:r w:rsidRPr="00E12850">
        <w:rPr>
          <w:rFonts w:ascii="Times New Roman" w:eastAsia="Times New Roman" w:hAnsi="Times New Roman" w:cs="Times New Roman"/>
          <w:sz w:val="24"/>
          <w:szCs w:val="24"/>
          <w:lang w:eastAsia="pl-PL"/>
        </w:rPr>
        <w:t xml:space="preserve"> Rodzaje schorzeń osób z niepełnosprawnościami.</w:t>
      </w:r>
    </w:p>
    <w:p w:rsidR="008C6C6F" w:rsidRPr="008C6C6F" w:rsidRDefault="007738BB" w:rsidP="002E5065">
      <w:pPr>
        <w:spacing w:line="360" w:lineRule="auto"/>
        <w:rPr>
          <w:rFonts w:ascii="Times New Roman" w:eastAsia="Times New Roman" w:hAnsi="Times New Roman" w:cs="Times New Roman"/>
          <w:sz w:val="20"/>
          <w:szCs w:val="20"/>
          <w:lang w:eastAsia="pl-PL"/>
        </w:rPr>
      </w:pPr>
      <w:r w:rsidRPr="00856531">
        <w:rPr>
          <w:rFonts w:ascii="Times New Roman" w:eastAsia="Times New Roman" w:hAnsi="Times New Roman" w:cs="Times New Roman"/>
          <w:sz w:val="24"/>
          <w:szCs w:val="24"/>
          <w:lang w:eastAsia="pl-PL"/>
        </w:rPr>
        <w:object w:dxaOrig="9627" w:dyaOrig="5669">
          <v:shape id="_x0000_i1058" type="#_x0000_t75" style="width:442.5pt;height:261pt" o:ole="">
            <v:imagedata r:id="rId105" o:title=""/>
          </v:shape>
          <o:OLEObject Type="Embed" ProgID="Excel.Sheet.12" ShapeID="_x0000_i1058" DrawAspect="Content" ObjectID="_1474365373" r:id="rId106"/>
        </w:object>
      </w:r>
      <w:r w:rsidR="008C6C6F" w:rsidRPr="008C6C6F">
        <w:rPr>
          <w:rFonts w:ascii="Times New Roman" w:eastAsia="Times New Roman" w:hAnsi="Times New Roman" w:cs="Times New Roman"/>
          <w:sz w:val="20"/>
          <w:szCs w:val="20"/>
          <w:lang w:eastAsia="pl-PL"/>
        </w:rPr>
        <w:t>Źródło: Opracowanie własne</w:t>
      </w:r>
      <w:r w:rsidR="00E12850">
        <w:rPr>
          <w:rFonts w:ascii="Times New Roman" w:eastAsia="Times New Roman" w:hAnsi="Times New Roman" w:cs="Times New Roman"/>
          <w:sz w:val="20"/>
          <w:szCs w:val="20"/>
          <w:lang w:eastAsia="pl-PL"/>
        </w:rPr>
        <w:t>.</w:t>
      </w:r>
    </w:p>
    <w:p w:rsidR="008065C4" w:rsidRPr="008C6C6F" w:rsidRDefault="008065C4" w:rsidP="00E12850">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Z przeprowadzonych badań ankietowych wśród niepełnosprawnych mieszkańców Konina wynika, że najczęstszym schorzeniem i przyczyną </w:t>
      </w:r>
      <w:r w:rsidRPr="00E12850">
        <w:rPr>
          <w:rFonts w:ascii="Times New Roman" w:eastAsia="Times New Roman" w:hAnsi="Times New Roman" w:cs="Times New Roman"/>
          <w:sz w:val="24"/>
          <w:szCs w:val="24"/>
          <w:lang w:eastAsia="pl-PL"/>
        </w:rPr>
        <w:t xml:space="preserve">niepełnosprawności było upośledzenie </w:t>
      </w:r>
      <w:r w:rsidRPr="008C6C6F">
        <w:rPr>
          <w:rFonts w:ascii="Times New Roman" w:eastAsia="Times New Roman" w:hAnsi="Times New Roman" w:cs="Times New Roman"/>
          <w:sz w:val="24"/>
          <w:szCs w:val="24"/>
          <w:lang w:eastAsia="pl-PL"/>
        </w:rPr>
        <w:t>narządu ruchu (182 badanych), choroby psychiczne</w:t>
      </w:r>
      <w:r>
        <w:rPr>
          <w:rFonts w:ascii="Times New Roman" w:eastAsia="Times New Roman" w:hAnsi="Times New Roman" w:cs="Times New Roman"/>
          <w:sz w:val="24"/>
          <w:szCs w:val="24"/>
          <w:lang w:eastAsia="pl-PL"/>
        </w:rPr>
        <w:t xml:space="preserve"> (</w:t>
      </w:r>
      <w:r w:rsidRPr="008C6C6F">
        <w:rPr>
          <w:rFonts w:ascii="Times New Roman" w:eastAsia="Times New Roman" w:hAnsi="Times New Roman" w:cs="Times New Roman"/>
          <w:sz w:val="24"/>
          <w:szCs w:val="24"/>
          <w:lang w:eastAsia="pl-PL"/>
        </w:rPr>
        <w:t>118 badanych) i</w:t>
      </w:r>
      <w:r w:rsidRPr="008C6C6F">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sz w:val="24"/>
          <w:szCs w:val="24"/>
          <w:lang w:eastAsia="pl-PL"/>
        </w:rPr>
        <w:t xml:space="preserve">neurologiczne </w:t>
      </w:r>
      <w:r w:rsidR="003554FF">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t>
      </w:r>
      <w:r w:rsidRPr="008C6C6F">
        <w:rPr>
          <w:rFonts w:ascii="Times New Roman" w:eastAsia="Times New Roman" w:hAnsi="Times New Roman" w:cs="Times New Roman"/>
          <w:sz w:val="24"/>
          <w:szCs w:val="24"/>
          <w:lang w:eastAsia="pl-PL"/>
        </w:rPr>
        <w:t>70 badanych).</w:t>
      </w:r>
    </w:p>
    <w:p w:rsidR="008C6C6F" w:rsidRPr="008C6C6F" w:rsidRDefault="008C6C6F" w:rsidP="008C6C6F">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Z danych Miejskiego Zespołu ds. Orzekania o Niepełnosprawności w Koninie wynika, że na przestrzeni 2011 – 2013 roku wydano 4 946 orzeczeń o niepełnosprawności.</w:t>
      </w:r>
    </w:p>
    <w:p w:rsidR="008C6C6F" w:rsidRPr="008C6C6F" w:rsidRDefault="008C6C6F" w:rsidP="008C6C6F">
      <w:pPr>
        <w:spacing w:after="0"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Tabela </w:t>
      </w:r>
      <w:r w:rsidR="00316575">
        <w:rPr>
          <w:rFonts w:ascii="Times New Roman" w:eastAsia="Times New Roman" w:hAnsi="Times New Roman" w:cs="Times New Roman"/>
          <w:sz w:val="24"/>
          <w:szCs w:val="24"/>
          <w:lang w:eastAsia="pl-PL"/>
        </w:rPr>
        <w:t>49.</w:t>
      </w:r>
      <w:r w:rsidRPr="008C6C6F">
        <w:rPr>
          <w:rFonts w:ascii="Times New Roman" w:eastAsia="Times New Roman" w:hAnsi="Times New Roman" w:cs="Times New Roman"/>
          <w:sz w:val="24"/>
          <w:szCs w:val="24"/>
          <w:lang w:eastAsia="pl-PL"/>
        </w:rPr>
        <w:t xml:space="preserve"> Ilość wydanych orzeczeń dla mieszkańców Konina.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222"/>
        <w:gridCol w:w="3060"/>
      </w:tblGrid>
      <w:tr w:rsidR="00F4443F" w:rsidRPr="00E356F5" w:rsidTr="000D5375">
        <w:trPr>
          <w:trHeight w:val="340"/>
        </w:trPr>
        <w:tc>
          <w:tcPr>
            <w:tcW w:w="1800" w:type="dxa"/>
            <w:vMerge w:val="restart"/>
            <w:shd w:val="clear" w:color="auto" w:fill="D0E3EA"/>
            <w:vAlign w:val="center"/>
          </w:tcPr>
          <w:p w:rsidR="00F4443F" w:rsidRPr="00E356F5" w:rsidRDefault="00F4443F" w:rsidP="000D5375">
            <w:pPr>
              <w:spacing w:after="0" w:line="30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Rok</w:t>
            </w:r>
          </w:p>
        </w:tc>
        <w:tc>
          <w:tcPr>
            <w:tcW w:w="5282" w:type="dxa"/>
            <w:gridSpan w:val="2"/>
            <w:shd w:val="clear" w:color="auto" w:fill="D0E3EA"/>
            <w:vAlign w:val="center"/>
          </w:tcPr>
          <w:p w:rsidR="00F4443F" w:rsidRPr="00E356F5" w:rsidRDefault="00F4443F" w:rsidP="000D5375">
            <w:pPr>
              <w:spacing w:after="0" w:line="30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 xml:space="preserve">Ilość wydanych </w:t>
            </w:r>
            <w:r w:rsidRPr="0092617E">
              <w:rPr>
                <w:rFonts w:ascii="Times New Roman" w:eastAsia="Times New Roman" w:hAnsi="Times New Roman" w:cs="Times New Roman"/>
                <w:i/>
                <w:sz w:val="20"/>
                <w:szCs w:val="20"/>
                <w:lang w:eastAsia="pl-PL"/>
              </w:rPr>
              <w:t>orzeczeń 4946,</w:t>
            </w:r>
            <w:r w:rsidRPr="00E356F5">
              <w:rPr>
                <w:rFonts w:ascii="Times New Roman" w:eastAsia="Times New Roman" w:hAnsi="Times New Roman" w:cs="Times New Roman"/>
                <w:i/>
                <w:sz w:val="20"/>
                <w:szCs w:val="20"/>
                <w:lang w:eastAsia="pl-PL"/>
              </w:rPr>
              <w:t xml:space="preserve">  w tym  dla osób:</w:t>
            </w:r>
          </w:p>
        </w:tc>
      </w:tr>
      <w:tr w:rsidR="00F4443F" w:rsidRPr="00E356F5" w:rsidTr="000D5375">
        <w:trPr>
          <w:trHeight w:val="233"/>
        </w:trPr>
        <w:tc>
          <w:tcPr>
            <w:tcW w:w="1800" w:type="dxa"/>
            <w:vMerge/>
            <w:shd w:val="clear" w:color="auto" w:fill="D0E3EA"/>
            <w:vAlign w:val="center"/>
          </w:tcPr>
          <w:p w:rsidR="00F4443F" w:rsidRPr="00E356F5" w:rsidRDefault="00F4443F" w:rsidP="000D5375">
            <w:pPr>
              <w:spacing w:after="0" w:line="300" w:lineRule="auto"/>
              <w:jc w:val="center"/>
              <w:rPr>
                <w:rFonts w:ascii="Times New Roman" w:eastAsia="Times New Roman" w:hAnsi="Times New Roman" w:cs="Times New Roman"/>
                <w:i/>
                <w:sz w:val="20"/>
                <w:szCs w:val="20"/>
                <w:lang w:eastAsia="pl-PL"/>
              </w:rPr>
            </w:pPr>
          </w:p>
        </w:tc>
        <w:tc>
          <w:tcPr>
            <w:tcW w:w="2222" w:type="dxa"/>
            <w:shd w:val="clear" w:color="auto" w:fill="D0E3EA"/>
            <w:vAlign w:val="center"/>
          </w:tcPr>
          <w:p w:rsidR="00F4443F" w:rsidRPr="00E356F5" w:rsidRDefault="00F4443F" w:rsidP="000D5375">
            <w:pPr>
              <w:spacing w:after="0" w:line="300" w:lineRule="auto"/>
              <w:jc w:val="center"/>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p</w:t>
            </w:r>
            <w:r w:rsidRPr="00E356F5">
              <w:rPr>
                <w:rFonts w:ascii="Times New Roman" w:eastAsia="Times New Roman" w:hAnsi="Times New Roman" w:cs="Times New Roman"/>
                <w:i/>
                <w:sz w:val="20"/>
                <w:szCs w:val="20"/>
                <w:lang w:eastAsia="pl-PL"/>
              </w:rPr>
              <w:t>rzed 16 rokiem życia</w:t>
            </w:r>
          </w:p>
        </w:tc>
        <w:tc>
          <w:tcPr>
            <w:tcW w:w="3060" w:type="dxa"/>
            <w:shd w:val="clear" w:color="auto" w:fill="D0E3EA"/>
            <w:vAlign w:val="center"/>
          </w:tcPr>
          <w:p w:rsidR="00F4443F" w:rsidRPr="00E356F5" w:rsidRDefault="00F4443F" w:rsidP="000D5375">
            <w:pPr>
              <w:spacing w:after="0" w:line="300" w:lineRule="auto"/>
              <w:jc w:val="center"/>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p</w:t>
            </w:r>
            <w:r w:rsidRPr="00E356F5">
              <w:rPr>
                <w:rFonts w:ascii="Times New Roman" w:eastAsia="Times New Roman" w:hAnsi="Times New Roman" w:cs="Times New Roman"/>
                <w:i/>
                <w:sz w:val="20"/>
                <w:szCs w:val="20"/>
                <w:lang w:eastAsia="pl-PL"/>
              </w:rPr>
              <w:t>owyżej 16 roku życia</w:t>
            </w:r>
          </w:p>
        </w:tc>
      </w:tr>
      <w:tr w:rsidR="00F4443F" w:rsidRPr="00E356F5" w:rsidTr="000D5375">
        <w:tc>
          <w:tcPr>
            <w:tcW w:w="1800" w:type="dxa"/>
            <w:shd w:val="clear" w:color="auto" w:fill="auto"/>
            <w:vAlign w:val="center"/>
          </w:tcPr>
          <w:p w:rsidR="00F4443F" w:rsidRPr="00E356F5" w:rsidRDefault="00F4443F" w:rsidP="000D5375">
            <w:pPr>
              <w:spacing w:after="0" w:line="36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2011</w:t>
            </w:r>
          </w:p>
        </w:tc>
        <w:tc>
          <w:tcPr>
            <w:tcW w:w="2222" w:type="dxa"/>
            <w:shd w:val="clear" w:color="auto" w:fill="auto"/>
            <w:vAlign w:val="center"/>
          </w:tcPr>
          <w:p w:rsidR="00F4443F" w:rsidRPr="00E356F5" w:rsidRDefault="00F4443F" w:rsidP="000D5375">
            <w:pPr>
              <w:spacing w:after="0" w:line="360" w:lineRule="auto"/>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189</w:t>
            </w:r>
          </w:p>
        </w:tc>
        <w:tc>
          <w:tcPr>
            <w:tcW w:w="3060" w:type="dxa"/>
            <w:shd w:val="clear" w:color="auto" w:fill="auto"/>
            <w:vAlign w:val="center"/>
          </w:tcPr>
          <w:p w:rsidR="00F4443F" w:rsidRPr="00E356F5" w:rsidRDefault="00F4443F" w:rsidP="000D5375">
            <w:pPr>
              <w:spacing w:after="0" w:line="360" w:lineRule="auto"/>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w:t>
            </w:r>
            <w:r w:rsidR="000D5375">
              <w:rPr>
                <w:rFonts w:ascii="Times New Roman" w:eastAsia="Times New Roman" w:hAnsi="Times New Roman" w:cs="Times New Roman"/>
                <w:sz w:val="20"/>
                <w:szCs w:val="20"/>
                <w:lang w:eastAsia="pl-PL"/>
              </w:rPr>
              <w:t xml:space="preserve"> </w:t>
            </w:r>
            <w:r w:rsidRPr="00E356F5">
              <w:rPr>
                <w:rFonts w:ascii="Times New Roman" w:eastAsia="Times New Roman" w:hAnsi="Times New Roman" w:cs="Times New Roman"/>
                <w:sz w:val="20"/>
                <w:szCs w:val="20"/>
                <w:lang w:eastAsia="pl-PL"/>
              </w:rPr>
              <w:t>455</w:t>
            </w:r>
          </w:p>
        </w:tc>
      </w:tr>
      <w:tr w:rsidR="00F4443F" w:rsidRPr="00E356F5" w:rsidTr="000D5375">
        <w:tc>
          <w:tcPr>
            <w:tcW w:w="1800" w:type="dxa"/>
            <w:shd w:val="clear" w:color="auto" w:fill="auto"/>
            <w:vAlign w:val="center"/>
          </w:tcPr>
          <w:p w:rsidR="00F4443F" w:rsidRPr="00E356F5" w:rsidRDefault="00F4443F" w:rsidP="000D5375">
            <w:pPr>
              <w:spacing w:after="0" w:line="36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2012</w:t>
            </w:r>
          </w:p>
        </w:tc>
        <w:tc>
          <w:tcPr>
            <w:tcW w:w="2222" w:type="dxa"/>
            <w:shd w:val="clear" w:color="auto" w:fill="auto"/>
            <w:vAlign w:val="center"/>
          </w:tcPr>
          <w:p w:rsidR="00F4443F" w:rsidRPr="00E356F5" w:rsidRDefault="00F4443F" w:rsidP="000D5375">
            <w:pPr>
              <w:spacing w:after="0" w:line="360" w:lineRule="auto"/>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176</w:t>
            </w:r>
          </w:p>
        </w:tc>
        <w:tc>
          <w:tcPr>
            <w:tcW w:w="3060" w:type="dxa"/>
            <w:shd w:val="clear" w:color="auto" w:fill="auto"/>
            <w:vAlign w:val="center"/>
          </w:tcPr>
          <w:p w:rsidR="00F4443F" w:rsidRPr="00E356F5" w:rsidRDefault="00F4443F" w:rsidP="000D5375">
            <w:pPr>
              <w:spacing w:after="0" w:line="360" w:lineRule="auto"/>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w:t>
            </w:r>
            <w:r w:rsidR="000D5375">
              <w:rPr>
                <w:rFonts w:ascii="Times New Roman" w:eastAsia="Times New Roman" w:hAnsi="Times New Roman" w:cs="Times New Roman"/>
                <w:sz w:val="20"/>
                <w:szCs w:val="20"/>
                <w:lang w:eastAsia="pl-PL"/>
              </w:rPr>
              <w:t xml:space="preserve"> </w:t>
            </w:r>
            <w:r w:rsidRPr="00E356F5">
              <w:rPr>
                <w:rFonts w:ascii="Times New Roman" w:eastAsia="Times New Roman" w:hAnsi="Times New Roman" w:cs="Times New Roman"/>
                <w:sz w:val="20"/>
                <w:szCs w:val="20"/>
                <w:lang w:eastAsia="pl-PL"/>
              </w:rPr>
              <w:t>615</w:t>
            </w:r>
          </w:p>
        </w:tc>
      </w:tr>
      <w:tr w:rsidR="00F4443F" w:rsidRPr="00E356F5" w:rsidTr="000D5375">
        <w:tc>
          <w:tcPr>
            <w:tcW w:w="1800" w:type="dxa"/>
            <w:shd w:val="clear" w:color="auto" w:fill="auto"/>
            <w:vAlign w:val="center"/>
          </w:tcPr>
          <w:p w:rsidR="00F4443F" w:rsidRPr="00E356F5" w:rsidRDefault="00F4443F" w:rsidP="000D5375">
            <w:pPr>
              <w:spacing w:after="0" w:line="36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2013</w:t>
            </w:r>
          </w:p>
        </w:tc>
        <w:tc>
          <w:tcPr>
            <w:tcW w:w="2222" w:type="dxa"/>
            <w:shd w:val="clear" w:color="auto" w:fill="auto"/>
            <w:vAlign w:val="center"/>
          </w:tcPr>
          <w:p w:rsidR="00F4443F" w:rsidRPr="00E356F5" w:rsidRDefault="00F4443F" w:rsidP="000D5375">
            <w:pPr>
              <w:spacing w:after="0" w:line="360" w:lineRule="auto"/>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176</w:t>
            </w:r>
          </w:p>
        </w:tc>
        <w:tc>
          <w:tcPr>
            <w:tcW w:w="3060" w:type="dxa"/>
            <w:shd w:val="clear" w:color="auto" w:fill="auto"/>
            <w:vAlign w:val="center"/>
          </w:tcPr>
          <w:p w:rsidR="00F4443F" w:rsidRPr="00E356F5" w:rsidRDefault="00F4443F" w:rsidP="000D5375">
            <w:pPr>
              <w:spacing w:after="0" w:line="360" w:lineRule="auto"/>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w:t>
            </w:r>
            <w:r w:rsidR="000D5375">
              <w:rPr>
                <w:rFonts w:ascii="Times New Roman" w:eastAsia="Times New Roman" w:hAnsi="Times New Roman" w:cs="Times New Roman"/>
                <w:sz w:val="20"/>
                <w:szCs w:val="20"/>
                <w:lang w:eastAsia="pl-PL"/>
              </w:rPr>
              <w:t xml:space="preserve"> </w:t>
            </w:r>
            <w:r w:rsidRPr="00E356F5">
              <w:rPr>
                <w:rFonts w:ascii="Times New Roman" w:eastAsia="Times New Roman" w:hAnsi="Times New Roman" w:cs="Times New Roman"/>
                <w:sz w:val="20"/>
                <w:szCs w:val="20"/>
                <w:lang w:eastAsia="pl-PL"/>
              </w:rPr>
              <w:t>335</w:t>
            </w:r>
          </w:p>
        </w:tc>
      </w:tr>
      <w:tr w:rsidR="00F4443F" w:rsidRPr="00F4443F" w:rsidTr="000D5375">
        <w:tc>
          <w:tcPr>
            <w:tcW w:w="1800" w:type="dxa"/>
            <w:shd w:val="clear" w:color="auto" w:fill="auto"/>
            <w:vAlign w:val="center"/>
          </w:tcPr>
          <w:p w:rsidR="00F4443F" w:rsidRPr="00F4443F" w:rsidRDefault="000D5375" w:rsidP="000D5375">
            <w:pPr>
              <w:spacing w:after="0" w:line="36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Ogółem</w:t>
            </w:r>
          </w:p>
        </w:tc>
        <w:tc>
          <w:tcPr>
            <w:tcW w:w="2222" w:type="dxa"/>
            <w:shd w:val="clear" w:color="auto" w:fill="auto"/>
            <w:vAlign w:val="center"/>
          </w:tcPr>
          <w:p w:rsidR="00F4443F" w:rsidRPr="00F4443F" w:rsidRDefault="00F4443F" w:rsidP="000D5375">
            <w:pPr>
              <w:spacing w:after="0" w:line="360" w:lineRule="auto"/>
              <w:jc w:val="center"/>
              <w:rPr>
                <w:rFonts w:ascii="Times New Roman" w:eastAsia="Times New Roman" w:hAnsi="Times New Roman" w:cs="Times New Roman"/>
                <w:b/>
                <w:sz w:val="20"/>
                <w:szCs w:val="20"/>
                <w:lang w:eastAsia="pl-PL"/>
              </w:rPr>
            </w:pPr>
            <w:r w:rsidRPr="00F4443F">
              <w:rPr>
                <w:rFonts w:ascii="Times New Roman" w:eastAsia="Times New Roman" w:hAnsi="Times New Roman" w:cs="Times New Roman"/>
                <w:b/>
                <w:sz w:val="20"/>
                <w:szCs w:val="20"/>
                <w:lang w:eastAsia="pl-PL"/>
              </w:rPr>
              <w:t>541</w:t>
            </w:r>
          </w:p>
        </w:tc>
        <w:tc>
          <w:tcPr>
            <w:tcW w:w="3060" w:type="dxa"/>
            <w:shd w:val="clear" w:color="auto" w:fill="auto"/>
            <w:vAlign w:val="center"/>
          </w:tcPr>
          <w:p w:rsidR="00F4443F" w:rsidRPr="00F4443F" w:rsidRDefault="00F4443F" w:rsidP="000D5375">
            <w:pPr>
              <w:spacing w:after="0" w:line="360" w:lineRule="auto"/>
              <w:jc w:val="center"/>
              <w:rPr>
                <w:rFonts w:ascii="Times New Roman" w:eastAsia="Times New Roman" w:hAnsi="Times New Roman" w:cs="Times New Roman"/>
                <w:b/>
                <w:sz w:val="20"/>
                <w:szCs w:val="20"/>
                <w:lang w:eastAsia="pl-PL"/>
              </w:rPr>
            </w:pPr>
            <w:r w:rsidRPr="00F4443F">
              <w:rPr>
                <w:rFonts w:ascii="Times New Roman" w:eastAsia="Times New Roman" w:hAnsi="Times New Roman" w:cs="Times New Roman"/>
                <w:b/>
                <w:sz w:val="20"/>
                <w:szCs w:val="20"/>
                <w:lang w:eastAsia="pl-PL"/>
              </w:rPr>
              <w:t>4</w:t>
            </w:r>
            <w:r w:rsidR="000D5375">
              <w:rPr>
                <w:rFonts w:ascii="Times New Roman" w:eastAsia="Times New Roman" w:hAnsi="Times New Roman" w:cs="Times New Roman"/>
                <w:b/>
                <w:sz w:val="20"/>
                <w:szCs w:val="20"/>
                <w:lang w:eastAsia="pl-PL"/>
              </w:rPr>
              <w:t xml:space="preserve"> </w:t>
            </w:r>
            <w:r w:rsidRPr="00F4443F">
              <w:rPr>
                <w:rFonts w:ascii="Times New Roman" w:eastAsia="Times New Roman" w:hAnsi="Times New Roman" w:cs="Times New Roman"/>
                <w:b/>
                <w:sz w:val="20"/>
                <w:szCs w:val="20"/>
                <w:lang w:eastAsia="pl-PL"/>
              </w:rPr>
              <w:t>405</w:t>
            </w:r>
          </w:p>
        </w:tc>
      </w:tr>
    </w:tbl>
    <w:p w:rsidR="008C6C6F" w:rsidRPr="008C6C6F" w:rsidRDefault="008C6C6F" w:rsidP="008C6C6F">
      <w:pPr>
        <w:spacing w:line="360" w:lineRule="auto"/>
        <w:jc w:val="both"/>
        <w:rPr>
          <w:rFonts w:ascii="Times New Roman" w:eastAsia="Times New Roman" w:hAnsi="Times New Roman" w:cs="Times New Roman"/>
          <w:sz w:val="20"/>
          <w:szCs w:val="20"/>
          <w:lang w:eastAsia="pl-PL"/>
        </w:rPr>
      </w:pPr>
      <w:r w:rsidRPr="008C6C6F">
        <w:rPr>
          <w:rFonts w:ascii="Times New Roman" w:eastAsia="Times New Roman" w:hAnsi="Times New Roman" w:cs="Times New Roman"/>
          <w:sz w:val="20"/>
          <w:szCs w:val="20"/>
          <w:lang w:eastAsia="pl-PL"/>
        </w:rPr>
        <w:t>Źródło: Miejski Zespół ds. Orzekania o Niepełnosprawności w Koninie</w:t>
      </w:r>
      <w:r w:rsidR="00E3154E">
        <w:rPr>
          <w:rFonts w:ascii="Times New Roman" w:eastAsia="Times New Roman" w:hAnsi="Times New Roman" w:cs="Times New Roman"/>
          <w:sz w:val="20"/>
          <w:szCs w:val="20"/>
          <w:lang w:eastAsia="pl-PL"/>
        </w:rPr>
        <w:t>.</w:t>
      </w:r>
      <w:r w:rsidRPr="008C6C6F">
        <w:rPr>
          <w:rFonts w:ascii="Times New Roman" w:eastAsia="Times New Roman" w:hAnsi="Times New Roman" w:cs="Times New Roman"/>
          <w:sz w:val="20"/>
          <w:szCs w:val="20"/>
          <w:lang w:eastAsia="pl-PL"/>
        </w:rPr>
        <w:t xml:space="preserve"> </w:t>
      </w:r>
    </w:p>
    <w:p w:rsidR="00E12850" w:rsidRDefault="008C6C6F" w:rsidP="008C6C6F">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Zaznaczyć należy, </w:t>
      </w:r>
      <w:r w:rsidRPr="00E12850">
        <w:rPr>
          <w:rFonts w:ascii="Times New Roman" w:eastAsia="Times New Roman" w:hAnsi="Times New Roman" w:cs="Times New Roman"/>
          <w:sz w:val="24"/>
          <w:szCs w:val="24"/>
          <w:lang w:eastAsia="pl-PL"/>
        </w:rPr>
        <w:t xml:space="preserve">że </w:t>
      </w:r>
      <w:r w:rsidR="00881074" w:rsidRPr="00E12850">
        <w:rPr>
          <w:rFonts w:ascii="Times New Roman" w:eastAsia="Times New Roman" w:hAnsi="Times New Roman" w:cs="Times New Roman"/>
          <w:sz w:val="24"/>
          <w:szCs w:val="24"/>
          <w:lang w:eastAsia="pl-PL"/>
        </w:rPr>
        <w:t xml:space="preserve">w wyniku przeprowadzonych badań ankietowych </w:t>
      </w:r>
      <w:r w:rsidRPr="00E12850">
        <w:rPr>
          <w:rFonts w:ascii="Times New Roman" w:eastAsia="Times New Roman" w:hAnsi="Times New Roman" w:cs="Times New Roman"/>
          <w:sz w:val="24"/>
          <w:szCs w:val="24"/>
          <w:lang w:eastAsia="pl-PL"/>
        </w:rPr>
        <w:t xml:space="preserve">około 50% osób </w:t>
      </w:r>
      <w:r w:rsidR="003554FF">
        <w:rPr>
          <w:rFonts w:ascii="Times New Roman" w:eastAsia="Times New Roman" w:hAnsi="Times New Roman" w:cs="Times New Roman"/>
          <w:sz w:val="24"/>
          <w:szCs w:val="24"/>
          <w:lang w:eastAsia="pl-PL"/>
        </w:rPr>
        <w:br/>
      </w:r>
      <w:r w:rsidR="00881074" w:rsidRPr="00E12850">
        <w:rPr>
          <w:rFonts w:ascii="Times New Roman" w:eastAsia="Times New Roman" w:hAnsi="Times New Roman" w:cs="Times New Roman"/>
          <w:sz w:val="24"/>
          <w:szCs w:val="24"/>
          <w:lang w:eastAsia="pl-PL"/>
        </w:rPr>
        <w:t xml:space="preserve">z niepełnosprawnościami </w:t>
      </w:r>
      <w:r w:rsidRPr="00E12850">
        <w:rPr>
          <w:rFonts w:ascii="Times New Roman" w:eastAsia="Times New Roman" w:hAnsi="Times New Roman" w:cs="Times New Roman"/>
          <w:sz w:val="24"/>
          <w:szCs w:val="24"/>
          <w:lang w:eastAsia="pl-PL"/>
        </w:rPr>
        <w:t>posiada</w:t>
      </w:r>
      <w:r w:rsidR="002C0468" w:rsidRPr="00E12850">
        <w:rPr>
          <w:rFonts w:ascii="Times New Roman" w:eastAsia="Times New Roman" w:hAnsi="Times New Roman" w:cs="Times New Roman"/>
          <w:sz w:val="24"/>
          <w:szCs w:val="24"/>
          <w:lang w:eastAsia="pl-PL"/>
        </w:rPr>
        <w:t>ło</w:t>
      </w:r>
      <w:r w:rsidRPr="00E12850">
        <w:rPr>
          <w:rFonts w:ascii="Times New Roman" w:eastAsia="Times New Roman" w:hAnsi="Times New Roman" w:cs="Times New Roman"/>
          <w:sz w:val="24"/>
          <w:szCs w:val="24"/>
          <w:lang w:eastAsia="pl-PL"/>
        </w:rPr>
        <w:t xml:space="preserve"> 2 orzeczenia: jedno wydane przez Miejski Zespół ds. Orzekania o Niepełnosprawności, a</w:t>
      </w:r>
      <w:r w:rsidRPr="00E12850">
        <w:rPr>
          <w:rFonts w:ascii="Times New Roman" w:eastAsia="Times New Roman" w:hAnsi="Times New Roman" w:cs="Times New Roman"/>
          <w:i/>
          <w:sz w:val="24"/>
          <w:szCs w:val="24"/>
          <w:lang w:eastAsia="pl-PL"/>
        </w:rPr>
        <w:t xml:space="preserve"> </w:t>
      </w:r>
      <w:r w:rsidRPr="00E12850">
        <w:rPr>
          <w:rFonts w:ascii="Times New Roman" w:eastAsia="Times New Roman" w:hAnsi="Times New Roman" w:cs="Times New Roman"/>
          <w:sz w:val="24"/>
          <w:szCs w:val="24"/>
          <w:lang w:eastAsia="pl-PL"/>
        </w:rPr>
        <w:t xml:space="preserve">drugie </w:t>
      </w:r>
      <w:r w:rsidR="002C0468" w:rsidRPr="00E12850">
        <w:rPr>
          <w:rFonts w:ascii="Times New Roman" w:eastAsia="Times New Roman" w:hAnsi="Times New Roman" w:cs="Times New Roman"/>
          <w:sz w:val="24"/>
          <w:szCs w:val="24"/>
          <w:lang w:eastAsia="pl-PL"/>
        </w:rPr>
        <w:t>przez Zakład Ubezpieczeń Społecznych</w:t>
      </w:r>
      <w:r w:rsidR="00E12850">
        <w:rPr>
          <w:rFonts w:ascii="Times New Roman" w:eastAsia="Times New Roman" w:hAnsi="Times New Roman" w:cs="Times New Roman"/>
          <w:sz w:val="24"/>
          <w:szCs w:val="24"/>
          <w:lang w:eastAsia="pl-PL"/>
        </w:rPr>
        <w:t>.</w:t>
      </w:r>
      <w:r w:rsidRPr="00E12850">
        <w:rPr>
          <w:rFonts w:ascii="Times New Roman" w:eastAsia="Times New Roman" w:hAnsi="Times New Roman" w:cs="Times New Roman"/>
          <w:sz w:val="24"/>
          <w:szCs w:val="24"/>
          <w:lang w:eastAsia="pl-PL"/>
        </w:rPr>
        <w:t xml:space="preserve"> </w:t>
      </w:r>
    </w:p>
    <w:p w:rsidR="008C6C6F" w:rsidRDefault="008C6C6F" w:rsidP="008C6C6F">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Ponieważ nie dysponowano danymi dotyczącymi ilości wydanych orzeczeń i osób pobierających świadczenia rentowe nie było możliwe określenie liczby świadczeniobiorców ani  przybliżenie sytuacji ekonomicznej osób  niepełnosprawnych  na terenie Konina.  </w:t>
      </w:r>
    </w:p>
    <w:p w:rsidR="008C6C6F" w:rsidRDefault="00881074" w:rsidP="008C6C6F">
      <w:pPr>
        <w:tabs>
          <w:tab w:val="left" w:pos="1152"/>
        </w:tabs>
        <w:spacing w:after="0" w:line="24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Wykres </w:t>
      </w:r>
      <w:r w:rsidR="00FE475D">
        <w:rPr>
          <w:rFonts w:ascii="Times New Roman" w:eastAsia="Times New Roman" w:hAnsi="Times New Roman" w:cs="Times New Roman"/>
          <w:sz w:val="24"/>
          <w:szCs w:val="24"/>
          <w:lang w:eastAsia="pl-PL"/>
        </w:rPr>
        <w:t>36.</w:t>
      </w:r>
      <w:r w:rsidR="0048122E" w:rsidRPr="00E12850">
        <w:rPr>
          <w:rFonts w:ascii="Times New Roman" w:eastAsia="Times New Roman" w:hAnsi="Times New Roman" w:cs="Times New Roman"/>
          <w:sz w:val="24"/>
          <w:szCs w:val="24"/>
          <w:lang w:eastAsia="pl-PL"/>
        </w:rPr>
        <w:t xml:space="preserve"> </w:t>
      </w:r>
      <w:r w:rsidR="00B51940" w:rsidRPr="00E12850">
        <w:rPr>
          <w:rFonts w:ascii="Times New Roman" w:eastAsia="Times New Roman" w:hAnsi="Times New Roman" w:cs="Times New Roman"/>
          <w:sz w:val="24"/>
          <w:szCs w:val="24"/>
          <w:lang w:eastAsia="pl-PL"/>
        </w:rPr>
        <w:t xml:space="preserve">Osoby </w:t>
      </w:r>
      <w:r w:rsidR="0048122E" w:rsidRPr="00E12850">
        <w:rPr>
          <w:rFonts w:ascii="Times New Roman" w:eastAsia="Times New Roman" w:hAnsi="Times New Roman" w:cs="Times New Roman"/>
          <w:sz w:val="24"/>
          <w:szCs w:val="24"/>
          <w:lang w:eastAsia="pl-PL"/>
        </w:rPr>
        <w:t>z niepełnosprawnościami według ź</w:t>
      </w:r>
      <w:r w:rsidRPr="00E12850">
        <w:rPr>
          <w:rFonts w:ascii="Times New Roman" w:eastAsia="Times New Roman" w:hAnsi="Times New Roman" w:cs="Times New Roman"/>
          <w:sz w:val="24"/>
          <w:szCs w:val="24"/>
          <w:lang w:eastAsia="pl-PL"/>
        </w:rPr>
        <w:t xml:space="preserve">ródła </w:t>
      </w:r>
      <w:r w:rsidR="0048122E" w:rsidRPr="00E12850">
        <w:rPr>
          <w:rFonts w:ascii="Times New Roman" w:eastAsia="Times New Roman" w:hAnsi="Times New Roman" w:cs="Times New Roman"/>
          <w:sz w:val="24"/>
          <w:szCs w:val="24"/>
          <w:lang w:eastAsia="pl-PL"/>
        </w:rPr>
        <w:t>utrzymania.</w:t>
      </w:r>
    </w:p>
    <w:p w:rsidR="00486A84" w:rsidRPr="00E12850" w:rsidRDefault="00B73AAF" w:rsidP="008C6C6F">
      <w:pPr>
        <w:tabs>
          <w:tab w:val="left" w:pos="1152"/>
        </w:tabs>
        <w:spacing w:after="0" w:line="240" w:lineRule="auto"/>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9522" w:dyaOrig="5501">
          <v:shape id="_x0000_i1059" type="#_x0000_t75" style="width:401.25pt;height:231.75pt" o:ole="">
            <v:imagedata r:id="rId107" o:title=""/>
          </v:shape>
          <o:OLEObject Type="Embed" ProgID="Excel.Sheet.12" ShapeID="_x0000_i1059" DrawAspect="Content" ObjectID="_1474365374" r:id="rId108"/>
        </w:object>
      </w:r>
    </w:p>
    <w:p w:rsidR="008C6C6F" w:rsidRPr="00BF1CD4" w:rsidRDefault="00E12850" w:rsidP="00BF1CD4">
      <w:pPr>
        <w:autoSpaceDE w:val="0"/>
        <w:autoSpaceDN w:val="0"/>
        <w:adjustRightInd w:val="0"/>
        <w:spacing w:line="36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Źródło: Opracowanie własne.</w:t>
      </w:r>
    </w:p>
    <w:p w:rsidR="008C6C6F" w:rsidRPr="00E12850" w:rsidRDefault="00881074" w:rsidP="008C6C6F">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E12850">
        <w:rPr>
          <w:rFonts w:ascii="Times New Roman" w:eastAsia="Times New Roman" w:hAnsi="Times New Roman" w:cs="Times New Roman"/>
          <w:sz w:val="24"/>
          <w:szCs w:val="24"/>
          <w:lang w:eastAsia="pl-PL"/>
        </w:rPr>
        <w:t xml:space="preserve"> badań </w:t>
      </w:r>
      <w:r w:rsidR="00E12850" w:rsidRPr="00E12850">
        <w:rPr>
          <w:rFonts w:ascii="Times New Roman" w:eastAsia="Times New Roman" w:hAnsi="Times New Roman" w:cs="Times New Roman"/>
          <w:sz w:val="24"/>
          <w:szCs w:val="24"/>
          <w:lang w:eastAsia="pl-PL"/>
        </w:rPr>
        <w:t xml:space="preserve">ankietowych </w:t>
      </w:r>
      <w:r w:rsidR="008C6C6F" w:rsidRPr="00E12850">
        <w:rPr>
          <w:rFonts w:ascii="Times New Roman" w:eastAsia="Times New Roman" w:hAnsi="Times New Roman" w:cs="Times New Roman"/>
          <w:sz w:val="24"/>
          <w:szCs w:val="24"/>
          <w:lang w:eastAsia="pl-PL"/>
        </w:rPr>
        <w:t>wynika, że głównym źródłem utrzymania wśród osób</w:t>
      </w:r>
      <w:r w:rsidRPr="00E12850">
        <w:rPr>
          <w:rFonts w:ascii="Times New Roman" w:eastAsia="Times New Roman" w:hAnsi="Times New Roman" w:cs="Times New Roman"/>
          <w:sz w:val="24"/>
          <w:szCs w:val="24"/>
          <w:lang w:eastAsia="pl-PL"/>
        </w:rPr>
        <w:t xml:space="preserve"> </w:t>
      </w:r>
      <w:r w:rsidR="003554FF">
        <w:rPr>
          <w:rFonts w:ascii="Times New Roman" w:eastAsia="Times New Roman" w:hAnsi="Times New Roman" w:cs="Times New Roman"/>
          <w:sz w:val="24"/>
          <w:szCs w:val="24"/>
          <w:lang w:eastAsia="pl-PL"/>
        </w:rPr>
        <w:br/>
      </w:r>
      <w:r w:rsidRPr="00E12850">
        <w:rPr>
          <w:rFonts w:ascii="Times New Roman" w:eastAsia="Times New Roman" w:hAnsi="Times New Roman" w:cs="Times New Roman"/>
          <w:sz w:val="24"/>
          <w:szCs w:val="24"/>
          <w:lang w:eastAsia="pl-PL"/>
        </w:rPr>
        <w:t>z niepełnosprawnościami</w:t>
      </w:r>
      <w:r w:rsidR="008C6C6F" w:rsidRPr="00E12850">
        <w:rPr>
          <w:rFonts w:ascii="Times New Roman" w:eastAsia="Times New Roman" w:hAnsi="Times New Roman" w:cs="Times New Roman"/>
          <w:sz w:val="24"/>
          <w:szCs w:val="24"/>
          <w:lang w:eastAsia="pl-PL"/>
        </w:rPr>
        <w:t xml:space="preserve"> </w:t>
      </w:r>
      <w:r w:rsidR="00640797" w:rsidRPr="00E12850">
        <w:rPr>
          <w:rFonts w:ascii="Times New Roman" w:eastAsia="Times New Roman" w:hAnsi="Times New Roman" w:cs="Times New Roman"/>
          <w:sz w:val="24"/>
          <w:szCs w:val="24"/>
          <w:lang w:eastAsia="pl-PL"/>
        </w:rPr>
        <w:t xml:space="preserve">było </w:t>
      </w:r>
      <w:r w:rsidR="008C6C6F" w:rsidRPr="00E12850">
        <w:rPr>
          <w:rFonts w:ascii="Times New Roman" w:eastAsia="Times New Roman" w:hAnsi="Times New Roman" w:cs="Times New Roman"/>
          <w:sz w:val="24"/>
          <w:szCs w:val="24"/>
          <w:lang w:eastAsia="pl-PL"/>
        </w:rPr>
        <w:t>wynagrodzenie za pracę</w:t>
      </w:r>
      <w:r w:rsidR="0048122E" w:rsidRPr="00E12850">
        <w:rPr>
          <w:rFonts w:ascii="Times New Roman" w:eastAsia="Times New Roman" w:hAnsi="Times New Roman" w:cs="Times New Roman"/>
          <w:sz w:val="24"/>
          <w:szCs w:val="24"/>
          <w:lang w:eastAsia="pl-PL"/>
        </w:rPr>
        <w:t xml:space="preserve"> stanowiące 34,48%</w:t>
      </w:r>
      <w:r w:rsidR="008C6C6F" w:rsidRPr="00E12850">
        <w:rPr>
          <w:rFonts w:ascii="Times New Roman" w:eastAsia="Times New Roman" w:hAnsi="Times New Roman" w:cs="Times New Roman"/>
          <w:sz w:val="24"/>
          <w:szCs w:val="24"/>
          <w:lang w:eastAsia="pl-PL"/>
        </w:rPr>
        <w:t xml:space="preserve"> oraz renta socjalna</w:t>
      </w:r>
      <w:r w:rsidR="0048122E" w:rsidRPr="00E12850">
        <w:rPr>
          <w:rFonts w:ascii="Times New Roman" w:eastAsia="Times New Roman" w:hAnsi="Times New Roman" w:cs="Times New Roman"/>
          <w:sz w:val="24"/>
          <w:szCs w:val="24"/>
          <w:lang w:eastAsia="pl-PL"/>
        </w:rPr>
        <w:t xml:space="preserve"> (18,97%)</w:t>
      </w:r>
      <w:r w:rsidR="008C6C6F" w:rsidRPr="00E12850">
        <w:rPr>
          <w:rFonts w:ascii="Times New Roman" w:eastAsia="Times New Roman" w:hAnsi="Times New Roman" w:cs="Times New Roman"/>
          <w:sz w:val="24"/>
          <w:szCs w:val="24"/>
          <w:lang w:eastAsia="pl-PL"/>
        </w:rPr>
        <w:t xml:space="preserve"> i z tytułu </w:t>
      </w:r>
      <w:r w:rsidRPr="00E12850">
        <w:rPr>
          <w:rFonts w:ascii="Times New Roman" w:eastAsia="Times New Roman" w:hAnsi="Times New Roman" w:cs="Times New Roman"/>
          <w:sz w:val="24"/>
          <w:szCs w:val="24"/>
          <w:lang w:eastAsia="pl-PL"/>
        </w:rPr>
        <w:t>niezdolności do pracy</w:t>
      </w:r>
      <w:r w:rsidR="0048122E" w:rsidRPr="00E12850">
        <w:rPr>
          <w:rFonts w:ascii="Times New Roman" w:eastAsia="Times New Roman" w:hAnsi="Times New Roman" w:cs="Times New Roman"/>
          <w:sz w:val="24"/>
          <w:szCs w:val="24"/>
          <w:lang w:eastAsia="pl-PL"/>
        </w:rPr>
        <w:t xml:space="preserve"> </w:t>
      </w:r>
      <w:r w:rsidR="00DD4920" w:rsidRPr="00E12850">
        <w:rPr>
          <w:rFonts w:ascii="Times New Roman" w:eastAsia="Times New Roman" w:hAnsi="Times New Roman" w:cs="Times New Roman"/>
          <w:sz w:val="24"/>
          <w:szCs w:val="24"/>
          <w:lang w:eastAsia="pl-PL"/>
        </w:rPr>
        <w:t>(</w:t>
      </w:r>
      <w:r w:rsidR="0048122E" w:rsidRPr="00E12850">
        <w:rPr>
          <w:rFonts w:ascii="Times New Roman" w:eastAsia="Times New Roman" w:hAnsi="Times New Roman" w:cs="Times New Roman"/>
          <w:sz w:val="24"/>
          <w:szCs w:val="24"/>
          <w:lang w:eastAsia="pl-PL"/>
        </w:rPr>
        <w:t>1</w:t>
      </w:r>
      <w:r w:rsidR="00DD4920" w:rsidRPr="00E12850">
        <w:rPr>
          <w:rFonts w:ascii="Times New Roman" w:eastAsia="Times New Roman" w:hAnsi="Times New Roman" w:cs="Times New Roman"/>
          <w:sz w:val="24"/>
          <w:szCs w:val="24"/>
          <w:lang w:eastAsia="pl-PL"/>
        </w:rPr>
        <w:t>2,07%)</w:t>
      </w:r>
      <w:r w:rsidRPr="00E12850">
        <w:rPr>
          <w:rFonts w:ascii="Times New Roman" w:eastAsia="Times New Roman" w:hAnsi="Times New Roman" w:cs="Times New Roman"/>
          <w:sz w:val="24"/>
          <w:szCs w:val="24"/>
          <w:lang w:eastAsia="pl-PL"/>
        </w:rPr>
        <w:t>. Natomiast</w:t>
      </w:r>
      <w:r w:rsidR="008C6C6F" w:rsidRPr="00E12850">
        <w:rPr>
          <w:rFonts w:ascii="Times New Roman" w:eastAsia="Times New Roman" w:hAnsi="Times New Roman" w:cs="Times New Roman"/>
          <w:sz w:val="24"/>
          <w:szCs w:val="24"/>
          <w:lang w:eastAsia="pl-PL"/>
        </w:rPr>
        <w:t xml:space="preserve"> średnie miesięczne dochody netto na osobę w rodzinie</w:t>
      </w:r>
      <w:r w:rsidRPr="00E12850">
        <w:rPr>
          <w:rFonts w:ascii="Times New Roman" w:eastAsia="Times New Roman" w:hAnsi="Times New Roman" w:cs="Times New Roman"/>
          <w:sz w:val="24"/>
          <w:szCs w:val="24"/>
          <w:lang w:eastAsia="pl-PL"/>
        </w:rPr>
        <w:t xml:space="preserve"> w większości kształtowały</w:t>
      </w:r>
      <w:r w:rsidR="008C6C6F" w:rsidRPr="00E12850">
        <w:rPr>
          <w:rFonts w:ascii="Times New Roman" w:eastAsia="Times New Roman" w:hAnsi="Times New Roman" w:cs="Times New Roman"/>
          <w:sz w:val="24"/>
          <w:szCs w:val="24"/>
          <w:lang w:eastAsia="pl-PL"/>
        </w:rPr>
        <w:t xml:space="preserve"> się w przedziale</w:t>
      </w:r>
      <w:r w:rsidRPr="00E12850">
        <w:rPr>
          <w:rFonts w:ascii="Times New Roman" w:eastAsia="Times New Roman" w:hAnsi="Times New Roman" w:cs="Times New Roman"/>
          <w:sz w:val="24"/>
          <w:szCs w:val="24"/>
          <w:lang w:eastAsia="pl-PL"/>
        </w:rPr>
        <w:t xml:space="preserve"> od</w:t>
      </w:r>
      <w:r w:rsidR="008C6C6F" w:rsidRPr="00E12850">
        <w:rPr>
          <w:rFonts w:ascii="Times New Roman" w:eastAsia="Times New Roman" w:hAnsi="Times New Roman" w:cs="Times New Roman"/>
          <w:sz w:val="24"/>
          <w:szCs w:val="24"/>
          <w:lang w:eastAsia="pl-PL"/>
        </w:rPr>
        <w:t xml:space="preserve"> 457</w:t>
      </w:r>
      <w:r w:rsidR="00E356F5" w:rsidRPr="00E12850">
        <w:rPr>
          <w:rFonts w:ascii="Times New Roman" w:eastAsia="Times New Roman" w:hAnsi="Times New Roman" w:cs="Times New Roman"/>
          <w:sz w:val="24"/>
          <w:szCs w:val="24"/>
          <w:lang w:eastAsia="pl-PL"/>
        </w:rPr>
        <w:t xml:space="preserve"> zł </w:t>
      </w:r>
      <w:r w:rsidR="00C64C25">
        <w:rPr>
          <w:rFonts w:ascii="Times New Roman" w:eastAsia="Times New Roman" w:hAnsi="Times New Roman" w:cs="Times New Roman"/>
          <w:sz w:val="24"/>
          <w:szCs w:val="24"/>
          <w:lang w:eastAsia="pl-PL"/>
        </w:rPr>
        <w:br/>
      </w:r>
      <w:r w:rsidR="00E356F5" w:rsidRPr="00E12850">
        <w:rPr>
          <w:rFonts w:ascii="Times New Roman" w:eastAsia="Times New Roman" w:hAnsi="Times New Roman" w:cs="Times New Roman"/>
          <w:sz w:val="24"/>
          <w:szCs w:val="24"/>
          <w:lang w:eastAsia="pl-PL"/>
        </w:rPr>
        <w:t>do 912 zł</w:t>
      </w:r>
      <w:r w:rsidR="00E12850" w:rsidRPr="00E12850">
        <w:rPr>
          <w:rFonts w:ascii="Times New Roman" w:eastAsia="Times New Roman" w:hAnsi="Times New Roman" w:cs="Times New Roman"/>
          <w:sz w:val="24"/>
          <w:szCs w:val="24"/>
          <w:lang w:eastAsia="pl-PL"/>
        </w:rPr>
        <w:t xml:space="preserve"> (40,89% ankietowanych</w:t>
      </w:r>
      <w:r w:rsidR="00E22C38">
        <w:rPr>
          <w:rFonts w:ascii="Times New Roman" w:eastAsia="Times New Roman" w:hAnsi="Times New Roman" w:cs="Times New Roman"/>
          <w:sz w:val="24"/>
          <w:szCs w:val="24"/>
          <w:lang w:eastAsia="pl-PL"/>
        </w:rPr>
        <w:t>)</w:t>
      </w:r>
      <w:r w:rsidR="00E12850" w:rsidRPr="00E12850">
        <w:rPr>
          <w:rFonts w:ascii="Times New Roman" w:eastAsia="Times New Roman" w:hAnsi="Times New Roman" w:cs="Times New Roman"/>
          <w:sz w:val="24"/>
          <w:szCs w:val="24"/>
          <w:lang w:eastAsia="pl-PL"/>
        </w:rPr>
        <w:t xml:space="preserve"> </w:t>
      </w:r>
      <w:r w:rsidRPr="00E12850">
        <w:rPr>
          <w:rFonts w:ascii="Times New Roman" w:eastAsia="Times New Roman" w:hAnsi="Times New Roman" w:cs="Times New Roman"/>
          <w:sz w:val="24"/>
          <w:szCs w:val="24"/>
          <w:lang w:eastAsia="pl-PL"/>
        </w:rPr>
        <w:t>– wykres poniżej</w:t>
      </w:r>
      <w:r w:rsidR="00E356F5" w:rsidRPr="00E12850">
        <w:rPr>
          <w:rFonts w:ascii="Times New Roman" w:eastAsia="Times New Roman" w:hAnsi="Times New Roman" w:cs="Times New Roman"/>
          <w:sz w:val="24"/>
          <w:szCs w:val="24"/>
          <w:lang w:eastAsia="pl-PL"/>
        </w:rPr>
        <w:t>.</w:t>
      </w:r>
    </w:p>
    <w:p w:rsidR="00DD4920" w:rsidRDefault="00881074" w:rsidP="00784E4F">
      <w:pPr>
        <w:spacing w:after="0" w:line="360" w:lineRule="auto"/>
        <w:jc w:val="both"/>
        <w:rPr>
          <w:rFonts w:ascii="Times New Roman" w:eastAsia="Times New Roman" w:hAnsi="Times New Roman" w:cs="Times New Roman"/>
          <w:sz w:val="24"/>
          <w:szCs w:val="24"/>
          <w:lang w:eastAsia="pl-PL"/>
        </w:rPr>
      </w:pPr>
      <w:r w:rsidRPr="00E12850">
        <w:rPr>
          <w:rFonts w:ascii="Times New Roman" w:eastAsia="Times New Roman" w:hAnsi="Times New Roman" w:cs="Times New Roman"/>
          <w:sz w:val="24"/>
          <w:szCs w:val="24"/>
          <w:lang w:eastAsia="pl-PL"/>
        </w:rPr>
        <w:t xml:space="preserve">Wykres </w:t>
      </w:r>
      <w:r w:rsidR="00474776">
        <w:rPr>
          <w:rFonts w:ascii="Times New Roman" w:eastAsia="Times New Roman" w:hAnsi="Times New Roman" w:cs="Times New Roman"/>
          <w:sz w:val="24"/>
          <w:szCs w:val="24"/>
          <w:lang w:eastAsia="pl-PL"/>
        </w:rPr>
        <w:t xml:space="preserve">37. </w:t>
      </w:r>
      <w:r w:rsidRPr="00E12850">
        <w:rPr>
          <w:rFonts w:ascii="Times New Roman" w:eastAsia="Times New Roman" w:hAnsi="Times New Roman" w:cs="Times New Roman"/>
          <w:sz w:val="24"/>
          <w:szCs w:val="24"/>
          <w:lang w:eastAsia="pl-PL"/>
        </w:rPr>
        <w:t>Wysokość miesięcznych dochodów</w:t>
      </w:r>
      <w:r w:rsidR="008C6C6F" w:rsidRPr="00E12850">
        <w:rPr>
          <w:rFonts w:ascii="Times New Roman" w:eastAsia="Times New Roman" w:hAnsi="Times New Roman" w:cs="Times New Roman"/>
          <w:sz w:val="24"/>
          <w:szCs w:val="24"/>
          <w:lang w:eastAsia="pl-PL"/>
        </w:rPr>
        <w:t xml:space="preserve"> </w:t>
      </w:r>
      <w:r w:rsidRPr="00E12850">
        <w:rPr>
          <w:rFonts w:ascii="Times New Roman" w:eastAsia="Times New Roman" w:hAnsi="Times New Roman" w:cs="Times New Roman"/>
          <w:sz w:val="24"/>
          <w:szCs w:val="24"/>
          <w:lang w:eastAsia="pl-PL"/>
        </w:rPr>
        <w:t>netto na osobę w rodzinie</w:t>
      </w:r>
      <w:r w:rsidR="00DD4920" w:rsidRPr="00E12850">
        <w:rPr>
          <w:rFonts w:ascii="Times New Roman" w:eastAsia="Times New Roman" w:hAnsi="Times New Roman" w:cs="Times New Roman"/>
          <w:sz w:val="24"/>
          <w:szCs w:val="24"/>
          <w:lang w:eastAsia="pl-PL"/>
        </w:rPr>
        <w:t>.</w:t>
      </w:r>
    </w:p>
    <w:p w:rsidR="00784E4F" w:rsidRPr="00E12850" w:rsidRDefault="00B73AAF" w:rsidP="00784E4F">
      <w:pPr>
        <w:spacing w:after="0" w:line="240" w:lineRule="auto"/>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8667" w:dyaOrig="5074">
          <v:shape id="_x0000_i1060" type="#_x0000_t75" style="width:378.75pt;height:221.25pt" o:ole="">
            <v:imagedata r:id="rId109" o:title=""/>
          </v:shape>
          <o:OLEObject Type="Embed" ProgID="Excel.Sheet.12" ShapeID="_x0000_i1060" DrawAspect="Content" ObjectID="_1474365375" r:id="rId110"/>
        </w:object>
      </w:r>
    </w:p>
    <w:p w:rsidR="008C6C6F" w:rsidRPr="008C6C6F" w:rsidRDefault="00E12850" w:rsidP="008C6C6F">
      <w:pPr>
        <w:autoSpaceDE w:val="0"/>
        <w:autoSpaceDN w:val="0"/>
        <w:adjustRightInd w:val="0"/>
        <w:spacing w:line="36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Źródło: Opracowanie własne.</w:t>
      </w:r>
    </w:p>
    <w:p w:rsidR="008C6C6F" w:rsidRPr="008B0D9A" w:rsidRDefault="008C6C6F" w:rsidP="008C6C6F">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Zdecydowana większość badanych zamieszkuje i prowadzi wspólne gospodarstwo domowe           z członkami rodziny, są to przeważnie osoby, które potrzebują stałej lub doraźnej pomocy </w:t>
      </w:r>
      <w:r w:rsidRPr="008B0D9A">
        <w:rPr>
          <w:rFonts w:ascii="Times New Roman" w:eastAsia="Times New Roman" w:hAnsi="Times New Roman" w:cs="Times New Roman"/>
          <w:sz w:val="24"/>
          <w:szCs w:val="24"/>
          <w:lang w:eastAsia="pl-PL"/>
        </w:rPr>
        <w:t>osób drugich przy wykonywaniu podstawowych czynności  życiowych.</w:t>
      </w:r>
      <w:r w:rsidR="00DD4920" w:rsidRPr="008B0D9A">
        <w:rPr>
          <w:rFonts w:ascii="Times New Roman" w:eastAsia="Times New Roman" w:hAnsi="Times New Roman" w:cs="Times New Roman"/>
          <w:sz w:val="24"/>
          <w:szCs w:val="24"/>
          <w:lang w:eastAsia="pl-PL"/>
        </w:rPr>
        <w:t xml:space="preserve"> </w:t>
      </w:r>
    </w:p>
    <w:p w:rsidR="008C6C6F" w:rsidRPr="008B0D9A" w:rsidRDefault="00DD4920" w:rsidP="008D3473">
      <w:pPr>
        <w:spacing w:after="0"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Ankietowane osoby z niepełnosprawnościami</w:t>
      </w:r>
      <w:r w:rsidR="008C6C6F" w:rsidRPr="008B0D9A">
        <w:rPr>
          <w:rFonts w:ascii="Times New Roman" w:eastAsia="Times New Roman" w:hAnsi="Times New Roman" w:cs="Times New Roman"/>
          <w:sz w:val="24"/>
          <w:szCs w:val="24"/>
          <w:lang w:eastAsia="pl-PL"/>
        </w:rPr>
        <w:t xml:space="preserve"> </w:t>
      </w:r>
      <w:r w:rsidR="00E12850" w:rsidRPr="008B0D9A">
        <w:rPr>
          <w:rFonts w:ascii="Times New Roman" w:eastAsia="Times New Roman" w:hAnsi="Times New Roman" w:cs="Times New Roman"/>
          <w:sz w:val="24"/>
          <w:szCs w:val="24"/>
          <w:lang w:eastAsia="pl-PL"/>
        </w:rPr>
        <w:t>wskazywały</w:t>
      </w:r>
      <w:r w:rsidR="008C6C6F" w:rsidRPr="008B0D9A">
        <w:rPr>
          <w:rFonts w:ascii="Times New Roman" w:eastAsia="Times New Roman" w:hAnsi="Times New Roman" w:cs="Times New Roman"/>
          <w:sz w:val="24"/>
          <w:szCs w:val="24"/>
          <w:lang w:eastAsia="pl-PL"/>
        </w:rPr>
        <w:t xml:space="preserve">, że  najczęstszymi  trudnościami, ograniczeniami  i barierami w codziennym życiu </w:t>
      </w:r>
      <w:r w:rsidRPr="008B0D9A">
        <w:rPr>
          <w:rFonts w:ascii="Times New Roman" w:eastAsia="Times New Roman" w:hAnsi="Times New Roman" w:cs="Times New Roman"/>
          <w:sz w:val="24"/>
          <w:szCs w:val="24"/>
          <w:lang w:eastAsia="pl-PL"/>
        </w:rPr>
        <w:t xml:space="preserve">dla nich </w:t>
      </w:r>
      <w:r w:rsidR="008C6C6F" w:rsidRPr="008B0D9A">
        <w:rPr>
          <w:rFonts w:ascii="Times New Roman" w:eastAsia="Times New Roman" w:hAnsi="Times New Roman" w:cs="Times New Roman"/>
          <w:sz w:val="24"/>
          <w:szCs w:val="24"/>
          <w:lang w:eastAsia="pl-PL"/>
        </w:rPr>
        <w:t>są:</w:t>
      </w:r>
    </w:p>
    <w:p w:rsidR="008C6C6F" w:rsidRPr="008B0D9A" w:rsidRDefault="008C6C6F" w:rsidP="008D3473">
      <w:pPr>
        <w:spacing w:after="0"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długie okresy oczekiwania  na badania specjalistyczne i zabiegi rehabilitacyjne</w:t>
      </w:r>
      <w:r w:rsidR="00DD4920" w:rsidRPr="008B0D9A">
        <w:rPr>
          <w:rFonts w:ascii="Times New Roman" w:eastAsia="Times New Roman" w:hAnsi="Times New Roman" w:cs="Times New Roman"/>
          <w:sz w:val="24"/>
          <w:szCs w:val="24"/>
          <w:lang w:eastAsia="pl-PL"/>
        </w:rPr>
        <w:t xml:space="preserve"> (51,97%)</w:t>
      </w:r>
      <w:r w:rsidRPr="008B0D9A">
        <w:rPr>
          <w:rFonts w:ascii="Times New Roman" w:eastAsia="Times New Roman" w:hAnsi="Times New Roman" w:cs="Times New Roman"/>
          <w:sz w:val="24"/>
          <w:szCs w:val="24"/>
          <w:lang w:eastAsia="pl-PL"/>
        </w:rPr>
        <w:t>,</w:t>
      </w:r>
    </w:p>
    <w:p w:rsidR="008C6C6F" w:rsidRPr="008B0D9A" w:rsidRDefault="008C6C6F" w:rsidP="008D3473">
      <w:pPr>
        <w:spacing w:after="0"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pogarszający się stan zdrowia</w:t>
      </w:r>
      <w:r w:rsidR="00DD4920" w:rsidRPr="008B0D9A">
        <w:rPr>
          <w:rFonts w:ascii="Times New Roman" w:eastAsia="Times New Roman" w:hAnsi="Times New Roman" w:cs="Times New Roman"/>
          <w:sz w:val="24"/>
          <w:szCs w:val="24"/>
          <w:lang w:eastAsia="pl-PL"/>
        </w:rPr>
        <w:t xml:space="preserve"> (44,58%)</w:t>
      </w:r>
      <w:r w:rsidRPr="008B0D9A">
        <w:rPr>
          <w:rFonts w:ascii="Times New Roman" w:eastAsia="Times New Roman" w:hAnsi="Times New Roman" w:cs="Times New Roman"/>
          <w:sz w:val="24"/>
          <w:szCs w:val="24"/>
          <w:lang w:eastAsia="pl-PL"/>
        </w:rPr>
        <w:t>,</w:t>
      </w:r>
    </w:p>
    <w:p w:rsidR="00DD4920" w:rsidRPr="008B0D9A" w:rsidRDefault="00DD4920" w:rsidP="00D56723">
      <w:pPr>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 skomplikowane przepisy o ulgach i przywilejach dla osób </w:t>
      </w:r>
      <w:r w:rsidR="00DE1172" w:rsidRPr="008B0D9A">
        <w:rPr>
          <w:rFonts w:ascii="Times New Roman" w:eastAsia="Times New Roman" w:hAnsi="Times New Roman" w:cs="Times New Roman"/>
          <w:sz w:val="24"/>
          <w:szCs w:val="24"/>
          <w:lang w:eastAsia="pl-PL"/>
        </w:rPr>
        <w:t xml:space="preserve">z </w:t>
      </w:r>
      <w:r w:rsidRPr="008B0D9A">
        <w:rPr>
          <w:rFonts w:ascii="Times New Roman" w:eastAsia="Times New Roman" w:hAnsi="Times New Roman" w:cs="Times New Roman"/>
          <w:sz w:val="24"/>
          <w:szCs w:val="24"/>
          <w:lang w:eastAsia="pl-PL"/>
        </w:rPr>
        <w:t>niepełnosprawn</w:t>
      </w:r>
      <w:r w:rsidR="00DE1172" w:rsidRPr="008B0D9A">
        <w:rPr>
          <w:rFonts w:ascii="Times New Roman" w:eastAsia="Times New Roman" w:hAnsi="Times New Roman" w:cs="Times New Roman"/>
          <w:sz w:val="24"/>
          <w:szCs w:val="24"/>
          <w:lang w:eastAsia="pl-PL"/>
        </w:rPr>
        <w:t>ościami</w:t>
      </w:r>
      <w:r w:rsidRPr="008B0D9A">
        <w:rPr>
          <w:rFonts w:ascii="Times New Roman" w:eastAsia="Times New Roman" w:hAnsi="Times New Roman" w:cs="Times New Roman"/>
          <w:sz w:val="24"/>
          <w:szCs w:val="24"/>
          <w:lang w:eastAsia="pl-PL"/>
        </w:rPr>
        <w:t xml:space="preserve"> oraz możliwościach i sposobach pomocy</w:t>
      </w:r>
      <w:r w:rsidR="00C03159" w:rsidRPr="008B0D9A">
        <w:rPr>
          <w:rFonts w:ascii="Times New Roman" w:eastAsia="Times New Roman" w:hAnsi="Times New Roman" w:cs="Times New Roman"/>
          <w:sz w:val="24"/>
          <w:szCs w:val="24"/>
          <w:lang w:eastAsia="pl-PL"/>
        </w:rPr>
        <w:t xml:space="preserve"> (31,03%).</w:t>
      </w:r>
    </w:p>
    <w:p w:rsidR="008C6C6F" w:rsidRDefault="00596BD4" w:rsidP="008D3473">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Wykres </w:t>
      </w:r>
      <w:r w:rsidR="00E26205">
        <w:rPr>
          <w:rFonts w:ascii="Times New Roman" w:eastAsia="Times New Roman" w:hAnsi="Times New Roman" w:cs="Times New Roman"/>
          <w:sz w:val="24"/>
          <w:szCs w:val="24"/>
          <w:lang w:eastAsia="pl-PL"/>
        </w:rPr>
        <w:t>38.</w:t>
      </w:r>
      <w:r w:rsidR="00D56723">
        <w:rPr>
          <w:rFonts w:ascii="Times New Roman" w:eastAsia="Times New Roman" w:hAnsi="Times New Roman" w:cs="Times New Roman"/>
          <w:sz w:val="24"/>
          <w:szCs w:val="24"/>
          <w:lang w:eastAsia="pl-PL"/>
        </w:rPr>
        <w:t xml:space="preserve"> Trudności, ograniczenia i bariery w codziennym życiu.</w:t>
      </w:r>
    </w:p>
    <w:p w:rsidR="008C6C6F" w:rsidRPr="00E356F5" w:rsidRDefault="00D845C4" w:rsidP="00747356">
      <w:pPr>
        <w:spacing w:line="360" w:lineRule="auto"/>
        <w:jc w:val="both"/>
        <w:rPr>
          <w:rFonts w:ascii="Times New Roman" w:eastAsia="Times New Roman" w:hAnsi="Times New Roman" w:cs="Times New Roman"/>
          <w:sz w:val="20"/>
          <w:szCs w:val="20"/>
          <w:lang w:eastAsia="pl-PL"/>
        </w:rPr>
      </w:pPr>
      <w:r w:rsidRPr="00856531">
        <w:rPr>
          <w:rFonts w:ascii="Times New Roman" w:eastAsia="Times New Roman" w:hAnsi="Times New Roman" w:cs="Times New Roman"/>
          <w:sz w:val="24"/>
          <w:szCs w:val="24"/>
          <w:lang w:eastAsia="pl-PL"/>
        </w:rPr>
        <w:object w:dxaOrig="12454" w:dyaOrig="5897">
          <v:shape id="_x0000_i1061" type="#_x0000_t75" style="width:485.25pt;height:230.25pt" o:ole="">
            <v:imagedata r:id="rId111" o:title=""/>
          </v:shape>
          <o:OLEObject Type="Embed" ProgID="Excel.Sheet.12" ShapeID="_x0000_i1061" DrawAspect="Content" ObjectID="_1474365376" r:id="rId112"/>
        </w:object>
      </w:r>
      <w:r w:rsidR="008B0D9A">
        <w:rPr>
          <w:rFonts w:ascii="Times New Roman" w:eastAsia="Times New Roman" w:hAnsi="Times New Roman" w:cs="Times New Roman"/>
          <w:sz w:val="20"/>
          <w:szCs w:val="20"/>
          <w:lang w:eastAsia="pl-PL"/>
        </w:rPr>
        <w:t>Źródło: Opracowanie własne.</w:t>
      </w:r>
    </w:p>
    <w:p w:rsidR="008B0D9A" w:rsidRPr="008B0D9A" w:rsidRDefault="008C6C6F" w:rsidP="008C6C6F">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Zdecydowana większość badanych wskazała, że poprawa sytuacji finansowej najbardziej ułatwiłaby </w:t>
      </w:r>
      <w:r w:rsidR="00C03159">
        <w:rPr>
          <w:rFonts w:ascii="Times New Roman" w:eastAsia="Times New Roman" w:hAnsi="Times New Roman" w:cs="Times New Roman"/>
          <w:sz w:val="24"/>
          <w:szCs w:val="24"/>
          <w:lang w:eastAsia="pl-PL"/>
        </w:rPr>
        <w:t>ich funkcjonowanie w środowisku</w:t>
      </w:r>
      <w:r w:rsidRPr="008C6C6F">
        <w:rPr>
          <w:rFonts w:ascii="Times New Roman" w:eastAsia="Times New Roman" w:hAnsi="Times New Roman" w:cs="Times New Roman"/>
          <w:sz w:val="24"/>
          <w:szCs w:val="24"/>
          <w:lang w:eastAsia="pl-PL"/>
        </w:rPr>
        <w:t xml:space="preserve"> oraz zmianę negatywnego postrzegania </w:t>
      </w:r>
      <w:r w:rsidRPr="008B0D9A">
        <w:rPr>
          <w:rFonts w:ascii="Times New Roman" w:eastAsia="Times New Roman" w:hAnsi="Times New Roman" w:cs="Times New Roman"/>
          <w:sz w:val="24"/>
          <w:szCs w:val="24"/>
          <w:lang w:eastAsia="pl-PL"/>
        </w:rPr>
        <w:t xml:space="preserve">osób </w:t>
      </w:r>
      <w:r w:rsidR="00C64C25">
        <w:rPr>
          <w:rFonts w:ascii="Times New Roman" w:eastAsia="Times New Roman" w:hAnsi="Times New Roman" w:cs="Times New Roman"/>
          <w:sz w:val="24"/>
          <w:szCs w:val="24"/>
          <w:lang w:eastAsia="pl-PL"/>
        </w:rPr>
        <w:br/>
      </w:r>
      <w:r w:rsidR="00C03159" w:rsidRPr="008B0D9A">
        <w:rPr>
          <w:rFonts w:ascii="Times New Roman" w:eastAsia="Times New Roman" w:hAnsi="Times New Roman" w:cs="Times New Roman"/>
          <w:sz w:val="24"/>
          <w:szCs w:val="24"/>
          <w:lang w:eastAsia="pl-PL"/>
        </w:rPr>
        <w:t xml:space="preserve">z niepełnosprawnościami. </w:t>
      </w:r>
    </w:p>
    <w:p w:rsidR="008B0D9A" w:rsidRDefault="008C6C6F" w:rsidP="008C6C6F">
      <w:pPr>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W Unii Europejskiej pracuje 5 na 10 osób </w:t>
      </w:r>
      <w:r w:rsidR="008B0D9A" w:rsidRPr="008B0D9A">
        <w:rPr>
          <w:rFonts w:ascii="Times New Roman" w:eastAsia="Times New Roman" w:hAnsi="Times New Roman" w:cs="Times New Roman"/>
          <w:sz w:val="24"/>
          <w:szCs w:val="24"/>
          <w:lang w:eastAsia="pl-PL"/>
        </w:rPr>
        <w:t xml:space="preserve">z </w:t>
      </w:r>
      <w:r w:rsidRPr="008B0D9A">
        <w:rPr>
          <w:rFonts w:ascii="Times New Roman" w:eastAsia="Times New Roman" w:hAnsi="Times New Roman" w:cs="Times New Roman"/>
          <w:sz w:val="24"/>
          <w:szCs w:val="24"/>
          <w:lang w:eastAsia="pl-PL"/>
        </w:rPr>
        <w:t>niepełnosprawn</w:t>
      </w:r>
      <w:r w:rsidR="008B0D9A" w:rsidRPr="008B0D9A">
        <w:rPr>
          <w:rFonts w:ascii="Times New Roman" w:eastAsia="Times New Roman" w:hAnsi="Times New Roman" w:cs="Times New Roman"/>
          <w:sz w:val="24"/>
          <w:szCs w:val="24"/>
          <w:lang w:eastAsia="pl-PL"/>
        </w:rPr>
        <w:t>ościami</w:t>
      </w:r>
      <w:r w:rsidRPr="008B0D9A">
        <w:rPr>
          <w:rFonts w:ascii="Times New Roman" w:eastAsia="Times New Roman" w:hAnsi="Times New Roman" w:cs="Times New Roman"/>
          <w:sz w:val="24"/>
          <w:szCs w:val="24"/>
          <w:lang w:eastAsia="pl-PL"/>
        </w:rPr>
        <w:t xml:space="preserve"> aktywnych zawodowo, </w:t>
      </w:r>
      <w:r w:rsidR="00C64C25">
        <w:rPr>
          <w:rFonts w:ascii="Times New Roman" w:eastAsia="Times New Roman" w:hAnsi="Times New Roman" w:cs="Times New Roman"/>
          <w:sz w:val="24"/>
          <w:szCs w:val="24"/>
          <w:lang w:eastAsia="pl-PL"/>
        </w:rPr>
        <w:br/>
      </w:r>
      <w:r w:rsidRPr="008B0D9A">
        <w:rPr>
          <w:rFonts w:ascii="Times New Roman" w:eastAsia="Times New Roman" w:hAnsi="Times New Roman" w:cs="Times New Roman"/>
          <w:sz w:val="24"/>
          <w:szCs w:val="24"/>
          <w:lang w:eastAsia="pl-PL"/>
        </w:rPr>
        <w:t xml:space="preserve">w Polsce tylko 2 osoby na 10 aktywnych  zawodowo. Wyniki </w:t>
      </w:r>
      <w:r w:rsidRPr="008B0D9A">
        <w:rPr>
          <w:rFonts w:ascii="Times New Roman" w:eastAsia="Times New Roman" w:hAnsi="Times New Roman" w:cs="Times New Roman"/>
          <w:b/>
          <w:i/>
          <w:sz w:val="24"/>
          <w:szCs w:val="24"/>
          <w:lang w:eastAsia="pl-PL"/>
        </w:rPr>
        <w:t xml:space="preserve">Badania Aktywności Ekonomicznej Ludności Polski  (BAEL) </w:t>
      </w:r>
      <w:r w:rsidRPr="008B0D9A">
        <w:rPr>
          <w:rFonts w:ascii="Times New Roman" w:eastAsia="Times New Roman" w:hAnsi="Times New Roman" w:cs="Times New Roman"/>
          <w:sz w:val="24"/>
          <w:szCs w:val="24"/>
          <w:lang w:eastAsia="pl-PL"/>
        </w:rPr>
        <w:t xml:space="preserve">(GUS BAEL </w:t>
      </w:r>
      <w:r w:rsidRPr="008B0D9A">
        <w:rPr>
          <w:rFonts w:ascii="Times New Roman" w:eastAsia="Times New Roman" w:hAnsi="Times New Roman" w:cs="Times New Roman"/>
          <w:b/>
          <w:i/>
          <w:sz w:val="24"/>
          <w:szCs w:val="24"/>
          <w:lang w:eastAsia="pl-PL"/>
        </w:rPr>
        <w:t>–</w:t>
      </w:r>
      <w:r w:rsidRPr="008B0D9A">
        <w:rPr>
          <w:rFonts w:ascii="Times New Roman" w:eastAsia="Times New Roman" w:hAnsi="Times New Roman" w:cs="Times New Roman"/>
          <w:sz w:val="24"/>
          <w:szCs w:val="24"/>
          <w:lang w:eastAsia="pl-PL"/>
        </w:rPr>
        <w:t xml:space="preserve"> dane średnioroczne za 2013 r. dla osób </w:t>
      </w:r>
      <w:r w:rsidR="008B0D9A"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w wieku produkcyjnym) wskazują, że w ostatnich latach zwiększyło się zainteresowanie pracodawców zatrudnianiem osób </w:t>
      </w:r>
      <w:r w:rsidR="008B0D9A"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na co niewątpliwy wpływ miały korzystne zmiany przepisów. </w:t>
      </w:r>
    </w:p>
    <w:p w:rsidR="008C6C6F" w:rsidRPr="008C6C6F" w:rsidRDefault="008C6C6F" w:rsidP="008C6C6F">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i/>
          <w:sz w:val="20"/>
          <w:szCs w:val="20"/>
          <w:lang w:eastAsia="pl-PL"/>
        </w:rPr>
        <w:t xml:space="preserve">(Dane: Ministerstwo Pracy i Polityki Społecznej– Biuro Pełnomocnika Rządu d/s Osób Niepełnosprawnych strona internetowa: </w:t>
      </w:r>
      <w:hyperlink r:id="rId113" w:history="1">
        <w:r w:rsidRPr="008C6C6F">
          <w:rPr>
            <w:rFonts w:ascii="Times New Roman" w:eastAsia="Times New Roman" w:hAnsi="Times New Roman" w:cs="Times New Roman"/>
            <w:i/>
            <w:sz w:val="20"/>
            <w:szCs w:val="20"/>
            <w:lang w:eastAsia="pl-PL"/>
          </w:rPr>
          <w:t>www.niepełnosprawni.gov.pl</w:t>
        </w:r>
      </w:hyperlink>
      <w:r w:rsidRPr="008C6C6F">
        <w:rPr>
          <w:rFonts w:ascii="Times New Roman" w:eastAsia="Times New Roman" w:hAnsi="Times New Roman" w:cs="Times New Roman"/>
          <w:i/>
          <w:sz w:val="20"/>
          <w:szCs w:val="20"/>
          <w:lang w:eastAsia="pl-PL"/>
        </w:rPr>
        <w:t xml:space="preserve">  niepełnosprawni w liczbach).</w:t>
      </w:r>
    </w:p>
    <w:p w:rsidR="008C6C6F" w:rsidRPr="008B0D9A" w:rsidRDefault="008C6C6F" w:rsidP="008C6C6F">
      <w:pPr>
        <w:autoSpaceDE w:val="0"/>
        <w:autoSpaceDN w:val="0"/>
        <w:adjustRightInd w:val="0"/>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W  Powiatowym  Urzędzie Pracy w Koninie pod koniec grudnia 2011 roku zarejestrowan</w:t>
      </w:r>
      <w:r w:rsidR="00C03159" w:rsidRPr="008B0D9A">
        <w:rPr>
          <w:rFonts w:ascii="Times New Roman" w:eastAsia="Times New Roman" w:hAnsi="Times New Roman" w:cs="Times New Roman"/>
          <w:sz w:val="24"/>
          <w:szCs w:val="24"/>
          <w:lang w:eastAsia="pl-PL"/>
        </w:rPr>
        <w:t xml:space="preserve">e </w:t>
      </w:r>
      <w:r w:rsidRPr="008B0D9A">
        <w:rPr>
          <w:rFonts w:ascii="Times New Roman" w:eastAsia="Times New Roman" w:hAnsi="Times New Roman" w:cs="Times New Roman"/>
          <w:sz w:val="24"/>
          <w:szCs w:val="24"/>
          <w:lang w:eastAsia="pl-PL"/>
        </w:rPr>
        <w:t xml:space="preserve"> był</w:t>
      </w:r>
      <w:r w:rsidR="00C03159" w:rsidRPr="008B0D9A">
        <w:rPr>
          <w:rFonts w:ascii="Times New Roman" w:eastAsia="Times New Roman" w:hAnsi="Times New Roman" w:cs="Times New Roman"/>
          <w:sz w:val="24"/>
          <w:szCs w:val="24"/>
          <w:lang w:eastAsia="pl-PL"/>
        </w:rPr>
        <w:t>y</w:t>
      </w:r>
      <w:r w:rsidRPr="008B0D9A">
        <w:rPr>
          <w:rFonts w:ascii="Times New Roman" w:eastAsia="Times New Roman" w:hAnsi="Times New Roman" w:cs="Times New Roman"/>
          <w:sz w:val="24"/>
          <w:szCs w:val="24"/>
          <w:lang w:eastAsia="pl-PL"/>
        </w:rPr>
        <w:t xml:space="preserve"> 304 os</w:t>
      </w:r>
      <w:r w:rsidR="00C03159" w:rsidRPr="008B0D9A">
        <w:rPr>
          <w:rFonts w:ascii="Times New Roman" w:eastAsia="Times New Roman" w:hAnsi="Times New Roman" w:cs="Times New Roman"/>
          <w:sz w:val="24"/>
          <w:szCs w:val="24"/>
          <w:lang w:eastAsia="pl-PL"/>
        </w:rPr>
        <w:t>oby</w:t>
      </w:r>
      <w:r w:rsidRPr="008B0D9A">
        <w:rPr>
          <w:rFonts w:ascii="Times New Roman" w:eastAsia="Times New Roman" w:hAnsi="Times New Roman" w:cs="Times New Roman"/>
          <w:sz w:val="24"/>
          <w:szCs w:val="24"/>
          <w:lang w:eastAsia="pl-PL"/>
        </w:rPr>
        <w:t xml:space="preserve">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(141 kobiet), w 2012 r. 365 osób</w:t>
      </w:r>
      <w:r w:rsidR="00C03159" w:rsidRPr="008B0D9A">
        <w:rPr>
          <w:rFonts w:ascii="Times New Roman" w:eastAsia="Times New Roman" w:hAnsi="Times New Roman" w:cs="Times New Roman"/>
          <w:sz w:val="24"/>
          <w:szCs w:val="24"/>
          <w:lang w:eastAsia="pl-PL"/>
        </w:rPr>
        <w:t>,</w:t>
      </w:r>
      <w:r w:rsidRPr="008B0D9A">
        <w:rPr>
          <w:rFonts w:ascii="Times New Roman" w:eastAsia="Times New Roman" w:hAnsi="Times New Roman" w:cs="Times New Roman"/>
          <w:sz w:val="24"/>
          <w:szCs w:val="24"/>
          <w:lang w:eastAsia="pl-PL"/>
        </w:rPr>
        <w:t xml:space="preserve"> w tym 178 kobiet,  a w 2013 r. 370 osób</w:t>
      </w:r>
      <w:r w:rsidR="00C03159" w:rsidRPr="008B0D9A">
        <w:rPr>
          <w:rFonts w:ascii="Times New Roman" w:eastAsia="Times New Roman" w:hAnsi="Times New Roman" w:cs="Times New Roman"/>
          <w:sz w:val="24"/>
          <w:szCs w:val="24"/>
          <w:lang w:eastAsia="pl-PL"/>
        </w:rPr>
        <w:t>,</w:t>
      </w:r>
      <w:r w:rsidRPr="008B0D9A">
        <w:rPr>
          <w:rFonts w:ascii="Times New Roman" w:eastAsia="Times New Roman" w:hAnsi="Times New Roman" w:cs="Times New Roman"/>
          <w:sz w:val="24"/>
          <w:szCs w:val="24"/>
          <w:lang w:eastAsia="pl-PL"/>
        </w:rPr>
        <w:t xml:space="preserve"> w tym 196 kobiet. </w:t>
      </w:r>
    </w:p>
    <w:p w:rsidR="008C6C6F" w:rsidRPr="008B0D9A" w:rsidRDefault="008C6C6F" w:rsidP="007322BD">
      <w:pPr>
        <w:autoSpaceDE w:val="0"/>
        <w:autoSpaceDN w:val="0"/>
        <w:adjustRightInd w:val="0"/>
        <w:spacing w:after="0" w:line="30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Tabela </w:t>
      </w:r>
      <w:r w:rsidR="00540D9B">
        <w:rPr>
          <w:rFonts w:ascii="Times New Roman" w:eastAsia="Times New Roman" w:hAnsi="Times New Roman" w:cs="Times New Roman"/>
          <w:sz w:val="24"/>
          <w:szCs w:val="24"/>
          <w:lang w:eastAsia="pl-PL"/>
        </w:rPr>
        <w:t>50.</w:t>
      </w:r>
      <w:r w:rsidRPr="008B0D9A">
        <w:rPr>
          <w:rFonts w:ascii="Times New Roman" w:eastAsia="Times New Roman" w:hAnsi="Times New Roman" w:cs="Times New Roman"/>
          <w:sz w:val="24"/>
          <w:szCs w:val="24"/>
          <w:lang w:eastAsia="pl-PL"/>
        </w:rPr>
        <w:t xml:space="preserve"> Osoby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zamieszkałe w Koninie zarejestrowane w PUP </w:t>
      </w:r>
      <w:r w:rsidR="00C64C25">
        <w:rPr>
          <w:rFonts w:ascii="Times New Roman" w:eastAsia="Times New Roman" w:hAnsi="Times New Roman" w:cs="Times New Roman"/>
          <w:sz w:val="24"/>
          <w:szCs w:val="24"/>
          <w:lang w:eastAsia="pl-PL"/>
        </w:rPr>
        <w:br/>
      </w:r>
      <w:r w:rsidRPr="008B0D9A">
        <w:rPr>
          <w:rFonts w:ascii="Times New Roman" w:eastAsia="Times New Roman" w:hAnsi="Times New Roman" w:cs="Times New Roman"/>
          <w:sz w:val="24"/>
          <w:szCs w:val="24"/>
          <w:lang w:eastAsia="pl-PL"/>
        </w:rPr>
        <w:t>w Koninie w latach 2011</w:t>
      </w:r>
      <w:r w:rsidR="008B0D9A" w:rsidRPr="008B0D9A">
        <w:rPr>
          <w:rFonts w:ascii="Times New Roman" w:eastAsia="Times New Roman" w:hAnsi="Times New Roman" w:cs="Times New Roman"/>
          <w:sz w:val="24"/>
          <w:szCs w:val="24"/>
          <w:lang w:eastAsia="pl-PL"/>
        </w:rPr>
        <w:t xml:space="preserve"> - </w:t>
      </w:r>
      <w:r w:rsidRPr="008B0D9A">
        <w:rPr>
          <w:rFonts w:ascii="Times New Roman" w:eastAsia="Times New Roman" w:hAnsi="Times New Roman" w:cs="Times New Roman"/>
          <w:sz w:val="24"/>
          <w:szCs w:val="24"/>
          <w:lang w:eastAsia="pl-PL"/>
        </w:rPr>
        <w:t>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3"/>
        <w:gridCol w:w="1194"/>
        <w:gridCol w:w="1195"/>
        <w:gridCol w:w="1196"/>
        <w:gridCol w:w="1196"/>
        <w:gridCol w:w="1196"/>
        <w:gridCol w:w="1196"/>
      </w:tblGrid>
      <w:tr w:rsidR="007322BD" w:rsidRPr="008B0D9A" w:rsidTr="008C5976">
        <w:tc>
          <w:tcPr>
            <w:tcW w:w="2113" w:type="dxa"/>
            <w:vMerge w:val="restart"/>
            <w:shd w:val="clear" w:color="auto" w:fill="D0E3EA"/>
            <w:vAlign w:val="center"/>
          </w:tcPr>
          <w:p w:rsidR="007322BD" w:rsidRPr="008B0D9A" w:rsidRDefault="007322BD" w:rsidP="008C5976">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8B0D9A">
              <w:rPr>
                <w:rFonts w:ascii="Times New Roman" w:eastAsia="Times New Roman" w:hAnsi="Times New Roman" w:cs="Times New Roman"/>
                <w:i/>
                <w:sz w:val="20"/>
                <w:szCs w:val="20"/>
                <w:lang w:eastAsia="pl-PL"/>
              </w:rPr>
              <w:t>Osoby niepełnosprawne</w:t>
            </w:r>
          </w:p>
        </w:tc>
        <w:tc>
          <w:tcPr>
            <w:tcW w:w="1194" w:type="dxa"/>
            <w:shd w:val="clear" w:color="auto" w:fill="D0E3EA"/>
            <w:vAlign w:val="center"/>
          </w:tcPr>
          <w:p w:rsidR="007322BD" w:rsidRPr="008B0D9A" w:rsidRDefault="007322BD" w:rsidP="008C5976">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8B0D9A">
              <w:rPr>
                <w:rFonts w:ascii="Times New Roman" w:eastAsia="Times New Roman" w:hAnsi="Times New Roman" w:cs="Times New Roman"/>
                <w:i/>
                <w:sz w:val="20"/>
                <w:szCs w:val="20"/>
                <w:lang w:eastAsia="pl-PL"/>
              </w:rPr>
              <w:t>ogółem</w:t>
            </w:r>
          </w:p>
        </w:tc>
        <w:tc>
          <w:tcPr>
            <w:tcW w:w="1195" w:type="dxa"/>
            <w:shd w:val="clear" w:color="auto" w:fill="D0E3EA"/>
            <w:vAlign w:val="center"/>
          </w:tcPr>
          <w:p w:rsidR="007322BD" w:rsidRPr="008B0D9A" w:rsidRDefault="007322BD" w:rsidP="008C5976">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8B0D9A">
              <w:rPr>
                <w:rFonts w:ascii="Times New Roman" w:eastAsia="Times New Roman" w:hAnsi="Times New Roman" w:cs="Times New Roman"/>
                <w:i/>
                <w:sz w:val="20"/>
                <w:szCs w:val="20"/>
                <w:lang w:eastAsia="pl-PL"/>
              </w:rPr>
              <w:t>w tym kobiety</w:t>
            </w:r>
          </w:p>
        </w:tc>
        <w:tc>
          <w:tcPr>
            <w:tcW w:w="1196" w:type="dxa"/>
            <w:shd w:val="clear" w:color="auto" w:fill="D0E3EA"/>
            <w:vAlign w:val="center"/>
          </w:tcPr>
          <w:p w:rsidR="007322BD" w:rsidRPr="008B0D9A" w:rsidRDefault="007322BD" w:rsidP="008C5976">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8B0D9A">
              <w:rPr>
                <w:rFonts w:ascii="Times New Roman" w:eastAsia="Times New Roman" w:hAnsi="Times New Roman" w:cs="Times New Roman"/>
                <w:i/>
                <w:sz w:val="20"/>
                <w:szCs w:val="20"/>
                <w:lang w:eastAsia="pl-PL"/>
              </w:rPr>
              <w:t>ogółem</w:t>
            </w:r>
          </w:p>
        </w:tc>
        <w:tc>
          <w:tcPr>
            <w:tcW w:w="1196" w:type="dxa"/>
            <w:shd w:val="clear" w:color="auto" w:fill="D0E3EA"/>
            <w:vAlign w:val="center"/>
          </w:tcPr>
          <w:p w:rsidR="007322BD" w:rsidRPr="008B0D9A" w:rsidRDefault="007322BD" w:rsidP="008C5976">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8B0D9A">
              <w:rPr>
                <w:rFonts w:ascii="Times New Roman" w:eastAsia="Times New Roman" w:hAnsi="Times New Roman" w:cs="Times New Roman"/>
                <w:i/>
                <w:sz w:val="20"/>
                <w:szCs w:val="20"/>
                <w:lang w:eastAsia="pl-PL"/>
              </w:rPr>
              <w:t>w tym kobiety</w:t>
            </w:r>
          </w:p>
        </w:tc>
        <w:tc>
          <w:tcPr>
            <w:tcW w:w="1196" w:type="dxa"/>
            <w:shd w:val="clear" w:color="auto" w:fill="D0E3EA"/>
            <w:vAlign w:val="center"/>
          </w:tcPr>
          <w:p w:rsidR="007322BD" w:rsidRPr="008B0D9A" w:rsidRDefault="007322BD" w:rsidP="008C5976">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8B0D9A">
              <w:rPr>
                <w:rFonts w:ascii="Times New Roman" w:eastAsia="Times New Roman" w:hAnsi="Times New Roman" w:cs="Times New Roman"/>
                <w:i/>
                <w:sz w:val="20"/>
                <w:szCs w:val="20"/>
                <w:lang w:eastAsia="pl-PL"/>
              </w:rPr>
              <w:t>ogółem</w:t>
            </w:r>
          </w:p>
        </w:tc>
        <w:tc>
          <w:tcPr>
            <w:tcW w:w="1196" w:type="dxa"/>
            <w:shd w:val="clear" w:color="auto" w:fill="D0E3EA"/>
            <w:vAlign w:val="center"/>
          </w:tcPr>
          <w:p w:rsidR="007322BD" w:rsidRPr="008B0D9A" w:rsidRDefault="007322BD" w:rsidP="008C5976">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8B0D9A">
              <w:rPr>
                <w:rFonts w:ascii="Times New Roman" w:eastAsia="Times New Roman" w:hAnsi="Times New Roman" w:cs="Times New Roman"/>
                <w:i/>
                <w:sz w:val="20"/>
                <w:szCs w:val="20"/>
                <w:lang w:eastAsia="pl-PL"/>
              </w:rPr>
              <w:t>w tym kobiety</w:t>
            </w:r>
          </w:p>
        </w:tc>
      </w:tr>
      <w:tr w:rsidR="007322BD" w:rsidRPr="008B0D9A" w:rsidTr="008C5976">
        <w:tc>
          <w:tcPr>
            <w:tcW w:w="2113" w:type="dxa"/>
            <w:vMerge/>
            <w:shd w:val="clear" w:color="auto" w:fill="D0E3EA"/>
            <w:vAlign w:val="center"/>
          </w:tcPr>
          <w:p w:rsidR="007322BD" w:rsidRPr="008B0D9A" w:rsidRDefault="007322BD" w:rsidP="008C5976">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p>
        </w:tc>
        <w:tc>
          <w:tcPr>
            <w:tcW w:w="2389" w:type="dxa"/>
            <w:gridSpan w:val="2"/>
            <w:shd w:val="clear" w:color="auto" w:fill="D0E3EA"/>
            <w:vAlign w:val="center"/>
          </w:tcPr>
          <w:p w:rsidR="007322BD" w:rsidRPr="008B0D9A" w:rsidRDefault="007322BD" w:rsidP="008C5976">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8B0D9A">
              <w:rPr>
                <w:rFonts w:ascii="Times New Roman" w:eastAsia="Times New Roman" w:hAnsi="Times New Roman" w:cs="Times New Roman"/>
                <w:i/>
                <w:sz w:val="20"/>
                <w:szCs w:val="20"/>
                <w:lang w:eastAsia="pl-PL"/>
              </w:rPr>
              <w:t>2011</w:t>
            </w:r>
          </w:p>
        </w:tc>
        <w:tc>
          <w:tcPr>
            <w:tcW w:w="2392" w:type="dxa"/>
            <w:gridSpan w:val="2"/>
            <w:shd w:val="clear" w:color="auto" w:fill="D0E3EA"/>
            <w:vAlign w:val="center"/>
          </w:tcPr>
          <w:p w:rsidR="007322BD" w:rsidRPr="008B0D9A" w:rsidRDefault="007322BD" w:rsidP="008C5976">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8B0D9A">
              <w:rPr>
                <w:rFonts w:ascii="Times New Roman" w:eastAsia="Times New Roman" w:hAnsi="Times New Roman" w:cs="Times New Roman"/>
                <w:i/>
                <w:sz w:val="20"/>
                <w:szCs w:val="20"/>
                <w:lang w:eastAsia="pl-PL"/>
              </w:rPr>
              <w:t>2012</w:t>
            </w:r>
          </w:p>
        </w:tc>
        <w:tc>
          <w:tcPr>
            <w:tcW w:w="2392" w:type="dxa"/>
            <w:gridSpan w:val="2"/>
            <w:shd w:val="clear" w:color="auto" w:fill="D0E3EA"/>
            <w:vAlign w:val="center"/>
          </w:tcPr>
          <w:p w:rsidR="007322BD" w:rsidRPr="008B0D9A" w:rsidRDefault="007322BD" w:rsidP="008C5976">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8B0D9A">
              <w:rPr>
                <w:rFonts w:ascii="Times New Roman" w:eastAsia="Times New Roman" w:hAnsi="Times New Roman" w:cs="Times New Roman"/>
                <w:i/>
                <w:sz w:val="20"/>
                <w:szCs w:val="20"/>
                <w:lang w:eastAsia="pl-PL"/>
              </w:rPr>
              <w:t>2013</w:t>
            </w:r>
          </w:p>
        </w:tc>
      </w:tr>
      <w:tr w:rsidR="008C6C6F" w:rsidRPr="008B0D9A" w:rsidTr="008C5976">
        <w:tc>
          <w:tcPr>
            <w:tcW w:w="2113" w:type="dxa"/>
            <w:vAlign w:val="center"/>
          </w:tcPr>
          <w:p w:rsidR="008C6C6F" w:rsidRPr="008B0D9A" w:rsidRDefault="008C6C6F" w:rsidP="008C5976">
            <w:pPr>
              <w:autoSpaceDE w:val="0"/>
              <w:autoSpaceDN w:val="0"/>
              <w:adjustRightInd w:val="0"/>
              <w:spacing w:after="0" w:line="360" w:lineRule="auto"/>
              <w:jc w:val="both"/>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Bezrobotni</w:t>
            </w:r>
          </w:p>
        </w:tc>
        <w:tc>
          <w:tcPr>
            <w:tcW w:w="1194"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240</w:t>
            </w:r>
          </w:p>
        </w:tc>
        <w:tc>
          <w:tcPr>
            <w:tcW w:w="1195"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122</w:t>
            </w:r>
          </w:p>
        </w:tc>
        <w:tc>
          <w:tcPr>
            <w:tcW w:w="1196"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280</w:t>
            </w:r>
          </w:p>
        </w:tc>
        <w:tc>
          <w:tcPr>
            <w:tcW w:w="1196"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144</w:t>
            </w:r>
          </w:p>
        </w:tc>
        <w:tc>
          <w:tcPr>
            <w:tcW w:w="1196"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287</w:t>
            </w:r>
          </w:p>
        </w:tc>
        <w:tc>
          <w:tcPr>
            <w:tcW w:w="1196"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155</w:t>
            </w:r>
          </w:p>
        </w:tc>
      </w:tr>
      <w:tr w:rsidR="008C6C6F" w:rsidRPr="008B0D9A" w:rsidTr="008C5976">
        <w:tc>
          <w:tcPr>
            <w:tcW w:w="2113" w:type="dxa"/>
            <w:vAlign w:val="center"/>
          </w:tcPr>
          <w:p w:rsidR="008C6C6F" w:rsidRPr="008B0D9A" w:rsidRDefault="008C6C6F" w:rsidP="008C5976">
            <w:pPr>
              <w:autoSpaceDE w:val="0"/>
              <w:autoSpaceDN w:val="0"/>
              <w:adjustRightInd w:val="0"/>
              <w:spacing w:after="0" w:line="360" w:lineRule="auto"/>
              <w:jc w:val="both"/>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Poszukujący pracy</w:t>
            </w:r>
          </w:p>
        </w:tc>
        <w:tc>
          <w:tcPr>
            <w:tcW w:w="1194"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64</w:t>
            </w:r>
          </w:p>
        </w:tc>
        <w:tc>
          <w:tcPr>
            <w:tcW w:w="1195"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19</w:t>
            </w:r>
          </w:p>
        </w:tc>
        <w:tc>
          <w:tcPr>
            <w:tcW w:w="1196"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85</w:t>
            </w:r>
          </w:p>
        </w:tc>
        <w:tc>
          <w:tcPr>
            <w:tcW w:w="1196"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34</w:t>
            </w:r>
          </w:p>
        </w:tc>
        <w:tc>
          <w:tcPr>
            <w:tcW w:w="1196"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83</w:t>
            </w:r>
          </w:p>
        </w:tc>
        <w:tc>
          <w:tcPr>
            <w:tcW w:w="1196" w:type="dxa"/>
            <w:vAlign w:val="center"/>
          </w:tcPr>
          <w:p w:rsidR="008C6C6F" w:rsidRPr="008B0D9A" w:rsidRDefault="008C6C6F" w:rsidP="008C5976">
            <w:pPr>
              <w:autoSpaceDE w:val="0"/>
              <w:autoSpaceDN w:val="0"/>
              <w:adjustRightInd w:val="0"/>
              <w:spacing w:after="0" w:line="360" w:lineRule="auto"/>
              <w:jc w:val="center"/>
              <w:rPr>
                <w:rFonts w:ascii="Times New Roman" w:eastAsia="Times New Roman" w:hAnsi="Times New Roman" w:cs="Times New Roman"/>
                <w:sz w:val="20"/>
                <w:szCs w:val="20"/>
                <w:lang w:eastAsia="pl-PL"/>
              </w:rPr>
            </w:pPr>
            <w:r w:rsidRPr="008B0D9A">
              <w:rPr>
                <w:rFonts w:ascii="Times New Roman" w:eastAsia="Times New Roman" w:hAnsi="Times New Roman" w:cs="Times New Roman"/>
                <w:sz w:val="20"/>
                <w:szCs w:val="20"/>
                <w:lang w:eastAsia="pl-PL"/>
              </w:rPr>
              <w:t>41</w:t>
            </w:r>
          </w:p>
        </w:tc>
      </w:tr>
      <w:tr w:rsidR="008C6C6F" w:rsidRPr="008B0D9A" w:rsidTr="008C5976">
        <w:tc>
          <w:tcPr>
            <w:tcW w:w="2113" w:type="dxa"/>
            <w:vAlign w:val="center"/>
          </w:tcPr>
          <w:p w:rsidR="008C6C6F" w:rsidRPr="008B0D9A" w:rsidRDefault="008C5976" w:rsidP="008C5976">
            <w:pPr>
              <w:autoSpaceDE w:val="0"/>
              <w:autoSpaceDN w:val="0"/>
              <w:adjustRightInd w:val="0"/>
              <w:spacing w:after="0" w:line="360" w:lineRule="auto"/>
              <w:jc w:val="right"/>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Ogółem</w:t>
            </w:r>
          </w:p>
        </w:tc>
        <w:tc>
          <w:tcPr>
            <w:tcW w:w="1194" w:type="dxa"/>
            <w:vAlign w:val="center"/>
          </w:tcPr>
          <w:p w:rsidR="008C6C6F" w:rsidRPr="008C5976" w:rsidRDefault="008C6C6F" w:rsidP="008C5976">
            <w:pPr>
              <w:autoSpaceDE w:val="0"/>
              <w:autoSpaceDN w:val="0"/>
              <w:adjustRightInd w:val="0"/>
              <w:spacing w:after="0" w:line="360" w:lineRule="auto"/>
              <w:jc w:val="center"/>
              <w:rPr>
                <w:rFonts w:ascii="Times New Roman" w:eastAsia="Times New Roman" w:hAnsi="Times New Roman" w:cs="Times New Roman"/>
                <w:b/>
                <w:sz w:val="20"/>
                <w:szCs w:val="20"/>
                <w:lang w:eastAsia="pl-PL"/>
              </w:rPr>
            </w:pPr>
            <w:r w:rsidRPr="008C5976">
              <w:rPr>
                <w:rFonts w:ascii="Times New Roman" w:eastAsia="Times New Roman" w:hAnsi="Times New Roman" w:cs="Times New Roman"/>
                <w:b/>
                <w:sz w:val="20"/>
                <w:szCs w:val="20"/>
                <w:lang w:eastAsia="pl-PL"/>
              </w:rPr>
              <w:t>304</w:t>
            </w:r>
          </w:p>
        </w:tc>
        <w:tc>
          <w:tcPr>
            <w:tcW w:w="1195" w:type="dxa"/>
            <w:vAlign w:val="center"/>
          </w:tcPr>
          <w:p w:rsidR="008C6C6F" w:rsidRPr="007322BD" w:rsidRDefault="008C6C6F" w:rsidP="008C5976">
            <w:pPr>
              <w:autoSpaceDE w:val="0"/>
              <w:autoSpaceDN w:val="0"/>
              <w:adjustRightInd w:val="0"/>
              <w:spacing w:after="0" w:line="360" w:lineRule="auto"/>
              <w:jc w:val="center"/>
              <w:rPr>
                <w:rFonts w:ascii="Times New Roman" w:eastAsia="Times New Roman" w:hAnsi="Times New Roman" w:cs="Times New Roman"/>
                <w:b/>
                <w:sz w:val="20"/>
                <w:szCs w:val="20"/>
                <w:lang w:eastAsia="pl-PL"/>
              </w:rPr>
            </w:pPr>
            <w:r w:rsidRPr="007322BD">
              <w:rPr>
                <w:rFonts w:ascii="Times New Roman" w:eastAsia="Times New Roman" w:hAnsi="Times New Roman" w:cs="Times New Roman"/>
                <w:b/>
                <w:sz w:val="20"/>
                <w:szCs w:val="20"/>
                <w:lang w:eastAsia="pl-PL"/>
              </w:rPr>
              <w:t>141</w:t>
            </w:r>
          </w:p>
        </w:tc>
        <w:tc>
          <w:tcPr>
            <w:tcW w:w="1196" w:type="dxa"/>
            <w:vAlign w:val="center"/>
          </w:tcPr>
          <w:p w:rsidR="008C6C6F" w:rsidRPr="007322BD" w:rsidRDefault="008C6C6F" w:rsidP="008C5976">
            <w:pPr>
              <w:autoSpaceDE w:val="0"/>
              <w:autoSpaceDN w:val="0"/>
              <w:adjustRightInd w:val="0"/>
              <w:spacing w:after="0" w:line="360" w:lineRule="auto"/>
              <w:jc w:val="center"/>
              <w:rPr>
                <w:rFonts w:ascii="Times New Roman" w:eastAsia="Times New Roman" w:hAnsi="Times New Roman" w:cs="Times New Roman"/>
                <w:b/>
                <w:i/>
                <w:sz w:val="20"/>
                <w:szCs w:val="20"/>
                <w:lang w:eastAsia="pl-PL"/>
              </w:rPr>
            </w:pPr>
            <w:r w:rsidRPr="007322BD">
              <w:rPr>
                <w:rFonts w:ascii="Times New Roman" w:eastAsia="Times New Roman" w:hAnsi="Times New Roman" w:cs="Times New Roman"/>
                <w:b/>
                <w:i/>
                <w:sz w:val="20"/>
                <w:szCs w:val="20"/>
                <w:lang w:eastAsia="pl-PL"/>
              </w:rPr>
              <w:t>365</w:t>
            </w:r>
          </w:p>
        </w:tc>
        <w:tc>
          <w:tcPr>
            <w:tcW w:w="1196" w:type="dxa"/>
            <w:vAlign w:val="center"/>
          </w:tcPr>
          <w:p w:rsidR="008C6C6F" w:rsidRPr="007322BD" w:rsidRDefault="008C6C6F" w:rsidP="008C5976">
            <w:pPr>
              <w:autoSpaceDE w:val="0"/>
              <w:autoSpaceDN w:val="0"/>
              <w:adjustRightInd w:val="0"/>
              <w:spacing w:after="0" w:line="360" w:lineRule="auto"/>
              <w:jc w:val="center"/>
              <w:rPr>
                <w:rFonts w:ascii="Times New Roman" w:eastAsia="Times New Roman" w:hAnsi="Times New Roman" w:cs="Times New Roman"/>
                <w:b/>
                <w:sz w:val="20"/>
                <w:szCs w:val="20"/>
                <w:lang w:eastAsia="pl-PL"/>
              </w:rPr>
            </w:pPr>
            <w:r w:rsidRPr="007322BD">
              <w:rPr>
                <w:rFonts w:ascii="Times New Roman" w:eastAsia="Times New Roman" w:hAnsi="Times New Roman" w:cs="Times New Roman"/>
                <w:b/>
                <w:sz w:val="20"/>
                <w:szCs w:val="20"/>
                <w:lang w:eastAsia="pl-PL"/>
              </w:rPr>
              <w:t>178</w:t>
            </w:r>
          </w:p>
        </w:tc>
        <w:tc>
          <w:tcPr>
            <w:tcW w:w="1196" w:type="dxa"/>
            <w:vAlign w:val="center"/>
          </w:tcPr>
          <w:p w:rsidR="008C6C6F" w:rsidRPr="007322BD" w:rsidRDefault="008C6C6F" w:rsidP="008C5976">
            <w:pPr>
              <w:autoSpaceDE w:val="0"/>
              <w:autoSpaceDN w:val="0"/>
              <w:adjustRightInd w:val="0"/>
              <w:spacing w:after="0" w:line="360" w:lineRule="auto"/>
              <w:jc w:val="center"/>
              <w:rPr>
                <w:rFonts w:ascii="Times New Roman" w:eastAsia="Times New Roman" w:hAnsi="Times New Roman" w:cs="Times New Roman"/>
                <w:b/>
                <w:i/>
                <w:sz w:val="20"/>
                <w:szCs w:val="20"/>
                <w:lang w:eastAsia="pl-PL"/>
              </w:rPr>
            </w:pPr>
            <w:r w:rsidRPr="007322BD">
              <w:rPr>
                <w:rFonts w:ascii="Times New Roman" w:eastAsia="Times New Roman" w:hAnsi="Times New Roman" w:cs="Times New Roman"/>
                <w:b/>
                <w:i/>
                <w:sz w:val="20"/>
                <w:szCs w:val="20"/>
                <w:lang w:eastAsia="pl-PL"/>
              </w:rPr>
              <w:t>370</w:t>
            </w:r>
          </w:p>
        </w:tc>
        <w:tc>
          <w:tcPr>
            <w:tcW w:w="1196" w:type="dxa"/>
            <w:vAlign w:val="center"/>
          </w:tcPr>
          <w:p w:rsidR="008C6C6F" w:rsidRPr="007322BD" w:rsidRDefault="008C6C6F" w:rsidP="008C5976">
            <w:pPr>
              <w:autoSpaceDE w:val="0"/>
              <w:autoSpaceDN w:val="0"/>
              <w:adjustRightInd w:val="0"/>
              <w:spacing w:after="0" w:line="360" w:lineRule="auto"/>
              <w:jc w:val="center"/>
              <w:rPr>
                <w:rFonts w:ascii="Times New Roman" w:eastAsia="Times New Roman" w:hAnsi="Times New Roman" w:cs="Times New Roman"/>
                <w:b/>
                <w:sz w:val="20"/>
                <w:szCs w:val="20"/>
                <w:lang w:eastAsia="pl-PL"/>
              </w:rPr>
            </w:pPr>
            <w:r w:rsidRPr="007322BD">
              <w:rPr>
                <w:rFonts w:ascii="Times New Roman" w:eastAsia="Times New Roman" w:hAnsi="Times New Roman" w:cs="Times New Roman"/>
                <w:b/>
                <w:sz w:val="20"/>
                <w:szCs w:val="20"/>
                <w:lang w:eastAsia="pl-PL"/>
              </w:rPr>
              <w:t>196</w:t>
            </w:r>
          </w:p>
        </w:tc>
      </w:tr>
    </w:tbl>
    <w:p w:rsidR="008C6C6F" w:rsidRPr="008B0D9A" w:rsidRDefault="007322BD" w:rsidP="008C6C6F">
      <w:pPr>
        <w:autoSpaceDE w:val="0"/>
        <w:autoSpaceDN w:val="0"/>
        <w:adjustRightInd w:val="0"/>
        <w:spacing w:line="360" w:lineRule="auto"/>
        <w:rPr>
          <w:rFonts w:ascii="Times New Roman" w:eastAsia="Times New Roman" w:hAnsi="Times New Roman" w:cs="Times New Roman"/>
          <w:sz w:val="20"/>
          <w:szCs w:val="20"/>
          <w:lang w:eastAsia="pl-PL"/>
        </w:rPr>
      </w:pPr>
      <w:r>
        <w:rPr>
          <w:rFonts w:ascii="Times New Roman" w:eastAsia="Times New Roman" w:hAnsi="Times New Roman" w:cs="Times New Roman"/>
          <w:bCs/>
          <w:sz w:val="20"/>
          <w:szCs w:val="20"/>
          <w:lang w:eastAsia="pl-PL"/>
        </w:rPr>
        <w:t xml:space="preserve">Źródło: </w:t>
      </w:r>
      <w:r w:rsidR="008C6C6F" w:rsidRPr="008B0D9A">
        <w:rPr>
          <w:rFonts w:ascii="Times New Roman" w:eastAsia="Times New Roman" w:hAnsi="Times New Roman" w:cs="Times New Roman"/>
          <w:bCs/>
          <w:sz w:val="20"/>
          <w:szCs w:val="20"/>
          <w:lang w:eastAsia="pl-PL"/>
        </w:rPr>
        <w:t>Powia</w:t>
      </w:r>
      <w:r>
        <w:rPr>
          <w:rFonts w:ascii="Times New Roman" w:eastAsia="Times New Roman" w:hAnsi="Times New Roman" w:cs="Times New Roman"/>
          <w:bCs/>
          <w:sz w:val="20"/>
          <w:szCs w:val="20"/>
          <w:lang w:eastAsia="pl-PL"/>
        </w:rPr>
        <w:t>towy Urząd</w:t>
      </w:r>
      <w:r w:rsidR="00C03159" w:rsidRPr="008B0D9A">
        <w:rPr>
          <w:rFonts w:ascii="Times New Roman" w:eastAsia="Times New Roman" w:hAnsi="Times New Roman" w:cs="Times New Roman"/>
          <w:bCs/>
          <w:sz w:val="20"/>
          <w:szCs w:val="20"/>
          <w:lang w:eastAsia="pl-PL"/>
        </w:rPr>
        <w:t xml:space="preserve"> Pracy w Koninie.</w:t>
      </w:r>
    </w:p>
    <w:p w:rsidR="008C6C6F" w:rsidRPr="008C6C6F" w:rsidRDefault="008C6C6F" w:rsidP="008C6C6F">
      <w:pPr>
        <w:autoSpaceDE w:val="0"/>
        <w:autoSpaceDN w:val="0"/>
        <w:adjustRightInd w:val="0"/>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Z powyższych danych wynika, że od 2011 roku  wzrosła o 66 osób tj. 17,83 % liczba bezrobotnych i poszukujących pracy osób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Procentowy </w:t>
      </w:r>
      <w:r w:rsidRPr="008C6C6F">
        <w:rPr>
          <w:rFonts w:ascii="Times New Roman" w:eastAsia="Times New Roman" w:hAnsi="Times New Roman" w:cs="Times New Roman"/>
          <w:sz w:val="24"/>
          <w:szCs w:val="24"/>
          <w:lang w:eastAsia="pl-PL"/>
        </w:rPr>
        <w:t xml:space="preserve">udział osób  bezrobotnych  niepełnosprawnych zarejestrowanych w PUP w 2013 roku – (287  osób)   </w:t>
      </w:r>
      <w:r w:rsidR="00C64C25">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 xml:space="preserve">do ogółu bezrobotnych (5057  osób)  wynosił 5,7 %. </w:t>
      </w:r>
    </w:p>
    <w:p w:rsidR="008C6C6F" w:rsidRPr="008C6C6F" w:rsidRDefault="008C6C6F" w:rsidP="003C5C13">
      <w:pPr>
        <w:autoSpaceDE w:val="0"/>
        <w:autoSpaceDN w:val="0"/>
        <w:adjustRightInd w:val="0"/>
        <w:spacing w:after="0" w:line="30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Tabela </w:t>
      </w:r>
      <w:r w:rsidR="00B11C67">
        <w:rPr>
          <w:rFonts w:ascii="Times New Roman" w:eastAsia="Times New Roman" w:hAnsi="Times New Roman" w:cs="Times New Roman"/>
          <w:sz w:val="24"/>
          <w:szCs w:val="24"/>
          <w:lang w:eastAsia="pl-PL"/>
        </w:rPr>
        <w:t>51.</w:t>
      </w:r>
      <w:r w:rsidRPr="008C6C6F">
        <w:rPr>
          <w:rFonts w:ascii="Times New Roman" w:eastAsia="Times New Roman" w:hAnsi="Times New Roman" w:cs="Times New Roman"/>
          <w:sz w:val="24"/>
          <w:szCs w:val="24"/>
          <w:lang w:eastAsia="pl-PL"/>
        </w:rPr>
        <w:t xml:space="preserve"> </w:t>
      </w:r>
      <w:r w:rsidR="00071293">
        <w:rPr>
          <w:rFonts w:ascii="Times New Roman" w:eastAsia="Times New Roman" w:hAnsi="Times New Roman" w:cs="Times New Roman"/>
          <w:sz w:val="24"/>
          <w:szCs w:val="24"/>
          <w:lang w:eastAsia="pl-PL"/>
        </w:rPr>
        <w:t>Liczba</w:t>
      </w:r>
      <w:r w:rsidRPr="008B0D9A">
        <w:rPr>
          <w:rFonts w:ascii="Times New Roman" w:eastAsia="Times New Roman" w:hAnsi="Times New Roman" w:cs="Times New Roman"/>
          <w:sz w:val="24"/>
          <w:szCs w:val="24"/>
          <w:lang w:eastAsia="pl-PL"/>
        </w:rPr>
        <w:t xml:space="preserve"> osób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w:t>
      </w:r>
      <w:r w:rsidRPr="008C6C6F">
        <w:rPr>
          <w:rFonts w:ascii="Times New Roman" w:eastAsia="Times New Roman" w:hAnsi="Times New Roman" w:cs="Times New Roman"/>
          <w:sz w:val="24"/>
          <w:szCs w:val="24"/>
          <w:lang w:eastAsia="pl-PL"/>
        </w:rPr>
        <w:t>bezrobotnych i poszukujących pracy nie pozostających w zatrudnieniu, zamieszkałych w Ko</w:t>
      </w:r>
      <w:r w:rsidR="00071293">
        <w:rPr>
          <w:rFonts w:ascii="Times New Roman" w:eastAsia="Times New Roman" w:hAnsi="Times New Roman" w:cs="Times New Roman"/>
          <w:sz w:val="24"/>
          <w:szCs w:val="24"/>
          <w:lang w:eastAsia="pl-PL"/>
        </w:rPr>
        <w:t>ninie, zarejestrowanych w PUP,</w:t>
      </w:r>
      <w:r w:rsidRPr="008C6C6F">
        <w:rPr>
          <w:rFonts w:ascii="Times New Roman" w:eastAsia="Times New Roman" w:hAnsi="Times New Roman" w:cs="Times New Roman"/>
          <w:sz w:val="24"/>
          <w:szCs w:val="24"/>
          <w:lang w:eastAsia="pl-PL"/>
        </w:rPr>
        <w:t xml:space="preserve"> według stopnia niepełnosprawności w latach 2011-2013.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3"/>
        <w:gridCol w:w="1127"/>
        <w:gridCol w:w="1128"/>
        <w:gridCol w:w="1127"/>
        <w:gridCol w:w="1127"/>
        <w:gridCol w:w="1127"/>
        <w:gridCol w:w="1127"/>
      </w:tblGrid>
      <w:tr w:rsidR="008C6C6F" w:rsidRPr="00E356F5" w:rsidTr="002322D1">
        <w:tc>
          <w:tcPr>
            <w:tcW w:w="2524" w:type="dxa"/>
            <w:vMerge w:val="restart"/>
            <w:shd w:val="clear" w:color="auto" w:fill="D0E3EA"/>
            <w:vAlign w:val="center"/>
          </w:tcPr>
          <w:p w:rsidR="008C6C6F" w:rsidRPr="00E356F5" w:rsidRDefault="008C6C6F" w:rsidP="002322D1">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bCs/>
                <w:i/>
                <w:sz w:val="20"/>
                <w:szCs w:val="20"/>
                <w:lang w:eastAsia="pl-PL"/>
              </w:rPr>
              <w:t>Stopień niepełnosprawności</w:t>
            </w:r>
          </w:p>
        </w:tc>
        <w:tc>
          <w:tcPr>
            <w:tcW w:w="3383" w:type="dxa"/>
            <w:gridSpan w:val="3"/>
            <w:shd w:val="clear" w:color="auto" w:fill="D0E3EA"/>
            <w:vAlign w:val="center"/>
          </w:tcPr>
          <w:p w:rsidR="008C6C6F" w:rsidRPr="00E356F5" w:rsidRDefault="008C6C6F" w:rsidP="002322D1">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bCs/>
                <w:i/>
                <w:sz w:val="20"/>
                <w:szCs w:val="20"/>
                <w:lang w:eastAsia="pl-PL"/>
              </w:rPr>
              <w:t>Bezrobotni</w:t>
            </w:r>
          </w:p>
        </w:tc>
        <w:tc>
          <w:tcPr>
            <w:tcW w:w="3381" w:type="dxa"/>
            <w:gridSpan w:val="3"/>
            <w:shd w:val="clear" w:color="auto" w:fill="D0E3EA"/>
            <w:vAlign w:val="center"/>
          </w:tcPr>
          <w:p w:rsidR="008C6C6F" w:rsidRPr="00E356F5" w:rsidRDefault="008C6C6F" w:rsidP="002322D1">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bCs/>
                <w:i/>
                <w:sz w:val="20"/>
                <w:szCs w:val="20"/>
                <w:lang w:eastAsia="pl-PL"/>
              </w:rPr>
              <w:t>Poszukujący pracy</w:t>
            </w:r>
          </w:p>
        </w:tc>
      </w:tr>
      <w:tr w:rsidR="008C6C6F" w:rsidRPr="00E356F5" w:rsidTr="002322D1">
        <w:tc>
          <w:tcPr>
            <w:tcW w:w="2524" w:type="dxa"/>
            <w:vMerge/>
            <w:shd w:val="clear" w:color="auto" w:fill="D0E3EA"/>
            <w:vAlign w:val="center"/>
          </w:tcPr>
          <w:p w:rsidR="008C6C6F" w:rsidRPr="00E356F5" w:rsidRDefault="008C6C6F" w:rsidP="002322D1">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p>
        </w:tc>
        <w:tc>
          <w:tcPr>
            <w:tcW w:w="1128" w:type="dxa"/>
            <w:shd w:val="clear" w:color="auto" w:fill="D0E3EA"/>
            <w:vAlign w:val="center"/>
          </w:tcPr>
          <w:p w:rsidR="008C6C6F" w:rsidRPr="00E356F5" w:rsidRDefault="008C6C6F" w:rsidP="002322D1">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2011</w:t>
            </w:r>
          </w:p>
        </w:tc>
        <w:tc>
          <w:tcPr>
            <w:tcW w:w="1128" w:type="dxa"/>
            <w:shd w:val="clear" w:color="auto" w:fill="D0E3EA"/>
            <w:vAlign w:val="center"/>
          </w:tcPr>
          <w:p w:rsidR="008C6C6F" w:rsidRPr="00E356F5" w:rsidRDefault="008C6C6F" w:rsidP="002322D1">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2012</w:t>
            </w:r>
          </w:p>
        </w:tc>
        <w:tc>
          <w:tcPr>
            <w:tcW w:w="1127" w:type="dxa"/>
            <w:shd w:val="clear" w:color="auto" w:fill="D0E3EA"/>
            <w:vAlign w:val="center"/>
          </w:tcPr>
          <w:p w:rsidR="008C6C6F" w:rsidRPr="00E356F5" w:rsidRDefault="008C6C6F" w:rsidP="002322D1">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2013</w:t>
            </w:r>
          </w:p>
        </w:tc>
        <w:tc>
          <w:tcPr>
            <w:tcW w:w="1127" w:type="dxa"/>
            <w:shd w:val="clear" w:color="auto" w:fill="D0E3EA"/>
            <w:vAlign w:val="center"/>
          </w:tcPr>
          <w:p w:rsidR="008C6C6F" w:rsidRPr="00E356F5" w:rsidRDefault="008C6C6F" w:rsidP="002322D1">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2011</w:t>
            </w:r>
          </w:p>
        </w:tc>
        <w:tc>
          <w:tcPr>
            <w:tcW w:w="1127" w:type="dxa"/>
            <w:shd w:val="clear" w:color="auto" w:fill="D0E3EA"/>
            <w:vAlign w:val="center"/>
          </w:tcPr>
          <w:p w:rsidR="008C6C6F" w:rsidRPr="00E356F5" w:rsidRDefault="008C6C6F" w:rsidP="002322D1">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2012</w:t>
            </w:r>
          </w:p>
        </w:tc>
        <w:tc>
          <w:tcPr>
            <w:tcW w:w="1127" w:type="dxa"/>
            <w:shd w:val="clear" w:color="auto" w:fill="D0E3EA"/>
            <w:vAlign w:val="center"/>
          </w:tcPr>
          <w:p w:rsidR="008C6C6F" w:rsidRPr="00E356F5" w:rsidRDefault="008C6C6F" w:rsidP="002322D1">
            <w:pPr>
              <w:autoSpaceDE w:val="0"/>
              <w:autoSpaceDN w:val="0"/>
              <w:adjustRightInd w:val="0"/>
              <w:spacing w:after="0" w:line="300" w:lineRule="auto"/>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2013</w:t>
            </w:r>
          </w:p>
        </w:tc>
      </w:tr>
      <w:tr w:rsidR="008C6C6F" w:rsidRPr="00E356F5" w:rsidTr="002322D1">
        <w:tc>
          <w:tcPr>
            <w:tcW w:w="2524" w:type="dxa"/>
            <w:vAlign w:val="center"/>
          </w:tcPr>
          <w:p w:rsidR="008C6C6F" w:rsidRPr="00E356F5" w:rsidRDefault="008C6C6F" w:rsidP="0069307D">
            <w:pPr>
              <w:autoSpaceDE w:val="0"/>
              <w:autoSpaceDN w:val="0"/>
              <w:adjustRightInd w:val="0"/>
              <w:spacing w:after="0"/>
              <w:jc w:val="both"/>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znaczny</w:t>
            </w:r>
          </w:p>
        </w:tc>
        <w:tc>
          <w:tcPr>
            <w:tcW w:w="1128"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11</w:t>
            </w:r>
          </w:p>
        </w:tc>
        <w:tc>
          <w:tcPr>
            <w:tcW w:w="1128"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9</w:t>
            </w:r>
          </w:p>
        </w:tc>
        <w:tc>
          <w:tcPr>
            <w:tcW w:w="1127"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7</w:t>
            </w:r>
          </w:p>
        </w:tc>
        <w:tc>
          <w:tcPr>
            <w:tcW w:w="1127"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7</w:t>
            </w:r>
          </w:p>
        </w:tc>
        <w:tc>
          <w:tcPr>
            <w:tcW w:w="1127"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8</w:t>
            </w:r>
          </w:p>
        </w:tc>
        <w:tc>
          <w:tcPr>
            <w:tcW w:w="1127"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16</w:t>
            </w:r>
          </w:p>
        </w:tc>
      </w:tr>
      <w:tr w:rsidR="008C6C6F" w:rsidRPr="00E356F5" w:rsidTr="002322D1">
        <w:tc>
          <w:tcPr>
            <w:tcW w:w="2524" w:type="dxa"/>
            <w:vAlign w:val="center"/>
          </w:tcPr>
          <w:p w:rsidR="008C6C6F" w:rsidRPr="00B35196" w:rsidRDefault="008C6C6F" w:rsidP="0069307D">
            <w:pPr>
              <w:autoSpaceDE w:val="0"/>
              <w:autoSpaceDN w:val="0"/>
              <w:adjustRightInd w:val="0"/>
              <w:spacing w:after="0"/>
              <w:jc w:val="both"/>
              <w:rPr>
                <w:rFonts w:ascii="Times New Roman" w:eastAsia="Times New Roman" w:hAnsi="Times New Roman" w:cs="Times New Roman"/>
                <w:sz w:val="20"/>
                <w:szCs w:val="20"/>
                <w:lang w:eastAsia="pl-PL"/>
              </w:rPr>
            </w:pPr>
            <w:r w:rsidRPr="00B35196">
              <w:rPr>
                <w:rFonts w:ascii="Times New Roman" w:eastAsia="Times New Roman" w:hAnsi="Times New Roman" w:cs="Times New Roman"/>
                <w:sz w:val="20"/>
                <w:szCs w:val="20"/>
                <w:lang w:eastAsia="pl-PL"/>
              </w:rPr>
              <w:t>umiarkowany</w:t>
            </w:r>
          </w:p>
        </w:tc>
        <w:tc>
          <w:tcPr>
            <w:tcW w:w="1128" w:type="dxa"/>
            <w:vAlign w:val="center"/>
          </w:tcPr>
          <w:p w:rsidR="008C6C6F" w:rsidRPr="00B35196"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B35196">
              <w:rPr>
                <w:rFonts w:ascii="Times New Roman" w:eastAsia="Times New Roman" w:hAnsi="Times New Roman" w:cs="Times New Roman"/>
                <w:sz w:val="20"/>
                <w:szCs w:val="20"/>
                <w:lang w:eastAsia="pl-PL"/>
              </w:rPr>
              <w:t>72</w:t>
            </w:r>
          </w:p>
        </w:tc>
        <w:tc>
          <w:tcPr>
            <w:tcW w:w="1128" w:type="dxa"/>
            <w:vAlign w:val="center"/>
          </w:tcPr>
          <w:p w:rsidR="008C6C6F" w:rsidRPr="00B35196"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B35196">
              <w:rPr>
                <w:rFonts w:ascii="Times New Roman" w:eastAsia="Times New Roman" w:hAnsi="Times New Roman" w:cs="Times New Roman"/>
                <w:sz w:val="20"/>
                <w:szCs w:val="20"/>
                <w:lang w:eastAsia="pl-PL"/>
              </w:rPr>
              <w:t>105</w:t>
            </w:r>
          </w:p>
        </w:tc>
        <w:tc>
          <w:tcPr>
            <w:tcW w:w="1127" w:type="dxa"/>
            <w:vAlign w:val="center"/>
          </w:tcPr>
          <w:p w:rsidR="008C6C6F" w:rsidRPr="00B35196"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B35196">
              <w:rPr>
                <w:rFonts w:ascii="Times New Roman" w:eastAsia="Times New Roman" w:hAnsi="Times New Roman" w:cs="Times New Roman"/>
                <w:sz w:val="20"/>
                <w:szCs w:val="20"/>
                <w:lang w:eastAsia="pl-PL"/>
              </w:rPr>
              <w:t>104</w:t>
            </w:r>
          </w:p>
        </w:tc>
        <w:tc>
          <w:tcPr>
            <w:tcW w:w="1127"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35</w:t>
            </w:r>
          </w:p>
        </w:tc>
        <w:tc>
          <w:tcPr>
            <w:tcW w:w="1127"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51</w:t>
            </w:r>
          </w:p>
        </w:tc>
        <w:tc>
          <w:tcPr>
            <w:tcW w:w="1127"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50</w:t>
            </w:r>
          </w:p>
        </w:tc>
      </w:tr>
      <w:tr w:rsidR="008C6C6F" w:rsidRPr="00E356F5" w:rsidTr="002322D1">
        <w:tc>
          <w:tcPr>
            <w:tcW w:w="2524" w:type="dxa"/>
            <w:vAlign w:val="center"/>
          </w:tcPr>
          <w:p w:rsidR="008C6C6F" w:rsidRPr="00E356F5" w:rsidRDefault="008C6C6F" w:rsidP="0069307D">
            <w:pPr>
              <w:autoSpaceDE w:val="0"/>
              <w:autoSpaceDN w:val="0"/>
              <w:adjustRightInd w:val="0"/>
              <w:spacing w:after="0"/>
              <w:jc w:val="both"/>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lekki</w:t>
            </w:r>
          </w:p>
        </w:tc>
        <w:tc>
          <w:tcPr>
            <w:tcW w:w="1128"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157</w:t>
            </w:r>
          </w:p>
        </w:tc>
        <w:tc>
          <w:tcPr>
            <w:tcW w:w="1128"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166</w:t>
            </w:r>
          </w:p>
        </w:tc>
        <w:tc>
          <w:tcPr>
            <w:tcW w:w="1127"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176</w:t>
            </w:r>
          </w:p>
        </w:tc>
        <w:tc>
          <w:tcPr>
            <w:tcW w:w="1127"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22</w:t>
            </w:r>
          </w:p>
        </w:tc>
        <w:tc>
          <w:tcPr>
            <w:tcW w:w="1127"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26</w:t>
            </w:r>
          </w:p>
        </w:tc>
        <w:tc>
          <w:tcPr>
            <w:tcW w:w="1127" w:type="dxa"/>
            <w:vAlign w:val="center"/>
          </w:tcPr>
          <w:p w:rsidR="008C6C6F" w:rsidRPr="00E356F5" w:rsidRDefault="008C6C6F" w:rsidP="002322D1">
            <w:pPr>
              <w:autoSpaceDE w:val="0"/>
              <w:autoSpaceDN w:val="0"/>
              <w:adjustRightInd w:val="0"/>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17</w:t>
            </w:r>
          </w:p>
        </w:tc>
      </w:tr>
      <w:tr w:rsidR="008C6C6F" w:rsidRPr="00E356F5" w:rsidTr="002322D1">
        <w:tc>
          <w:tcPr>
            <w:tcW w:w="2524" w:type="dxa"/>
            <w:vAlign w:val="center"/>
          </w:tcPr>
          <w:p w:rsidR="008C6C6F" w:rsidRPr="003C5C13" w:rsidRDefault="002322D1" w:rsidP="0069307D">
            <w:pPr>
              <w:autoSpaceDE w:val="0"/>
              <w:autoSpaceDN w:val="0"/>
              <w:adjustRightInd w:val="0"/>
              <w:spacing w:after="0"/>
              <w:jc w:val="right"/>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Ogółem</w:t>
            </w:r>
          </w:p>
        </w:tc>
        <w:tc>
          <w:tcPr>
            <w:tcW w:w="1128" w:type="dxa"/>
            <w:vAlign w:val="center"/>
          </w:tcPr>
          <w:p w:rsidR="008C6C6F" w:rsidRPr="003C5C13" w:rsidRDefault="008C6C6F" w:rsidP="002322D1">
            <w:pPr>
              <w:autoSpaceDE w:val="0"/>
              <w:autoSpaceDN w:val="0"/>
              <w:adjustRightInd w:val="0"/>
              <w:spacing w:after="0"/>
              <w:jc w:val="center"/>
              <w:rPr>
                <w:rFonts w:ascii="Times New Roman" w:eastAsia="Times New Roman" w:hAnsi="Times New Roman" w:cs="Times New Roman"/>
                <w:b/>
                <w:sz w:val="20"/>
                <w:szCs w:val="20"/>
                <w:lang w:eastAsia="pl-PL"/>
              </w:rPr>
            </w:pPr>
            <w:r w:rsidRPr="003C5C13">
              <w:rPr>
                <w:rFonts w:ascii="Times New Roman" w:eastAsia="Times New Roman" w:hAnsi="Times New Roman" w:cs="Times New Roman"/>
                <w:b/>
                <w:sz w:val="20"/>
                <w:szCs w:val="20"/>
                <w:lang w:eastAsia="pl-PL"/>
              </w:rPr>
              <w:t>240</w:t>
            </w:r>
          </w:p>
        </w:tc>
        <w:tc>
          <w:tcPr>
            <w:tcW w:w="1128" w:type="dxa"/>
            <w:vAlign w:val="center"/>
          </w:tcPr>
          <w:p w:rsidR="008C6C6F" w:rsidRPr="003C5C13" w:rsidRDefault="008C6C6F" w:rsidP="002322D1">
            <w:pPr>
              <w:autoSpaceDE w:val="0"/>
              <w:autoSpaceDN w:val="0"/>
              <w:adjustRightInd w:val="0"/>
              <w:spacing w:after="0"/>
              <w:jc w:val="center"/>
              <w:rPr>
                <w:rFonts w:ascii="Times New Roman" w:eastAsia="Times New Roman" w:hAnsi="Times New Roman" w:cs="Times New Roman"/>
                <w:b/>
                <w:sz w:val="20"/>
                <w:szCs w:val="20"/>
                <w:lang w:eastAsia="pl-PL"/>
              </w:rPr>
            </w:pPr>
            <w:r w:rsidRPr="003C5C13">
              <w:rPr>
                <w:rFonts w:ascii="Times New Roman" w:eastAsia="Times New Roman" w:hAnsi="Times New Roman" w:cs="Times New Roman"/>
                <w:b/>
                <w:sz w:val="20"/>
                <w:szCs w:val="20"/>
                <w:lang w:eastAsia="pl-PL"/>
              </w:rPr>
              <w:t>280</w:t>
            </w:r>
          </w:p>
        </w:tc>
        <w:tc>
          <w:tcPr>
            <w:tcW w:w="1127" w:type="dxa"/>
            <w:vAlign w:val="center"/>
          </w:tcPr>
          <w:p w:rsidR="008C6C6F" w:rsidRPr="003C5C13" w:rsidRDefault="008C6C6F" w:rsidP="002322D1">
            <w:pPr>
              <w:autoSpaceDE w:val="0"/>
              <w:autoSpaceDN w:val="0"/>
              <w:adjustRightInd w:val="0"/>
              <w:spacing w:after="0"/>
              <w:jc w:val="center"/>
              <w:rPr>
                <w:rFonts w:ascii="Times New Roman" w:eastAsia="Times New Roman" w:hAnsi="Times New Roman" w:cs="Times New Roman"/>
                <w:b/>
                <w:sz w:val="20"/>
                <w:szCs w:val="20"/>
                <w:lang w:eastAsia="pl-PL"/>
              </w:rPr>
            </w:pPr>
            <w:r w:rsidRPr="003C5C13">
              <w:rPr>
                <w:rFonts w:ascii="Times New Roman" w:eastAsia="Times New Roman" w:hAnsi="Times New Roman" w:cs="Times New Roman"/>
                <w:b/>
                <w:sz w:val="20"/>
                <w:szCs w:val="20"/>
                <w:lang w:eastAsia="pl-PL"/>
              </w:rPr>
              <w:t>287</w:t>
            </w:r>
          </w:p>
        </w:tc>
        <w:tc>
          <w:tcPr>
            <w:tcW w:w="1127" w:type="dxa"/>
            <w:vAlign w:val="center"/>
          </w:tcPr>
          <w:p w:rsidR="008C6C6F" w:rsidRPr="003C5C13" w:rsidRDefault="008C6C6F" w:rsidP="002322D1">
            <w:pPr>
              <w:autoSpaceDE w:val="0"/>
              <w:autoSpaceDN w:val="0"/>
              <w:adjustRightInd w:val="0"/>
              <w:spacing w:after="0"/>
              <w:jc w:val="center"/>
              <w:rPr>
                <w:rFonts w:ascii="Times New Roman" w:eastAsia="Times New Roman" w:hAnsi="Times New Roman" w:cs="Times New Roman"/>
                <w:b/>
                <w:sz w:val="20"/>
                <w:szCs w:val="20"/>
                <w:lang w:eastAsia="pl-PL"/>
              </w:rPr>
            </w:pPr>
            <w:r w:rsidRPr="003C5C13">
              <w:rPr>
                <w:rFonts w:ascii="Times New Roman" w:eastAsia="Times New Roman" w:hAnsi="Times New Roman" w:cs="Times New Roman"/>
                <w:b/>
                <w:sz w:val="20"/>
                <w:szCs w:val="20"/>
                <w:lang w:eastAsia="pl-PL"/>
              </w:rPr>
              <w:t>64</w:t>
            </w:r>
          </w:p>
        </w:tc>
        <w:tc>
          <w:tcPr>
            <w:tcW w:w="1127" w:type="dxa"/>
            <w:vAlign w:val="center"/>
          </w:tcPr>
          <w:p w:rsidR="008C6C6F" w:rsidRPr="003C5C13" w:rsidRDefault="008C6C6F" w:rsidP="002322D1">
            <w:pPr>
              <w:autoSpaceDE w:val="0"/>
              <w:autoSpaceDN w:val="0"/>
              <w:adjustRightInd w:val="0"/>
              <w:spacing w:after="0"/>
              <w:jc w:val="center"/>
              <w:rPr>
                <w:rFonts w:ascii="Times New Roman" w:eastAsia="Times New Roman" w:hAnsi="Times New Roman" w:cs="Times New Roman"/>
                <w:b/>
                <w:sz w:val="20"/>
                <w:szCs w:val="20"/>
                <w:lang w:eastAsia="pl-PL"/>
              </w:rPr>
            </w:pPr>
            <w:r w:rsidRPr="003C5C13">
              <w:rPr>
                <w:rFonts w:ascii="Times New Roman" w:eastAsia="Times New Roman" w:hAnsi="Times New Roman" w:cs="Times New Roman"/>
                <w:b/>
                <w:sz w:val="20"/>
                <w:szCs w:val="20"/>
                <w:lang w:eastAsia="pl-PL"/>
              </w:rPr>
              <w:t>85</w:t>
            </w:r>
          </w:p>
        </w:tc>
        <w:tc>
          <w:tcPr>
            <w:tcW w:w="1127" w:type="dxa"/>
            <w:vAlign w:val="center"/>
          </w:tcPr>
          <w:p w:rsidR="008C6C6F" w:rsidRPr="003C5C13" w:rsidRDefault="008C6C6F" w:rsidP="002322D1">
            <w:pPr>
              <w:autoSpaceDE w:val="0"/>
              <w:autoSpaceDN w:val="0"/>
              <w:adjustRightInd w:val="0"/>
              <w:spacing w:after="0"/>
              <w:jc w:val="center"/>
              <w:rPr>
                <w:rFonts w:ascii="Times New Roman" w:eastAsia="Times New Roman" w:hAnsi="Times New Roman" w:cs="Times New Roman"/>
                <w:b/>
                <w:sz w:val="20"/>
                <w:szCs w:val="20"/>
                <w:lang w:eastAsia="pl-PL"/>
              </w:rPr>
            </w:pPr>
            <w:r w:rsidRPr="003C5C13">
              <w:rPr>
                <w:rFonts w:ascii="Times New Roman" w:eastAsia="Times New Roman" w:hAnsi="Times New Roman" w:cs="Times New Roman"/>
                <w:b/>
                <w:sz w:val="20"/>
                <w:szCs w:val="20"/>
                <w:lang w:eastAsia="pl-PL"/>
              </w:rPr>
              <w:t>83</w:t>
            </w:r>
          </w:p>
        </w:tc>
      </w:tr>
    </w:tbl>
    <w:p w:rsidR="008C6C6F" w:rsidRPr="008C6C6F" w:rsidRDefault="008C6C6F" w:rsidP="008C6C6F">
      <w:pPr>
        <w:autoSpaceDE w:val="0"/>
        <w:autoSpaceDN w:val="0"/>
        <w:adjustRightInd w:val="0"/>
        <w:spacing w:line="360" w:lineRule="auto"/>
        <w:rPr>
          <w:rFonts w:ascii="Times New Roman" w:eastAsia="Times New Roman" w:hAnsi="Times New Roman" w:cs="Times New Roman"/>
          <w:sz w:val="20"/>
          <w:szCs w:val="20"/>
          <w:lang w:eastAsia="pl-PL"/>
        </w:rPr>
      </w:pPr>
      <w:r w:rsidRPr="008C6C6F">
        <w:rPr>
          <w:rFonts w:ascii="Times New Roman" w:eastAsia="Times New Roman" w:hAnsi="Times New Roman" w:cs="Times New Roman"/>
          <w:bCs/>
          <w:sz w:val="20"/>
          <w:szCs w:val="20"/>
          <w:lang w:eastAsia="pl-PL"/>
        </w:rPr>
        <w:t>Źródło: Pow</w:t>
      </w:r>
      <w:r w:rsidR="00984530">
        <w:rPr>
          <w:rFonts w:ascii="Times New Roman" w:eastAsia="Times New Roman" w:hAnsi="Times New Roman" w:cs="Times New Roman"/>
          <w:bCs/>
          <w:sz w:val="20"/>
          <w:szCs w:val="20"/>
          <w:lang w:eastAsia="pl-PL"/>
        </w:rPr>
        <w:t>iatowy Urząd</w:t>
      </w:r>
      <w:r w:rsidR="008B0D9A">
        <w:rPr>
          <w:rFonts w:ascii="Times New Roman" w:eastAsia="Times New Roman" w:hAnsi="Times New Roman" w:cs="Times New Roman"/>
          <w:bCs/>
          <w:sz w:val="20"/>
          <w:szCs w:val="20"/>
          <w:lang w:eastAsia="pl-PL"/>
        </w:rPr>
        <w:t xml:space="preserve"> Pracy w Koninie.</w:t>
      </w:r>
      <w:r w:rsidRPr="008C6C6F">
        <w:rPr>
          <w:rFonts w:ascii="Times New Roman" w:eastAsia="Times New Roman" w:hAnsi="Times New Roman" w:cs="Times New Roman"/>
          <w:bCs/>
          <w:sz w:val="20"/>
          <w:szCs w:val="20"/>
          <w:lang w:eastAsia="pl-PL"/>
        </w:rPr>
        <w:t xml:space="preserve">   </w:t>
      </w:r>
    </w:p>
    <w:p w:rsidR="008C6C6F" w:rsidRPr="008B0D9A" w:rsidRDefault="002C006F" w:rsidP="008C6C6F">
      <w:pPr>
        <w:autoSpaceDE w:val="0"/>
        <w:autoSpaceDN w:val="0"/>
        <w:adjustRightInd w:val="0"/>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W analizowanym okresie</w:t>
      </w:r>
      <w:r w:rsidR="00E56842" w:rsidRPr="008B0D9A">
        <w:rPr>
          <w:rFonts w:ascii="Times New Roman" w:eastAsia="Times New Roman" w:hAnsi="Times New Roman" w:cs="Times New Roman"/>
          <w:sz w:val="24"/>
          <w:szCs w:val="24"/>
          <w:lang w:eastAsia="pl-PL"/>
        </w:rPr>
        <w:t xml:space="preserve"> </w:t>
      </w:r>
      <w:r w:rsidRPr="008B0D9A">
        <w:rPr>
          <w:rFonts w:ascii="Times New Roman" w:eastAsia="Times New Roman" w:hAnsi="Times New Roman" w:cs="Times New Roman"/>
          <w:sz w:val="24"/>
          <w:szCs w:val="24"/>
          <w:lang w:eastAsia="pl-PL"/>
        </w:rPr>
        <w:t>n</w:t>
      </w:r>
      <w:r w:rsidR="008C6C6F" w:rsidRPr="008B0D9A">
        <w:rPr>
          <w:rFonts w:ascii="Times New Roman" w:eastAsia="Times New Roman" w:hAnsi="Times New Roman" w:cs="Times New Roman"/>
          <w:sz w:val="24"/>
          <w:szCs w:val="24"/>
          <w:lang w:eastAsia="pl-PL"/>
        </w:rPr>
        <w:t xml:space="preserve">ajliczniejszą grupę spośród zarejestrowanych osób </w:t>
      </w:r>
      <w:r w:rsidR="00C64C25">
        <w:rPr>
          <w:rFonts w:ascii="Times New Roman" w:eastAsia="Times New Roman" w:hAnsi="Times New Roman" w:cs="Times New Roman"/>
          <w:sz w:val="24"/>
          <w:szCs w:val="24"/>
          <w:lang w:eastAsia="pl-PL"/>
        </w:rPr>
        <w:br/>
      </w:r>
      <w:r w:rsidR="004E3B41" w:rsidRPr="008B0D9A">
        <w:rPr>
          <w:rFonts w:ascii="Times New Roman" w:eastAsia="Times New Roman" w:hAnsi="Times New Roman" w:cs="Times New Roman"/>
          <w:sz w:val="24"/>
          <w:szCs w:val="24"/>
          <w:lang w:eastAsia="pl-PL"/>
        </w:rPr>
        <w:t>z niepełnosprawnościami</w:t>
      </w:r>
      <w:r w:rsidR="008C6C6F" w:rsidRPr="008B0D9A">
        <w:rPr>
          <w:rFonts w:ascii="Times New Roman" w:eastAsia="Times New Roman" w:hAnsi="Times New Roman" w:cs="Times New Roman"/>
          <w:sz w:val="24"/>
          <w:szCs w:val="24"/>
          <w:lang w:eastAsia="pl-PL"/>
        </w:rPr>
        <w:t xml:space="preserve"> stanowi</w:t>
      </w:r>
      <w:r w:rsidRPr="008B0D9A">
        <w:rPr>
          <w:rFonts w:ascii="Times New Roman" w:eastAsia="Times New Roman" w:hAnsi="Times New Roman" w:cs="Times New Roman"/>
          <w:sz w:val="24"/>
          <w:szCs w:val="24"/>
          <w:lang w:eastAsia="pl-PL"/>
        </w:rPr>
        <w:t>li</w:t>
      </w:r>
      <w:r w:rsidR="008C6C6F" w:rsidRPr="008B0D9A">
        <w:rPr>
          <w:rFonts w:ascii="Times New Roman" w:eastAsia="Times New Roman" w:hAnsi="Times New Roman" w:cs="Times New Roman"/>
          <w:sz w:val="24"/>
          <w:szCs w:val="24"/>
          <w:lang w:eastAsia="pl-PL"/>
        </w:rPr>
        <w:t xml:space="preserve"> bezrobotni z lekkim stopniem niepełnosprawności</w:t>
      </w:r>
      <w:r w:rsidRPr="008B0D9A">
        <w:rPr>
          <w:rFonts w:ascii="Times New Roman" w:eastAsia="Times New Roman" w:hAnsi="Times New Roman" w:cs="Times New Roman"/>
          <w:sz w:val="24"/>
          <w:szCs w:val="24"/>
          <w:lang w:eastAsia="pl-PL"/>
        </w:rPr>
        <w:t xml:space="preserve"> </w:t>
      </w:r>
      <w:r w:rsidR="00C64C25">
        <w:rPr>
          <w:rFonts w:ascii="Times New Roman" w:eastAsia="Times New Roman" w:hAnsi="Times New Roman" w:cs="Times New Roman"/>
          <w:sz w:val="24"/>
          <w:szCs w:val="24"/>
          <w:lang w:eastAsia="pl-PL"/>
        </w:rPr>
        <w:br/>
      </w:r>
      <w:r w:rsidRPr="008B0D9A">
        <w:rPr>
          <w:rFonts w:ascii="Times New Roman" w:eastAsia="Times New Roman" w:hAnsi="Times New Roman" w:cs="Times New Roman"/>
          <w:sz w:val="24"/>
          <w:szCs w:val="24"/>
          <w:lang w:eastAsia="pl-PL"/>
        </w:rPr>
        <w:t xml:space="preserve">(2011r. – 65,42% ogółu zarejestrowanych bezrobotnych osób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2012r. – 59,29%, 2013r. – 61,32%).</w:t>
      </w:r>
      <w:r w:rsidR="008C6C6F" w:rsidRPr="008B0D9A">
        <w:rPr>
          <w:rFonts w:ascii="Times New Roman" w:eastAsia="Times New Roman" w:hAnsi="Times New Roman" w:cs="Times New Roman"/>
          <w:sz w:val="24"/>
          <w:szCs w:val="24"/>
          <w:lang w:eastAsia="pl-PL"/>
        </w:rPr>
        <w:t xml:space="preserve"> </w:t>
      </w:r>
      <w:r w:rsidRPr="008B0D9A">
        <w:rPr>
          <w:rFonts w:ascii="Times New Roman" w:eastAsia="Times New Roman" w:hAnsi="Times New Roman" w:cs="Times New Roman"/>
          <w:sz w:val="24"/>
          <w:szCs w:val="24"/>
          <w:lang w:eastAsia="pl-PL"/>
        </w:rPr>
        <w:t>N</w:t>
      </w:r>
      <w:r w:rsidR="008C6C6F" w:rsidRPr="008B0D9A">
        <w:rPr>
          <w:rFonts w:ascii="Times New Roman" w:eastAsia="Times New Roman" w:hAnsi="Times New Roman" w:cs="Times New Roman"/>
          <w:sz w:val="24"/>
          <w:szCs w:val="24"/>
          <w:lang w:eastAsia="pl-PL"/>
        </w:rPr>
        <w:t>atomiast osoby zarejestrowane jako poszukujące pracy z umiarkowanym  stopniem niepełnosprawności</w:t>
      </w:r>
      <w:r w:rsidRPr="008B0D9A">
        <w:rPr>
          <w:rFonts w:ascii="Times New Roman" w:eastAsia="Times New Roman" w:hAnsi="Times New Roman" w:cs="Times New Roman"/>
          <w:sz w:val="24"/>
          <w:szCs w:val="24"/>
          <w:lang w:eastAsia="pl-PL"/>
        </w:rPr>
        <w:t xml:space="preserve"> stanowiły największą ich grupę </w:t>
      </w:r>
      <w:r w:rsidR="00C64C25">
        <w:rPr>
          <w:rFonts w:ascii="Times New Roman" w:eastAsia="Times New Roman" w:hAnsi="Times New Roman" w:cs="Times New Roman"/>
          <w:sz w:val="24"/>
          <w:szCs w:val="24"/>
          <w:lang w:eastAsia="pl-PL"/>
        </w:rPr>
        <w:br/>
      </w:r>
      <w:r w:rsidRPr="008B0D9A">
        <w:rPr>
          <w:rFonts w:ascii="Times New Roman" w:eastAsia="Times New Roman" w:hAnsi="Times New Roman" w:cs="Times New Roman"/>
          <w:sz w:val="24"/>
          <w:szCs w:val="24"/>
          <w:lang w:eastAsia="pl-PL"/>
        </w:rPr>
        <w:t xml:space="preserve">(2011r. – </w:t>
      </w:r>
      <w:r w:rsidR="008B541B" w:rsidRPr="008B0D9A">
        <w:rPr>
          <w:rFonts w:ascii="Times New Roman" w:eastAsia="Times New Roman" w:hAnsi="Times New Roman" w:cs="Times New Roman"/>
          <w:sz w:val="24"/>
          <w:szCs w:val="24"/>
          <w:lang w:eastAsia="pl-PL"/>
        </w:rPr>
        <w:t>54,69</w:t>
      </w:r>
      <w:r w:rsidRPr="008B0D9A">
        <w:rPr>
          <w:rFonts w:ascii="Times New Roman" w:eastAsia="Times New Roman" w:hAnsi="Times New Roman" w:cs="Times New Roman"/>
          <w:sz w:val="24"/>
          <w:szCs w:val="24"/>
          <w:lang w:eastAsia="pl-PL"/>
        </w:rPr>
        <w:t xml:space="preserve">% ogółu zarejestrowanych </w:t>
      </w:r>
      <w:r w:rsidR="008B541B" w:rsidRPr="008B0D9A">
        <w:rPr>
          <w:rFonts w:ascii="Times New Roman" w:eastAsia="Times New Roman" w:hAnsi="Times New Roman" w:cs="Times New Roman"/>
          <w:sz w:val="24"/>
          <w:szCs w:val="24"/>
          <w:lang w:eastAsia="pl-PL"/>
        </w:rPr>
        <w:t>poszukujących pracy</w:t>
      </w:r>
      <w:r w:rsidRPr="008B0D9A">
        <w:rPr>
          <w:rFonts w:ascii="Times New Roman" w:eastAsia="Times New Roman" w:hAnsi="Times New Roman" w:cs="Times New Roman"/>
          <w:sz w:val="24"/>
          <w:szCs w:val="24"/>
          <w:lang w:eastAsia="pl-PL"/>
        </w:rPr>
        <w:t xml:space="preserve"> osób </w:t>
      </w:r>
      <w:r w:rsidR="00C64C25">
        <w:rPr>
          <w:rFonts w:ascii="Times New Roman" w:eastAsia="Times New Roman" w:hAnsi="Times New Roman" w:cs="Times New Roman"/>
          <w:sz w:val="24"/>
          <w:szCs w:val="24"/>
          <w:lang w:eastAsia="pl-PL"/>
        </w:rPr>
        <w:br/>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2012r. – </w:t>
      </w:r>
      <w:r w:rsidR="008B541B" w:rsidRPr="008B0D9A">
        <w:rPr>
          <w:rFonts w:ascii="Times New Roman" w:eastAsia="Times New Roman" w:hAnsi="Times New Roman" w:cs="Times New Roman"/>
          <w:sz w:val="24"/>
          <w:szCs w:val="24"/>
          <w:lang w:eastAsia="pl-PL"/>
        </w:rPr>
        <w:t>60</w:t>
      </w:r>
      <w:r w:rsidRPr="008B0D9A">
        <w:rPr>
          <w:rFonts w:ascii="Times New Roman" w:eastAsia="Times New Roman" w:hAnsi="Times New Roman" w:cs="Times New Roman"/>
          <w:sz w:val="24"/>
          <w:szCs w:val="24"/>
          <w:lang w:eastAsia="pl-PL"/>
        </w:rPr>
        <w:t>%, 2013r. – 6</w:t>
      </w:r>
      <w:r w:rsidR="008B541B" w:rsidRPr="008B0D9A">
        <w:rPr>
          <w:rFonts w:ascii="Times New Roman" w:eastAsia="Times New Roman" w:hAnsi="Times New Roman" w:cs="Times New Roman"/>
          <w:sz w:val="24"/>
          <w:szCs w:val="24"/>
          <w:lang w:eastAsia="pl-PL"/>
        </w:rPr>
        <w:t>0</w:t>
      </w:r>
      <w:r w:rsidRPr="008B0D9A">
        <w:rPr>
          <w:rFonts w:ascii="Times New Roman" w:eastAsia="Times New Roman" w:hAnsi="Times New Roman" w:cs="Times New Roman"/>
          <w:sz w:val="24"/>
          <w:szCs w:val="24"/>
          <w:lang w:eastAsia="pl-PL"/>
        </w:rPr>
        <w:t>,</w:t>
      </w:r>
      <w:r w:rsidR="008B541B" w:rsidRPr="008B0D9A">
        <w:rPr>
          <w:rFonts w:ascii="Times New Roman" w:eastAsia="Times New Roman" w:hAnsi="Times New Roman" w:cs="Times New Roman"/>
          <w:sz w:val="24"/>
          <w:szCs w:val="24"/>
          <w:lang w:eastAsia="pl-PL"/>
        </w:rPr>
        <w:t>24</w:t>
      </w:r>
      <w:r w:rsidR="008B0D9A" w:rsidRPr="008B0D9A">
        <w:rPr>
          <w:rFonts w:ascii="Times New Roman" w:eastAsia="Times New Roman" w:hAnsi="Times New Roman" w:cs="Times New Roman"/>
          <w:sz w:val="24"/>
          <w:szCs w:val="24"/>
          <w:lang w:eastAsia="pl-PL"/>
        </w:rPr>
        <w:t>%)</w:t>
      </w:r>
      <w:r w:rsidR="008C6C6F" w:rsidRPr="008B0D9A">
        <w:rPr>
          <w:rFonts w:ascii="Times New Roman" w:eastAsia="Times New Roman" w:hAnsi="Times New Roman" w:cs="Times New Roman"/>
          <w:sz w:val="24"/>
          <w:szCs w:val="24"/>
          <w:lang w:eastAsia="pl-PL"/>
        </w:rPr>
        <w:t xml:space="preserve">. Na taki stan rzeczy - między innymi,  wpływ miały zmiany przepisów uzależniające wysokość refundacji kosztów zatrudnienia osób niepełnosprawnych ze środków PFRON od rodzaju i stopnia niepełnosprawności. Największe korzyści finansowe </w:t>
      </w:r>
      <w:r w:rsidR="008B541B" w:rsidRPr="008B0D9A">
        <w:rPr>
          <w:rFonts w:ascii="Times New Roman" w:eastAsia="Times New Roman" w:hAnsi="Times New Roman" w:cs="Times New Roman"/>
          <w:sz w:val="24"/>
          <w:szCs w:val="24"/>
          <w:lang w:eastAsia="pl-PL"/>
        </w:rPr>
        <w:t xml:space="preserve">otrzymywali i </w:t>
      </w:r>
      <w:r w:rsidR="008C6C6F" w:rsidRPr="008B0D9A">
        <w:rPr>
          <w:rFonts w:ascii="Times New Roman" w:eastAsia="Times New Roman" w:hAnsi="Times New Roman" w:cs="Times New Roman"/>
          <w:sz w:val="24"/>
          <w:szCs w:val="24"/>
          <w:lang w:eastAsia="pl-PL"/>
        </w:rPr>
        <w:t>otrzymują pracodawcy zatrudniający osoby ze znacznym stopniem niepełnosprawności.</w:t>
      </w:r>
    </w:p>
    <w:p w:rsidR="008C6C6F" w:rsidRPr="008B0D9A" w:rsidRDefault="008C6C6F" w:rsidP="008C6C6F">
      <w:pPr>
        <w:autoSpaceDE w:val="0"/>
        <w:autoSpaceDN w:val="0"/>
        <w:adjustRightInd w:val="0"/>
        <w:spacing w:line="360" w:lineRule="auto"/>
        <w:jc w:val="both"/>
        <w:rPr>
          <w:rFonts w:ascii="Times New Roman" w:eastAsia="Times New Roman" w:hAnsi="Times New Roman" w:cs="Times New Roman"/>
          <w:strike/>
          <w:sz w:val="24"/>
          <w:szCs w:val="24"/>
          <w:lang w:eastAsia="pl-PL"/>
        </w:rPr>
      </w:pPr>
      <w:r w:rsidRPr="008B0D9A">
        <w:rPr>
          <w:rFonts w:ascii="Times New Roman" w:eastAsia="Times New Roman" w:hAnsi="Times New Roman" w:cs="Times New Roman"/>
          <w:sz w:val="24"/>
          <w:szCs w:val="24"/>
          <w:lang w:eastAsia="pl-PL"/>
        </w:rPr>
        <w:t xml:space="preserve"> Zaznaczyć należy, że wyżej przytoczone liczby nie w pełni odzwierciedlają sytuację zawodową osób </w:t>
      </w:r>
      <w:r w:rsidR="004E3B41" w:rsidRPr="008B0D9A">
        <w:rPr>
          <w:rFonts w:ascii="Times New Roman" w:eastAsia="Times New Roman" w:hAnsi="Times New Roman" w:cs="Times New Roman"/>
          <w:sz w:val="24"/>
          <w:szCs w:val="24"/>
          <w:lang w:eastAsia="pl-PL"/>
        </w:rPr>
        <w:t>z niepełnosprawnościami</w:t>
      </w:r>
      <w:r w:rsidR="008B541B" w:rsidRPr="008B0D9A">
        <w:rPr>
          <w:rFonts w:ascii="Times New Roman" w:eastAsia="Times New Roman" w:hAnsi="Times New Roman" w:cs="Times New Roman"/>
          <w:sz w:val="24"/>
          <w:szCs w:val="24"/>
          <w:lang w:eastAsia="pl-PL"/>
        </w:rPr>
        <w:t xml:space="preserve"> na rynku pracy, gdyż s</w:t>
      </w:r>
      <w:r w:rsidRPr="008B0D9A">
        <w:rPr>
          <w:rFonts w:ascii="Times New Roman" w:eastAsia="Times New Roman" w:hAnsi="Times New Roman" w:cs="Times New Roman"/>
          <w:sz w:val="24"/>
          <w:szCs w:val="24"/>
          <w:lang w:eastAsia="pl-PL"/>
        </w:rPr>
        <w:t xml:space="preserve">pora </w:t>
      </w:r>
      <w:r w:rsidR="008B541B" w:rsidRPr="008B0D9A">
        <w:rPr>
          <w:rFonts w:ascii="Times New Roman" w:eastAsia="Times New Roman" w:hAnsi="Times New Roman" w:cs="Times New Roman"/>
          <w:sz w:val="24"/>
          <w:szCs w:val="24"/>
          <w:lang w:eastAsia="pl-PL"/>
        </w:rPr>
        <w:t xml:space="preserve">ich </w:t>
      </w:r>
      <w:r w:rsidRPr="008B0D9A">
        <w:rPr>
          <w:rFonts w:ascii="Times New Roman" w:eastAsia="Times New Roman" w:hAnsi="Times New Roman" w:cs="Times New Roman"/>
          <w:sz w:val="24"/>
          <w:szCs w:val="24"/>
          <w:lang w:eastAsia="pl-PL"/>
        </w:rPr>
        <w:t>grupa</w:t>
      </w:r>
      <w:r w:rsidR="008B0D9A" w:rsidRPr="008B0D9A">
        <w:rPr>
          <w:rFonts w:ascii="Times New Roman" w:eastAsia="Times New Roman" w:hAnsi="Times New Roman" w:cs="Times New Roman"/>
          <w:sz w:val="24"/>
          <w:szCs w:val="24"/>
          <w:lang w:eastAsia="pl-PL"/>
        </w:rPr>
        <w:t xml:space="preserve"> </w:t>
      </w:r>
      <w:r w:rsidRPr="008B0D9A">
        <w:rPr>
          <w:rFonts w:ascii="Times New Roman" w:eastAsia="Times New Roman" w:hAnsi="Times New Roman" w:cs="Times New Roman"/>
          <w:sz w:val="24"/>
          <w:szCs w:val="24"/>
          <w:lang w:eastAsia="pl-PL"/>
        </w:rPr>
        <w:t>nie korzysta z</w:t>
      </w:r>
      <w:r w:rsidR="00B35196" w:rsidRPr="008B0D9A">
        <w:rPr>
          <w:rFonts w:ascii="Times New Roman" w:eastAsia="Times New Roman" w:hAnsi="Times New Roman" w:cs="Times New Roman"/>
          <w:sz w:val="24"/>
          <w:szCs w:val="24"/>
          <w:lang w:eastAsia="pl-PL"/>
        </w:rPr>
        <w:t>e wsparcia</w:t>
      </w:r>
      <w:r w:rsidRPr="008B0D9A">
        <w:rPr>
          <w:rFonts w:ascii="Times New Roman" w:eastAsia="Times New Roman" w:hAnsi="Times New Roman" w:cs="Times New Roman"/>
          <w:sz w:val="24"/>
          <w:szCs w:val="24"/>
          <w:lang w:eastAsia="pl-PL"/>
        </w:rPr>
        <w:t xml:space="preserve"> Powiatowego Urzędu Pracy</w:t>
      </w:r>
      <w:r w:rsidR="008B541B" w:rsidRPr="008B0D9A">
        <w:rPr>
          <w:rFonts w:ascii="Times New Roman" w:eastAsia="Times New Roman" w:hAnsi="Times New Roman" w:cs="Times New Roman"/>
          <w:sz w:val="24"/>
          <w:szCs w:val="24"/>
          <w:lang w:eastAsia="pl-PL"/>
        </w:rPr>
        <w:t xml:space="preserve">. </w:t>
      </w:r>
    </w:p>
    <w:p w:rsidR="008C6C6F" w:rsidRDefault="008B541B" w:rsidP="00071293">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Wykres </w:t>
      </w:r>
      <w:r w:rsidR="00BE7871">
        <w:rPr>
          <w:rFonts w:ascii="Times New Roman" w:eastAsia="Times New Roman" w:hAnsi="Times New Roman" w:cs="Times New Roman"/>
          <w:sz w:val="24"/>
          <w:szCs w:val="24"/>
          <w:lang w:eastAsia="pl-PL"/>
        </w:rPr>
        <w:t>39.</w:t>
      </w:r>
      <w:r w:rsidRPr="008B0D9A">
        <w:rPr>
          <w:rFonts w:ascii="Times New Roman" w:eastAsia="Times New Roman" w:hAnsi="Times New Roman" w:cs="Times New Roman"/>
          <w:sz w:val="24"/>
          <w:szCs w:val="24"/>
          <w:lang w:eastAsia="pl-PL"/>
        </w:rPr>
        <w:t xml:space="preserve"> Powody bierności zawodowej osób z niepełnosprawnościami.</w:t>
      </w:r>
    </w:p>
    <w:p w:rsidR="00F0263D" w:rsidRDefault="001E77BA" w:rsidP="00E263EA">
      <w:pPr>
        <w:autoSpaceDE w:val="0"/>
        <w:autoSpaceDN w:val="0"/>
        <w:adjustRightInd w:val="0"/>
        <w:spacing w:line="360" w:lineRule="auto"/>
        <w:jc w:val="both"/>
        <w:rPr>
          <w:rFonts w:ascii="Times New Roman" w:eastAsia="Times New Roman" w:hAnsi="Times New Roman" w:cs="Times New Roman"/>
          <w:sz w:val="20"/>
          <w:szCs w:val="20"/>
          <w:lang w:eastAsia="pl-PL"/>
        </w:rPr>
      </w:pPr>
      <w:r w:rsidRPr="00856531">
        <w:rPr>
          <w:rFonts w:ascii="Times New Roman" w:eastAsia="Times New Roman" w:hAnsi="Times New Roman" w:cs="Times New Roman"/>
          <w:sz w:val="24"/>
          <w:szCs w:val="24"/>
          <w:lang w:eastAsia="pl-PL"/>
        </w:rPr>
        <w:object w:dxaOrig="11408" w:dyaOrig="5305">
          <v:shape id="_x0000_i1062" type="#_x0000_t75" style="width:470.25pt;height:219pt" o:ole="">
            <v:imagedata r:id="rId114" o:title=""/>
          </v:shape>
          <o:OLEObject Type="Embed" ProgID="Excel.Sheet.12" ShapeID="_x0000_i1062" DrawAspect="Content" ObjectID="_1474365377" r:id="rId115"/>
        </w:object>
      </w:r>
      <w:r w:rsidR="008B0D9A">
        <w:rPr>
          <w:rFonts w:ascii="Times New Roman" w:eastAsia="Times New Roman" w:hAnsi="Times New Roman" w:cs="Times New Roman"/>
          <w:sz w:val="20"/>
          <w:szCs w:val="20"/>
          <w:lang w:eastAsia="pl-PL"/>
        </w:rPr>
        <w:t>Źródło: Opracowanie własne.</w:t>
      </w:r>
    </w:p>
    <w:p w:rsidR="008B0D9A" w:rsidRPr="008B0D9A" w:rsidRDefault="00F0263D" w:rsidP="00071293">
      <w:pPr>
        <w:autoSpaceDE w:val="0"/>
        <w:autoSpaceDN w:val="0"/>
        <w:adjustRightInd w:val="0"/>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Spośród badanych</w:t>
      </w:r>
      <w:r w:rsidR="008C6C6F" w:rsidRPr="008B0D9A">
        <w:rPr>
          <w:rFonts w:ascii="Times New Roman" w:eastAsia="Times New Roman" w:hAnsi="Times New Roman" w:cs="Times New Roman"/>
          <w:sz w:val="24"/>
          <w:szCs w:val="24"/>
          <w:lang w:eastAsia="pl-PL"/>
        </w:rPr>
        <w:t xml:space="preserve"> </w:t>
      </w:r>
      <w:r w:rsidRPr="008B0D9A">
        <w:rPr>
          <w:rFonts w:ascii="Times New Roman" w:eastAsia="Times New Roman" w:hAnsi="Times New Roman" w:cs="Times New Roman"/>
          <w:sz w:val="24"/>
          <w:szCs w:val="24"/>
          <w:lang w:eastAsia="pl-PL"/>
        </w:rPr>
        <w:t xml:space="preserve">42,61% </w:t>
      </w:r>
      <w:r w:rsidR="009D073F" w:rsidRPr="008B0D9A">
        <w:rPr>
          <w:rFonts w:ascii="Times New Roman" w:eastAsia="Times New Roman" w:hAnsi="Times New Roman" w:cs="Times New Roman"/>
          <w:sz w:val="24"/>
          <w:szCs w:val="24"/>
          <w:lang w:eastAsia="pl-PL"/>
        </w:rPr>
        <w:t xml:space="preserve">z nich </w:t>
      </w:r>
      <w:r w:rsidRPr="008B0D9A">
        <w:rPr>
          <w:rFonts w:ascii="Times New Roman" w:eastAsia="Times New Roman" w:hAnsi="Times New Roman" w:cs="Times New Roman"/>
          <w:sz w:val="24"/>
          <w:szCs w:val="24"/>
          <w:lang w:eastAsia="pl-PL"/>
        </w:rPr>
        <w:t xml:space="preserve">największy powód swojej bierności zawodowej podaje zły stan zdrowia spowodowany chorobą, niepełnosprawnością. </w:t>
      </w:r>
      <w:r w:rsidR="009D073F" w:rsidRPr="008B0D9A">
        <w:rPr>
          <w:rFonts w:ascii="Times New Roman" w:eastAsia="Times New Roman" w:hAnsi="Times New Roman" w:cs="Times New Roman"/>
          <w:sz w:val="24"/>
          <w:szCs w:val="24"/>
          <w:lang w:eastAsia="pl-PL"/>
        </w:rPr>
        <w:t>Natomiast najmniejszy ich odsetek podaje swoją sytuację rodzinną (1,72% ogółu ankietowanych) oraz obawę spow</w:t>
      </w:r>
      <w:r w:rsidR="00071293">
        <w:rPr>
          <w:rFonts w:ascii="Times New Roman" w:eastAsia="Times New Roman" w:hAnsi="Times New Roman" w:cs="Times New Roman"/>
          <w:sz w:val="24"/>
          <w:szCs w:val="24"/>
          <w:lang w:eastAsia="pl-PL"/>
        </w:rPr>
        <w:t xml:space="preserve">odowaną dyskryminacją (0,49%). </w:t>
      </w:r>
    </w:p>
    <w:p w:rsidR="008C6C6F" w:rsidRPr="008B0D9A" w:rsidRDefault="008C6C6F" w:rsidP="00E356F5">
      <w:pPr>
        <w:autoSpaceDE w:val="0"/>
        <w:autoSpaceDN w:val="0"/>
        <w:adjustRightInd w:val="0"/>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Miejski Ośrodek Pomocy Rodzinie w Koninie przyznaje osobom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środki finansowe </w:t>
      </w:r>
      <w:r w:rsidR="009D073F" w:rsidRPr="008B0D9A">
        <w:rPr>
          <w:rFonts w:ascii="Times New Roman" w:eastAsia="Times New Roman" w:hAnsi="Times New Roman" w:cs="Times New Roman"/>
          <w:sz w:val="24"/>
          <w:szCs w:val="24"/>
          <w:lang w:eastAsia="pl-PL"/>
        </w:rPr>
        <w:t xml:space="preserve">z </w:t>
      </w:r>
      <w:r w:rsidRPr="008B0D9A">
        <w:rPr>
          <w:rFonts w:ascii="Times New Roman" w:eastAsia="Times New Roman" w:hAnsi="Times New Roman" w:cs="Times New Roman"/>
          <w:sz w:val="24"/>
          <w:szCs w:val="24"/>
          <w:lang w:eastAsia="pl-PL"/>
        </w:rPr>
        <w:t xml:space="preserve">Państwowego Funduszu Rehabilitacji Osób Niepełnosprawnych </w:t>
      </w:r>
      <w:r w:rsidR="002B4465">
        <w:rPr>
          <w:rFonts w:ascii="Times New Roman" w:eastAsia="Times New Roman" w:hAnsi="Times New Roman" w:cs="Times New Roman"/>
          <w:sz w:val="24"/>
          <w:szCs w:val="24"/>
          <w:lang w:eastAsia="pl-PL"/>
        </w:rPr>
        <w:br/>
      </w:r>
      <w:r w:rsidRPr="008B0D9A">
        <w:rPr>
          <w:rFonts w:ascii="Times New Roman" w:eastAsia="Times New Roman" w:hAnsi="Times New Roman" w:cs="Times New Roman"/>
          <w:sz w:val="24"/>
          <w:szCs w:val="24"/>
          <w:lang w:eastAsia="pl-PL"/>
        </w:rPr>
        <w:t>na rozpoczęcie działalności gospodarczej, rolniczej albo na wniesienie wk</w:t>
      </w:r>
      <w:r w:rsidR="00E356F5" w:rsidRPr="008B0D9A">
        <w:rPr>
          <w:rFonts w:ascii="Times New Roman" w:eastAsia="Times New Roman" w:hAnsi="Times New Roman" w:cs="Times New Roman"/>
          <w:sz w:val="24"/>
          <w:szCs w:val="24"/>
          <w:lang w:eastAsia="pl-PL"/>
        </w:rPr>
        <w:t xml:space="preserve">ładu do spółdzielni socjalnej. </w:t>
      </w:r>
    </w:p>
    <w:p w:rsidR="001D78AD" w:rsidRDefault="001D78AD" w:rsidP="00A1489B">
      <w:pPr>
        <w:autoSpaceDE w:val="0"/>
        <w:autoSpaceDN w:val="0"/>
        <w:adjustRightInd w:val="0"/>
        <w:spacing w:after="0" w:line="300" w:lineRule="auto"/>
        <w:jc w:val="both"/>
        <w:rPr>
          <w:rFonts w:ascii="Times New Roman" w:eastAsia="Times New Roman" w:hAnsi="Times New Roman" w:cs="Times New Roman"/>
          <w:sz w:val="24"/>
          <w:szCs w:val="24"/>
          <w:lang w:eastAsia="pl-PL"/>
        </w:rPr>
      </w:pPr>
    </w:p>
    <w:p w:rsidR="001D78AD" w:rsidRDefault="001D78AD" w:rsidP="00A1489B">
      <w:pPr>
        <w:autoSpaceDE w:val="0"/>
        <w:autoSpaceDN w:val="0"/>
        <w:adjustRightInd w:val="0"/>
        <w:spacing w:after="0" w:line="300" w:lineRule="auto"/>
        <w:jc w:val="both"/>
        <w:rPr>
          <w:rFonts w:ascii="Times New Roman" w:eastAsia="Times New Roman" w:hAnsi="Times New Roman" w:cs="Times New Roman"/>
          <w:sz w:val="24"/>
          <w:szCs w:val="24"/>
          <w:lang w:eastAsia="pl-PL"/>
        </w:rPr>
      </w:pPr>
    </w:p>
    <w:p w:rsidR="001D78AD" w:rsidRDefault="001D78AD" w:rsidP="00A1489B">
      <w:pPr>
        <w:autoSpaceDE w:val="0"/>
        <w:autoSpaceDN w:val="0"/>
        <w:adjustRightInd w:val="0"/>
        <w:spacing w:after="0" w:line="300" w:lineRule="auto"/>
        <w:jc w:val="both"/>
        <w:rPr>
          <w:rFonts w:ascii="Times New Roman" w:eastAsia="Times New Roman" w:hAnsi="Times New Roman" w:cs="Times New Roman"/>
          <w:sz w:val="24"/>
          <w:szCs w:val="24"/>
          <w:lang w:eastAsia="pl-PL"/>
        </w:rPr>
      </w:pPr>
    </w:p>
    <w:p w:rsidR="001D78AD" w:rsidRDefault="001D78AD" w:rsidP="00A1489B">
      <w:pPr>
        <w:autoSpaceDE w:val="0"/>
        <w:autoSpaceDN w:val="0"/>
        <w:adjustRightInd w:val="0"/>
        <w:spacing w:after="0" w:line="300" w:lineRule="auto"/>
        <w:jc w:val="both"/>
        <w:rPr>
          <w:rFonts w:ascii="Times New Roman" w:eastAsia="Times New Roman" w:hAnsi="Times New Roman" w:cs="Times New Roman"/>
          <w:sz w:val="24"/>
          <w:szCs w:val="24"/>
          <w:lang w:eastAsia="pl-PL"/>
        </w:rPr>
      </w:pPr>
    </w:p>
    <w:p w:rsidR="001D78AD" w:rsidRDefault="001D78AD" w:rsidP="00A1489B">
      <w:pPr>
        <w:autoSpaceDE w:val="0"/>
        <w:autoSpaceDN w:val="0"/>
        <w:adjustRightInd w:val="0"/>
        <w:spacing w:after="0" w:line="300" w:lineRule="auto"/>
        <w:jc w:val="both"/>
        <w:rPr>
          <w:rFonts w:ascii="Times New Roman" w:eastAsia="Times New Roman" w:hAnsi="Times New Roman" w:cs="Times New Roman"/>
          <w:sz w:val="24"/>
          <w:szCs w:val="24"/>
          <w:lang w:eastAsia="pl-PL"/>
        </w:rPr>
      </w:pPr>
    </w:p>
    <w:p w:rsidR="001D78AD" w:rsidRDefault="001D78AD" w:rsidP="00A1489B">
      <w:pPr>
        <w:autoSpaceDE w:val="0"/>
        <w:autoSpaceDN w:val="0"/>
        <w:adjustRightInd w:val="0"/>
        <w:spacing w:after="0" w:line="300" w:lineRule="auto"/>
        <w:jc w:val="both"/>
        <w:rPr>
          <w:rFonts w:ascii="Times New Roman" w:eastAsia="Times New Roman" w:hAnsi="Times New Roman" w:cs="Times New Roman"/>
          <w:sz w:val="24"/>
          <w:szCs w:val="24"/>
          <w:lang w:eastAsia="pl-PL"/>
        </w:rPr>
      </w:pPr>
    </w:p>
    <w:p w:rsidR="001D78AD" w:rsidRDefault="001D78AD" w:rsidP="00A1489B">
      <w:pPr>
        <w:autoSpaceDE w:val="0"/>
        <w:autoSpaceDN w:val="0"/>
        <w:adjustRightInd w:val="0"/>
        <w:spacing w:after="0" w:line="300" w:lineRule="auto"/>
        <w:jc w:val="both"/>
        <w:rPr>
          <w:rFonts w:ascii="Times New Roman" w:eastAsia="Times New Roman" w:hAnsi="Times New Roman" w:cs="Times New Roman"/>
          <w:sz w:val="24"/>
          <w:szCs w:val="24"/>
          <w:lang w:eastAsia="pl-PL"/>
        </w:rPr>
      </w:pPr>
    </w:p>
    <w:p w:rsidR="001D78AD" w:rsidRDefault="001D78AD" w:rsidP="00A1489B">
      <w:pPr>
        <w:autoSpaceDE w:val="0"/>
        <w:autoSpaceDN w:val="0"/>
        <w:adjustRightInd w:val="0"/>
        <w:spacing w:after="0" w:line="300" w:lineRule="auto"/>
        <w:jc w:val="both"/>
        <w:rPr>
          <w:rFonts w:ascii="Times New Roman" w:eastAsia="Times New Roman" w:hAnsi="Times New Roman" w:cs="Times New Roman"/>
          <w:sz w:val="24"/>
          <w:szCs w:val="24"/>
          <w:lang w:eastAsia="pl-PL"/>
        </w:rPr>
      </w:pPr>
    </w:p>
    <w:p w:rsidR="008C6C6F" w:rsidRPr="008C6C6F" w:rsidRDefault="008C6C6F" w:rsidP="00A1489B">
      <w:pPr>
        <w:autoSpaceDE w:val="0"/>
        <w:autoSpaceDN w:val="0"/>
        <w:adjustRightInd w:val="0"/>
        <w:spacing w:after="0" w:line="30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Tabela </w:t>
      </w:r>
      <w:r w:rsidR="003658CD">
        <w:rPr>
          <w:rFonts w:ascii="Times New Roman" w:eastAsia="Times New Roman" w:hAnsi="Times New Roman" w:cs="Times New Roman"/>
          <w:sz w:val="24"/>
          <w:szCs w:val="24"/>
          <w:lang w:eastAsia="pl-PL"/>
        </w:rPr>
        <w:t>52.</w:t>
      </w:r>
      <w:r w:rsidRPr="008B0D9A">
        <w:rPr>
          <w:rFonts w:ascii="Times New Roman" w:eastAsia="Times New Roman" w:hAnsi="Times New Roman" w:cs="Times New Roman"/>
          <w:sz w:val="24"/>
          <w:szCs w:val="24"/>
          <w:lang w:eastAsia="pl-PL"/>
        </w:rPr>
        <w:t xml:space="preserve"> Liczba osób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którym przyznano </w:t>
      </w:r>
      <w:r w:rsidRPr="008C6C6F">
        <w:rPr>
          <w:rFonts w:ascii="Times New Roman" w:eastAsia="Times New Roman" w:hAnsi="Times New Roman" w:cs="Times New Roman"/>
          <w:sz w:val="24"/>
          <w:szCs w:val="24"/>
          <w:lang w:eastAsia="pl-PL"/>
        </w:rPr>
        <w:t>środki finansowe</w:t>
      </w:r>
      <w:r w:rsidR="009D073F">
        <w:rPr>
          <w:rFonts w:ascii="Times New Roman" w:eastAsia="Times New Roman" w:hAnsi="Times New Roman" w:cs="Times New Roman"/>
          <w:sz w:val="24"/>
          <w:szCs w:val="24"/>
          <w:lang w:eastAsia="pl-PL"/>
        </w:rPr>
        <w:t xml:space="preserve"> </w:t>
      </w:r>
      <w:r w:rsidR="002B4465">
        <w:rPr>
          <w:rFonts w:ascii="Times New Roman" w:eastAsia="Times New Roman" w:hAnsi="Times New Roman" w:cs="Times New Roman"/>
          <w:sz w:val="24"/>
          <w:szCs w:val="24"/>
          <w:lang w:eastAsia="pl-PL"/>
        </w:rPr>
        <w:br/>
      </w:r>
      <w:r w:rsidR="009D073F">
        <w:rPr>
          <w:rFonts w:ascii="Times New Roman" w:eastAsia="Times New Roman" w:hAnsi="Times New Roman" w:cs="Times New Roman"/>
          <w:sz w:val="24"/>
          <w:szCs w:val="24"/>
          <w:lang w:eastAsia="pl-PL"/>
        </w:rPr>
        <w:t>z</w:t>
      </w:r>
      <w:r w:rsidRPr="008C6C6F">
        <w:rPr>
          <w:rFonts w:ascii="Times New Roman" w:eastAsia="Times New Roman" w:hAnsi="Times New Roman" w:cs="Times New Roman"/>
          <w:sz w:val="24"/>
          <w:szCs w:val="24"/>
          <w:lang w:eastAsia="pl-PL"/>
        </w:rPr>
        <w:t xml:space="preserve"> Państwowego Funduszu Rehabilitacji Osób Niepełnosprawnych na rozpoczęcie działalności gospodarczej, rolniczej albo na wniesienie wkładu do spółdzielni socjalnej w latach 2011-2013.</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4"/>
        <w:gridCol w:w="1417"/>
        <w:gridCol w:w="1418"/>
        <w:gridCol w:w="1417"/>
        <w:gridCol w:w="2126"/>
      </w:tblGrid>
      <w:tr w:rsidR="008C6C6F" w:rsidRPr="00E356F5" w:rsidTr="00A1489B">
        <w:trPr>
          <w:trHeight w:val="242"/>
        </w:trPr>
        <w:tc>
          <w:tcPr>
            <w:tcW w:w="2514" w:type="dxa"/>
            <w:shd w:val="clear" w:color="auto" w:fill="D0E3EA"/>
            <w:vAlign w:val="center"/>
          </w:tcPr>
          <w:p w:rsidR="008C6C6F" w:rsidRPr="00E356F5" w:rsidRDefault="008C6C6F" w:rsidP="001B53C1">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Nazwa zadania</w:t>
            </w:r>
          </w:p>
        </w:tc>
        <w:tc>
          <w:tcPr>
            <w:tcW w:w="6378" w:type="dxa"/>
            <w:gridSpan w:val="4"/>
            <w:shd w:val="clear" w:color="auto" w:fill="D0E3EA"/>
            <w:vAlign w:val="center"/>
          </w:tcPr>
          <w:p w:rsidR="008C6C6F" w:rsidRPr="00E356F5" w:rsidRDefault="008C6C6F" w:rsidP="001B53C1">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Rozpoczęcie działalności gospodarczej, rolniczej albo na wniesienie wkładu do spółdzielni socjalnej</w:t>
            </w:r>
          </w:p>
        </w:tc>
      </w:tr>
      <w:tr w:rsidR="008C6C6F" w:rsidRPr="00E356F5" w:rsidTr="00A1489B">
        <w:trPr>
          <w:trHeight w:val="347"/>
        </w:trPr>
        <w:tc>
          <w:tcPr>
            <w:tcW w:w="2514" w:type="dxa"/>
            <w:shd w:val="clear" w:color="auto" w:fill="D0E3EA"/>
            <w:vAlign w:val="center"/>
          </w:tcPr>
          <w:p w:rsidR="008C6C6F" w:rsidRPr="00E356F5" w:rsidRDefault="008C6C6F" w:rsidP="001B53C1">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Rok realizacji</w:t>
            </w:r>
          </w:p>
        </w:tc>
        <w:tc>
          <w:tcPr>
            <w:tcW w:w="1417" w:type="dxa"/>
            <w:shd w:val="clear" w:color="auto" w:fill="D0E3EA"/>
            <w:vAlign w:val="center"/>
          </w:tcPr>
          <w:p w:rsidR="008C6C6F" w:rsidRPr="00E356F5" w:rsidRDefault="002E197D" w:rsidP="001B53C1">
            <w:pPr>
              <w:spacing w:after="0"/>
              <w:jc w:val="center"/>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Ilość złożonych wniosków</w:t>
            </w:r>
          </w:p>
        </w:tc>
        <w:tc>
          <w:tcPr>
            <w:tcW w:w="1418" w:type="dxa"/>
            <w:shd w:val="clear" w:color="auto" w:fill="D0E3EA"/>
            <w:vAlign w:val="center"/>
          </w:tcPr>
          <w:p w:rsidR="008C6C6F" w:rsidRPr="00E356F5" w:rsidRDefault="008C6C6F" w:rsidP="001B53C1">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Kwota wnioskowana</w:t>
            </w:r>
          </w:p>
          <w:p w:rsidR="008C6C6F" w:rsidRPr="00E356F5" w:rsidRDefault="008C6C6F" w:rsidP="001B53C1">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w  zł</w:t>
            </w:r>
          </w:p>
        </w:tc>
        <w:tc>
          <w:tcPr>
            <w:tcW w:w="1417" w:type="dxa"/>
            <w:shd w:val="clear" w:color="auto" w:fill="D0E3EA"/>
            <w:vAlign w:val="center"/>
          </w:tcPr>
          <w:p w:rsidR="008C6C6F" w:rsidRPr="00E356F5" w:rsidRDefault="008C6C6F" w:rsidP="001B53C1">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Ilość zawartych</w:t>
            </w:r>
          </w:p>
          <w:p w:rsidR="008C6C6F" w:rsidRPr="00E356F5" w:rsidRDefault="008C6C6F" w:rsidP="001B53C1">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umów</w:t>
            </w:r>
          </w:p>
        </w:tc>
        <w:tc>
          <w:tcPr>
            <w:tcW w:w="2126" w:type="dxa"/>
            <w:shd w:val="clear" w:color="auto" w:fill="D0E3EA"/>
            <w:vAlign w:val="center"/>
          </w:tcPr>
          <w:p w:rsidR="008C6C6F" w:rsidRPr="00E356F5" w:rsidRDefault="008C6C6F" w:rsidP="001B53C1">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Kwota dofinansowania</w:t>
            </w:r>
          </w:p>
          <w:p w:rsidR="008C6C6F" w:rsidRPr="00E356F5" w:rsidRDefault="008C6C6F" w:rsidP="001B53C1">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w  zł</w:t>
            </w:r>
          </w:p>
        </w:tc>
      </w:tr>
      <w:tr w:rsidR="006B2100" w:rsidRPr="00E356F5" w:rsidTr="006B2100">
        <w:tc>
          <w:tcPr>
            <w:tcW w:w="2514"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2011r.</w:t>
            </w:r>
          </w:p>
        </w:tc>
        <w:tc>
          <w:tcPr>
            <w:tcW w:w="1417"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13</w:t>
            </w:r>
          </w:p>
        </w:tc>
        <w:tc>
          <w:tcPr>
            <w:tcW w:w="1418"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456 570</w:t>
            </w:r>
          </w:p>
        </w:tc>
        <w:tc>
          <w:tcPr>
            <w:tcW w:w="1417"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11</w:t>
            </w:r>
          </w:p>
        </w:tc>
        <w:tc>
          <w:tcPr>
            <w:tcW w:w="2126"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147 000</w:t>
            </w:r>
          </w:p>
        </w:tc>
      </w:tr>
      <w:tr w:rsidR="006B2100" w:rsidRPr="00E356F5" w:rsidTr="006B2100">
        <w:tc>
          <w:tcPr>
            <w:tcW w:w="2514"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2012r.</w:t>
            </w:r>
          </w:p>
        </w:tc>
        <w:tc>
          <w:tcPr>
            <w:tcW w:w="1417"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4</w:t>
            </w:r>
          </w:p>
        </w:tc>
        <w:tc>
          <w:tcPr>
            <w:tcW w:w="1418"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104 000</w:t>
            </w:r>
          </w:p>
        </w:tc>
        <w:tc>
          <w:tcPr>
            <w:tcW w:w="1417"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3</w:t>
            </w:r>
          </w:p>
        </w:tc>
        <w:tc>
          <w:tcPr>
            <w:tcW w:w="2126"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60 000</w:t>
            </w:r>
          </w:p>
        </w:tc>
      </w:tr>
      <w:tr w:rsidR="006B2100" w:rsidRPr="00E356F5" w:rsidTr="006B2100">
        <w:tc>
          <w:tcPr>
            <w:tcW w:w="2514"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2013r.</w:t>
            </w:r>
          </w:p>
        </w:tc>
        <w:tc>
          <w:tcPr>
            <w:tcW w:w="1417"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3</w:t>
            </w:r>
          </w:p>
        </w:tc>
        <w:tc>
          <w:tcPr>
            <w:tcW w:w="1418"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82 259</w:t>
            </w:r>
          </w:p>
        </w:tc>
        <w:tc>
          <w:tcPr>
            <w:tcW w:w="1417"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3</w:t>
            </w:r>
          </w:p>
        </w:tc>
        <w:tc>
          <w:tcPr>
            <w:tcW w:w="2126" w:type="dxa"/>
            <w:vAlign w:val="center"/>
          </w:tcPr>
          <w:p w:rsidR="006B2100" w:rsidRPr="00E356F5" w:rsidRDefault="006B2100" w:rsidP="006B2100">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53 000</w:t>
            </w:r>
          </w:p>
        </w:tc>
      </w:tr>
      <w:tr w:rsidR="008C6C6F" w:rsidRPr="00E356F5" w:rsidTr="00665433">
        <w:tc>
          <w:tcPr>
            <w:tcW w:w="2514" w:type="dxa"/>
            <w:vAlign w:val="center"/>
          </w:tcPr>
          <w:p w:rsidR="008C6C6F" w:rsidRPr="000F1816" w:rsidRDefault="00665433" w:rsidP="006B2100">
            <w:pPr>
              <w:spacing w:after="0"/>
              <w:ind w:left="108"/>
              <w:jc w:val="right"/>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Ogółem</w:t>
            </w:r>
          </w:p>
        </w:tc>
        <w:tc>
          <w:tcPr>
            <w:tcW w:w="1417" w:type="dxa"/>
            <w:vAlign w:val="center"/>
          </w:tcPr>
          <w:p w:rsidR="008C6C6F" w:rsidRPr="000F1816" w:rsidRDefault="008C6C6F" w:rsidP="006B2100">
            <w:pPr>
              <w:spacing w:after="0"/>
              <w:jc w:val="center"/>
              <w:rPr>
                <w:rFonts w:ascii="Times New Roman" w:eastAsia="Times New Roman" w:hAnsi="Times New Roman" w:cs="Times New Roman"/>
                <w:b/>
                <w:sz w:val="20"/>
                <w:szCs w:val="20"/>
                <w:lang w:eastAsia="pl-PL"/>
              </w:rPr>
            </w:pPr>
            <w:r w:rsidRPr="000F1816">
              <w:rPr>
                <w:rFonts w:ascii="Times New Roman" w:eastAsia="Times New Roman" w:hAnsi="Times New Roman" w:cs="Times New Roman"/>
                <w:b/>
                <w:sz w:val="20"/>
                <w:szCs w:val="20"/>
                <w:lang w:eastAsia="pl-PL"/>
              </w:rPr>
              <w:t>20</w:t>
            </w:r>
          </w:p>
        </w:tc>
        <w:tc>
          <w:tcPr>
            <w:tcW w:w="1418" w:type="dxa"/>
            <w:vAlign w:val="center"/>
          </w:tcPr>
          <w:p w:rsidR="008C6C6F" w:rsidRPr="000F1816" w:rsidRDefault="008C6C6F" w:rsidP="006B2100">
            <w:pPr>
              <w:spacing w:after="0"/>
              <w:jc w:val="center"/>
              <w:rPr>
                <w:rFonts w:ascii="Times New Roman" w:eastAsia="Times New Roman" w:hAnsi="Times New Roman" w:cs="Times New Roman"/>
                <w:b/>
                <w:sz w:val="20"/>
                <w:szCs w:val="20"/>
                <w:lang w:eastAsia="pl-PL"/>
              </w:rPr>
            </w:pPr>
            <w:r w:rsidRPr="000F1816">
              <w:rPr>
                <w:rFonts w:ascii="Times New Roman" w:eastAsia="Times New Roman" w:hAnsi="Times New Roman" w:cs="Times New Roman"/>
                <w:b/>
                <w:sz w:val="20"/>
                <w:szCs w:val="20"/>
                <w:lang w:eastAsia="pl-PL"/>
              </w:rPr>
              <w:t>642 829</w:t>
            </w:r>
          </w:p>
        </w:tc>
        <w:tc>
          <w:tcPr>
            <w:tcW w:w="1417" w:type="dxa"/>
            <w:vAlign w:val="center"/>
          </w:tcPr>
          <w:p w:rsidR="008C6C6F" w:rsidRPr="000F1816" w:rsidRDefault="008C6C6F" w:rsidP="006B2100">
            <w:pPr>
              <w:spacing w:after="0"/>
              <w:jc w:val="center"/>
              <w:rPr>
                <w:rFonts w:ascii="Times New Roman" w:eastAsia="Times New Roman" w:hAnsi="Times New Roman" w:cs="Times New Roman"/>
                <w:b/>
                <w:sz w:val="20"/>
                <w:szCs w:val="20"/>
                <w:lang w:eastAsia="pl-PL"/>
              </w:rPr>
            </w:pPr>
            <w:r w:rsidRPr="000F1816">
              <w:rPr>
                <w:rFonts w:ascii="Times New Roman" w:eastAsia="Times New Roman" w:hAnsi="Times New Roman" w:cs="Times New Roman"/>
                <w:b/>
                <w:sz w:val="20"/>
                <w:szCs w:val="20"/>
                <w:lang w:eastAsia="pl-PL"/>
              </w:rPr>
              <w:t>17</w:t>
            </w:r>
          </w:p>
        </w:tc>
        <w:tc>
          <w:tcPr>
            <w:tcW w:w="2126" w:type="dxa"/>
            <w:vAlign w:val="center"/>
          </w:tcPr>
          <w:p w:rsidR="008C6C6F" w:rsidRPr="000F1816" w:rsidRDefault="008C6C6F" w:rsidP="006B2100">
            <w:pPr>
              <w:spacing w:after="0"/>
              <w:jc w:val="center"/>
              <w:rPr>
                <w:rFonts w:ascii="Times New Roman" w:eastAsia="Times New Roman" w:hAnsi="Times New Roman" w:cs="Times New Roman"/>
                <w:b/>
                <w:sz w:val="20"/>
                <w:szCs w:val="20"/>
                <w:lang w:eastAsia="pl-PL"/>
              </w:rPr>
            </w:pPr>
            <w:r w:rsidRPr="000F1816">
              <w:rPr>
                <w:rFonts w:ascii="Times New Roman" w:eastAsia="Times New Roman" w:hAnsi="Times New Roman" w:cs="Times New Roman"/>
                <w:b/>
                <w:sz w:val="20"/>
                <w:szCs w:val="20"/>
                <w:lang w:eastAsia="pl-PL"/>
              </w:rPr>
              <w:t>260 000</w:t>
            </w:r>
          </w:p>
        </w:tc>
      </w:tr>
    </w:tbl>
    <w:p w:rsidR="008C6C6F" w:rsidRPr="008C6C6F" w:rsidRDefault="008C6C6F" w:rsidP="008C6C6F">
      <w:pPr>
        <w:autoSpaceDE w:val="0"/>
        <w:autoSpaceDN w:val="0"/>
        <w:adjustRightInd w:val="0"/>
        <w:spacing w:line="360" w:lineRule="auto"/>
        <w:rPr>
          <w:rFonts w:ascii="Times New Roman" w:eastAsia="Times New Roman" w:hAnsi="Times New Roman" w:cs="Times New Roman"/>
          <w:sz w:val="20"/>
          <w:szCs w:val="20"/>
          <w:lang w:eastAsia="pl-PL"/>
        </w:rPr>
      </w:pPr>
      <w:r w:rsidRPr="008C6C6F">
        <w:rPr>
          <w:rFonts w:ascii="Times New Roman" w:eastAsia="Times New Roman" w:hAnsi="Times New Roman" w:cs="Times New Roman"/>
          <w:sz w:val="20"/>
          <w:szCs w:val="20"/>
          <w:lang w:eastAsia="pl-PL"/>
        </w:rPr>
        <w:t>Źródło: Opracowanie własne</w:t>
      </w:r>
      <w:r w:rsidR="009D073F">
        <w:rPr>
          <w:rFonts w:ascii="Times New Roman" w:eastAsia="Times New Roman" w:hAnsi="Times New Roman" w:cs="Times New Roman"/>
          <w:sz w:val="20"/>
          <w:szCs w:val="20"/>
          <w:lang w:eastAsia="pl-PL"/>
        </w:rPr>
        <w:t>.</w:t>
      </w:r>
      <w:r w:rsidRPr="008C6C6F">
        <w:rPr>
          <w:rFonts w:ascii="Times New Roman" w:eastAsia="Times New Roman" w:hAnsi="Times New Roman" w:cs="Times New Roman"/>
          <w:sz w:val="20"/>
          <w:szCs w:val="20"/>
          <w:lang w:eastAsia="pl-PL"/>
        </w:rPr>
        <w:t xml:space="preserve"> </w:t>
      </w:r>
    </w:p>
    <w:p w:rsidR="008C6C6F" w:rsidRPr="008C6C6F" w:rsidRDefault="008C6C6F" w:rsidP="008C6C6F">
      <w:pPr>
        <w:autoSpaceDE w:val="0"/>
        <w:autoSpaceDN w:val="0"/>
        <w:adjustRightInd w:val="0"/>
        <w:spacing w:line="360" w:lineRule="auto"/>
        <w:jc w:val="both"/>
        <w:rPr>
          <w:rFonts w:ascii="Times New Roman" w:eastAsia="Times New Roman" w:hAnsi="Times New Roman" w:cs="Times New Roman"/>
          <w:sz w:val="20"/>
          <w:szCs w:val="20"/>
          <w:lang w:eastAsia="pl-PL"/>
        </w:rPr>
      </w:pPr>
      <w:r w:rsidRPr="008C6C6F">
        <w:rPr>
          <w:rFonts w:ascii="Times New Roman" w:eastAsia="Times New Roman" w:hAnsi="Times New Roman" w:cs="Times New Roman"/>
          <w:sz w:val="24"/>
          <w:szCs w:val="24"/>
          <w:lang w:eastAsia="pl-PL"/>
        </w:rPr>
        <w:t>W latach 2011 – 2013 podpisano umowy z 17 wnioskodawcami - udzielając dotacji na rozpoczęcie działalności gospodarczej w wysokości 260</w:t>
      </w:r>
      <w:r w:rsidR="009D073F">
        <w:rPr>
          <w:rFonts w:ascii="Times New Roman" w:eastAsia="Times New Roman" w:hAnsi="Times New Roman" w:cs="Times New Roman"/>
          <w:sz w:val="24"/>
          <w:szCs w:val="24"/>
          <w:lang w:eastAsia="pl-PL"/>
        </w:rPr>
        <w:t>.</w:t>
      </w:r>
      <w:r w:rsidRPr="008C6C6F">
        <w:rPr>
          <w:rFonts w:ascii="Times New Roman" w:eastAsia="Times New Roman" w:hAnsi="Times New Roman" w:cs="Times New Roman"/>
          <w:sz w:val="24"/>
          <w:szCs w:val="24"/>
          <w:lang w:eastAsia="pl-PL"/>
        </w:rPr>
        <w:t>000,</w:t>
      </w:r>
      <w:r w:rsidR="009D073F">
        <w:rPr>
          <w:rFonts w:ascii="Times New Roman" w:eastAsia="Times New Roman" w:hAnsi="Times New Roman" w:cs="Times New Roman"/>
          <w:sz w:val="24"/>
          <w:szCs w:val="24"/>
          <w:lang w:eastAsia="pl-PL"/>
        </w:rPr>
        <w:t>00</w:t>
      </w:r>
      <w:r w:rsidRPr="008C6C6F">
        <w:rPr>
          <w:rFonts w:ascii="Times New Roman" w:eastAsia="Times New Roman" w:hAnsi="Times New Roman" w:cs="Times New Roman"/>
          <w:sz w:val="24"/>
          <w:szCs w:val="24"/>
          <w:lang w:eastAsia="pl-PL"/>
        </w:rPr>
        <w:t xml:space="preserve"> zł. Najczęściej wnioskowano o przyznanie dotacji w maksymalnej wysokości określonej w przepisach, natomiast  środków wystarczało na pokrycie mniej niż </w:t>
      </w:r>
      <w:r w:rsidR="009D073F">
        <w:rPr>
          <w:rFonts w:ascii="Times New Roman" w:eastAsia="Times New Roman" w:hAnsi="Times New Roman" w:cs="Times New Roman"/>
          <w:sz w:val="24"/>
          <w:szCs w:val="24"/>
          <w:lang w:eastAsia="pl-PL"/>
        </w:rPr>
        <w:t>50</w:t>
      </w:r>
      <w:r w:rsidRPr="008C6C6F">
        <w:rPr>
          <w:rFonts w:ascii="Times New Roman" w:eastAsia="Times New Roman" w:hAnsi="Times New Roman" w:cs="Times New Roman"/>
          <w:sz w:val="24"/>
          <w:szCs w:val="24"/>
          <w:lang w:eastAsia="pl-PL"/>
        </w:rPr>
        <w:t xml:space="preserve">% potrzeb. </w:t>
      </w:r>
      <w:r w:rsidRPr="008B0D9A">
        <w:rPr>
          <w:rFonts w:ascii="Times New Roman" w:eastAsia="Times New Roman" w:hAnsi="Times New Roman" w:cs="Times New Roman"/>
          <w:sz w:val="24"/>
          <w:szCs w:val="24"/>
          <w:lang w:eastAsia="pl-PL"/>
        </w:rPr>
        <w:t xml:space="preserve">Wśród osób </w:t>
      </w:r>
      <w:r w:rsidR="004E3B41" w:rsidRPr="008B0D9A">
        <w:rPr>
          <w:rFonts w:ascii="Times New Roman" w:eastAsia="Times New Roman" w:hAnsi="Times New Roman" w:cs="Times New Roman"/>
          <w:sz w:val="24"/>
          <w:szCs w:val="24"/>
          <w:lang w:eastAsia="pl-PL"/>
        </w:rPr>
        <w:t>z niepełnosprawnościami</w:t>
      </w:r>
      <w:r w:rsidRPr="008C6C6F">
        <w:rPr>
          <w:rFonts w:ascii="Times New Roman" w:eastAsia="Times New Roman" w:hAnsi="Times New Roman" w:cs="Times New Roman"/>
          <w:sz w:val="24"/>
          <w:szCs w:val="24"/>
          <w:lang w:eastAsia="pl-PL"/>
        </w:rPr>
        <w:t xml:space="preserve">, które otrzymały pomoc finansową na rozpoczęcie działalności gospodarczej, najliczniejszą grupę stanowiły osoby rozpoczynające działalność gospodarczą w branży budowlanej. </w:t>
      </w:r>
    </w:p>
    <w:p w:rsidR="009D073F" w:rsidRPr="008B0D9A" w:rsidRDefault="009D073F" w:rsidP="009D073F">
      <w:pPr>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W latach 2012-2013 </w:t>
      </w:r>
      <w:r w:rsidR="00FB44A4" w:rsidRPr="008B0D9A">
        <w:rPr>
          <w:rFonts w:ascii="Times New Roman" w:eastAsia="Times New Roman" w:hAnsi="Times New Roman" w:cs="Times New Roman"/>
          <w:sz w:val="24"/>
          <w:szCs w:val="24"/>
          <w:lang w:eastAsia="pl-PL"/>
        </w:rPr>
        <w:t xml:space="preserve">skorzystało 6 osób </w:t>
      </w:r>
      <w:r w:rsidRPr="008B0D9A">
        <w:rPr>
          <w:rFonts w:ascii="Times New Roman" w:eastAsia="Times New Roman" w:hAnsi="Times New Roman" w:cs="Times New Roman"/>
          <w:sz w:val="24"/>
          <w:szCs w:val="24"/>
          <w:lang w:eastAsia="pl-PL"/>
        </w:rPr>
        <w:t xml:space="preserve">z dotacji Państwowego Funduszu Rehabilitacji Osób Niepełnosprawnych na rozpoczęcie </w:t>
      </w:r>
      <w:r w:rsidR="00FB44A4" w:rsidRPr="008B0D9A">
        <w:rPr>
          <w:rFonts w:ascii="Times New Roman" w:eastAsia="Times New Roman" w:hAnsi="Times New Roman" w:cs="Times New Roman"/>
          <w:sz w:val="24"/>
          <w:szCs w:val="24"/>
          <w:lang w:eastAsia="pl-PL"/>
        </w:rPr>
        <w:t xml:space="preserve">wymienionych </w:t>
      </w:r>
      <w:r w:rsidRPr="008B0D9A">
        <w:rPr>
          <w:rFonts w:ascii="Times New Roman" w:eastAsia="Times New Roman" w:hAnsi="Times New Roman" w:cs="Times New Roman"/>
          <w:sz w:val="24"/>
          <w:szCs w:val="24"/>
          <w:lang w:eastAsia="pl-PL"/>
        </w:rPr>
        <w:t xml:space="preserve">działalności, ponieważ ponad 20 osób </w:t>
      </w:r>
      <w:r w:rsidR="002B4465">
        <w:rPr>
          <w:rFonts w:ascii="Times New Roman" w:eastAsia="Times New Roman" w:hAnsi="Times New Roman" w:cs="Times New Roman"/>
          <w:sz w:val="24"/>
          <w:szCs w:val="24"/>
          <w:lang w:eastAsia="pl-PL"/>
        </w:rPr>
        <w:br/>
      </w:r>
      <w:r w:rsidR="004E3B41" w:rsidRPr="008B0D9A">
        <w:rPr>
          <w:rFonts w:ascii="Times New Roman" w:eastAsia="Times New Roman" w:hAnsi="Times New Roman" w:cs="Times New Roman"/>
          <w:sz w:val="24"/>
          <w:szCs w:val="24"/>
          <w:lang w:eastAsia="pl-PL"/>
        </w:rPr>
        <w:t xml:space="preserve">z niepełnosprawnościami </w:t>
      </w:r>
      <w:r w:rsidRPr="008B0D9A">
        <w:rPr>
          <w:rFonts w:ascii="Times New Roman" w:eastAsia="Times New Roman" w:hAnsi="Times New Roman" w:cs="Times New Roman"/>
          <w:sz w:val="24"/>
          <w:szCs w:val="24"/>
          <w:lang w:eastAsia="pl-PL"/>
        </w:rPr>
        <w:t>otrzymała korzystniejsze dofinansowanie, uczestnicząc w projekcie współfinansowanym z</w:t>
      </w:r>
      <w:r w:rsidR="00FB44A4" w:rsidRPr="008B0D9A">
        <w:rPr>
          <w:rFonts w:ascii="Times New Roman" w:eastAsia="Times New Roman" w:hAnsi="Times New Roman" w:cs="Times New Roman"/>
          <w:sz w:val="24"/>
          <w:szCs w:val="24"/>
          <w:lang w:eastAsia="pl-PL"/>
        </w:rPr>
        <w:t>e środków</w:t>
      </w:r>
      <w:r w:rsidRPr="008B0D9A">
        <w:rPr>
          <w:rFonts w:ascii="Times New Roman" w:eastAsia="Times New Roman" w:hAnsi="Times New Roman" w:cs="Times New Roman"/>
          <w:sz w:val="24"/>
          <w:szCs w:val="24"/>
          <w:lang w:eastAsia="pl-PL"/>
        </w:rPr>
        <w:t xml:space="preserve"> Uni</w:t>
      </w:r>
      <w:r w:rsidR="00FB44A4" w:rsidRPr="008B0D9A">
        <w:rPr>
          <w:rFonts w:ascii="Times New Roman" w:eastAsia="Times New Roman" w:hAnsi="Times New Roman" w:cs="Times New Roman"/>
          <w:sz w:val="24"/>
          <w:szCs w:val="24"/>
          <w:lang w:eastAsia="pl-PL"/>
        </w:rPr>
        <w:t>i</w:t>
      </w:r>
      <w:r w:rsidRPr="008B0D9A">
        <w:rPr>
          <w:rFonts w:ascii="Times New Roman" w:eastAsia="Times New Roman" w:hAnsi="Times New Roman" w:cs="Times New Roman"/>
          <w:sz w:val="24"/>
          <w:szCs w:val="24"/>
          <w:lang w:eastAsia="pl-PL"/>
        </w:rPr>
        <w:t xml:space="preserve"> Europejsk</w:t>
      </w:r>
      <w:r w:rsidR="00FB44A4" w:rsidRPr="008B0D9A">
        <w:rPr>
          <w:rFonts w:ascii="Times New Roman" w:eastAsia="Times New Roman" w:hAnsi="Times New Roman" w:cs="Times New Roman"/>
          <w:sz w:val="24"/>
          <w:szCs w:val="24"/>
          <w:lang w:eastAsia="pl-PL"/>
        </w:rPr>
        <w:t>iej</w:t>
      </w:r>
      <w:r w:rsidRPr="008B0D9A">
        <w:rPr>
          <w:rFonts w:ascii="Times New Roman" w:eastAsia="Times New Roman" w:hAnsi="Times New Roman" w:cs="Times New Roman"/>
          <w:sz w:val="24"/>
          <w:szCs w:val="24"/>
          <w:lang w:eastAsia="pl-PL"/>
        </w:rPr>
        <w:t xml:space="preserve"> w ramach Europejskiego Funduszu Społecznego realizowanego przez Agencję Rozwoju Regionalnego</w:t>
      </w:r>
      <w:r w:rsidR="00FB44A4" w:rsidRPr="008B0D9A">
        <w:rPr>
          <w:rFonts w:ascii="Times New Roman" w:eastAsia="Times New Roman" w:hAnsi="Times New Roman" w:cs="Times New Roman"/>
          <w:sz w:val="24"/>
          <w:szCs w:val="24"/>
          <w:lang w:eastAsia="pl-PL"/>
        </w:rPr>
        <w:t xml:space="preserve"> w partnerstwie </w:t>
      </w:r>
      <w:r w:rsidR="002B4465">
        <w:rPr>
          <w:rFonts w:ascii="Times New Roman" w:eastAsia="Times New Roman" w:hAnsi="Times New Roman" w:cs="Times New Roman"/>
          <w:sz w:val="24"/>
          <w:szCs w:val="24"/>
          <w:lang w:eastAsia="pl-PL"/>
        </w:rPr>
        <w:br/>
      </w:r>
      <w:r w:rsidR="00FB44A4" w:rsidRPr="008B0D9A">
        <w:rPr>
          <w:rFonts w:ascii="Times New Roman" w:eastAsia="Times New Roman" w:hAnsi="Times New Roman" w:cs="Times New Roman"/>
          <w:sz w:val="24"/>
          <w:szCs w:val="24"/>
          <w:lang w:eastAsia="pl-PL"/>
        </w:rPr>
        <w:t>z</w:t>
      </w:r>
      <w:r w:rsidRPr="008B0D9A">
        <w:rPr>
          <w:rFonts w:ascii="Times New Roman" w:eastAsia="Times New Roman" w:hAnsi="Times New Roman" w:cs="Times New Roman"/>
          <w:sz w:val="24"/>
          <w:szCs w:val="24"/>
          <w:lang w:eastAsia="pl-PL"/>
        </w:rPr>
        <w:t xml:space="preserve"> Miejski</w:t>
      </w:r>
      <w:r w:rsidR="00FB44A4" w:rsidRPr="008B0D9A">
        <w:rPr>
          <w:rFonts w:ascii="Times New Roman" w:eastAsia="Times New Roman" w:hAnsi="Times New Roman" w:cs="Times New Roman"/>
          <w:sz w:val="24"/>
          <w:szCs w:val="24"/>
          <w:lang w:eastAsia="pl-PL"/>
        </w:rPr>
        <w:t>m</w:t>
      </w:r>
      <w:r w:rsidRPr="008B0D9A">
        <w:rPr>
          <w:rFonts w:ascii="Times New Roman" w:eastAsia="Times New Roman" w:hAnsi="Times New Roman" w:cs="Times New Roman"/>
          <w:sz w:val="24"/>
          <w:szCs w:val="24"/>
          <w:lang w:eastAsia="pl-PL"/>
        </w:rPr>
        <w:t xml:space="preserve"> Ośrod</w:t>
      </w:r>
      <w:r w:rsidR="00FB44A4" w:rsidRPr="008B0D9A">
        <w:rPr>
          <w:rFonts w:ascii="Times New Roman" w:eastAsia="Times New Roman" w:hAnsi="Times New Roman" w:cs="Times New Roman"/>
          <w:sz w:val="24"/>
          <w:szCs w:val="24"/>
          <w:lang w:eastAsia="pl-PL"/>
        </w:rPr>
        <w:t>kiem</w:t>
      </w:r>
      <w:r w:rsidRPr="008B0D9A">
        <w:rPr>
          <w:rFonts w:ascii="Times New Roman" w:eastAsia="Times New Roman" w:hAnsi="Times New Roman" w:cs="Times New Roman"/>
          <w:sz w:val="24"/>
          <w:szCs w:val="24"/>
          <w:lang w:eastAsia="pl-PL"/>
        </w:rPr>
        <w:t xml:space="preserve"> Pomocy Rodzinie</w:t>
      </w:r>
      <w:r w:rsidR="00FB44A4" w:rsidRPr="008B0D9A">
        <w:rPr>
          <w:rFonts w:ascii="Times New Roman" w:eastAsia="Times New Roman" w:hAnsi="Times New Roman" w:cs="Times New Roman"/>
          <w:sz w:val="24"/>
          <w:szCs w:val="24"/>
          <w:lang w:eastAsia="pl-PL"/>
        </w:rPr>
        <w:t>,</w:t>
      </w:r>
      <w:r w:rsidRPr="008B0D9A">
        <w:rPr>
          <w:rFonts w:ascii="Times New Roman" w:eastAsia="Times New Roman" w:hAnsi="Times New Roman" w:cs="Times New Roman"/>
          <w:sz w:val="24"/>
          <w:szCs w:val="24"/>
          <w:lang w:eastAsia="pl-PL"/>
        </w:rPr>
        <w:t xml:space="preserve"> Urz</w:t>
      </w:r>
      <w:r w:rsidR="00FB44A4" w:rsidRPr="008B0D9A">
        <w:rPr>
          <w:rFonts w:ascii="Times New Roman" w:eastAsia="Times New Roman" w:hAnsi="Times New Roman" w:cs="Times New Roman"/>
          <w:sz w:val="24"/>
          <w:szCs w:val="24"/>
          <w:lang w:eastAsia="pl-PL"/>
        </w:rPr>
        <w:t>ędem</w:t>
      </w:r>
      <w:r w:rsidRPr="008B0D9A">
        <w:rPr>
          <w:rFonts w:ascii="Times New Roman" w:eastAsia="Times New Roman" w:hAnsi="Times New Roman" w:cs="Times New Roman"/>
          <w:sz w:val="24"/>
          <w:szCs w:val="24"/>
          <w:lang w:eastAsia="pl-PL"/>
        </w:rPr>
        <w:t xml:space="preserve"> Miejski</w:t>
      </w:r>
      <w:r w:rsidR="00FB44A4" w:rsidRPr="008B0D9A">
        <w:rPr>
          <w:rFonts w:ascii="Times New Roman" w:eastAsia="Times New Roman" w:hAnsi="Times New Roman" w:cs="Times New Roman"/>
          <w:sz w:val="24"/>
          <w:szCs w:val="24"/>
          <w:lang w:eastAsia="pl-PL"/>
        </w:rPr>
        <w:t>m oraz  Konińską Izbą  Gospodarczą</w:t>
      </w:r>
      <w:r w:rsidRPr="008B0D9A">
        <w:rPr>
          <w:rFonts w:ascii="Times New Roman" w:eastAsia="Times New Roman" w:hAnsi="Times New Roman" w:cs="Times New Roman"/>
          <w:sz w:val="24"/>
          <w:szCs w:val="24"/>
          <w:lang w:eastAsia="pl-PL"/>
        </w:rPr>
        <w:t>.</w:t>
      </w:r>
    </w:p>
    <w:p w:rsidR="008C6C6F" w:rsidRPr="008B0D9A" w:rsidRDefault="008C6C6F" w:rsidP="008C6C6F">
      <w:pPr>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Jedną z form pomocy osobom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jest wspieranie aktywności zawodowej osób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poprzez realizowanie zadań bezpośrednio adresowanych do pracodawców, tworzących dla nich nowe miejsca pracy ze środków PFRON. </w:t>
      </w:r>
    </w:p>
    <w:p w:rsidR="001D78AD" w:rsidRDefault="001D78AD" w:rsidP="00BB3418">
      <w:pPr>
        <w:spacing w:after="0" w:line="300" w:lineRule="auto"/>
        <w:jc w:val="both"/>
        <w:rPr>
          <w:rFonts w:ascii="Times New Roman" w:eastAsia="Times New Roman" w:hAnsi="Times New Roman" w:cs="Times New Roman"/>
          <w:sz w:val="24"/>
          <w:szCs w:val="24"/>
          <w:lang w:eastAsia="pl-PL"/>
        </w:rPr>
      </w:pPr>
    </w:p>
    <w:p w:rsidR="001D78AD" w:rsidRDefault="001D78AD" w:rsidP="00BB3418">
      <w:pPr>
        <w:spacing w:after="0" w:line="300" w:lineRule="auto"/>
        <w:jc w:val="both"/>
        <w:rPr>
          <w:rFonts w:ascii="Times New Roman" w:eastAsia="Times New Roman" w:hAnsi="Times New Roman" w:cs="Times New Roman"/>
          <w:sz w:val="24"/>
          <w:szCs w:val="24"/>
          <w:lang w:eastAsia="pl-PL"/>
        </w:rPr>
      </w:pPr>
    </w:p>
    <w:p w:rsidR="001D78AD" w:rsidRDefault="001D78AD" w:rsidP="00BB3418">
      <w:pPr>
        <w:spacing w:after="0" w:line="300" w:lineRule="auto"/>
        <w:jc w:val="both"/>
        <w:rPr>
          <w:rFonts w:ascii="Times New Roman" w:eastAsia="Times New Roman" w:hAnsi="Times New Roman" w:cs="Times New Roman"/>
          <w:sz w:val="24"/>
          <w:szCs w:val="24"/>
          <w:lang w:eastAsia="pl-PL"/>
        </w:rPr>
      </w:pPr>
    </w:p>
    <w:p w:rsidR="001D78AD" w:rsidRDefault="001D78AD" w:rsidP="00BB3418">
      <w:pPr>
        <w:spacing w:after="0" w:line="300" w:lineRule="auto"/>
        <w:jc w:val="both"/>
        <w:rPr>
          <w:rFonts w:ascii="Times New Roman" w:eastAsia="Times New Roman" w:hAnsi="Times New Roman" w:cs="Times New Roman"/>
          <w:sz w:val="24"/>
          <w:szCs w:val="24"/>
          <w:lang w:eastAsia="pl-PL"/>
        </w:rPr>
      </w:pPr>
    </w:p>
    <w:p w:rsidR="001D78AD" w:rsidRDefault="001D78AD" w:rsidP="00BB3418">
      <w:pPr>
        <w:spacing w:after="0" w:line="300" w:lineRule="auto"/>
        <w:jc w:val="both"/>
        <w:rPr>
          <w:rFonts w:ascii="Times New Roman" w:eastAsia="Times New Roman" w:hAnsi="Times New Roman" w:cs="Times New Roman"/>
          <w:sz w:val="24"/>
          <w:szCs w:val="24"/>
          <w:lang w:eastAsia="pl-PL"/>
        </w:rPr>
      </w:pPr>
    </w:p>
    <w:p w:rsidR="001D78AD" w:rsidRDefault="001D78AD" w:rsidP="00BB3418">
      <w:pPr>
        <w:spacing w:after="0" w:line="300" w:lineRule="auto"/>
        <w:jc w:val="both"/>
        <w:rPr>
          <w:rFonts w:ascii="Times New Roman" w:eastAsia="Times New Roman" w:hAnsi="Times New Roman" w:cs="Times New Roman"/>
          <w:sz w:val="24"/>
          <w:szCs w:val="24"/>
          <w:lang w:eastAsia="pl-PL"/>
        </w:rPr>
      </w:pPr>
    </w:p>
    <w:p w:rsidR="008C6C6F" w:rsidRPr="008C6C6F" w:rsidRDefault="008C6C6F" w:rsidP="00BB3418">
      <w:pPr>
        <w:spacing w:after="0" w:line="30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Tabela </w:t>
      </w:r>
      <w:r w:rsidR="00762983">
        <w:rPr>
          <w:rFonts w:ascii="Times New Roman" w:eastAsia="Times New Roman" w:hAnsi="Times New Roman" w:cs="Times New Roman"/>
          <w:sz w:val="24"/>
          <w:szCs w:val="24"/>
          <w:lang w:eastAsia="pl-PL"/>
        </w:rPr>
        <w:t>53.</w:t>
      </w:r>
      <w:r w:rsidR="000A3ABD">
        <w:rPr>
          <w:rFonts w:ascii="Times New Roman" w:eastAsia="Times New Roman" w:hAnsi="Times New Roman" w:cs="Times New Roman"/>
          <w:sz w:val="24"/>
          <w:szCs w:val="24"/>
          <w:lang w:eastAsia="pl-PL"/>
        </w:rPr>
        <w:t xml:space="preserve">   Zwrot pracodawcom z terenu</w:t>
      </w:r>
      <w:r w:rsidRPr="008B0D9A">
        <w:rPr>
          <w:rFonts w:ascii="Times New Roman" w:eastAsia="Times New Roman" w:hAnsi="Times New Roman" w:cs="Times New Roman"/>
          <w:sz w:val="24"/>
          <w:szCs w:val="24"/>
          <w:lang w:eastAsia="pl-PL"/>
        </w:rPr>
        <w:t xml:space="preserve">  Konina kosztów wyposażenia stanowisk pracy dla osoby </w:t>
      </w:r>
      <w:r w:rsidR="004E3B41" w:rsidRPr="008B0D9A">
        <w:rPr>
          <w:rFonts w:ascii="Times New Roman" w:eastAsia="Times New Roman" w:hAnsi="Times New Roman" w:cs="Times New Roman"/>
          <w:sz w:val="24"/>
          <w:szCs w:val="24"/>
          <w:lang w:eastAsia="pl-PL"/>
        </w:rPr>
        <w:t>z niepełnosprawnością</w:t>
      </w:r>
      <w:r w:rsidRPr="008B0D9A">
        <w:rPr>
          <w:rFonts w:ascii="Times New Roman" w:eastAsia="Times New Roman" w:hAnsi="Times New Roman" w:cs="Times New Roman"/>
          <w:sz w:val="24"/>
          <w:szCs w:val="24"/>
          <w:lang w:eastAsia="pl-PL"/>
        </w:rPr>
        <w:t xml:space="preserve"> ze </w:t>
      </w:r>
      <w:r w:rsidRPr="008C6C6F">
        <w:rPr>
          <w:rFonts w:ascii="Times New Roman" w:eastAsia="Times New Roman" w:hAnsi="Times New Roman" w:cs="Times New Roman"/>
          <w:sz w:val="24"/>
          <w:szCs w:val="24"/>
          <w:lang w:eastAsia="pl-PL"/>
        </w:rPr>
        <w:t>środków PFRON w latach 2011 –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1"/>
        <w:gridCol w:w="1010"/>
        <w:gridCol w:w="1559"/>
        <w:gridCol w:w="1560"/>
        <w:gridCol w:w="1134"/>
        <w:gridCol w:w="1559"/>
        <w:gridCol w:w="1523"/>
      </w:tblGrid>
      <w:tr w:rsidR="008C6C6F" w:rsidRPr="00E356F5" w:rsidTr="00BB3418">
        <w:trPr>
          <w:trHeight w:val="480"/>
        </w:trPr>
        <w:tc>
          <w:tcPr>
            <w:tcW w:w="941" w:type="dxa"/>
            <w:vMerge w:val="restart"/>
            <w:shd w:val="clear" w:color="auto" w:fill="D0E3EA"/>
            <w:vAlign w:val="center"/>
          </w:tcPr>
          <w:p w:rsidR="008C6C6F" w:rsidRPr="00E356F5" w:rsidRDefault="008C6C6F" w:rsidP="00BB3418">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Rok</w:t>
            </w:r>
          </w:p>
        </w:tc>
        <w:tc>
          <w:tcPr>
            <w:tcW w:w="4129" w:type="dxa"/>
            <w:gridSpan w:val="3"/>
            <w:shd w:val="clear" w:color="auto" w:fill="D0E3EA"/>
            <w:vAlign w:val="center"/>
          </w:tcPr>
          <w:p w:rsidR="008C6C6F" w:rsidRPr="00E356F5" w:rsidRDefault="008C6C6F" w:rsidP="00BB3418">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Złożone wnioski przez pracodawców</w:t>
            </w:r>
          </w:p>
        </w:tc>
        <w:tc>
          <w:tcPr>
            <w:tcW w:w="4216" w:type="dxa"/>
            <w:gridSpan w:val="3"/>
            <w:shd w:val="clear" w:color="auto" w:fill="D0E3EA"/>
            <w:vAlign w:val="center"/>
          </w:tcPr>
          <w:p w:rsidR="008C6C6F" w:rsidRPr="00E356F5" w:rsidRDefault="00FB44A4" w:rsidP="00222B9C">
            <w:pPr>
              <w:spacing w:after="0"/>
              <w:jc w:val="center"/>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Z</w:t>
            </w:r>
            <w:r w:rsidR="008C6C6F" w:rsidRPr="00E356F5">
              <w:rPr>
                <w:rFonts w:ascii="Times New Roman" w:eastAsia="Times New Roman" w:hAnsi="Times New Roman" w:cs="Times New Roman"/>
                <w:i/>
                <w:sz w:val="20"/>
                <w:szCs w:val="20"/>
                <w:lang w:eastAsia="pl-PL"/>
              </w:rPr>
              <w:t>awarte umowy</w:t>
            </w:r>
          </w:p>
        </w:tc>
      </w:tr>
      <w:tr w:rsidR="008C6C6F" w:rsidRPr="00E356F5" w:rsidTr="00BB3418">
        <w:trPr>
          <w:trHeight w:val="672"/>
        </w:trPr>
        <w:tc>
          <w:tcPr>
            <w:tcW w:w="941" w:type="dxa"/>
            <w:vMerge/>
            <w:shd w:val="clear" w:color="auto" w:fill="D0E3EA"/>
            <w:vAlign w:val="center"/>
          </w:tcPr>
          <w:p w:rsidR="008C6C6F" w:rsidRPr="00E356F5" w:rsidRDefault="008C6C6F" w:rsidP="00BB3418">
            <w:pPr>
              <w:spacing w:after="0"/>
              <w:jc w:val="center"/>
              <w:rPr>
                <w:rFonts w:ascii="Times New Roman" w:eastAsia="Times New Roman" w:hAnsi="Times New Roman" w:cs="Times New Roman"/>
                <w:i/>
                <w:sz w:val="20"/>
                <w:szCs w:val="20"/>
                <w:lang w:eastAsia="pl-PL"/>
              </w:rPr>
            </w:pPr>
          </w:p>
        </w:tc>
        <w:tc>
          <w:tcPr>
            <w:tcW w:w="1010" w:type="dxa"/>
            <w:shd w:val="clear" w:color="auto" w:fill="D0E3EA"/>
            <w:vAlign w:val="center"/>
          </w:tcPr>
          <w:p w:rsidR="008C6C6F" w:rsidRPr="00E356F5" w:rsidRDefault="008C6C6F" w:rsidP="00BB3418">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Ilość złożonych wniosków</w:t>
            </w:r>
          </w:p>
        </w:tc>
        <w:tc>
          <w:tcPr>
            <w:tcW w:w="1559" w:type="dxa"/>
            <w:shd w:val="clear" w:color="auto" w:fill="D0E3EA"/>
            <w:vAlign w:val="center"/>
          </w:tcPr>
          <w:p w:rsidR="008C6C6F" w:rsidRPr="00E356F5" w:rsidRDefault="008C6C6F" w:rsidP="00BB3418">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Wnioskowana ilość stanowisk</w:t>
            </w:r>
          </w:p>
        </w:tc>
        <w:tc>
          <w:tcPr>
            <w:tcW w:w="1560" w:type="dxa"/>
            <w:shd w:val="clear" w:color="auto" w:fill="D0E3EA"/>
            <w:vAlign w:val="center"/>
          </w:tcPr>
          <w:p w:rsidR="008C6C6F" w:rsidRPr="00E356F5" w:rsidRDefault="008952B4" w:rsidP="00BB3418">
            <w:pPr>
              <w:spacing w:after="0"/>
              <w:jc w:val="center"/>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Wnioskowana  kwota</w:t>
            </w:r>
            <w:r w:rsidR="008C6C6F" w:rsidRPr="00E356F5">
              <w:rPr>
                <w:rFonts w:ascii="Times New Roman" w:eastAsia="Times New Roman" w:hAnsi="Times New Roman" w:cs="Times New Roman"/>
                <w:i/>
                <w:sz w:val="20"/>
                <w:szCs w:val="20"/>
                <w:lang w:eastAsia="pl-PL"/>
              </w:rPr>
              <w:t xml:space="preserve"> w zł</w:t>
            </w:r>
          </w:p>
        </w:tc>
        <w:tc>
          <w:tcPr>
            <w:tcW w:w="1134" w:type="dxa"/>
            <w:shd w:val="clear" w:color="auto" w:fill="D0E3EA"/>
            <w:vAlign w:val="center"/>
          </w:tcPr>
          <w:p w:rsidR="008C6C6F" w:rsidRPr="00E356F5" w:rsidRDefault="008C6C6F" w:rsidP="00BB3418">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Ilość  zawartych umów</w:t>
            </w:r>
          </w:p>
        </w:tc>
        <w:tc>
          <w:tcPr>
            <w:tcW w:w="1559" w:type="dxa"/>
            <w:shd w:val="clear" w:color="auto" w:fill="D0E3EA"/>
            <w:vAlign w:val="center"/>
          </w:tcPr>
          <w:p w:rsidR="008C6C6F" w:rsidRPr="00E356F5" w:rsidRDefault="008C6C6F" w:rsidP="00BB3418">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Ilość utworzonych stanowisk pracy</w:t>
            </w:r>
          </w:p>
        </w:tc>
        <w:tc>
          <w:tcPr>
            <w:tcW w:w="1523" w:type="dxa"/>
            <w:shd w:val="clear" w:color="auto" w:fill="D0E3EA"/>
            <w:vAlign w:val="center"/>
          </w:tcPr>
          <w:p w:rsidR="008C6C6F" w:rsidRPr="00E356F5" w:rsidRDefault="008C6C6F" w:rsidP="00BB3418">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Wysokość refundacji w zł</w:t>
            </w:r>
          </w:p>
        </w:tc>
      </w:tr>
      <w:tr w:rsidR="008C6C6F" w:rsidRPr="00E356F5" w:rsidTr="00FB44A4">
        <w:tc>
          <w:tcPr>
            <w:tcW w:w="941" w:type="dxa"/>
            <w:shd w:val="clear" w:color="auto" w:fill="auto"/>
            <w:vAlign w:val="center"/>
          </w:tcPr>
          <w:p w:rsidR="008C6C6F" w:rsidRPr="00BB3418" w:rsidRDefault="008C6C6F" w:rsidP="00FB44A4">
            <w:pPr>
              <w:spacing w:after="0"/>
              <w:jc w:val="center"/>
              <w:rPr>
                <w:rFonts w:ascii="Times New Roman" w:eastAsia="Times New Roman" w:hAnsi="Times New Roman" w:cs="Times New Roman"/>
                <w:i/>
                <w:sz w:val="20"/>
                <w:szCs w:val="20"/>
                <w:lang w:eastAsia="pl-PL"/>
              </w:rPr>
            </w:pPr>
            <w:r w:rsidRPr="00BB3418">
              <w:rPr>
                <w:rFonts w:ascii="Times New Roman" w:eastAsia="Times New Roman" w:hAnsi="Times New Roman" w:cs="Times New Roman"/>
                <w:i/>
                <w:sz w:val="20"/>
                <w:szCs w:val="20"/>
                <w:lang w:eastAsia="pl-PL"/>
              </w:rPr>
              <w:t>2011</w:t>
            </w:r>
          </w:p>
        </w:tc>
        <w:tc>
          <w:tcPr>
            <w:tcW w:w="1010" w:type="dxa"/>
            <w:shd w:val="clear" w:color="auto" w:fill="auto"/>
            <w:vAlign w:val="center"/>
          </w:tcPr>
          <w:p w:rsidR="008C6C6F" w:rsidRPr="00E356F5" w:rsidRDefault="008C6C6F" w:rsidP="00FB44A4">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7</w:t>
            </w:r>
          </w:p>
        </w:tc>
        <w:tc>
          <w:tcPr>
            <w:tcW w:w="1559" w:type="dxa"/>
            <w:shd w:val="clear" w:color="auto" w:fill="auto"/>
            <w:vAlign w:val="center"/>
          </w:tcPr>
          <w:p w:rsidR="008C6C6F" w:rsidRPr="00E356F5" w:rsidRDefault="008C6C6F" w:rsidP="00FB44A4">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10</w:t>
            </w:r>
          </w:p>
        </w:tc>
        <w:tc>
          <w:tcPr>
            <w:tcW w:w="1560" w:type="dxa"/>
            <w:shd w:val="clear" w:color="auto" w:fill="auto"/>
          </w:tcPr>
          <w:p w:rsidR="008C6C6F" w:rsidRPr="00E356F5" w:rsidRDefault="00FB44A4" w:rsidP="00FB44A4">
            <w:pPr>
              <w:spacing w:after="0"/>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686.</w:t>
            </w:r>
            <w:r w:rsidR="008C6C6F" w:rsidRPr="00E356F5">
              <w:rPr>
                <w:rFonts w:ascii="Times New Roman" w:eastAsia="Times New Roman" w:hAnsi="Times New Roman" w:cs="Times New Roman"/>
                <w:sz w:val="20"/>
                <w:szCs w:val="20"/>
                <w:lang w:eastAsia="pl-PL"/>
              </w:rPr>
              <w:t>050,00</w:t>
            </w:r>
          </w:p>
        </w:tc>
        <w:tc>
          <w:tcPr>
            <w:tcW w:w="1134" w:type="dxa"/>
            <w:shd w:val="clear" w:color="auto" w:fill="auto"/>
            <w:vAlign w:val="center"/>
          </w:tcPr>
          <w:p w:rsidR="008C6C6F" w:rsidRPr="00E356F5" w:rsidRDefault="008C6C6F" w:rsidP="00FB44A4">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3</w:t>
            </w:r>
          </w:p>
        </w:tc>
        <w:tc>
          <w:tcPr>
            <w:tcW w:w="1559" w:type="dxa"/>
            <w:shd w:val="clear" w:color="auto" w:fill="auto"/>
            <w:vAlign w:val="center"/>
          </w:tcPr>
          <w:p w:rsidR="008C6C6F" w:rsidRPr="00E356F5" w:rsidRDefault="008C6C6F" w:rsidP="00FB44A4">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3</w:t>
            </w:r>
          </w:p>
        </w:tc>
        <w:tc>
          <w:tcPr>
            <w:tcW w:w="1523" w:type="dxa"/>
            <w:shd w:val="clear" w:color="auto" w:fill="auto"/>
          </w:tcPr>
          <w:p w:rsidR="008C6C6F" w:rsidRPr="00E356F5" w:rsidRDefault="00FB44A4" w:rsidP="00FB44A4">
            <w:pPr>
              <w:spacing w:after="0"/>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50.</w:t>
            </w:r>
            <w:r w:rsidR="008C6C6F" w:rsidRPr="00E356F5">
              <w:rPr>
                <w:rFonts w:ascii="Times New Roman" w:eastAsia="Times New Roman" w:hAnsi="Times New Roman" w:cs="Times New Roman"/>
                <w:sz w:val="20"/>
                <w:szCs w:val="20"/>
                <w:lang w:eastAsia="pl-PL"/>
              </w:rPr>
              <w:t>000,00</w:t>
            </w:r>
          </w:p>
        </w:tc>
      </w:tr>
      <w:tr w:rsidR="008C6C6F" w:rsidRPr="00E356F5" w:rsidTr="00FB44A4">
        <w:tc>
          <w:tcPr>
            <w:tcW w:w="941" w:type="dxa"/>
            <w:shd w:val="clear" w:color="auto" w:fill="auto"/>
            <w:vAlign w:val="center"/>
          </w:tcPr>
          <w:p w:rsidR="008C6C6F" w:rsidRPr="00BB3418" w:rsidRDefault="008C6C6F" w:rsidP="00FB44A4">
            <w:pPr>
              <w:spacing w:after="0"/>
              <w:jc w:val="center"/>
              <w:rPr>
                <w:rFonts w:ascii="Times New Roman" w:eastAsia="Times New Roman" w:hAnsi="Times New Roman" w:cs="Times New Roman"/>
                <w:sz w:val="20"/>
                <w:szCs w:val="20"/>
                <w:lang w:eastAsia="pl-PL"/>
              </w:rPr>
            </w:pPr>
            <w:r w:rsidRPr="00BB3418">
              <w:rPr>
                <w:rFonts w:ascii="Times New Roman" w:eastAsia="Times New Roman" w:hAnsi="Times New Roman" w:cs="Times New Roman"/>
                <w:sz w:val="20"/>
                <w:szCs w:val="20"/>
                <w:lang w:eastAsia="pl-PL"/>
              </w:rPr>
              <w:t>2012</w:t>
            </w:r>
          </w:p>
        </w:tc>
        <w:tc>
          <w:tcPr>
            <w:tcW w:w="1010" w:type="dxa"/>
            <w:shd w:val="clear" w:color="auto" w:fill="auto"/>
            <w:vAlign w:val="center"/>
          </w:tcPr>
          <w:p w:rsidR="008C6C6F" w:rsidRPr="00E356F5" w:rsidRDefault="008C6C6F" w:rsidP="00FB44A4">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14</w:t>
            </w:r>
          </w:p>
        </w:tc>
        <w:tc>
          <w:tcPr>
            <w:tcW w:w="1559" w:type="dxa"/>
            <w:shd w:val="clear" w:color="auto" w:fill="auto"/>
            <w:vAlign w:val="center"/>
          </w:tcPr>
          <w:p w:rsidR="008C6C6F" w:rsidRPr="00E356F5" w:rsidRDefault="008C6C6F" w:rsidP="00FB44A4">
            <w:pPr>
              <w:spacing w:after="0"/>
              <w:ind w:left="12"/>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26</w:t>
            </w:r>
          </w:p>
        </w:tc>
        <w:tc>
          <w:tcPr>
            <w:tcW w:w="1560" w:type="dxa"/>
            <w:shd w:val="clear" w:color="auto" w:fill="auto"/>
          </w:tcPr>
          <w:p w:rsidR="008C6C6F" w:rsidRPr="00E356F5" w:rsidRDefault="00FB44A4" w:rsidP="00FB44A4">
            <w:pPr>
              <w:spacing w:after="0"/>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1.062.</w:t>
            </w:r>
            <w:r w:rsidR="008C6C6F" w:rsidRPr="00E356F5">
              <w:rPr>
                <w:rFonts w:ascii="Times New Roman" w:eastAsia="Times New Roman" w:hAnsi="Times New Roman" w:cs="Times New Roman"/>
                <w:sz w:val="20"/>
                <w:szCs w:val="20"/>
                <w:lang w:eastAsia="pl-PL"/>
              </w:rPr>
              <w:t>849,00</w:t>
            </w:r>
          </w:p>
        </w:tc>
        <w:tc>
          <w:tcPr>
            <w:tcW w:w="1134" w:type="dxa"/>
            <w:shd w:val="clear" w:color="auto" w:fill="auto"/>
            <w:vAlign w:val="center"/>
          </w:tcPr>
          <w:p w:rsidR="008C6C6F" w:rsidRPr="00E356F5" w:rsidRDefault="008C6C6F" w:rsidP="00FB44A4">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12</w:t>
            </w:r>
          </w:p>
        </w:tc>
        <w:tc>
          <w:tcPr>
            <w:tcW w:w="1559" w:type="dxa"/>
            <w:shd w:val="clear" w:color="auto" w:fill="auto"/>
            <w:vAlign w:val="center"/>
          </w:tcPr>
          <w:p w:rsidR="008C6C6F" w:rsidRPr="00E356F5" w:rsidRDefault="008C6C6F" w:rsidP="00FB44A4">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17</w:t>
            </w:r>
          </w:p>
        </w:tc>
        <w:tc>
          <w:tcPr>
            <w:tcW w:w="1523" w:type="dxa"/>
            <w:shd w:val="clear" w:color="auto" w:fill="auto"/>
          </w:tcPr>
          <w:p w:rsidR="008C6C6F" w:rsidRPr="00E356F5" w:rsidRDefault="00FB44A4" w:rsidP="00FB44A4">
            <w:pPr>
              <w:spacing w:after="0"/>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248.</w:t>
            </w:r>
            <w:r w:rsidR="008C6C6F" w:rsidRPr="00E356F5">
              <w:rPr>
                <w:rFonts w:ascii="Times New Roman" w:eastAsia="Times New Roman" w:hAnsi="Times New Roman" w:cs="Times New Roman"/>
                <w:sz w:val="20"/>
                <w:szCs w:val="20"/>
                <w:lang w:eastAsia="pl-PL"/>
              </w:rPr>
              <w:t>000,00</w:t>
            </w:r>
          </w:p>
        </w:tc>
      </w:tr>
      <w:tr w:rsidR="008C6C6F" w:rsidRPr="00E356F5" w:rsidTr="00FB44A4">
        <w:tc>
          <w:tcPr>
            <w:tcW w:w="941" w:type="dxa"/>
            <w:shd w:val="clear" w:color="auto" w:fill="auto"/>
            <w:vAlign w:val="center"/>
          </w:tcPr>
          <w:p w:rsidR="008C6C6F" w:rsidRPr="00BB3418" w:rsidRDefault="008C6C6F" w:rsidP="00FB44A4">
            <w:pPr>
              <w:spacing w:after="0"/>
              <w:jc w:val="center"/>
              <w:rPr>
                <w:rFonts w:ascii="Times New Roman" w:eastAsia="Times New Roman" w:hAnsi="Times New Roman" w:cs="Times New Roman"/>
                <w:sz w:val="20"/>
                <w:szCs w:val="20"/>
                <w:lang w:eastAsia="pl-PL"/>
              </w:rPr>
            </w:pPr>
            <w:r w:rsidRPr="00BB3418">
              <w:rPr>
                <w:rFonts w:ascii="Times New Roman" w:eastAsia="Times New Roman" w:hAnsi="Times New Roman" w:cs="Times New Roman"/>
                <w:sz w:val="20"/>
                <w:szCs w:val="20"/>
                <w:lang w:eastAsia="pl-PL"/>
              </w:rPr>
              <w:t>2013</w:t>
            </w:r>
          </w:p>
        </w:tc>
        <w:tc>
          <w:tcPr>
            <w:tcW w:w="1010" w:type="dxa"/>
            <w:shd w:val="clear" w:color="auto" w:fill="auto"/>
            <w:vAlign w:val="center"/>
          </w:tcPr>
          <w:p w:rsidR="008C6C6F" w:rsidRPr="00E356F5" w:rsidRDefault="008C6C6F" w:rsidP="00FB44A4">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5</w:t>
            </w:r>
          </w:p>
        </w:tc>
        <w:tc>
          <w:tcPr>
            <w:tcW w:w="1559" w:type="dxa"/>
            <w:shd w:val="clear" w:color="auto" w:fill="auto"/>
            <w:vAlign w:val="center"/>
          </w:tcPr>
          <w:p w:rsidR="008C6C6F" w:rsidRPr="00E356F5" w:rsidRDefault="008C6C6F" w:rsidP="00FB44A4">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8</w:t>
            </w:r>
          </w:p>
        </w:tc>
        <w:tc>
          <w:tcPr>
            <w:tcW w:w="1560" w:type="dxa"/>
            <w:shd w:val="clear" w:color="auto" w:fill="auto"/>
          </w:tcPr>
          <w:p w:rsidR="008C6C6F" w:rsidRPr="00E356F5" w:rsidRDefault="008C6C6F" w:rsidP="00FB44A4">
            <w:pPr>
              <w:spacing w:after="0"/>
              <w:ind w:left="81"/>
              <w:jc w:val="right"/>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337</w:t>
            </w:r>
            <w:r w:rsidR="00FB44A4">
              <w:rPr>
                <w:rFonts w:ascii="Times New Roman" w:eastAsia="Times New Roman" w:hAnsi="Times New Roman" w:cs="Times New Roman"/>
                <w:sz w:val="20"/>
                <w:szCs w:val="20"/>
                <w:lang w:eastAsia="pl-PL"/>
              </w:rPr>
              <w:t>.</w:t>
            </w:r>
            <w:r w:rsidRPr="00E356F5">
              <w:rPr>
                <w:rFonts w:ascii="Times New Roman" w:eastAsia="Times New Roman" w:hAnsi="Times New Roman" w:cs="Times New Roman"/>
                <w:sz w:val="20"/>
                <w:szCs w:val="20"/>
                <w:lang w:eastAsia="pl-PL"/>
              </w:rPr>
              <w:t>130,00</w:t>
            </w:r>
          </w:p>
        </w:tc>
        <w:tc>
          <w:tcPr>
            <w:tcW w:w="1134" w:type="dxa"/>
            <w:shd w:val="clear" w:color="auto" w:fill="auto"/>
            <w:vAlign w:val="center"/>
          </w:tcPr>
          <w:p w:rsidR="008C6C6F" w:rsidRPr="00E356F5" w:rsidRDefault="008C6C6F" w:rsidP="00FB44A4">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4</w:t>
            </w:r>
          </w:p>
        </w:tc>
        <w:tc>
          <w:tcPr>
            <w:tcW w:w="1559" w:type="dxa"/>
            <w:shd w:val="clear" w:color="auto" w:fill="auto"/>
            <w:vAlign w:val="center"/>
          </w:tcPr>
          <w:p w:rsidR="008C6C6F" w:rsidRPr="00E356F5" w:rsidRDefault="008C6C6F" w:rsidP="00FB44A4">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4</w:t>
            </w:r>
          </w:p>
        </w:tc>
        <w:tc>
          <w:tcPr>
            <w:tcW w:w="1523" w:type="dxa"/>
            <w:shd w:val="clear" w:color="auto" w:fill="auto"/>
          </w:tcPr>
          <w:p w:rsidR="008C6C6F" w:rsidRPr="00E356F5" w:rsidRDefault="00FB44A4" w:rsidP="00FB44A4">
            <w:pPr>
              <w:spacing w:after="0"/>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68.</w:t>
            </w:r>
            <w:r w:rsidR="008C6C6F" w:rsidRPr="00E356F5">
              <w:rPr>
                <w:rFonts w:ascii="Times New Roman" w:eastAsia="Times New Roman" w:hAnsi="Times New Roman" w:cs="Times New Roman"/>
                <w:sz w:val="20"/>
                <w:szCs w:val="20"/>
                <w:lang w:eastAsia="pl-PL"/>
              </w:rPr>
              <w:t>000,00</w:t>
            </w:r>
          </w:p>
        </w:tc>
      </w:tr>
      <w:tr w:rsidR="008C6C6F" w:rsidRPr="00E356F5" w:rsidTr="00FB44A4">
        <w:tc>
          <w:tcPr>
            <w:tcW w:w="941" w:type="dxa"/>
            <w:shd w:val="clear" w:color="auto" w:fill="auto"/>
            <w:vAlign w:val="center"/>
          </w:tcPr>
          <w:p w:rsidR="008C6C6F" w:rsidRPr="00E356F5" w:rsidRDefault="00B63734" w:rsidP="00222B9C">
            <w:pPr>
              <w:spacing w:after="0"/>
              <w:jc w:val="right"/>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Ogółem</w:t>
            </w:r>
          </w:p>
        </w:tc>
        <w:tc>
          <w:tcPr>
            <w:tcW w:w="1010" w:type="dxa"/>
            <w:shd w:val="clear" w:color="auto" w:fill="auto"/>
            <w:vAlign w:val="center"/>
          </w:tcPr>
          <w:p w:rsidR="008C6C6F" w:rsidRPr="00BB3418" w:rsidRDefault="008C6C6F" w:rsidP="00FB44A4">
            <w:pPr>
              <w:spacing w:after="0"/>
              <w:jc w:val="center"/>
              <w:rPr>
                <w:rFonts w:ascii="Times New Roman" w:eastAsia="Times New Roman" w:hAnsi="Times New Roman" w:cs="Times New Roman"/>
                <w:b/>
                <w:sz w:val="20"/>
                <w:szCs w:val="20"/>
                <w:lang w:eastAsia="pl-PL"/>
              </w:rPr>
            </w:pPr>
            <w:r w:rsidRPr="00BB3418">
              <w:rPr>
                <w:rFonts w:ascii="Times New Roman" w:eastAsia="Times New Roman" w:hAnsi="Times New Roman" w:cs="Times New Roman"/>
                <w:b/>
                <w:sz w:val="20"/>
                <w:szCs w:val="20"/>
                <w:lang w:eastAsia="pl-PL"/>
              </w:rPr>
              <w:t>26</w:t>
            </w:r>
          </w:p>
        </w:tc>
        <w:tc>
          <w:tcPr>
            <w:tcW w:w="1559" w:type="dxa"/>
            <w:shd w:val="clear" w:color="auto" w:fill="auto"/>
            <w:vAlign w:val="center"/>
          </w:tcPr>
          <w:p w:rsidR="008C6C6F" w:rsidRPr="00BB3418" w:rsidRDefault="008C6C6F" w:rsidP="00FB44A4">
            <w:pPr>
              <w:spacing w:after="0"/>
              <w:jc w:val="center"/>
              <w:rPr>
                <w:rFonts w:ascii="Times New Roman" w:eastAsia="Times New Roman" w:hAnsi="Times New Roman" w:cs="Times New Roman"/>
                <w:b/>
                <w:sz w:val="20"/>
                <w:szCs w:val="20"/>
                <w:lang w:eastAsia="pl-PL"/>
              </w:rPr>
            </w:pPr>
            <w:r w:rsidRPr="00BB3418">
              <w:rPr>
                <w:rFonts w:ascii="Times New Roman" w:eastAsia="Times New Roman" w:hAnsi="Times New Roman" w:cs="Times New Roman"/>
                <w:b/>
                <w:sz w:val="20"/>
                <w:szCs w:val="20"/>
                <w:lang w:eastAsia="pl-PL"/>
              </w:rPr>
              <w:t>44</w:t>
            </w:r>
          </w:p>
        </w:tc>
        <w:tc>
          <w:tcPr>
            <w:tcW w:w="1560" w:type="dxa"/>
            <w:shd w:val="clear" w:color="auto" w:fill="auto"/>
          </w:tcPr>
          <w:p w:rsidR="008C6C6F" w:rsidRPr="00BB3418" w:rsidRDefault="00FB44A4" w:rsidP="00FB44A4">
            <w:pPr>
              <w:spacing w:after="0"/>
              <w:ind w:left="81"/>
              <w:jc w:val="right"/>
              <w:rPr>
                <w:rFonts w:ascii="Times New Roman" w:eastAsia="Times New Roman" w:hAnsi="Times New Roman" w:cs="Times New Roman"/>
                <w:b/>
                <w:sz w:val="20"/>
                <w:szCs w:val="20"/>
                <w:lang w:eastAsia="pl-PL"/>
              </w:rPr>
            </w:pPr>
            <w:r w:rsidRPr="00BB3418">
              <w:rPr>
                <w:rFonts w:ascii="Times New Roman" w:eastAsia="Times New Roman" w:hAnsi="Times New Roman" w:cs="Times New Roman"/>
                <w:b/>
                <w:sz w:val="20"/>
                <w:szCs w:val="20"/>
                <w:lang w:eastAsia="pl-PL"/>
              </w:rPr>
              <w:t>2.086.</w:t>
            </w:r>
            <w:r w:rsidR="008C6C6F" w:rsidRPr="00BB3418">
              <w:rPr>
                <w:rFonts w:ascii="Times New Roman" w:eastAsia="Times New Roman" w:hAnsi="Times New Roman" w:cs="Times New Roman"/>
                <w:b/>
                <w:sz w:val="20"/>
                <w:szCs w:val="20"/>
                <w:lang w:eastAsia="pl-PL"/>
              </w:rPr>
              <w:t>029,00</w:t>
            </w:r>
          </w:p>
        </w:tc>
        <w:tc>
          <w:tcPr>
            <w:tcW w:w="1134" w:type="dxa"/>
            <w:shd w:val="clear" w:color="auto" w:fill="auto"/>
            <w:vAlign w:val="center"/>
          </w:tcPr>
          <w:p w:rsidR="008C6C6F" w:rsidRPr="00BB3418" w:rsidRDefault="008C6C6F" w:rsidP="00FB44A4">
            <w:pPr>
              <w:spacing w:after="0"/>
              <w:jc w:val="center"/>
              <w:rPr>
                <w:rFonts w:ascii="Times New Roman" w:eastAsia="Times New Roman" w:hAnsi="Times New Roman" w:cs="Times New Roman"/>
                <w:b/>
                <w:sz w:val="20"/>
                <w:szCs w:val="20"/>
                <w:lang w:eastAsia="pl-PL"/>
              </w:rPr>
            </w:pPr>
            <w:r w:rsidRPr="00BB3418">
              <w:rPr>
                <w:rFonts w:ascii="Times New Roman" w:eastAsia="Times New Roman" w:hAnsi="Times New Roman" w:cs="Times New Roman"/>
                <w:b/>
                <w:sz w:val="20"/>
                <w:szCs w:val="20"/>
                <w:lang w:eastAsia="pl-PL"/>
              </w:rPr>
              <w:t>19</w:t>
            </w:r>
          </w:p>
        </w:tc>
        <w:tc>
          <w:tcPr>
            <w:tcW w:w="1559" w:type="dxa"/>
            <w:shd w:val="clear" w:color="auto" w:fill="auto"/>
            <w:vAlign w:val="center"/>
          </w:tcPr>
          <w:p w:rsidR="008C6C6F" w:rsidRPr="00BB3418" w:rsidRDefault="008C6C6F" w:rsidP="00FB44A4">
            <w:pPr>
              <w:spacing w:after="0"/>
              <w:jc w:val="center"/>
              <w:rPr>
                <w:rFonts w:ascii="Times New Roman" w:eastAsia="Times New Roman" w:hAnsi="Times New Roman" w:cs="Times New Roman"/>
                <w:b/>
                <w:sz w:val="20"/>
                <w:szCs w:val="20"/>
                <w:lang w:eastAsia="pl-PL"/>
              </w:rPr>
            </w:pPr>
            <w:r w:rsidRPr="00BB3418">
              <w:rPr>
                <w:rFonts w:ascii="Times New Roman" w:eastAsia="Times New Roman" w:hAnsi="Times New Roman" w:cs="Times New Roman"/>
                <w:b/>
                <w:sz w:val="20"/>
                <w:szCs w:val="20"/>
                <w:lang w:eastAsia="pl-PL"/>
              </w:rPr>
              <w:t>24</w:t>
            </w:r>
          </w:p>
        </w:tc>
        <w:tc>
          <w:tcPr>
            <w:tcW w:w="1523" w:type="dxa"/>
            <w:shd w:val="clear" w:color="auto" w:fill="auto"/>
          </w:tcPr>
          <w:p w:rsidR="008C6C6F" w:rsidRPr="00BB3418" w:rsidRDefault="008C6C6F" w:rsidP="00FB44A4">
            <w:pPr>
              <w:spacing w:after="0"/>
              <w:jc w:val="right"/>
              <w:rPr>
                <w:rFonts w:ascii="Times New Roman" w:eastAsia="Times New Roman" w:hAnsi="Times New Roman" w:cs="Times New Roman"/>
                <w:b/>
                <w:sz w:val="20"/>
                <w:szCs w:val="20"/>
                <w:lang w:eastAsia="pl-PL"/>
              </w:rPr>
            </w:pPr>
            <w:r w:rsidRPr="00BB3418">
              <w:rPr>
                <w:rFonts w:ascii="Times New Roman" w:eastAsia="Times New Roman" w:hAnsi="Times New Roman" w:cs="Times New Roman"/>
                <w:b/>
                <w:sz w:val="20"/>
                <w:szCs w:val="20"/>
                <w:lang w:eastAsia="pl-PL"/>
              </w:rPr>
              <w:t>366.000,00</w:t>
            </w:r>
          </w:p>
        </w:tc>
      </w:tr>
    </w:tbl>
    <w:p w:rsidR="008C6C6F" w:rsidRPr="00FB44A4" w:rsidRDefault="008C6C6F" w:rsidP="008C6C6F">
      <w:pPr>
        <w:autoSpaceDE w:val="0"/>
        <w:autoSpaceDN w:val="0"/>
        <w:adjustRightInd w:val="0"/>
        <w:spacing w:line="360" w:lineRule="auto"/>
        <w:rPr>
          <w:rFonts w:ascii="Times New Roman" w:eastAsia="Times New Roman" w:hAnsi="Times New Roman" w:cs="Times New Roman"/>
          <w:strike/>
          <w:sz w:val="20"/>
          <w:szCs w:val="20"/>
          <w:lang w:eastAsia="pl-PL"/>
        </w:rPr>
      </w:pPr>
      <w:r w:rsidRPr="008C6C6F">
        <w:rPr>
          <w:rFonts w:ascii="Times New Roman" w:eastAsia="Times New Roman" w:hAnsi="Times New Roman" w:cs="Times New Roman"/>
          <w:sz w:val="20"/>
          <w:szCs w:val="20"/>
          <w:lang w:eastAsia="pl-PL"/>
        </w:rPr>
        <w:t>Źródło: Opracowanie własne</w:t>
      </w:r>
      <w:r w:rsidR="00FB44A4">
        <w:rPr>
          <w:rFonts w:ascii="Times New Roman" w:eastAsia="Times New Roman" w:hAnsi="Times New Roman" w:cs="Times New Roman"/>
          <w:sz w:val="20"/>
          <w:szCs w:val="20"/>
          <w:lang w:eastAsia="pl-PL"/>
        </w:rPr>
        <w:t>.</w:t>
      </w:r>
      <w:r w:rsidRPr="008C6C6F">
        <w:rPr>
          <w:rFonts w:ascii="Times New Roman" w:eastAsia="Times New Roman" w:hAnsi="Times New Roman" w:cs="Times New Roman"/>
          <w:sz w:val="20"/>
          <w:szCs w:val="20"/>
          <w:lang w:eastAsia="pl-PL"/>
        </w:rPr>
        <w:t xml:space="preserve"> </w:t>
      </w:r>
    </w:p>
    <w:p w:rsidR="00C83F00" w:rsidRPr="008B0D9A" w:rsidRDefault="00C83F00" w:rsidP="00C83F00">
      <w:pPr>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Najwięcej stanowisk pracy dla osób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utworzono w 2012 roku dla: pracowników administracyjno – biurowych (7 stanowisk), szwaczek (4), operatora wózka widłowego (2), agenta handlowego (2), specjalisty ds. montażu video (1), operatora koparki łańcuchowej (1), operatora sprężarki (1), pracownika gospodarczego (1), wulkanizatora (1),  operatora </w:t>
      </w:r>
      <w:proofErr w:type="spellStart"/>
      <w:r w:rsidRPr="008B0D9A">
        <w:rPr>
          <w:rFonts w:ascii="Times New Roman" w:eastAsia="Times New Roman" w:hAnsi="Times New Roman" w:cs="Times New Roman"/>
          <w:sz w:val="24"/>
          <w:szCs w:val="24"/>
          <w:lang w:eastAsia="pl-PL"/>
        </w:rPr>
        <w:t>belownicy</w:t>
      </w:r>
      <w:proofErr w:type="spellEnd"/>
      <w:r w:rsidRPr="008B0D9A">
        <w:rPr>
          <w:rFonts w:ascii="Times New Roman" w:eastAsia="Times New Roman" w:hAnsi="Times New Roman" w:cs="Times New Roman"/>
          <w:sz w:val="24"/>
          <w:szCs w:val="24"/>
          <w:lang w:eastAsia="pl-PL"/>
        </w:rPr>
        <w:t xml:space="preserve"> (1), diagnosty – mechanika (1), pomocnika kucharza (1), kierowcy (1). Nie każda wnioskowana kwota przez pracodawców była zasadna do jej refundacji.</w:t>
      </w:r>
    </w:p>
    <w:p w:rsidR="008C6C6F" w:rsidRPr="008B0D9A" w:rsidRDefault="008C6C6F" w:rsidP="008C6C6F">
      <w:pPr>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W pierwszym kwartale 2014 roku ze środków finansowych PFRON w  ramach  Systemu Obsługi Dofinansowań i Refundacji (</w:t>
      </w:r>
      <w:proofErr w:type="spellStart"/>
      <w:r w:rsidRPr="008B0D9A">
        <w:rPr>
          <w:rFonts w:ascii="Times New Roman" w:eastAsia="Times New Roman" w:hAnsi="Times New Roman" w:cs="Times New Roman"/>
          <w:sz w:val="24"/>
          <w:szCs w:val="24"/>
          <w:lang w:eastAsia="pl-PL"/>
        </w:rPr>
        <w:t>SODiR</w:t>
      </w:r>
      <w:proofErr w:type="spellEnd"/>
      <w:r w:rsidRPr="008B0D9A">
        <w:rPr>
          <w:rFonts w:ascii="Times New Roman" w:eastAsia="Times New Roman" w:hAnsi="Times New Roman" w:cs="Times New Roman"/>
          <w:sz w:val="24"/>
          <w:szCs w:val="24"/>
          <w:lang w:eastAsia="pl-PL"/>
        </w:rPr>
        <w:t>) z dofinansowania do wynagrodzeń za około 920</w:t>
      </w:r>
      <w:r w:rsidR="00C83F00" w:rsidRPr="008B0D9A">
        <w:rPr>
          <w:rFonts w:ascii="Times New Roman" w:eastAsia="Times New Roman" w:hAnsi="Times New Roman" w:cs="Times New Roman"/>
          <w:sz w:val="24"/>
          <w:szCs w:val="24"/>
          <w:lang w:eastAsia="pl-PL"/>
        </w:rPr>
        <w:t xml:space="preserve"> </w:t>
      </w:r>
      <w:r w:rsidRPr="008B0D9A">
        <w:rPr>
          <w:rFonts w:ascii="Times New Roman" w:eastAsia="Times New Roman" w:hAnsi="Times New Roman" w:cs="Times New Roman"/>
          <w:sz w:val="24"/>
          <w:szCs w:val="24"/>
          <w:lang w:eastAsia="pl-PL"/>
        </w:rPr>
        <w:t xml:space="preserve">zatrudnionych pracowników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 skorzystało 167 pracodawców prowadzących działalność gospodarczą na terenie Konina. W tym samym okresie  </w:t>
      </w:r>
      <w:r w:rsidR="00C83F00" w:rsidRPr="008B0D9A">
        <w:rPr>
          <w:rFonts w:ascii="Times New Roman" w:eastAsia="Times New Roman" w:hAnsi="Times New Roman" w:cs="Times New Roman"/>
          <w:sz w:val="24"/>
          <w:szCs w:val="24"/>
          <w:lang w:eastAsia="pl-PL"/>
        </w:rPr>
        <w:t>zrefundowano skład</w:t>
      </w:r>
      <w:r w:rsidRPr="008B0D9A">
        <w:rPr>
          <w:rFonts w:ascii="Times New Roman" w:eastAsia="Times New Roman" w:hAnsi="Times New Roman" w:cs="Times New Roman"/>
          <w:sz w:val="24"/>
          <w:szCs w:val="24"/>
          <w:lang w:eastAsia="pl-PL"/>
        </w:rPr>
        <w:t>k</w:t>
      </w:r>
      <w:r w:rsidR="00C83F00" w:rsidRPr="008B0D9A">
        <w:rPr>
          <w:rFonts w:ascii="Times New Roman" w:eastAsia="Times New Roman" w:hAnsi="Times New Roman" w:cs="Times New Roman"/>
          <w:sz w:val="24"/>
          <w:szCs w:val="24"/>
          <w:lang w:eastAsia="pl-PL"/>
        </w:rPr>
        <w:t>i</w:t>
      </w:r>
      <w:r w:rsidRPr="008B0D9A">
        <w:rPr>
          <w:rFonts w:ascii="Times New Roman" w:eastAsia="Times New Roman" w:hAnsi="Times New Roman" w:cs="Times New Roman"/>
          <w:sz w:val="24"/>
          <w:szCs w:val="24"/>
          <w:lang w:eastAsia="pl-PL"/>
        </w:rPr>
        <w:t xml:space="preserve"> na ubezpieczenie społeczne ze środków PFRON 122 osobom </w:t>
      </w:r>
      <w:r w:rsidR="002B4465">
        <w:rPr>
          <w:rFonts w:ascii="Times New Roman" w:eastAsia="Times New Roman" w:hAnsi="Times New Roman" w:cs="Times New Roman"/>
          <w:sz w:val="24"/>
          <w:szCs w:val="24"/>
          <w:lang w:eastAsia="pl-PL"/>
        </w:rPr>
        <w:br/>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prowadzącym działalność gospodarczą (Dane</w:t>
      </w:r>
      <w:r w:rsidR="00C83F00" w:rsidRPr="008B0D9A">
        <w:rPr>
          <w:rFonts w:ascii="Times New Roman" w:eastAsia="Times New Roman" w:hAnsi="Times New Roman" w:cs="Times New Roman"/>
          <w:sz w:val="24"/>
          <w:szCs w:val="24"/>
          <w:lang w:eastAsia="pl-PL"/>
        </w:rPr>
        <w:t xml:space="preserve"> z</w:t>
      </w:r>
      <w:r w:rsidRPr="008B0D9A">
        <w:rPr>
          <w:rFonts w:ascii="Times New Roman" w:eastAsia="Times New Roman" w:hAnsi="Times New Roman" w:cs="Times New Roman"/>
          <w:sz w:val="24"/>
          <w:szCs w:val="24"/>
          <w:lang w:eastAsia="pl-PL"/>
        </w:rPr>
        <w:t xml:space="preserve"> Wydział</w:t>
      </w:r>
      <w:r w:rsidR="00C83F00" w:rsidRPr="008B0D9A">
        <w:rPr>
          <w:rFonts w:ascii="Times New Roman" w:eastAsia="Times New Roman" w:hAnsi="Times New Roman" w:cs="Times New Roman"/>
          <w:sz w:val="24"/>
          <w:szCs w:val="24"/>
          <w:lang w:eastAsia="pl-PL"/>
        </w:rPr>
        <w:t>u</w:t>
      </w:r>
      <w:r w:rsidRPr="008B0D9A">
        <w:rPr>
          <w:rFonts w:ascii="Times New Roman" w:eastAsia="Times New Roman" w:hAnsi="Times New Roman" w:cs="Times New Roman"/>
          <w:sz w:val="24"/>
          <w:szCs w:val="24"/>
          <w:lang w:eastAsia="pl-PL"/>
        </w:rPr>
        <w:t xml:space="preserve">  Dofinansowań Rynku Pracy PFRON Warszawa).</w:t>
      </w:r>
    </w:p>
    <w:p w:rsidR="008C6C6F" w:rsidRPr="008C6C6F" w:rsidRDefault="00C76DDD" w:rsidP="00DD46AF">
      <w:pPr>
        <w:autoSpaceDE w:val="0"/>
        <w:autoSpaceDN w:val="0"/>
        <w:adjustRightInd w:val="0"/>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w:t>
      </w:r>
      <w:r w:rsidR="008C6C6F" w:rsidRPr="008C6C6F">
        <w:rPr>
          <w:rFonts w:ascii="Times New Roman" w:eastAsia="Times New Roman" w:hAnsi="Times New Roman" w:cs="Times New Roman"/>
          <w:sz w:val="24"/>
          <w:szCs w:val="24"/>
          <w:lang w:eastAsia="pl-PL"/>
        </w:rPr>
        <w:t xml:space="preserve">a terenie Konina funkcjonuje 7 Zakładów Pracy Chronionej, w których </w:t>
      </w:r>
      <w:r>
        <w:rPr>
          <w:rFonts w:ascii="Times New Roman" w:eastAsia="Times New Roman" w:hAnsi="Times New Roman" w:cs="Times New Roman"/>
          <w:sz w:val="24"/>
          <w:szCs w:val="24"/>
          <w:lang w:eastAsia="pl-PL"/>
        </w:rPr>
        <w:t>w 2013 roku zatrudnionych były</w:t>
      </w:r>
      <w:r w:rsidR="008C6C6F" w:rsidRPr="008C6C6F">
        <w:rPr>
          <w:rFonts w:ascii="Times New Roman" w:eastAsia="Times New Roman" w:hAnsi="Times New Roman" w:cs="Times New Roman"/>
          <w:sz w:val="24"/>
          <w:szCs w:val="24"/>
          <w:lang w:eastAsia="pl-PL"/>
        </w:rPr>
        <w:t xml:space="preserve"> średnio 253 </w:t>
      </w:r>
      <w:r w:rsidR="008C6C6F" w:rsidRPr="008B0D9A">
        <w:rPr>
          <w:rFonts w:ascii="Times New Roman" w:eastAsia="Times New Roman" w:hAnsi="Times New Roman" w:cs="Times New Roman"/>
          <w:sz w:val="24"/>
          <w:szCs w:val="24"/>
          <w:lang w:eastAsia="pl-PL"/>
        </w:rPr>
        <w:t>os</w:t>
      </w:r>
      <w:r w:rsidRPr="008B0D9A">
        <w:rPr>
          <w:rFonts w:ascii="Times New Roman" w:eastAsia="Times New Roman" w:hAnsi="Times New Roman" w:cs="Times New Roman"/>
          <w:sz w:val="24"/>
          <w:szCs w:val="24"/>
          <w:lang w:eastAsia="pl-PL"/>
        </w:rPr>
        <w:t>oby</w:t>
      </w:r>
      <w:r w:rsidR="008C6C6F" w:rsidRPr="008B0D9A">
        <w:rPr>
          <w:rFonts w:ascii="Times New Roman" w:eastAsia="Times New Roman" w:hAnsi="Times New Roman" w:cs="Times New Roman"/>
          <w:sz w:val="24"/>
          <w:szCs w:val="24"/>
          <w:lang w:eastAsia="pl-PL"/>
        </w:rPr>
        <w:t xml:space="preserve"> </w:t>
      </w:r>
      <w:r w:rsidR="004E3B41" w:rsidRPr="008B0D9A">
        <w:rPr>
          <w:rFonts w:ascii="Times New Roman" w:eastAsia="Times New Roman" w:hAnsi="Times New Roman" w:cs="Times New Roman"/>
          <w:sz w:val="24"/>
          <w:szCs w:val="24"/>
          <w:lang w:eastAsia="pl-PL"/>
        </w:rPr>
        <w:t>z niepełnosprawnościami</w:t>
      </w:r>
      <w:r w:rsidR="008C6C6F" w:rsidRPr="008C6C6F">
        <w:rPr>
          <w:rFonts w:ascii="Times New Roman" w:eastAsia="Times New Roman" w:hAnsi="Times New Roman" w:cs="Times New Roman"/>
          <w:sz w:val="24"/>
          <w:szCs w:val="24"/>
          <w:lang w:eastAsia="pl-PL"/>
        </w:rPr>
        <w:t>, a największy wskaźnik zatrudnienia</w:t>
      </w:r>
      <w:r>
        <w:rPr>
          <w:rFonts w:ascii="Times New Roman" w:eastAsia="Times New Roman" w:hAnsi="Times New Roman" w:cs="Times New Roman"/>
          <w:sz w:val="24"/>
          <w:szCs w:val="24"/>
          <w:lang w:eastAsia="pl-PL"/>
        </w:rPr>
        <w:t>, bo aż</w:t>
      </w:r>
      <w:r w:rsidR="008C6C6F" w:rsidRPr="008C6C6F">
        <w:rPr>
          <w:rFonts w:ascii="Times New Roman" w:eastAsia="Times New Roman" w:hAnsi="Times New Roman" w:cs="Times New Roman"/>
          <w:sz w:val="24"/>
          <w:szCs w:val="24"/>
          <w:lang w:eastAsia="pl-PL"/>
        </w:rPr>
        <w:t xml:space="preserve"> </w:t>
      </w:r>
      <w:r w:rsidRPr="008C6C6F">
        <w:rPr>
          <w:rFonts w:ascii="Times New Roman" w:eastAsia="Times New Roman" w:hAnsi="Times New Roman" w:cs="Times New Roman"/>
          <w:sz w:val="24"/>
          <w:szCs w:val="24"/>
          <w:lang w:eastAsia="pl-PL"/>
        </w:rPr>
        <w:t>66 %</w:t>
      </w:r>
      <w:r>
        <w:rPr>
          <w:rFonts w:ascii="Times New Roman" w:eastAsia="Times New Roman" w:hAnsi="Times New Roman" w:cs="Times New Roman"/>
          <w:sz w:val="24"/>
          <w:szCs w:val="24"/>
          <w:lang w:eastAsia="pl-PL"/>
        </w:rPr>
        <w:t xml:space="preserve"> </w:t>
      </w:r>
      <w:r w:rsidR="008C6C6F" w:rsidRPr="008C6C6F">
        <w:rPr>
          <w:rFonts w:ascii="Times New Roman" w:eastAsia="Times New Roman" w:hAnsi="Times New Roman" w:cs="Times New Roman"/>
          <w:sz w:val="24"/>
          <w:szCs w:val="24"/>
          <w:lang w:eastAsia="pl-PL"/>
        </w:rPr>
        <w:t xml:space="preserve">stanowiły osoby z umiarkowanym stopniem niepełnosprawności, 20,95 % osoby z lekkim stopniem niepełnosprawności i 12,65% ze znacznym stopniem niepełnosprawności. </w:t>
      </w:r>
    </w:p>
    <w:p w:rsidR="008C6C6F" w:rsidRPr="008C6C6F" w:rsidRDefault="008C6C6F" w:rsidP="008C6C6F">
      <w:pPr>
        <w:autoSpaceDE w:val="0"/>
        <w:autoSpaceDN w:val="0"/>
        <w:adjustRightInd w:val="0"/>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b/>
          <w:sz w:val="24"/>
          <w:szCs w:val="24"/>
          <w:lang w:eastAsia="pl-PL"/>
        </w:rPr>
        <w:t>S</w:t>
      </w:r>
      <w:r w:rsidRPr="008C6C6F">
        <w:rPr>
          <w:rFonts w:ascii="Times New Roman" w:eastAsia="Times New Roman" w:hAnsi="Times New Roman" w:cs="Times New Roman"/>
          <w:sz w:val="24"/>
          <w:szCs w:val="24"/>
          <w:lang w:eastAsia="pl-PL"/>
        </w:rPr>
        <w:t xml:space="preserve">półdzielnie socjalne to nowa forma </w:t>
      </w:r>
      <w:r w:rsidR="003679DA">
        <w:rPr>
          <w:rFonts w:ascii="Times New Roman" w:eastAsia="Times New Roman" w:hAnsi="Times New Roman" w:cs="Times New Roman"/>
          <w:sz w:val="24"/>
          <w:szCs w:val="24"/>
          <w:lang w:eastAsia="pl-PL"/>
        </w:rPr>
        <w:t xml:space="preserve"> wsparcia</w:t>
      </w:r>
      <w:r w:rsidR="00DE4022">
        <w:rPr>
          <w:rFonts w:ascii="Times New Roman" w:eastAsia="Times New Roman" w:hAnsi="Times New Roman" w:cs="Times New Roman"/>
          <w:sz w:val="24"/>
          <w:szCs w:val="24"/>
          <w:lang w:eastAsia="pl-PL"/>
        </w:rPr>
        <w:t xml:space="preserve"> </w:t>
      </w:r>
      <w:r w:rsidRPr="008C6C6F">
        <w:rPr>
          <w:rFonts w:ascii="Times New Roman" w:eastAsia="Times New Roman" w:hAnsi="Times New Roman" w:cs="Times New Roman"/>
          <w:sz w:val="24"/>
          <w:szCs w:val="24"/>
          <w:lang w:eastAsia="pl-PL"/>
        </w:rPr>
        <w:t xml:space="preserve">dla osób </w:t>
      </w:r>
      <w:r w:rsidRPr="00DE4022">
        <w:rPr>
          <w:rFonts w:ascii="Times New Roman" w:eastAsia="Times New Roman" w:hAnsi="Times New Roman" w:cs="Times New Roman"/>
          <w:sz w:val="24"/>
          <w:szCs w:val="24"/>
          <w:lang w:eastAsia="pl-PL"/>
        </w:rPr>
        <w:t>pozostających</w:t>
      </w:r>
      <w:r w:rsidRPr="008C6C6F">
        <w:rPr>
          <w:rFonts w:ascii="Times New Roman" w:eastAsia="Times New Roman" w:hAnsi="Times New Roman" w:cs="Times New Roman"/>
          <w:sz w:val="24"/>
          <w:szCs w:val="24"/>
          <w:lang w:eastAsia="pl-PL"/>
        </w:rPr>
        <w:t xml:space="preserve"> nadmiernie długo bezrobotnymi, mającymi kłopoty z zaadoptowaniem się w nowych warunkach gospodarczych i społecznych.</w:t>
      </w:r>
      <w:r w:rsidRPr="008C6C6F">
        <w:rPr>
          <w:rFonts w:ascii="Times New Roman" w:eastAsia="Times New Roman" w:hAnsi="Times New Roman" w:cs="Times New Roman"/>
          <w:color w:val="000000"/>
          <w:kern w:val="24"/>
          <w:sz w:val="24"/>
          <w:szCs w:val="24"/>
          <w:lang w:eastAsia="pl-PL"/>
        </w:rPr>
        <w:t xml:space="preserve"> </w:t>
      </w:r>
    </w:p>
    <w:p w:rsidR="008C6C6F" w:rsidRPr="008B0D9A" w:rsidRDefault="008C6C6F" w:rsidP="008C6C6F">
      <w:pPr>
        <w:autoSpaceDE w:val="0"/>
        <w:autoSpaceDN w:val="0"/>
        <w:adjustRightInd w:val="0"/>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 xml:space="preserve">Na terenie Konina funkcjonuje kilka spółdzielni socjalnych zatrudniających osoby </w:t>
      </w:r>
      <w:r w:rsidR="002B4465">
        <w:rPr>
          <w:rFonts w:ascii="Times New Roman" w:eastAsia="Times New Roman" w:hAnsi="Times New Roman" w:cs="Times New Roman"/>
          <w:sz w:val="24"/>
          <w:szCs w:val="24"/>
          <w:lang w:eastAsia="pl-PL"/>
        </w:rPr>
        <w:br/>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w:t>
      </w:r>
    </w:p>
    <w:p w:rsidR="008C6C6F" w:rsidRPr="00DD46AF" w:rsidRDefault="00C72A61" w:rsidP="00BB24E8">
      <w:pPr>
        <w:pStyle w:val="Akapitzlist"/>
        <w:numPr>
          <w:ilvl w:val="0"/>
          <w:numId w:val="51"/>
        </w:numPr>
        <w:autoSpaceDE w:val="0"/>
        <w:autoSpaceDN w:val="0"/>
        <w:adjustRightInd w:val="0"/>
        <w:spacing w:line="360" w:lineRule="auto"/>
        <w:jc w:val="both"/>
        <w:rPr>
          <w:rFonts w:ascii="Times New Roman" w:eastAsia="Times New Roman" w:hAnsi="Times New Roman" w:cs="Times New Roman"/>
          <w:kern w:val="24"/>
          <w:sz w:val="24"/>
          <w:szCs w:val="24"/>
          <w:lang w:eastAsia="pl-PL"/>
        </w:rPr>
      </w:pPr>
      <w:r w:rsidRPr="006A3926">
        <w:rPr>
          <w:rFonts w:ascii="Times New Roman" w:eastAsia="Times New Roman" w:hAnsi="Times New Roman" w:cs="Times New Roman"/>
          <w:sz w:val="24"/>
          <w:szCs w:val="24"/>
          <w:lang w:eastAsia="pl-PL"/>
        </w:rPr>
        <w:t>„</w:t>
      </w:r>
      <w:r w:rsidR="00BB24E8" w:rsidRPr="006A3926">
        <w:rPr>
          <w:rFonts w:ascii="Times New Roman" w:eastAsia="Times New Roman" w:hAnsi="Times New Roman" w:cs="Times New Roman"/>
          <w:sz w:val="24"/>
          <w:szCs w:val="24"/>
          <w:lang w:eastAsia="pl-PL"/>
        </w:rPr>
        <w:t>Otwarci</w:t>
      </w:r>
      <w:r w:rsidRPr="006A3926">
        <w:rPr>
          <w:rFonts w:ascii="Times New Roman" w:eastAsia="Times New Roman" w:hAnsi="Times New Roman" w:cs="Times New Roman"/>
          <w:sz w:val="24"/>
          <w:szCs w:val="24"/>
          <w:lang w:eastAsia="pl-PL"/>
        </w:rPr>
        <w:t xml:space="preserve">” </w:t>
      </w:r>
      <w:r w:rsidR="008C6C6F" w:rsidRPr="006A3926">
        <w:rPr>
          <w:rFonts w:ascii="Times New Roman" w:eastAsia="Times New Roman" w:hAnsi="Times New Roman" w:cs="Times New Roman"/>
          <w:kern w:val="24"/>
          <w:sz w:val="24"/>
          <w:szCs w:val="24"/>
          <w:lang w:eastAsia="pl-PL"/>
        </w:rPr>
        <w:t xml:space="preserve">Spółdzielnia powstała w ramach </w:t>
      </w:r>
      <w:proofErr w:type="spellStart"/>
      <w:r w:rsidR="008C6C6F" w:rsidRPr="006A3926">
        <w:rPr>
          <w:rFonts w:ascii="Times New Roman" w:eastAsia="Times New Roman" w:hAnsi="Times New Roman" w:cs="Times New Roman"/>
          <w:kern w:val="24"/>
          <w:sz w:val="24"/>
          <w:szCs w:val="24"/>
          <w:lang w:eastAsia="pl-PL"/>
        </w:rPr>
        <w:t>couchingu</w:t>
      </w:r>
      <w:proofErr w:type="spellEnd"/>
      <w:r w:rsidR="008C6C6F" w:rsidRPr="006A3926">
        <w:rPr>
          <w:rFonts w:ascii="Times New Roman" w:eastAsia="Times New Roman" w:hAnsi="Times New Roman" w:cs="Times New Roman"/>
          <w:kern w:val="24"/>
          <w:sz w:val="24"/>
          <w:szCs w:val="24"/>
          <w:lang w:eastAsia="pl-PL"/>
        </w:rPr>
        <w:t xml:space="preserve"> biznesowego przy firmie </w:t>
      </w:r>
      <w:r w:rsidR="008C6C6F" w:rsidRPr="00DD46AF">
        <w:rPr>
          <w:rFonts w:ascii="Times New Roman" w:eastAsia="Times New Roman" w:hAnsi="Times New Roman" w:cs="Times New Roman"/>
          <w:kern w:val="24"/>
          <w:sz w:val="24"/>
          <w:szCs w:val="24"/>
          <w:lang w:eastAsia="pl-PL"/>
        </w:rPr>
        <w:t>Konimpex i Konimp</w:t>
      </w:r>
      <w:r w:rsidR="00C76DDD" w:rsidRPr="00DD46AF">
        <w:rPr>
          <w:rFonts w:ascii="Times New Roman" w:eastAsia="Times New Roman" w:hAnsi="Times New Roman" w:cs="Times New Roman"/>
          <w:kern w:val="24"/>
          <w:sz w:val="24"/>
          <w:szCs w:val="24"/>
          <w:lang w:eastAsia="pl-PL"/>
        </w:rPr>
        <w:t>e</w:t>
      </w:r>
      <w:r w:rsidR="008C6C6F" w:rsidRPr="00DD46AF">
        <w:rPr>
          <w:rFonts w:ascii="Times New Roman" w:eastAsia="Times New Roman" w:hAnsi="Times New Roman" w:cs="Times New Roman"/>
          <w:kern w:val="24"/>
          <w:sz w:val="24"/>
          <w:szCs w:val="24"/>
          <w:lang w:eastAsia="pl-PL"/>
        </w:rPr>
        <w:t xml:space="preserve">x-Plus w Koninie,  która  zajmuje się szyciem i dystrybucją przeważnie przez  Internet specjalistycznej odzieży dla osób </w:t>
      </w:r>
      <w:r w:rsidR="004E3B41" w:rsidRPr="00DD46AF">
        <w:rPr>
          <w:rFonts w:ascii="Times New Roman" w:eastAsia="Times New Roman" w:hAnsi="Times New Roman" w:cs="Times New Roman"/>
          <w:sz w:val="24"/>
          <w:szCs w:val="24"/>
          <w:lang w:eastAsia="pl-PL"/>
        </w:rPr>
        <w:t>z niepełnosprawnościami</w:t>
      </w:r>
      <w:r w:rsidR="008C6C6F" w:rsidRPr="00DD46AF">
        <w:rPr>
          <w:rFonts w:ascii="Times New Roman" w:eastAsia="Times New Roman" w:hAnsi="Times New Roman" w:cs="Times New Roman"/>
          <w:kern w:val="24"/>
          <w:sz w:val="24"/>
          <w:szCs w:val="24"/>
          <w:lang w:eastAsia="pl-PL"/>
        </w:rPr>
        <w:t>,</w:t>
      </w:r>
    </w:p>
    <w:p w:rsidR="008C6C6F" w:rsidRPr="00DD46AF" w:rsidRDefault="008C6C6F" w:rsidP="004D0976">
      <w:pPr>
        <w:pStyle w:val="Akapitzlist"/>
        <w:numPr>
          <w:ilvl w:val="0"/>
          <w:numId w:val="51"/>
        </w:numPr>
        <w:autoSpaceDE w:val="0"/>
        <w:autoSpaceDN w:val="0"/>
        <w:adjustRightInd w:val="0"/>
        <w:spacing w:line="360" w:lineRule="auto"/>
        <w:jc w:val="both"/>
        <w:rPr>
          <w:rFonts w:ascii="Times New Roman" w:eastAsia="Times New Roman" w:hAnsi="Times New Roman" w:cs="Times New Roman"/>
          <w:kern w:val="24"/>
          <w:sz w:val="24"/>
          <w:szCs w:val="24"/>
          <w:lang w:eastAsia="pl-PL"/>
        </w:rPr>
      </w:pPr>
      <w:r w:rsidRPr="00DD46AF">
        <w:rPr>
          <w:rFonts w:ascii="Times New Roman" w:eastAsia="Times New Roman" w:hAnsi="Times New Roman" w:cs="Times New Roman"/>
          <w:kern w:val="24"/>
          <w:sz w:val="24"/>
          <w:szCs w:val="24"/>
          <w:lang w:eastAsia="pl-PL"/>
        </w:rPr>
        <w:t>Konińska Spółdzielnia Socjalna „Spektrum” - powstała z inicjatywy Stowarzyszenia na Rzecz Osób z A</w:t>
      </w:r>
      <w:r w:rsidR="00C76DDD" w:rsidRPr="00DD46AF">
        <w:rPr>
          <w:rFonts w:ascii="Times New Roman" w:eastAsia="Times New Roman" w:hAnsi="Times New Roman" w:cs="Times New Roman"/>
          <w:kern w:val="24"/>
          <w:sz w:val="24"/>
          <w:szCs w:val="24"/>
          <w:lang w:eastAsia="pl-PL"/>
        </w:rPr>
        <w:t>u</w:t>
      </w:r>
      <w:r w:rsidRPr="00DD46AF">
        <w:rPr>
          <w:rFonts w:ascii="Times New Roman" w:eastAsia="Times New Roman" w:hAnsi="Times New Roman" w:cs="Times New Roman"/>
          <w:kern w:val="24"/>
          <w:sz w:val="24"/>
          <w:szCs w:val="24"/>
          <w:lang w:eastAsia="pl-PL"/>
        </w:rPr>
        <w:t>tyzmem</w:t>
      </w:r>
      <w:r w:rsidR="00C76DDD" w:rsidRPr="00DD46AF">
        <w:rPr>
          <w:rFonts w:ascii="Times New Roman" w:eastAsia="Times New Roman" w:hAnsi="Times New Roman" w:cs="Times New Roman"/>
          <w:kern w:val="24"/>
          <w:sz w:val="24"/>
          <w:szCs w:val="24"/>
          <w:lang w:eastAsia="pl-PL"/>
        </w:rPr>
        <w:t xml:space="preserve"> </w:t>
      </w:r>
      <w:r w:rsidRPr="00DD46AF">
        <w:rPr>
          <w:rFonts w:ascii="Times New Roman" w:eastAsia="Times New Roman" w:hAnsi="Times New Roman" w:cs="Times New Roman"/>
          <w:kern w:val="24"/>
          <w:sz w:val="24"/>
          <w:szCs w:val="24"/>
          <w:lang w:eastAsia="pl-PL"/>
        </w:rPr>
        <w:t>i Innymi Niepełnosprawnościami Intelektualnymi „GEPETTO</w:t>
      </w:r>
      <w:r w:rsidR="00C76DDD" w:rsidRPr="00DD46AF">
        <w:rPr>
          <w:rFonts w:ascii="Times New Roman" w:eastAsia="Times New Roman" w:hAnsi="Times New Roman" w:cs="Times New Roman"/>
          <w:kern w:val="24"/>
          <w:sz w:val="24"/>
          <w:szCs w:val="24"/>
          <w:lang w:eastAsia="pl-PL"/>
        </w:rPr>
        <w:t>”.</w:t>
      </w:r>
      <w:r w:rsidRPr="00DD46AF">
        <w:rPr>
          <w:rFonts w:ascii="Times New Roman" w:eastAsia="Times New Roman" w:hAnsi="Times New Roman" w:cs="Times New Roman"/>
          <w:kern w:val="24"/>
          <w:sz w:val="24"/>
          <w:szCs w:val="24"/>
          <w:lang w:eastAsia="pl-PL"/>
        </w:rPr>
        <w:t xml:space="preserve"> Spółdzielnia prowadzi między innymi przedszkole specjalne dla dzieci z autyzmem.</w:t>
      </w:r>
    </w:p>
    <w:p w:rsidR="008C6C6F" w:rsidRPr="00DD46AF" w:rsidRDefault="008C6C6F" w:rsidP="004D0976">
      <w:pPr>
        <w:pStyle w:val="Akapitzlist"/>
        <w:numPr>
          <w:ilvl w:val="0"/>
          <w:numId w:val="51"/>
        </w:numPr>
        <w:autoSpaceDE w:val="0"/>
        <w:autoSpaceDN w:val="0"/>
        <w:adjustRightInd w:val="0"/>
        <w:spacing w:line="360" w:lineRule="auto"/>
        <w:jc w:val="both"/>
        <w:rPr>
          <w:rFonts w:ascii="Times New Roman" w:eastAsia="Times New Roman" w:hAnsi="Times New Roman" w:cs="Times New Roman"/>
          <w:kern w:val="24"/>
          <w:sz w:val="24"/>
          <w:szCs w:val="24"/>
          <w:lang w:eastAsia="pl-PL"/>
        </w:rPr>
      </w:pPr>
      <w:r w:rsidRPr="00DD46AF">
        <w:rPr>
          <w:rFonts w:ascii="Times New Roman" w:eastAsia="Times New Roman" w:hAnsi="Times New Roman" w:cs="Times New Roman"/>
          <w:kern w:val="24"/>
          <w:sz w:val="24"/>
          <w:szCs w:val="24"/>
          <w:lang w:eastAsia="pl-PL"/>
        </w:rPr>
        <w:t xml:space="preserve">Spółdzielnia Socjalna „Blues Hostel” (prowadzi hostel dla niepełnosprawnych) </w:t>
      </w:r>
      <w:r w:rsidR="002B4465">
        <w:rPr>
          <w:rFonts w:ascii="Times New Roman" w:eastAsia="Times New Roman" w:hAnsi="Times New Roman" w:cs="Times New Roman"/>
          <w:kern w:val="24"/>
          <w:sz w:val="24"/>
          <w:szCs w:val="24"/>
          <w:lang w:eastAsia="pl-PL"/>
        </w:rPr>
        <w:br/>
      </w:r>
      <w:r w:rsidRPr="00DD46AF">
        <w:rPr>
          <w:rFonts w:ascii="Times New Roman" w:eastAsia="Times New Roman" w:hAnsi="Times New Roman" w:cs="Times New Roman"/>
          <w:kern w:val="24"/>
          <w:sz w:val="24"/>
          <w:szCs w:val="24"/>
          <w:lang w:eastAsia="pl-PL"/>
        </w:rPr>
        <w:t>i Spółdzielnia Socjalna „Sport i Rehabilitacja” (zajmuje się sprzedażą sprzętu  rehabilitacyjnego i ortopedycznego) - powstały z inicjatywy działaczy Fundacji</w:t>
      </w:r>
      <w:r w:rsidR="00C76DDD" w:rsidRPr="00DD46AF">
        <w:rPr>
          <w:rFonts w:ascii="Times New Roman" w:eastAsia="Times New Roman" w:hAnsi="Times New Roman" w:cs="Times New Roman"/>
          <w:sz w:val="24"/>
          <w:szCs w:val="24"/>
          <w:lang w:eastAsia="pl-PL"/>
        </w:rPr>
        <w:t xml:space="preserve"> im. Doktora Piotra Janaszka</w:t>
      </w:r>
      <w:r w:rsidRPr="00DD46AF">
        <w:rPr>
          <w:rFonts w:ascii="Times New Roman" w:eastAsia="Times New Roman" w:hAnsi="Times New Roman" w:cs="Times New Roman"/>
          <w:kern w:val="24"/>
          <w:sz w:val="24"/>
          <w:szCs w:val="24"/>
          <w:lang w:eastAsia="pl-PL"/>
        </w:rPr>
        <w:t xml:space="preserve"> „Podaj Dalej</w:t>
      </w:r>
      <w:r w:rsidR="00C76DDD" w:rsidRPr="00DD46AF">
        <w:rPr>
          <w:rFonts w:ascii="Times New Roman" w:eastAsia="Times New Roman" w:hAnsi="Times New Roman" w:cs="Times New Roman"/>
          <w:kern w:val="24"/>
          <w:sz w:val="24"/>
          <w:szCs w:val="24"/>
          <w:lang w:eastAsia="pl-PL"/>
        </w:rPr>
        <w:t>”</w:t>
      </w:r>
      <w:r w:rsidRPr="00DD46AF">
        <w:rPr>
          <w:rFonts w:ascii="Times New Roman" w:eastAsia="Times New Roman" w:hAnsi="Times New Roman" w:cs="Times New Roman"/>
          <w:kern w:val="24"/>
          <w:sz w:val="24"/>
          <w:szCs w:val="24"/>
          <w:lang w:eastAsia="pl-PL"/>
        </w:rPr>
        <w:t>.</w:t>
      </w:r>
    </w:p>
    <w:p w:rsidR="008C6C6F" w:rsidRPr="00DD46AF" w:rsidRDefault="008C6C6F" w:rsidP="004D0976">
      <w:pPr>
        <w:pStyle w:val="Akapitzlist"/>
        <w:numPr>
          <w:ilvl w:val="0"/>
          <w:numId w:val="51"/>
        </w:numPr>
        <w:autoSpaceDE w:val="0"/>
        <w:autoSpaceDN w:val="0"/>
        <w:adjustRightInd w:val="0"/>
        <w:spacing w:line="360" w:lineRule="auto"/>
        <w:jc w:val="both"/>
        <w:rPr>
          <w:rFonts w:ascii="Times New Roman" w:eastAsia="Times New Roman" w:hAnsi="Times New Roman" w:cs="Times New Roman"/>
          <w:kern w:val="24"/>
          <w:sz w:val="24"/>
          <w:szCs w:val="24"/>
          <w:lang w:eastAsia="pl-PL"/>
        </w:rPr>
      </w:pPr>
      <w:r w:rsidRPr="00DD46AF">
        <w:rPr>
          <w:rFonts w:ascii="Times New Roman" w:eastAsia="Times New Roman" w:hAnsi="Times New Roman" w:cs="Times New Roman"/>
          <w:kern w:val="24"/>
          <w:sz w:val="24"/>
          <w:szCs w:val="24"/>
          <w:lang w:eastAsia="pl-PL"/>
        </w:rPr>
        <w:t>Wielobranżowa Spółdzielnia Socjalna „Kraśnica”- gastronomia i garmażerka.</w:t>
      </w:r>
    </w:p>
    <w:p w:rsidR="008C6C6F" w:rsidRPr="00DD46AF" w:rsidRDefault="00C76DDD" w:rsidP="004D0976">
      <w:pPr>
        <w:pStyle w:val="Akapitzlist"/>
        <w:numPr>
          <w:ilvl w:val="0"/>
          <w:numId w:val="51"/>
        </w:numPr>
        <w:autoSpaceDE w:val="0"/>
        <w:autoSpaceDN w:val="0"/>
        <w:adjustRightInd w:val="0"/>
        <w:spacing w:line="360" w:lineRule="auto"/>
        <w:jc w:val="both"/>
        <w:rPr>
          <w:rFonts w:ascii="Times New Roman" w:eastAsia="Times New Roman" w:hAnsi="Times New Roman" w:cs="Times New Roman"/>
          <w:sz w:val="24"/>
          <w:szCs w:val="24"/>
          <w:lang w:eastAsia="pl-PL"/>
        </w:rPr>
      </w:pPr>
      <w:r w:rsidRPr="00DD46AF">
        <w:rPr>
          <w:rFonts w:ascii="Times New Roman" w:eastAsia="Times New Roman" w:hAnsi="Times New Roman" w:cs="Times New Roman"/>
          <w:bCs/>
          <w:sz w:val="24"/>
          <w:szCs w:val="24"/>
          <w:lang w:eastAsia="pl-PL"/>
        </w:rPr>
        <w:t>Spółdzielnia Socjalna „GRODZKA”,</w:t>
      </w:r>
      <w:r w:rsidR="008C6C6F" w:rsidRPr="00DD46AF">
        <w:rPr>
          <w:rFonts w:ascii="Times New Roman" w:eastAsia="Times New Roman" w:hAnsi="Times New Roman" w:cs="Times New Roman"/>
          <w:bCs/>
          <w:sz w:val="24"/>
          <w:szCs w:val="24"/>
          <w:lang w:eastAsia="pl-PL"/>
        </w:rPr>
        <w:t xml:space="preserve"> która funkcjonuje od 2012 r., a </w:t>
      </w:r>
      <w:r w:rsidR="008C6C6F" w:rsidRPr="00DD46AF">
        <w:rPr>
          <w:rFonts w:ascii="Times New Roman" w:eastAsia="Times New Roman" w:hAnsi="Times New Roman" w:cs="Times New Roman"/>
          <w:sz w:val="24"/>
          <w:szCs w:val="24"/>
          <w:lang w:eastAsia="pl-PL"/>
        </w:rPr>
        <w:t xml:space="preserve"> inicjatorem założenia spółdzielni było Polskie Towarzystwo Walki z Kalectwem Oddział Terenowy w Koninie. GRODZKA to spółdzielnia socjalna, która funkcjonuje przy Zakładzie Aktywności Zawodowej na Posadzie, udrożniając tym samym ścieżkę rehabilitacji zawodowej osób </w:t>
      </w:r>
      <w:r w:rsidR="004E3B41" w:rsidRPr="00DD46AF">
        <w:rPr>
          <w:rFonts w:ascii="Times New Roman" w:eastAsia="Times New Roman" w:hAnsi="Times New Roman" w:cs="Times New Roman"/>
          <w:sz w:val="24"/>
          <w:szCs w:val="24"/>
          <w:lang w:eastAsia="pl-PL"/>
        </w:rPr>
        <w:t>z niepełnosprawnościami</w:t>
      </w:r>
      <w:r w:rsidR="008C6C6F" w:rsidRPr="00DD46AF">
        <w:rPr>
          <w:rFonts w:ascii="Times New Roman" w:eastAsia="Times New Roman" w:hAnsi="Times New Roman" w:cs="Times New Roman"/>
          <w:sz w:val="24"/>
          <w:szCs w:val="24"/>
          <w:lang w:eastAsia="pl-PL"/>
        </w:rPr>
        <w:t>.</w:t>
      </w:r>
    </w:p>
    <w:p w:rsidR="008C6C6F" w:rsidRPr="008B0D9A" w:rsidRDefault="008C6C6F" w:rsidP="00525F58">
      <w:pPr>
        <w:spacing w:line="360" w:lineRule="auto"/>
        <w:jc w:val="both"/>
        <w:rPr>
          <w:rFonts w:ascii="Times New Roman" w:eastAsia="Times New Roman" w:hAnsi="Times New Roman" w:cs="Times New Roman"/>
          <w:sz w:val="24"/>
          <w:szCs w:val="24"/>
          <w:lang w:eastAsia="pl-PL"/>
        </w:rPr>
      </w:pPr>
      <w:r w:rsidRPr="008B0D9A">
        <w:rPr>
          <w:rFonts w:ascii="Times New Roman" w:eastAsia="Times New Roman" w:hAnsi="Times New Roman" w:cs="Times New Roman"/>
          <w:sz w:val="24"/>
          <w:szCs w:val="24"/>
          <w:lang w:eastAsia="pl-PL"/>
        </w:rPr>
        <w:t>Celem Zakładu Aktywności Zawodowej jest przygotowanie osób</w:t>
      </w:r>
      <w:r w:rsidR="0084466B">
        <w:rPr>
          <w:rFonts w:ascii="Times New Roman" w:eastAsia="Times New Roman" w:hAnsi="Times New Roman" w:cs="Times New Roman"/>
          <w:sz w:val="24"/>
          <w:szCs w:val="24"/>
          <w:lang w:eastAsia="pl-PL"/>
        </w:rPr>
        <w:t xml:space="preserve"> z niepełnosprawnościami</w:t>
      </w:r>
      <w:r w:rsidRPr="008B0D9A">
        <w:rPr>
          <w:rFonts w:ascii="Times New Roman" w:eastAsia="Times New Roman" w:hAnsi="Times New Roman" w:cs="Times New Roman"/>
          <w:sz w:val="24"/>
          <w:szCs w:val="24"/>
          <w:lang w:eastAsia="pl-PL"/>
        </w:rPr>
        <w:t xml:space="preserve"> </w:t>
      </w:r>
      <w:r w:rsidR="002B4465">
        <w:rPr>
          <w:rFonts w:ascii="Times New Roman" w:eastAsia="Times New Roman" w:hAnsi="Times New Roman" w:cs="Times New Roman"/>
          <w:sz w:val="24"/>
          <w:szCs w:val="24"/>
          <w:lang w:eastAsia="pl-PL"/>
        </w:rPr>
        <w:br/>
      </w:r>
      <w:r w:rsidRPr="008B0D9A">
        <w:rPr>
          <w:rFonts w:ascii="Times New Roman" w:eastAsia="Times New Roman" w:hAnsi="Times New Roman" w:cs="Times New Roman"/>
          <w:sz w:val="24"/>
          <w:szCs w:val="24"/>
          <w:lang w:eastAsia="pl-PL"/>
        </w:rPr>
        <w:t xml:space="preserve">do aktywnego życia w otwartym środowisku na miarę ich indywidualnych możliwości. </w:t>
      </w:r>
      <w:r w:rsidR="002B4465">
        <w:rPr>
          <w:rFonts w:ascii="Times New Roman" w:eastAsia="Times New Roman" w:hAnsi="Times New Roman" w:cs="Times New Roman"/>
          <w:sz w:val="24"/>
          <w:szCs w:val="24"/>
          <w:lang w:eastAsia="pl-PL"/>
        </w:rPr>
        <w:br/>
      </w:r>
      <w:r w:rsidRPr="008B0D9A">
        <w:rPr>
          <w:rFonts w:ascii="Times New Roman" w:eastAsia="Times New Roman" w:hAnsi="Times New Roman" w:cs="Times New Roman"/>
          <w:sz w:val="24"/>
          <w:szCs w:val="24"/>
          <w:lang w:eastAsia="pl-PL"/>
        </w:rPr>
        <w:t>W listopadzie 2010 r. został utworzony na mocy trójstronnego porozumienia: Miasto Konin, Powiat Koniński oraz Polskie Towarzystw</w:t>
      </w:r>
      <w:r w:rsidR="00C76DDD" w:rsidRPr="008B0D9A">
        <w:rPr>
          <w:rFonts w:ascii="Times New Roman" w:eastAsia="Times New Roman" w:hAnsi="Times New Roman" w:cs="Times New Roman"/>
          <w:sz w:val="24"/>
          <w:szCs w:val="24"/>
          <w:lang w:eastAsia="pl-PL"/>
        </w:rPr>
        <w:t>o</w:t>
      </w:r>
      <w:r w:rsidRPr="008B0D9A">
        <w:rPr>
          <w:rFonts w:ascii="Times New Roman" w:eastAsia="Times New Roman" w:hAnsi="Times New Roman" w:cs="Times New Roman"/>
          <w:sz w:val="24"/>
          <w:szCs w:val="24"/>
          <w:lang w:eastAsia="pl-PL"/>
        </w:rPr>
        <w:t xml:space="preserve"> Walki z Kalectwem Oddział Trenow</w:t>
      </w:r>
      <w:r w:rsidR="00C76DDD" w:rsidRPr="008B0D9A">
        <w:rPr>
          <w:rFonts w:ascii="Times New Roman" w:eastAsia="Times New Roman" w:hAnsi="Times New Roman" w:cs="Times New Roman"/>
          <w:sz w:val="24"/>
          <w:szCs w:val="24"/>
          <w:lang w:eastAsia="pl-PL"/>
        </w:rPr>
        <w:t>y</w:t>
      </w:r>
      <w:r w:rsidRPr="008B0D9A">
        <w:rPr>
          <w:rFonts w:ascii="Times New Roman" w:eastAsia="Times New Roman" w:hAnsi="Times New Roman" w:cs="Times New Roman"/>
          <w:sz w:val="24"/>
          <w:szCs w:val="24"/>
          <w:lang w:eastAsia="pl-PL"/>
        </w:rPr>
        <w:t xml:space="preserve"> w Koninie przy ws</w:t>
      </w:r>
      <w:r w:rsidR="00C72A61" w:rsidRPr="008B0D9A">
        <w:rPr>
          <w:rFonts w:ascii="Times New Roman" w:eastAsia="Times New Roman" w:hAnsi="Times New Roman" w:cs="Times New Roman"/>
          <w:sz w:val="24"/>
          <w:szCs w:val="24"/>
          <w:lang w:eastAsia="pl-PL"/>
        </w:rPr>
        <w:t>parciu gminy Kazimierz Biskupi</w:t>
      </w:r>
      <w:r w:rsidRPr="008B0D9A">
        <w:rPr>
          <w:rFonts w:ascii="Times New Roman" w:eastAsia="Times New Roman" w:hAnsi="Times New Roman" w:cs="Times New Roman"/>
          <w:sz w:val="24"/>
          <w:szCs w:val="24"/>
          <w:lang w:eastAsia="pl-PL"/>
        </w:rPr>
        <w:t xml:space="preserve">, w którym znalazło pracę 60 osób </w:t>
      </w:r>
      <w:r w:rsidR="002B4465">
        <w:rPr>
          <w:rFonts w:ascii="Times New Roman" w:eastAsia="Times New Roman" w:hAnsi="Times New Roman" w:cs="Times New Roman"/>
          <w:sz w:val="24"/>
          <w:szCs w:val="24"/>
          <w:lang w:eastAsia="pl-PL"/>
        </w:rPr>
        <w:br/>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(w tym 26 osób z terenu Konina).  ZAZ  stanowi ważne ogniwo </w:t>
      </w:r>
      <w:r w:rsidR="002B4465">
        <w:rPr>
          <w:rFonts w:ascii="Times New Roman" w:eastAsia="Times New Roman" w:hAnsi="Times New Roman" w:cs="Times New Roman"/>
          <w:sz w:val="24"/>
          <w:szCs w:val="24"/>
          <w:lang w:eastAsia="pl-PL"/>
        </w:rPr>
        <w:br/>
      </w:r>
      <w:r w:rsidRPr="008B0D9A">
        <w:rPr>
          <w:rFonts w:ascii="Times New Roman" w:eastAsia="Times New Roman" w:hAnsi="Times New Roman" w:cs="Times New Roman"/>
          <w:sz w:val="24"/>
          <w:szCs w:val="24"/>
          <w:lang w:eastAsia="pl-PL"/>
        </w:rPr>
        <w:t xml:space="preserve">w systemie rehabilitacji osób </w:t>
      </w:r>
      <w:r w:rsidR="004E3B41" w:rsidRPr="008B0D9A">
        <w:rPr>
          <w:rFonts w:ascii="Times New Roman" w:eastAsia="Times New Roman" w:hAnsi="Times New Roman" w:cs="Times New Roman"/>
          <w:sz w:val="24"/>
          <w:szCs w:val="24"/>
          <w:lang w:eastAsia="pl-PL"/>
        </w:rPr>
        <w:t>z niepełnosprawnościami</w:t>
      </w:r>
      <w:r w:rsidRPr="008B0D9A">
        <w:rPr>
          <w:rFonts w:ascii="Times New Roman" w:eastAsia="Times New Roman" w:hAnsi="Times New Roman" w:cs="Times New Roman"/>
          <w:sz w:val="24"/>
          <w:szCs w:val="24"/>
          <w:lang w:eastAsia="pl-PL"/>
        </w:rPr>
        <w:t xml:space="preserve"> pomiędzy warsztatami terapii zajęciowej a  chronionym lub otwartym rynkiem pracy. </w:t>
      </w:r>
      <w:r w:rsidR="00F87C0E" w:rsidRPr="008B0D9A">
        <w:rPr>
          <w:rFonts w:ascii="Times New Roman" w:eastAsia="Times New Roman" w:hAnsi="Times New Roman" w:cs="Times New Roman"/>
          <w:sz w:val="24"/>
          <w:szCs w:val="24"/>
          <w:lang w:eastAsia="pl-PL"/>
        </w:rPr>
        <w:t>W</w:t>
      </w:r>
      <w:r w:rsidRPr="008B0D9A">
        <w:rPr>
          <w:rFonts w:ascii="Times New Roman" w:eastAsia="Times New Roman" w:hAnsi="Times New Roman" w:cs="Times New Roman"/>
          <w:sz w:val="24"/>
          <w:szCs w:val="24"/>
          <w:lang w:eastAsia="pl-PL"/>
        </w:rPr>
        <w:t xml:space="preserve"> ramach swojej działalności oferuje:</w:t>
      </w:r>
      <w:r w:rsidR="00525F58" w:rsidRPr="008B0D9A">
        <w:rPr>
          <w:rFonts w:ascii="Times New Roman" w:eastAsia="Times New Roman" w:hAnsi="Times New Roman" w:cs="Times New Roman"/>
          <w:sz w:val="24"/>
          <w:szCs w:val="24"/>
          <w:lang w:eastAsia="pl-PL"/>
        </w:rPr>
        <w:t xml:space="preserve"> usługi porządkowe i recykling; r</w:t>
      </w:r>
      <w:r w:rsidRPr="008B0D9A">
        <w:rPr>
          <w:rFonts w:ascii="Times New Roman" w:eastAsia="Times New Roman" w:hAnsi="Times New Roman" w:cs="Times New Roman"/>
          <w:sz w:val="24"/>
          <w:szCs w:val="24"/>
          <w:lang w:eastAsia="pl-PL"/>
        </w:rPr>
        <w:t>eklama i poligrafia</w:t>
      </w:r>
      <w:r w:rsidR="00525F58" w:rsidRPr="008B0D9A">
        <w:rPr>
          <w:rFonts w:ascii="Times New Roman" w:eastAsia="Times New Roman" w:hAnsi="Times New Roman" w:cs="Times New Roman"/>
          <w:sz w:val="24"/>
          <w:szCs w:val="24"/>
          <w:lang w:eastAsia="pl-PL"/>
        </w:rPr>
        <w:t>,</w:t>
      </w:r>
      <w:r w:rsidRPr="008B0D9A">
        <w:rPr>
          <w:rFonts w:ascii="Times New Roman" w:eastAsia="Times New Roman" w:hAnsi="Times New Roman" w:cs="Times New Roman"/>
          <w:sz w:val="24"/>
          <w:szCs w:val="24"/>
          <w:lang w:eastAsia="pl-PL"/>
        </w:rPr>
        <w:t xml:space="preserve"> </w:t>
      </w:r>
      <w:r w:rsidR="00525F58" w:rsidRPr="008B0D9A">
        <w:rPr>
          <w:rFonts w:ascii="Times New Roman" w:eastAsia="Times New Roman" w:hAnsi="Times New Roman" w:cs="Times New Roman"/>
          <w:sz w:val="24"/>
          <w:szCs w:val="24"/>
          <w:lang w:eastAsia="pl-PL"/>
        </w:rPr>
        <w:t>usługi rękodzielnicze; o</w:t>
      </w:r>
      <w:r w:rsidRPr="008B0D9A">
        <w:rPr>
          <w:rFonts w:ascii="Times New Roman" w:eastAsia="Times New Roman" w:hAnsi="Times New Roman" w:cs="Times New Roman"/>
          <w:sz w:val="24"/>
          <w:szCs w:val="24"/>
          <w:lang w:eastAsia="pl-PL"/>
        </w:rPr>
        <w:t>rganizacja szkoleń i konferencj</w:t>
      </w:r>
      <w:r w:rsidR="00525F58" w:rsidRPr="008B0D9A">
        <w:rPr>
          <w:rFonts w:ascii="Times New Roman" w:eastAsia="Times New Roman" w:hAnsi="Times New Roman" w:cs="Times New Roman"/>
          <w:sz w:val="24"/>
          <w:szCs w:val="24"/>
          <w:lang w:eastAsia="pl-PL"/>
        </w:rPr>
        <w:t>i; gastronomia i catering; usługi krawieckie; p</w:t>
      </w:r>
      <w:r w:rsidRPr="008B0D9A">
        <w:rPr>
          <w:rFonts w:ascii="Times New Roman" w:eastAsia="Times New Roman" w:hAnsi="Times New Roman" w:cs="Times New Roman"/>
          <w:sz w:val="24"/>
          <w:szCs w:val="24"/>
          <w:lang w:eastAsia="pl-PL"/>
        </w:rPr>
        <w:t>ralnia chemiczna</w:t>
      </w:r>
      <w:r w:rsidR="00525F58" w:rsidRPr="008B0D9A">
        <w:rPr>
          <w:rFonts w:ascii="Times New Roman" w:eastAsia="Times New Roman" w:hAnsi="Times New Roman" w:cs="Times New Roman"/>
          <w:sz w:val="24"/>
          <w:szCs w:val="24"/>
          <w:lang w:eastAsia="pl-PL"/>
        </w:rPr>
        <w:t>.</w:t>
      </w:r>
    </w:p>
    <w:p w:rsidR="00F87C0E" w:rsidRPr="002B6A20" w:rsidRDefault="008C6C6F" w:rsidP="0065598E">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W Koninie działają 4 </w:t>
      </w:r>
      <w:r w:rsidR="00F87C0E" w:rsidRPr="002B6A20">
        <w:rPr>
          <w:rFonts w:ascii="Times New Roman" w:eastAsia="Times New Roman" w:hAnsi="Times New Roman" w:cs="Times New Roman"/>
          <w:sz w:val="24"/>
          <w:szCs w:val="24"/>
          <w:lang w:eastAsia="pl-PL"/>
        </w:rPr>
        <w:t xml:space="preserve">Warsztaty Terapii Zajęciowej, </w:t>
      </w:r>
      <w:r w:rsidRPr="002B6A20">
        <w:rPr>
          <w:rFonts w:ascii="Times New Roman" w:eastAsia="Times New Roman" w:hAnsi="Times New Roman" w:cs="Times New Roman"/>
          <w:sz w:val="24"/>
          <w:szCs w:val="24"/>
          <w:lang w:eastAsia="pl-PL"/>
        </w:rPr>
        <w:t>współfinansowan</w:t>
      </w:r>
      <w:r w:rsidR="00F87C0E" w:rsidRPr="002B6A20">
        <w:rPr>
          <w:rFonts w:ascii="Times New Roman" w:eastAsia="Times New Roman" w:hAnsi="Times New Roman" w:cs="Times New Roman"/>
          <w:sz w:val="24"/>
          <w:szCs w:val="24"/>
          <w:lang w:eastAsia="pl-PL"/>
        </w:rPr>
        <w:t>e</w:t>
      </w:r>
      <w:r w:rsidRPr="002B6A20">
        <w:rPr>
          <w:rFonts w:ascii="Times New Roman" w:eastAsia="Times New Roman" w:hAnsi="Times New Roman" w:cs="Times New Roman"/>
          <w:sz w:val="24"/>
          <w:szCs w:val="24"/>
          <w:lang w:eastAsia="pl-PL"/>
        </w:rPr>
        <w:t xml:space="preserve"> ze środków Państwowego Funduszu Rehabilitacji Osób Niepełnosprawnych, </w:t>
      </w:r>
      <w:r w:rsidRPr="002B6A20">
        <w:rPr>
          <w:rFonts w:ascii="Times New Roman" w:eastAsia="Times New Roman" w:hAnsi="Times New Roman" w:cs="Times New Roman"/>
          <w:kern w:val="1"/>
          <w:sz w:val="24"/>
          <w:szCs w:val="24"/>
          <w:lang w:eastAsia="pl-PL"/>
        </w:rPr>
        <w:t xml:space="preserve">budżetu miasta Konina </w:t>
      </w:r>
      <w:r w:rsidR="002B4465">
        <w:rPr>
          <w:rFonts w:ascii="Times New Roman" w:eastAsia="Times New Roman" w:hAnsi="Times New Roman" w:cs="Times New Roman"/>
          <w:kern w:val="1"/>
          <w:sz w:val="24"/>
          <w:szCs w:val="24"/>
          <w:lang w:eastAsia="pl-PL"/>
        </w:rPr>
        <w:br/>
      </w:r>
      <w:r w:rsidRPr="002B6A20">
        <w:rPr>
          <w:rFonts w:ascii="Times New Roman" w:eastAsia="Times New Roman" w:hAnsi="Times New Roman" w:cs="Times New Roman"/>
          <w:kern w:val="1"/>
          <w:sz w:val="24"/>
          <w:szCs w:val="24"/>
          <w:lang w:eastAsia="pl-PL"/>
        </w:rPr>
        <w:t>i ze środków przekazanych przez Starostwo Powiatu Konińskiego (za uczestników z terenu powiatu).</w:t>
      </w:r>
    </w:p>
    <w:p w:rsidR="00F87C0E" w:rsidRPr="002B6A20" w:rsidRDefault="00F87C0E" w:rsidP="00F87C0E">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Roczny koszt pobytu jednego uczestnika w Warsztacie Terapii Zajęciowej stanowi kwotę </w:t>
      </w:r>
      <w:r w:rsidR="002B4465">
        <w:rPr>
          <w:rFonts w:ascii="Times New Roman" w:eastAsia="Times New Roman" w:hAnsi="Times New Roman" w:cs="Times New Roman"/>
          <w:sz w:val="24"/>
          <w:szCs w:val="24"/>
          <w:lang w:eastAsia="pl-PL"/>
        </w:rPr>
        <w:br/>
      </w:r>
      <w:r w:rsidRPr="002B6A20">
        <w:rPr>
          <w:rFonts w:ascii="Times New Roman" w:eastAsia="Times New Roman" w:hAnsi="Times New Roman" w:cs="Times New Roman"/>
          <w:sz w:val="24"/>
          <w:szCs w:val="24"/>
          <w:lang w:eastAsia="pl-PL"/>
        </w:rPr>
        <w:t>do 14.796,00 zł i jest określany przez PFRON według algorytmu obowiązującego niezmiennie  od 2008 r. mimo znacznego wzrostu kosztów utrzymania.</w:t>
      </w:r>
    </w:p>
    <w:p w:rsidR="008C6C6F" w:rsidRPr="0065598E" w:rsidRDefault="008C6C6F" w:rsidP="0065598E">
      <w:pPr>
        <w:spacing w:after="0" w:line="30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Tabela </w:t>
      </w:r>
      <w:r w:rsidR="00747300">
        <w:rPr>
          <w:rFonts w:ascii="Times New Roman" w:eastAsia="Times New Roman" w:hAnsi="Times New Roman" w:cs="Times New Roman"/>
          <w:sz w:val="24"/>
          <w:szCs w:val="24"/>
          <w:lang w:eastAsia="pl-PL"/>
        </w:rPr>
        <w:t>54.</w:t>
      </w:r>
      <w:r w:rsidRPr="008C6C6F">
        <w:rPr>
          <w:rFonts w:ascii="Times New Roman" w:eastAsia="Times New Roman" w:hAnsi="Times New Roman" w:cs="Times New Roman"/>
          <w:sz w:val="24"/>
          <w:szCs w:val="24"/>
          <w:lang w:eastAsia="pl-PL"/>
        </w:rPr>
        <w:t xml:space="preserve"> Staż przebywania uczestników w Warsztatach Terapii Zajęciowej na teren</w:t>
      </w:r>
      <w:r w:rsidR="00070728">
        <w:rPr>
          <w:rFonts w:ascii="Times New Roman" w:eastAsia="Times New Roman" w:hAnsi="Times New Roman" w:cs="Times New Roman"/>
          <w:sz w:val="24"/>
          <w:szCs w:val="24"/>
          <w:lang w:eastAsia="pl-PL"/>
        </w:rPr>
        <w:t xml:space="preserve">ie Konina – stan na koniec </w:t>
      </w:r>
      <w:r w:rsidRPr="008C6C6F">
        <w:rPr>
          <w:rFonts w:ascii="Times New Roman" w:eastAsia="Times New Roman" w:hAnsi="Times New Roman" w:cs="Times New Roman"/>
          <w:sz w:val="24"/>
          <w:szCs w:val="24"/>
          <w:lang w:eastAsia="pl-PL"/>
        </w:rPr>
        <w:t>grudnia w 2013 r</w:t>
      </w:r>
      <w:r w:rsidR="0065598E">
        <w:rPr>
          <w:rFonts w:ascii="Times New Roman" w:eastAsia="Times New Roman" w:hAnsi="Times New Roman" w:cs="Times New Roman"/>
          <w:sz w:val="24"/>
          <w:szCs w:val="24"/>
          <w:lang w:eastAsia="pl-PL"/>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346"/>
        <w:gridCol w:w="1347"/>
        <w:gridCol w:w="1347"/>
        <w:gridCol w:w="1347"/>
      </w:tblGrid>
      <w:tr w:rsidR="0065598E" w:rsidRPr="00E356F5" w:rsidTr="0065598E">
        <w:trPr>
          <w:trHeight w:val="450"/>
        </w:trPr>
        <w:tc>
          <w:tcPr>
            <w:tcW w:w="3652" w:type="dxa"/>
            <w:vMerge w:val="restart"/>
            <w:shd w:val="clear" w:color="auto" w:fill="D0E3EA"/>
            <w:vAlign w:val="center"/>
          </w:tcPr>
          <w:p w:rsidR="0065598E" w:rsidRPr="00E356F5" w:rsidRDefault="0065598E" w:rsidP="00AE6795">
            <w:pPr>
              <w:spacing w:after="0"/>
              <w:jc w:val="center"/>
              <w:rPr>
                <w:rFonts w:ascii="Times New Roman" w:eastAsia="Times New Roman" w:hAnsi="Times New Roman" w:cs="Times New Roman"/>
                <w:i/>
                <w:sz w:val="20"/>
                <w:szCs w:val="20"/>
                <w:lang w:eastAsia="pl-PL"/>
              </w:rPr>
            </w:pPr>
          </w:p>
          <w:p w:rsidR="0065598E" w:rsidRPr="00E356F5" w:rsidRDefault="0065598E" w:rsidP="00AE6795">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Organizator WTZ</w:t>
            </w:r>
          </w:p>
          <w:p w:rsidR="0065598E" w:rsidRPr="00E356F5" w:rsidRDefault="0065598E" w:rsidP="00AE6795">
            <w:pPr>
              <w:spacing w:after="0"/>
              <w:jc w:val="center"/>
              <w:rPr>
                <w:rFonts w:ascii="Times New Roman" w:eastAsia="Times New Roman" w:hAnsi="Times New Roman" w:cs="Times New Roman"/>
                <w:i/>
                <w:sz w:val="20"/>
                <w:szCs w:val="20"/>
                <w:lang w:eastAsia="pl-PL"/>
              </w:rPr>
            </w:pPr>
          </w:p>
        </w:tc>
        <w:tc>
          <w:tcPr>
            <w:tcW w:w="5387" w:type="dxa"/>
            <w:gridSpan w:val="4"/>
            <w:shd w:val="clear" w:color="auto" w:fill="D0E3EA"/>
            <w:vAlign w:val="center"/>
          </w:tcPr>
          <w:p w:rsidR="0065598E" w:rsidRPr="00E356F5" w:rsidRDefault="0065598E" w:rsidP="00AE6795">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Staż przebywania w WTZ</w:t>
            </w:r>
          </w:p>
        </w:tc>
      </w:tr>
      <w:tr w:rsidR="0065598E" w:rsidRPr="00E356F5" w:rsidTr="0065598E">
        <w:trPr>
          <w:trHeight w:val="313"/>
        </w:trPr>
        <w:tc>
          <w:tcPr>
            <w:tcW w:w="3652" w:type="dxa"/>
            <w:vMerge/>
            <w:shd w:val="clear" w:color="auto" w:fill="D0E3EA"/>
            <w:vAlign w:val="center"/>
          </w:tcPr>
          <w:p w:rsidR="0065598E" w:rsidRPr="00E356F5" w:rsidRDefault="0065598E" w:rsidP="00AE6795">
            <w:pPr>
              <w:spacing w:after="0"/>
              <w:jc w:val="center"/>
              <w:rPr>
                <w:rFonts w:ascii="Times New Roman" w:eastAsia="Times New Roman" w:hAnsi="Times New Roman" w:cs="Times New Roman"/>
                <w:i/>
                <w:sz w:val="20"/>
                <w:szCs w:val="20"/>
                <w:lang w:eastAsia="pl-PL"/>
              </w:rPr>
            </w:pPr>
          </w:p>
        </w:tc>
        <w:tc>
          <w:tcPr>
            <w:tcW w:w="1346" w:type="dxa"/>
            <w:tcBorders>
              <w:right w:val="nil"/>
            </w:tcBorders>
            <w:shd w:val="clear" w:color="auto" w:fill="D0E3EA"/>
            <w:vAlign w:val="center"/>
          </w:tcPr>
          <w:p w:rsidR="0065598E" w:rsidRPr="00E356F5" w:rsidRDefault="0065598E" w:rsidP="00AE6795">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do 5 lat</w:t>
            </w:r>
          </w:p>
        </w:tc>
        <w:tc>
          <w:tcPr>
            <w:tcW w:w="1347" w:type="dxa"/>
            <w:tcBorders>
              <w:right w:val="nil"/>
            </w:tcBorders>
            <w:shd w:val="clear" w:color="auto" w:fill="D0E3EA"/>
            <w:vAlign w:val="center"/>
          </w:tcPr>
          <w:p w:rsidR="0065598E" w:rsidRPr="00E356F5" w:rsidRDefault="0065598E" w:rsidP="00AE6795">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od 6 do 10 lat</w:t>
            </w:r>
          </w:p>
        </w:tc>
        <w:tc>
          <w:tcPr>
            <w:tcW w:w="1347" w:type="dxa"/>
            <w:tcBorders>
              <w:right w:val="single" w:sz="4" w:space="0" w:color="auto"/>
            </w:tcBorders>
            <w:shd w:val="clear" w:color="auto" w:fill="D0E3EA"/>
            <w:vAlign w:val="center"/>
          </w:tcPr>
          <w:p w:rsidR="0065598E" w:rsidRPr="00E356F5" w:rsidRDefault="0065598E" w:rsidP="00AE6795">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od 11 do 15 lat</w:t>
            </w:r>
          </w:p>
        </w:tc>
        <w:tc>
          <w:tcPr>
            <w:tcW w:w="1347" w:type="dxa"/>
            <w:tcBorders>
              <w:right w:val="single" w:sz="4" w:space="0" w:color="auto"/>
            </w:tcBorders>
            <w:shd w:val="clear" w:color="auto" w:fill="D0E3EA"/>
            <w:vAlign w:val="center"/>
          </w:tcPr>
          <w:p w:rsidR="0065598E" w:rsidRPr="00E356F5" w:rsidRDefault="0065598E" w:rsidP="00AE6795">
            <w:pPr>
              <w:spacing w:after="0"/>
              <w:jc w:val="center"/>
              <w:rPr>
                <w:rFonts w:ascii="Times New Roman" w:eastAsia="Times New Roman" w:hAnsi="Times New Roman" w:cs="Times New Roman"/>
                <w:i/>
                <w:sz w:val="20"/>
                <w:szCs w:val="20"/>
                <w:lang w:eastAsia="pl-PL"/>
              </w:rPr>
            </w:pPr>
            <w:r w:rsidRPr="00E356F5">
              <w:rPr>
                <w:rFonts w:ascii="Times New Roman" w:eastAsia="Times New Roman" w:hAnsi="Times New Roman" w:cs="Times New Roman"/>
                <w:i/>
                <w:sz w:val="20"/>
                <w:szCs w:val="20"/>
                <w:lang w:eastAsia="pl-PL"/>
              </w:rPr>
              <w:t>powyżej 15 lat</w:t>
            </w:r>
          </w:p>
        </w:tc>
      </w:tr>
      <w:tr w:rsidR="0065598E" w:rsidRPr="00E356F5" w:rsidTr="00BE6489">
        <w:tc>
          <w:tcPr>
            <w:tcW w:w="3652" w:type="dxa"/>
            <w:shd w:val="clear" w:color="auto" w:fill="auto"/>
          </w:tcPr>
          <w:p w:rsidR="0065598E" w:rsidRPr="00E356F5" w:rsidRDefault="0065598E" w:rsidP="00AE6795">
            <w:pPr>
              <w:spacing w:after="0"/>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Towarzystwo Przyjaciół Dzieci</w:t>
            </w:r>
          </w:p>
        </w:tc>
        <w:tc>
          <w:tcPr>
            <w:tcW w:w="1346"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7</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9</w:t>
            </w:r>
          </w:p>
        </w:tc>
      </w:tr>
      <w:tr w:rsidR="0065598E" w:rsidRPr="00E356F5" w:rsidTr="00BE6489">
        <w:tc>
          <w:tcPr>
            <w:tcW w:w="3652" w:type="dxa"/>
            <w:shd w:val="clear" w:color="auto" w:fill="auto"/>
          </w:tcPr>
          <w:p w:rsidR="0065598E" w:rsidRPr="00E356F5" w:rsidRDefault="0065598E" w:rsidP="00AE6795">
            <w:pPr>
              <w:spacing w:after="0"/>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Fundacja „Mielnica”</w:t>
            </w:r>
          </w:p>
        </w:tc>
        <w:tc>
          <w:tcPr>
            <w:tcW w:w="1346"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26</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6</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12</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11</w:t>
            </w:r>
          </w:p>
        </w:tc>
      </w:tr>
      <w:tr w:rsidR="0065598E" w:rsidRPr="00E356F5" w:rsidTr="00BE6489">
        <w:tc>
          <w:tcPr>
            <w:tcW w:w="3652" w:type="dxa"/>
            <w:shd w:val="clear" w:color="auto" w:fill="auto"/>
          </w:tcPr>
          <w:p w:rsidR="0065598E" w:rsidRPr="00E356F5" w:rsidRDefault="0065598E" w:rsidP="00AE6795">
            <w:pPr>
              <w:spacing w:after="0"/>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Polskie Stowarzyszenie na Rzecz Osób z Upośledzeniem Umysłowym</w:t>
            </w:r>
          </w:p>
        </w:tc>
        <w:tc>
          <w:tcPr>
            <w:tcW w:w="1346"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7</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4</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4</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14</w:t>
            </w:r>
          </w:p>
        </w:tc>
      </w:tr>
      <w:tr w:rsidR="0065598E" w:rsidRPr="00E356F5" w:rsidTr="00BE6489">
        <w:tc>
          <w:tcPr>
            <w:tcW w:w="3652" w:type="dxa"/>
            <w:shd w:val="clear" w:color="auto" w:fill="auto"/>
          </w:tcPr>
          <w:p w:rsidR="0065598E" w:rsidRPr="00E356F5" w:rsidRDefault="0065598E" w:rsidP="00AE6795">
            <w:pPr>
              <w:spacing w:after="0"/>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 xml:space="preserve">Stowarzyszenie na Rzecz Pomocy Osobom Chorym Psychicznie </w:t>
            </w:r>
          </w:p>
        </w:tc>
        <w:tc>
          <w:tcPr>
            <w:tcW w:w="1346"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9</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7</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6</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sz w:val="20"/>
                <w:szCs w:val="20"/>
                <w:lang w:eastAsia="pl-PL"/>
              </w:rPr>
            </w:pPr>
            <w:r w:rsidRPr="00E356F5">
              <w:rPr>
                <w:rFonts w:ascii="Times New Roman" w:eastAsia="Times New Roman" w:hAnsi="Times New Roman" w:cs="Times New Roman"/>
                <w:sz w:val="20"/>
                <w:szCs w:val="20"/>
                <w:lang w:eastAsia="pl-PL"/>
              </w:rPr>
              <w:t>5</w:t>
            </w:r>
          </w:p>
        </w:tc>
      </w:tr>
      <w:tr w:rsidR="0065598E" w:rsidRPr="00E356F5" w:rsidTr="00BE6489">
        <w:tc>
          <w:tcPr>
            <w:tcW w:w="3652" w:type="dxa"/>
            <w:shd w:val="clear" w:color="auto" w:fill="auto"/>
          </w:tcPr>
          <w:p w:rsidR="0065598E" w:rsidRPr="00D056B4" w:rsidRDefault="00BE6489" w:rsidP="00AE6795">
            <w:pPr>
              <w:spacing w:after="0"/>
              <w:jc w:val="right"/>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Ogółem</w:t>
            </w:r>
            <w:r w:rsidR="0065598E" w:rsidRPr="00E356F5">
              <w:rPr>
                <w:rFonts w:ascii="Times New Roman" w:eastAsia="Times New Roman" w:hAnsi="Times New Roman" w:cs="Times New Roman"/>
                <w:b/>
                <w:sz w:val="20"/>
                <w:szCs w:val="20"/>
                <w:lang w:eastAsia="pl-PL"/>
              </w:rPr>
              <w:t xml:space="preserve"> </w:t>
            </w:r>
          </w:p>
        </w:tc>
        <w:tc>
          <w:tcPr>
            <w:tcW w:w="1346"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b/>
                <w:sz w:val="20"/>
                <w:szCs w:val="20"/>
                <w:lang w:eastAsia="pl-PL"/>
              </w:rPr>
            </w:pPr>
            <w:r w:rsidRPr="00E356F5">
              <w:rPr>
                <w:rFonts w:ascii="Times New Roman" w:eastAsia="Times New Roman" w:hAnsi="Times New Roman" w:cs="Times New Roman"/>
                <w:b/>
                <w:sz w:val="20"/>
                <w:szCs w:val="20"/>
                <w:lang w:eastAsia="pl-PL"/>
              </w:rPr>
              <w:t>49</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b/>
                <w:sz w:val="20"/>
                <w:szCs w:val="20"/>
                <w:lang w:eastAsia="pl-PL"/>
              </w:rPr>
            </w:pPr>
            <w:r w:rsidRPr="00E356F5">
              <w:rPr>
                <w:rFonts w:ascii="Times New Roman" w:eastAsia="Times New Roman" w:hAnsi="Times New Roman" w:cs="Times New Roman"/>
                <w:b/>
                <w:sz w:val="20"/>
                <w:szCs w:val="20"/>
                <w:lang w:eastAsia="pl-PL"/>
              </w:rPr>
              <w:t>17</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b/>
                <w:sz w:val="20"/>
                <w:szCs w:val="20"/>
                <w:lang w:eastAsia="pl-PL"/>
              </w:rPr>
            </w:pPr>
            <w:r w:rsidRPr="00E356F5">
              <w:rPr>
                <w:rFonts w:ascii="Times New Roman" w:eastAsia="Times New Roman" w:hAnsi="Times New Roman" w:cs="Times New Roman"/>
                <w:b/>
                <w:sz w:val="20"/>
                <w:szCs w:val="20"/>
                <w:lang w:eastAsia="pl-PL"/>
              </w:rPr>
              <w:t>22</w:t>
            </w:r>
          </w:p>
        </w:tc>
        <w:tc>
          <w:tcPr>
            <w:tcW w:w="1347" w:type="dxa"/>
            <w:shd w:val="clear" w:color="auto" w:fill="auto"/>
            <w:vAlign w:val="center"/>
          </w:tcPr>
          <w:p w:rsidR="0065598E" w:rsidRPr="00E356F5" w:rsidRDefault="0065598E" w:rsidP="00AE6795">
            <w:pPr>
              <w:spacing w:after="0"/>
              <w:jc w:val="center"/>
              <w:rPr>
                <w:rFonts w:ascii="Times New Roman" w:eastAsia="Times New Roman" w:hAnsi="Times New Roman" w:cs="Times New Roman"/>
                <w:b/>
                <w:sz w:val="20"/>
                <w:szCs w:val="20"/>
                <w:lang w:eastAsia="pl-PL"/>
              </w:rPr>
            </w:pPr>
            <w:r w:rsidRPr="00E356F5">
              <w:rPr>
                <w:rFonts w:ascii="Times New Roman" w:eastAsia="Times New Roman" w:hAnsi="Times New Roman" w:cs="Times New Roman"/>
                <w:b/>
                <w:sz w:val="20"/>
                <w:szCs w:val="20"/>
                <w:lang w:eastAsia="pl-PL"/>
              </w:rPr>
              <w:t>39</w:t>
            </w:r>
          </w:p>
        </w:tc>
      </w:tr>
    </w:tbl>
    <w:p w:rsidR="002B6A20" w:rsidRDefault="002B6A20" w:rsidP="008C6C6F">
      <w:pPr>
        <w:spacing w:line="360" w:lineRule="auto"/>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Źródło: Opracowanie własne.</w:t>
      </w:r>
    </w:p>
    <w:p w:rsidR="008C6C6F" w:rsidRPr="008C6C6F" w:rsidRDefault="008C6C6F" w:rsidP="008C6C6F">
      <w:pPr>
        <w:spacing w:line="360" w:lineRule="auto"/>
        <w:jc w:val="both"/>
        <w:rPr>
          <w:rFonts w:ascii="Times New Roman" w:eastAsia="Times New Roman" w:hAnsi="Times New Roman" w:cs="Times New Roman"/>
          <w:sz w:val="20"/>
          <w:szCs w:val="20"/>
          <w:lang w:eastAsia="pl-PL"/>
        </w:rPr>
      </w:pPr>
      <w:r w:rsidRPr="008C6C6F">
        <w:rPr>
          <w:rFonts w:ascii="Times New Roman" w:eastAsia="Times New Roman" w:hAnsi="Times New Roman" w:cs="Times New Roman"/>
          <w:sz w:val="24"/>
          <w:szCs w:val="24"/>
          <w:lang w:eastAsia="pl-PL"/>
        </w:rPr>
        <w:t xml:space="preserve">Z powodu braku wolnych miejsc na rynku pracy, pobyt uczestników w warsztatach terapii zajęciowej automatycznie wydłuża się.  </w:t>
      </w:r>
    </w:p>
    <w:p w:rsidR="008C6C6F" w:rsidRPr="008C6C6F" w:rsidRDefault="008C6C6F" w:rsidP="008C6C6F">
      <w:pPr>
        <w:spacing w:line="360" w:lineRule="auto"/>
        <w:jc w:val="both"/>
        <w:rPr>
          <w:rFonts w:ascii="Times New Roman" w:eastAsia="Times New Roman" w:hAnsi="Times New Roman" w:cs="Times New Roman"/>
          <w:kern w:val="1"/>
          <w:sz w:val="24"/>
          <w:szCs w:val="24"/>
          <w:lang w:eastAsia="pl-PL"/>
        </w:rPr>
      </w:pPr>
      <w:r w:rsidRPr="008C6C6F">
        <w:rPr>
          <w:rFonts w:ascii="Times New Roman" w:eastAsia="Times New Roman" w:hAnsi="Times New Roman" w:cs="Times New Roman"/>
          <w:sz w:val="24"/>
          <w:szCs w:val="24"/>
          <w:lang w:eastAsia="pl-PL"/>
        </w:rPr>
        <w:t>Z analizy powyższych danych wynika, że w  warsztatach zlokalizowanych na terenie Konina, aż 48,03% osób korzysta z rehabilitacji i wsparcia ponad  10 lat. Je</w:t>
      </w:r>
      <w:r w:rsidR="00070728">
        <w:rPr>
          <w:rFonts w:ascii="Times New Roman" w:eastAsia="Times New Roman" w:hAnsi="Times New Roman" w:cs="Times New Roman"/>
          <w:sz w:val="24"/>
          <w:szCs w:val="24"/>
          <w:lang w:eastAsia="pl-PL"/>
        </w:rPr>
        <w:t>s</w:t>
      </w:r>
      <w:r w:rsidRPr="008C6C6F">
        <w:rPr>
          <w:rFonts w:ascii="Times New Roman" w:eastAsia="Times New Roman" w:hAnsi="Times New Roman" w:cs="Times New Roman"/>
          <w:sz w:val="24"/>
          <w:szCs w:val="24"/>
          <w:lang w:eastAsia="pl-PL"/>
        </w:rPr>
        <w:t xml:space="preserve">t to zjawisko niekorzystne, ponieważ warsztaty przejęły rolę ośrodków wsparcia dziennego, </w:t>
      </w:r>
      <w:r w:rsidR="002B4465">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 xml:space="preserve">a nie rehabilitacji zawodowej. Przyczyn takiego stanu rzeczy należy miedzy innymi szukać </w:t>
      </w:r>
      <w:r w:rsidR="002B4465">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w licznych barierach i to zarówno leżących po stronie samych uczestników (strach przed dyskryminacją, obawy przed utratą renty, stan zdrowia)</w:t>
      </w:r>
      <w:r w:rsidR="00070728">
        <w:rPr>
          <w:rFonts w:ascii="Times New Roman" w:eastAsia="Times New Roman" w:hAnsi="Times New Roman" w:cs="Times New Roman"/>
          <w:sz w:val="24"/>
          <w:szCs w:val="24"/>
          <w:lang w:eastAsia="pl-PL"/>
        </w:rPr>
        <w:t>,</w:t>
      </w:r>
      <w:r w:rsidRPr="008C6C6F">
        <w:rPr>
          <w:rFonts w:ascii="Times New Roman" w:eastAsia="Times New Roman" w:hAnsi="Times New Roman" w:cs="Times New Roman"/>
          <w:sz w:val="24"/>
          <w:szCs w:val="24"/>
          <w:lang w:eastAsia="pl-PL"/>
        </w:rPr>
        <w:t xml:space="preserve"> jak i po stronie rodziców</w:t>
      </w:r>
      <w:r w:rsidR="00070728">
        <w:rPr>
          <w:rFonts w:ascii="Times New Roman" w:eastAsia="Times New Roman" w:hAnsi="Times New Roman" w:cs="Times New Roman"/>
          <w:sz w:val="24"/>
          <w:szCs w:val="24"/>
          <w:lang w:eastAsia="pl-PL"/>
        </w:rPr>
        <w:t>,</w:t>
      </w:r>
      <w:r w:rsidRPr="008C6C6F">
        <w:rPr>
          <w:rFonts w:ascii="Times New Roman" w:eastAsia="Times New Roman" w:hAnsi="Times New Roman" w:cs="Times New Roman"/>
          <w:sz w:val="24"/>
          <w:szCs w:val="24"/>
          <w:lang w:eastAsia="pl-PL"/>
        </w:rPr>
        <w:t xml:space="preserve"> </w:t>
      </w:r>
      <w:r w:rsidR="002B4465">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 xml:space="preserve">czy opiekunów oraz potencjalnych pracodawców (mała wiedza o </w:t>
      </w:r>
      <w:r w:rsidRPr="002B6A20">
        <w:rPr>
          <w:rFonts w:ascii="Times New Roman" w:eastAsia="Times New Roman" w:hAnsi="Times New Roman" w:cs="Times New Roman"/>
          <w:sz w:val="24"/>
          <w:szCs w:val="24"/>
          <w:lang w:eastAsia="pl-PL"/>
        </w:rPr>
        <w:t xml:space="preserve">osobach </w:t>
      </w:r>
      <w:r w:rsidR="002B4465">
        <w:rPr>
          <w:rFonts w:ascii="Times New Roman" w:eastAsia="Times New Roman" w:hAnsi="Times New Roman" w:cs="Times New Roman"/>
          <w:sz w:val="24"/>
          <w:szCs w:val="24"/>
          <w:lang w:eastAsia="pl-PL"/>
        </w:rPr>
        <w:br/>
      </w:r>
      <w:r w:rsidR="004E3B41"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z w:val="24"/>
          <w:szCs w:val="24"/>
          <w:lang w:eastAsia="pl-PL"/>
        </w:rPr>
        <w:t>, obawy przed zbyt dużymi obowiązkami itp.). Dodatkowo k</w:t>
      </w:r>
      <w:r w:rsidR="002B6A20">
        <w:rPr>
          <w:rFonts w:ascii="Times New Roman" w:eastAsia="Times New Roman" w:hAnsi="Times New Roman" w:cs="Times New Roman"/>
          <w:sz w:val="24"/>
          <w:szCs w:val="24"/>
          <w:lang w:eastAsia="pl-PL"/>
        </w:rPr>
        <w:t xml:space="preserve">oniński rynek pracy chronionej </w:t>
      </w:r>
      <w:r w:rsidRPr="002B6A20">
        <w:rPr>
          <w:rFonts w:ascii="Times New Roman" w:eastAsia="Times New Roman" w:hAnsi="Times New Roman" w:cs="Times New Roman"/>
          <w:sz w:val="24"/>
          <w:szCs w:val="24"/>
          <w:lang w:eastAsia="pl-PL"/>
        </w:rPr>
        <w:t>w ostatnich latach skurczył się znacznie – likwidacji ule</w:t>
      </w:r>
      <w:r w:rsidRPr="008C6C6F">
        <w:rPr>
          <w:rFonts w:ascii="Times New Roman" w:eastAsia="Times New Roman" w:hAnsi="Times New Roman" w:cs="Times New Roman"/>
          <w:sz w:val="24"/>
          <w:szCs w:val="24"/>
          <w:lang w:eastAsia="pl-PL"/>
        </w:rPr>
        <w:t xml:space="preserve">gło ponad 63%  ZPCH. </w:t>
      </w:r>
    </w:p>
    <w:p w:rsidR="008C6C6F" w:rsidRPr="008C6C6F" w:rsidRDefault="008C6C6F" w:rsidP="008C6C6F">
      <w:pPr>
        <w:spacing w:line="360" w:lineRule="auto"/>
        <w:jc w:val="both"/>
        <w:rPr>
          <w:rFonts w:ascii="Times New Roman" w:eastAsia="Times New Roman" w:hAnsi="Times New Roman" w:cs="Times New Roman"/>
          <w:kern w:val="1"/>
          <w:sz w:val="24"/>
          <w:szCs w:val="24"/>
          <w:lang w:eastAsia="pl-PL"/>
        </w:rPr>
      </w:pPr>
      <w:r w:rsidRPr="008C6C6F">
        <w:rPr>
          <w:rFonts w:ascii="Times New Roman" w:eastAsia="Times New Roman" w:hAnsi="Times New Roman" w:cs="Times New Roman"/>
          <w:sz w:val="24"/>
          <w:szCs w:val="24"/>
          <w:lang w:eastAsia="pl-PL"/>
        </w:rPr>
        <w:t xml:space="preserve">Wszystkie te czynniki wpływają na mały </w:t>
      </w:r>
      <w:r w:rsidRPr="002B6A20">
        <w:rPr>
          <w:rFonts w:ascii="Times New Roman" w:eastAsia="Times New Roman" w:hAnsi="Times New Roman" w:cs="Times New Roman"/>
          <w:sz w:val="24"/>
          <w:szCs w:val="24"/>
          <w:lang w:eastAsia="pl-PL"/>
        </w:rPr>
        <w:t xml:space="preserve">odsetek osób </w:t>
      </w:r>
      <w:r w:rsidR="004E3B41"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z w:val="24"/>
          <w:szCs w:val="24"/>
          <w:lang w:eastAsia="pl-PL"/>
        </w:rPr>
        <w:t xml:space="preserve"> </w:t>
      </w:r>
      <w:r w:rsidRPr="008C6C6F">
        <w:rPr>
          <w:rFonts w:ascii="Times New Roman" w:eastAsia="Times New Roman" w:hAnsi="Times New Roman" w:cs="Times New Roman"/>
          <w:sz w:val="24"/>
          <w:szCs w:val="24"/>
          <w:lang w:eastAsia="pl-PL"/>
        </w:rPr>
        <w:t xml:space="preserve">kończących rehabilitację w WTZ i podejmujących pracę zawodową. W latach 2011-2013 pracę podjęło </w:t>
      </w:r>
      <w:r w:rsidR="002B4465">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 xml:space="preserve">17 uczestników WTZ przede wszystkim w Zakładzie Aktywności Zawodowej. </w:t>
      </w:r>
    </w:p>
    <w:p w:rsidR="008C6C6F" w:rsidRPr="008C6C6F" w:rsidRDefault="008C6C6F" w:rsidP="00FC5F68">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Jedną z form aktywizacji osób </w:t>
      </w:r>
      <w:r w:rsidR="00DB0988">
        <w:rPr>
          <w:rFonts w:ascii="Times New Roman" w:eastAsia="Times New Roman" w:hAnsi="Times New Roman" w:cs="Times New Roman"/>
          <w:sz w:val="24"/>
          <w:szCs w:val="24"/>
          <w:lang w:eastAsia="pl-PL"/>
        </w:rPr>
        <w:t>z niepełnosprawnościami</w:t>
      </w:r>
      <w:r w:rsidRPr="008C6C6F">
        <w:rPr>
          <w:rFonts w:ascii="Times New Roman" w:eastAsia="Times New Roman" w:hAnsi="Times New Roman" w:cs="Times New Roman"/>
          <w:sz w:val="24"/>
          <w:szCs w:val="24"/>
          <w:lang w:eastAsia="pl-PL"/>
        </w:rPr>
        <w:t xml:space="preserve"> jest rehabilitacja społeczna, która ma na celu umożliwienie osobom </w:t>
      </w:r>
      <w:r w:rsidR="00DB0988">
        <w:rPr>
          <w:rFonts w:ascii="Times New Roman" w:eastAsia="Times New Roman" w:hAnsi="Times New Roman" w:cs="Times New Roman"/>
          <w:sz w:val="24"/>
          <w:szCs w:val="24"/>
          <w:lang w:eastAsia="pl-PL"/>
        </w:rPr>
        <w:t>z niepełnosprawnościami</w:t>
      </w:r>
      <w:r w:rsidRPr="008C6C6F">
        <w:rPr>
          <w:rFonts w:ascii="Times New Roman" w:eastAsia="Times New Roman" w:hAnsi="Times New Roman" w:cs="Times New Roman"/>
          <w:sz w:val="24"/>
          <w:szCs w:val="24"/>
          <w:lang w:eastAsia="pl-PL"/>
        </w:rPr>
        <w:t xml:space="preserve"> uczestnictwo w życiu społecznym, </w:t>
      </w:r>
      <w:r w:rsidR="002B4465">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a realizowana jest przede wszystkim przez wyrabianie zaradności osobistej, pobudzanie aktywności społecznej osoby</w:t>
      </w:r>
      <w:r w:rsidR="002C3814">
        <w:rPr>
          <w:rFonts w:ascii="Times New Roman" w:eastAsia="Times New Roman" w:hAnsi="Times New Roman" w:cs="Times New Roman"/>
          <w:sz w:val="24"/>
          <w:szCs w:val="24"/>
          <w:lang w:eastAsia="pl-PL"/>
        </w:rPr>
        <w:t xml:space="preserve"> z niepełnosprawnością</w:t>
      </w:r>
      <w:r w:rsidRPr="008C6C6F">
        <w:rPr>
          <w:rFonts w:ascii="Times New Roman" w:eastAsia="Times New Roman" w:hAnsi="Times New Roman" w:cs="Times New Roman"/>
          <w:sz w:val="24"/>
          <w:szCs w:val="24"/>
          <w:lang w:eastAsia="pl-PL"/>
        </w:rPr>
        <w:t>, a także uczenie samodzielnego wypełniania ról społecznych.</w:t>
      </w:r>
    </w:p>
    <w:p w:rsidR="00070728" w:rsidRPr="002B6A20" w:rsidRDefault="008C6C6F" w:rsidP="00070728">
      <w:pPr>
        <w:spacing w:line="360" w:lineRule="auto"/>
        <w:jc w:val="both"/>
        <w:rPr>
          <w:rFonts w:ascii="Times New Roman" w:eastAsia="Times New Roman" w:hAnsi="Times New Roman" w:cs="Times New Roman"/>
          <w:sz w:val="24"/>
          <w:szCs w:val="24"/>
          <w:lang w:eastAsia="pl-PL"/>
        </w:rPr>
      </w:pPr>
      <w:r w:rsidRPr="00BF1CD4">
        <w:rPr>
          <w:rFonts w:ascii="Times New Roman" w:eastAsia="Times New Roman" w:hAnsi="Times New Roman" w:cs="Times New Roman"/>
          <w:sz w:val="24"/>
          <w:szCs w:val="24"/>
          <w:lang w:eastAsia="pl-PL"/>
        </w:rPr>
        <w:t>Dofinansowanie do turnusów rehabilitacyjnych</w:t>
      </w:r>
      <w:r w:rsidRPr="008C6C6F">
        <w:rPr>
          <w:rFonts w:ascii="Times New Roman" w:eastAsia="Times New Roman" w:hAnsi="Times New Roman" w:cs="Times New Roman"/>
          <w:b/>
          <w:sz w:val="24"/>
          <w:szCs w:val="24"/>
          <w:lang w:eastAsia="pl-PL"/>
        </w:rPr>
        <w:t xml:space="preserve"> </w:t>
      </w:r>
      <w:r w:rsidRPr="008C6C6F">
        <w:rPr>
          <w:rFonts w:ascii="Times New Roman" w:eastAsia="Times New Roman" w:hAnsi="Times New Roman" w:cs="Times New Roman"/>
          <w:sz w:val="24"/>
          <w:szCs w:val="24"/>
          <w:lang w:eastAsia="pl-PL"/>
        </w:rPr>
        <w:t xml:space="preserve">to częściowa odpowiedź na znaczne potrzeby osób </w:t>
      </w:r>
      <w:r w:rsidR="003363DA">
        <w:rPr>
          <w:rFonts w:ascii="Times New Roman" w:eastAsia="Times New Roman" w:hAnsi="Times New Roman" w:cs="Times New Roman"/>
          <w:sz w:val="24"/>
          <w:szCs w:val="24"/>
          <w:lang w:eastAsia="pl-PL"/>
        </w:rPr>
        <w:t>z niepełnosprawnościami</w:t>
      </w:r>
      <w:r w:rsidRPr="008C6C6F">
        <w:rPr>
          <w:rFonts w:ascii="Times New Roman" w:eastAsia="Times New Roman" w:hAnsi="Times New Roman" w:cs="Times New Roman"/>
          <w:sz w:val="24"/>
          <w:szCs w:val="24"/>
          <w:lang w:eastAsia="pl-PL"/>
        </w:rPr>
        <w:t xml:space="preserve">. Ogółem w latach 2011 – 2013  z dofinansowania skorzystały </w:t>
      </w:r>
      <w:r w:rsidR="002B4465">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582 osoby, a zainteresowanych było 1099 osób.</w:t>
      </w:r>
      <w:r w:rsidR="00070728">
        <w:rPr>
          <w:rFonts w:ascii="Times New Roman" w:eastAsia="Times New Roman" w:hAnsi="Times New Roman" w:cs="Times New Roman"/>
          <w:sz w:val="24"/>
          <w:szCs w:val="24"/>
          <w:lang w:eastAsia="pl-PL"/>
        </w:rPr>
        <w:t xml:space="preserve"> </w:t>
      </w:r>
      <w:r w:rsidR="00070728" w:rsidRPr="002B6A20">
        <w:rPr>
          <w:rFonts w:ascii="Times New Roman" w:eastAsia="Times New Roman" w:hAnsi="Times New Roman" w:cs="Times New Roman"/>
          <w:sz w:val="24"/>
          <w:szCs w:val="24"/>
          <w:lang w:eastAsia="pl-PL"/>
        </w:rPr>
        <w:t xml:space="preserve">W 2012 roku dofinansowano także pobyt na turnusie rehabilitacyjnym 50 osobom z niepełnosprawnościami - uczestnikom projektu „Wykorzystaj swoją szansę!”, współfinansowanego ze środków Unii Europejskiej w ramach Europejskiego Funduszu Społecznego. </w:t>
      </w:r>
    </w:p>
    <w:p w:rsidR="008C6C6F" w:rsidRPr="008C6C6F" w:rsidRDefault="00F16E73" w:rsidP="008C6C6F">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W ramach dofinansowania do zaopatrzenia w przedmioty ortopedyczne i środki pomocnicze w</w:t>
      </w:r>
      <w:r w:rsidR="008C6C6F" w:rsidRPr="002B6A20">
        <w:rPr>
          <w:rFonts w:ascii="Times New Roman" w:eastAsia="Times New Roman" w:hAnsi="Times New Roman" w:cs="Times New Roman"/>
          <w:sz w:val="24"/>
          <w:szCs w:val="24"/>
          <w:lang w:eastAsia="pl-PL"/>
        </w:rPr>
        <w:t xml:space="preserve"> latach </w:t>
      </w:r>
      <w:r w:rsidR="008C6C6F" w:rsidRPr="008C6C6F">
        <w:rPr>
          <w:rFonts w:ascii="Times New Roman" w:eastAsia="Times New Roman" w:hAnsi="Times New Roman" w:cs="Times New Roman"/>
          <w:sz w:val="24"/>
          <w:szCs w:val="24"/>
          <w:lang w:eastAsia="pl-PL"/>
        </w:rPr>
        <w:t xml:space="preserve">2011 – 2013 dofinansowano </w:t>
      </w:r>
      <w:r w:rsidR="00DA785B">
        <w:rPr>
          <w:rFonts w:ascii="Times New Roman" w:eastAsia="Times New Roman" w:hAnsi="Times New Roman" w:cs="Times New Roman"/>
          <w:sz w:val="24"/>
          <w:szCs w:val="24"/>
          <w:lang w:eastAsia="pl-PL"/>
        </w:rPr>
        <w:t xml:space="preserve">na </w:t>
      </w:r>
      <w:r w:rsidR="008C6C6F" w:rsidRPr="008C6C6F">
        <w:rPr>
          <w:rFonts w:ascii="Times New Roman" w:eastAsia="Times New Roman" w:hAnsi="Times New Roman" w:cs="Times New Roman"/>
          <w:sz w:val="24"/>
          <w:szCs w:val="24"/>
          <w:lang w:eastAsia="pl-PL"/>
        </w:rPr>
        <w:t>142</w:t>
      </w:r>
      <w:r w:rsidR="002B6A20">
        <w:rPr>
          <w:rFonts w:ascii="Times New Roman" w:eastAsia="Times New Roman" w:hAnsi="Times New Roman" w:cs="Times New Roman"/>
          <w:sz w:val="24"/>
          <w:szCs w:val="24"/>
          <w:lang w:eastAsia="pl-PL"/>
        </w:rPr>
        <w:t>8 wniosków</w:t>
      </w:r>
      <w:r w:rsidR="008C6C6F" w:rsidRPr="008C6C6F">
        <w:rPr>
          <w:rFonts w:ascii="Times New Roman" w:eastAsia="Times New Roman" w:hAnsi="Times New Roman" w:cs="Times New Roman"/>
          <w:sz w:val="24"/>
          <w:szCs w:val="24"/>
          <w:lang w:eastAsia="pl-PL"/>
        </w:rPr>
        <w:t xml:space="preserve">, w tym: 104  </w:t>
      </w:r>
      <w:r w:rsidR="002B6A20">
        <w:rPr>
          <w:rFonts w:ascii="Times New Roman" w:eastAsia="Times New Roman" w:hAnsi="Times New Roman" w:cs="Times New Roman"/>
          <w:sz w:val="24"/>
          <w:szCs w:val="24"/>
          <w:lang w:eastAsia="pl-PL"/>
        </w:rPr>
        <w:t xml:space="preserve">wnioski  dla dzieci </w:t>
      </w:r>
      <w:r w:rsidR="002B4465">
        <w:rPr>
          <w:rFonts w:ascii="Times New Roman" w:eastAsia="Times New Roman" w:hAnsi="Times New Roman" w:cs="Times New Roman"/>
          <w:sz w:val="24"/>
          <w:szCs w:val="24"/>
          <w:lang w:eastAsia="pl-PL"/>
        </w:rPr>
        <w:br/>
      </w:r>
      <w:r w:rsidR="002B6A20">
        <w:rPr>
          <w:rFonts w:ascii="Times New Roman" w:eastAsia="Times New Roman" w:hAnsi="Times New Roman" w:cs="Times New Roman"/>
          <w:sz w:val="24"/>
          <w:szCs w:val="24"/>
          <w:lang w:eastAsia="pl-PL"/>
        </w:rPr>
        <w:t xml:space="preserve">i młodzieży. </w:t>
      </w:r>
      <w:r>
        <w:rPr>
          <w:rFonts w:ascii="Times New Roman" w:eastAsia="Times New Roman" w:hAnsi="Times New Roman" w:cs="Times New Roman"/>
          <w:sz w:val="24"/>
          <w:szCs w:val="24"/>
          <w:lang w:eastAsia="pl-PL"/>
        </w:rPr>
        <w:t>Najczęściej kupowanymi</w:t>
      </w:r>
      <w:r w:rsidR="008C6C6F" w:rsidRPr="008C6C6F">
        <w:rPr>
          <w:rFonts w:ascii="Times New Roman" w:eastAsia="Times New Roman" w:hAnsi="Times New Roman" w:cs="Times New Roman"/>
          <w:sz w:val="24"/>
          <w:szCs w:val="24"/>
          <w:lang w:eastAsia="pl-PL"/>
        </w:rPr>
        <w:t xml:space="preserve"> środk</w:t>
      </w:r>
      <w:r>
        <w:rPr>
          <w:rFonts w:ascii="Times New Roman" w:eastAsia="Times New Roman" w:hAnsi="Times New Roman" w:cs="Times New Roman"/>
          <w:sz w:val="24"/>
          <w:szCs w:val="24"/>
          <w:lang w:eastAsia="pl-PL"/>
        </w:rPr>
        <w:t>ami były</w:t>
      </w:r>
      <w:r w:rsidR="008C6C6F" w:rsidRPr="008C6C6F">
        <w:rPr>
          <w:rFonts w:ascii="Times New Roman" w:eastAsia="Times New Roman" w:hAnsi="Times New Roman" w:cs="Times New Roman"/>
          <w:sz w:val="24"/>
          <w:szCs w:val="24"/>
          <w:lang w:eastAsia="pl-PL"/>
        </w:rPr>
        <w:t xml:space="preserve">: </w:t>
      </w:r>
      <w:proofErr w:type="spellStart"/>
      <w:r w:rsidR="008C6C6F" w:rsidRPr="008C6C6F">
        <w:rPr>
          <w:rFonts w:ascii="Times New Roman" w:eastAsia="Times New Roman" w:hAnsi="Times New Roman" w:cs="Times New Roman"/>
          <w:sz w:val="24"/>
          <w:szCs w:val="24"/>
          <w:lang w:eastAsia="pl-PL"/>
        </w:rPr>
        <w:t>pieluchomajtki</w:t>
      </w:r>
      <w:proofErr w:type="spellEnd"/>
      <w:r w:rsidR="008C6C6F" w:rsidRPr="008C6C6F">
        <w:rPr>
          <w:rFonts w:ascii="Times New Roman" w:eastAsia="Times New Roman" w:hAnsi="Times New Roman" w:cs="Times New Roman"/>
          <w:sz w:val="24"/>
          <w:szCs w:val="24"/>
          <w:lang w:eastAsia="pl-PL"/>
        </w:rPr>
        <w:t xml:space="preserve">, cewniki, worki </w:t>
      </w:r>
      <w:r w:rsidR="002B4465">
        <w:rPr>
          <w:rFonts w:ascii="Times New Roman" w:eastAsia="Times New Roman" w:hAnsi="Times New Roman" w:cs="Times New Roman"/>
          <w:sz w:val="24"/>
          <w:szCs w:val="24"/>
          <w:lang w:eastAsia="pl-PL"/>
        </w:rPr>
        <w:br/>
      </w:r>
      <w:r w:rsidR="008C6C6F" w:rsidRPr="008C6C6F">
        <w:rPr>
          <w:rFonts w:ascii="Times New Roman" w:eastAsia="Times New Roman" w:hAnsi="Times New Roman" w:cs="Times New Roman"/>
          <w:sz w:val="24"/>
          <w:szCs w:val="24"/>
          <w:lang w:eastAsia="pl-PL"/>
        </w:rPr>
        <w:t>do zbiórki moczu, aparaty słuchowe, wózki inwalidzkie, obuwie ortopedyczne, protezy, balkoniki, soczewki, kule, materace i  poduszki przeciwodleżynowe</w:t>
      </w:r>
      <w:r>
        <w:rPr>
          <w:rFonts w:ascii="Times New Roman" w:eastAsia="Times New Roman" w:hAnsi="Times New Roman" w:cs="Times New Roman"/>
          <w:sz w:val="24"/>
          <w:szCs w:val="24"/>
          <w:lang w:eastAsia="pl-PL"/>
        </w:rPr>
        <w:t>.</w:t>
      </w:r>
      <w:r w:rsidR="008C6C6F" w:rsidRPr="008C6C6F">
        <w:rPr>
          <w:rFonts w:ascii="Times New Roman" w:eastAsia="Times New Roman" w:hAnsi="Times New Roman" w:cs="Times New Roman"/>
          <w:sz w:val="24"/>
          <w:szCs w:val="24"/>
          <w:lang w:eastAsia="pl-PL"/>
        </w:rPr>
        <w:t xml:space="preserve">  </w:t>
      </w:r>
    </w:p>
    <w:p w:rsidR="008C6C6F" w:rsidRPr="008C6C6F" w:rsidRDefault="008C6C6F" w:rsidP="008C6C6F">
      <w:pPr>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Osoby </w:t>
      </w:r>
      <w:r w:rsidR="00CD0DDE">
        <w:rPr>
          <w:rFonts w:ascii="Times New Roman" w:eastAsia="Times New Roman" w:hAnsi="Times New Roman" w:cs="Times New Roman"/>
          <w:sz w:val="24"/>
          <w:szCs w:val="24"/>
          <w:lang w:eastAsia="pl-PL"/>
        </w:rPr>
        <w:t>z niepełnosprawnościami</w:t>
      </w:r>
      <w:r w:rsidRPr="008C6C6F">
        <w:rPr>
          <w:rFonts w:ascii="Times New Roman" w:eastAsia="Times New Roman" w:hAnsi="Times New Roman" w:cs="Times New Roman"/>
          <w:sz w:val="24"/>
          <w:szCs w:val="24"/>
          <w:lang w:eastAsia="pl-PL"/>
        </w:rPr>
        <w:t>, mają</w:t>
      </w:r>
      <w:r w:rsidR="00DE4022">
        <w:rPr>
          <w:rFonts w:ascii="Times New Roman" w:eastAsia="Times New Roman" w:hAnsi="Times New Roman" w:cs="Times New Roman"/>
          <w:sz w:val="24"/>
          <w:szCs w:val="24"/>
          <w:lang w:eastAsia="pl-PL"/>
        </w:rPr>
        <w:t>ce</w:t>
      </w:r>
      <w:r w:rsidRPr="008C6C6F">
        <w:rPr>
          <w:rFonts w:ascii="Times New Roman" w:eastAsia="Times New Roman" w:hAnsi="Times New Roman" w:cs="Times New Roman"/>
          <w:sz w:val="24"/>
          <w:szCs w:val="24"/>
          <w:lang w:eastAsia="pl-PL"/>
        </w:rPr>
        <w:t xml:space="preserve"> trudności w poruszaniu się lub w wykonywaniu podstawowych czynności życiowych </w:t>
      </w:r>
      <w:r w:rsidR="00DE4022">
        <w:rPr>
          <w:rFonts w:ascii="Times New Roman" w:eastAsia="Times New Roman" w:hAnsi="Times New Roman" w:cs="Times New Roman"/>
          <w:sz w:val="24"/>
          <w:szCs w:val="24"/>
          <w:lang w:eastAsia="pl-PL"/>
        </w:rPr>
        <w:t>ubiegały</w:t>
      </w:r>
      <w:r w:rsidRPr="008C6C6F">
        <w:rPr>
          <w:rFonts w:ascii="Times New Roman" w:eastAsia="Times New Roman" w:hAnsi="Times New Roman" w:cs="Times New Roman"/>
          <w:sz w:val="24"/>
          <w:szCs w:val="24"/>
          <w:lang w:eastAsia="pl-PL"/>
        </w:rPr>
        <w:t xml:space="preserve"> się o pomoc  finansową z</w:t>
      </w:r>
      <w:r w:rsidR="00F16E73">
        <w:rPr>
          <w:rFonts w:ascii="Times New Roman" w:eastAsia="Times New Roman" w:hAnsi="Times New Roman" w:cs="Times New Roman"/>
          <w:sz w:val="24"/>
          <w:szCs w:val="24"/>
          <w:lang w:eastAsia="pl-PL"/>
        </w:rPr>
        <w:t>e</w:t>
      </w:r>
      <w:r w:rsidRPr="008C6C6F">
        <w:rPr>
          <w:rFonts w:ascii="Times New Roman" w:eastAsia="Times New Roman" w:hAnsi="Times New Roman" w:cs="Times New Roman"/>
          <w:sz w:val="24"/>
          <w:szCs w:val="24"/>
          <w:lang w:eastAsia="pl-PL"/>
        </w:rPr>
        <w:t xml:space="preserve"> środków PFRON na </w:t>
      </w:r>
      <w:r w:rsidRPr="00BF1CD4">
        <w:rPr>
          <w:rFonts w:ascii="Times New Roman" w:eastAsia="Times New Roman" w:hAnsi="Times New Roman" w:cs="Times New Roman"/>
          <w:sz w:val="24"/>
          <w:szCs w:val="24"/>
          <w:lang w:eastAsia="pl-PL"/>
        </w:rPr>
        <w:t>likwidację barier architektonicznych, w komunikowaniu się i technicznych.</w:t>
      </w:r>
    </w:p>
    <w:p w:rsidR="008C6C6F" w:rsidRPr="002B6A20" w:rsidRDefault="008C6C6F" w:rsidP="008C6C6F">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W ramach usuwania</w:t>
      </w:r>
      <w:r w:rsidR="00F16E73" w:rsidRPr="002B6A20">
        <w:rPr>
          <w:rFonts w:ascii="Times New Roman" w:eastAsia="Times New Roman" w:hAnsi="Times New Roman" w:cs="Times New Roman"/>
          <w:sz w:val="24"/>
          <w:szCs w:val="24"/>
          <w:lang w:eastAsia="pl-PL"/>
        </w:rPr>
        <w:t xml:space="preserve"> tych barier</w:t>
      </w:r>
      <w:r w:rsidRPr="002B6A20">
        <w:rPr>
          <w:rFonts w:ascii="Times New Roman" w:eastAsia="Times New Roman" w:hAnsi="Times New Roman" w:cs="Times New Roman"/>
          <w:sz w:val="24"/>
          <w:szCs w:val="24"/>
          <w:lang w:eastAsia="pl-PL"/>
        </w:rPr>
        <w:t xml:space="preserve"> </w:t>
      </w:r>
      <w:r w:rsidR="00DA785B">
        <w:rPr>
          <w:rFonts w:ascii="Times New Roman" w:eastAsia="Times New Roman" w:hAnsi="Times New Roman" w:cs="Times New Roman"/>
          <w:sz w:val="24"/>
          <w:szCs w:val="24"/>
          <w:lang w:eastAsia="pl-PL"/>
        </w:rPr>
        <w:t>do</w:t>
      </w:r>
      <w:r w:rsidRPr="002B6A20">
        <w:rPr>
          <w:rFonts w:ascii="Times New Roman" w:eastAsia="Times New Roman" w:hAnsi="Times New Roman" w:cs="Times New Roman"/>
          <w:sz w:val="24"/>
          <w:szCs w:val="24"/>
          <w:lang w:eastAsia="pl-PL"/>
        </w:rPr>
        <w:t xml:space="preserve">finansowano między innymi: dostosowanie łazienek dla potrzeb osób </w:t>
      </w:r>
      <w:r w:rsidR="004E3B41" w:rsidRPr="002B6A20">
        <w:rPr>
          <w:rFonts w:ascii="Times New Roman" w:eastAsia="Times New Roman" w:hAnsi="Times New Roman" w:cs="Times New Roman"/>
          <w:sz w:val="24"/>
          <w:szCs w:val="24"/>
          <w:lang w:eastAsia="pl-PL"/>
        </w:rPr>
        <w:t>z niepełnosprawnościami</w:t>
      </w:r>
      <w:r w:rsidR="00F16E73" w:rsidRPr="002B6A20">
        <w:rPr>
          <w:rFonts w:ascii="Times New Roman" w:eastAsia="Times New Roman" w:hAnsi="Times New Roman" w:cs="Times New Roman"/>
          <w:sz w:val="24"/>
          <w:szCs w:val="24"/>
          <w:lang w:eastAsia="pl-PL"/>
        </w:rPr>
        <w:t xml:space="preserve">, zakup komputerów </w:t>
      </w:r>
      <w:proofErr w:type="spellStart"/>
      <w:r w:rsidRPr="002B6A20">
        <w:rPr>
          <w:rFonts w:ascii="Times New Roman" w:eastAsia="Times New Roman" w:hAnsi="Times New Roman" w:cs="Times New Roman"/>
          <w:sz w:val="24"/>
          <w:szCs w:val="24"/>
          <w:lang w:eastAsia="pl-PL"/>
        </w:rPr>
        <w:t>schodołazów</w:t>
      </w:r>
      <w:proofErr w:type="spellEnd"/>
      <w:r w:rsidRPr="002B6A20">
        <w:rPr>
          <w:rFonts w:ascii="Times New Roman" w:eastAsia="Times New Roman" w:hAnsi="Times New Roman" w:cs="Times New Roman"/>
          <w:sz w:val="24"/>
          <w:szCs w:val="24"/>
          <w:lang w:eastAsia="pl-PL"/>
        </w:rPr>
        <w:t xml:space="preserve">, </w:t>
      </w:r>
      <w:r w:rsidR="00F16E73" w:rsidRPr="002B6A20">
        <w:rPr>
          <w:rFonts w:ascii="Times New Roman" w:eastAsia="Times New Roman" w:hAnsi="Times New Roman" w:cs="Times New Roman"/>
          <w:sz w:val="24"/>
          <w:szCs w:val="24"/>
          <w:lang w:eastAsia="pl-PL"/>
        </w:rPr>
        <w:t>podnośników kąpielowych oraz</w:t>
      </w:r>
      <w:r w:rsidR="00DA785B">
        <w:rPr>
          <w:rFonts w:ascii="Times New Roman" w:eastAsia="Times New Roman" w:hAnsi="Times New Roman" w:cs="Times New Roman"/>
          <w:sz w:val="24"/>
          <w:szCs w:val="24"/>
          <w:lang w:eastAsia="pl-PL"/>
        </w:rPr>
        <w:t xml:space="preserve"> wykonania</w:t>
      </w:r>
      <w:r w:rsidRPr="002B6A20">
        <w:rPr>
          <w:rFonts w:ascii="Times New Roman" w:eastAsia="Times New Roman" w:hAnsi="Times New Roman" w:cs="Times New Roman"/>
          <w:sz w:val="24"/>
          <w:szCs w:val="24"/>
          <w:lang w:eastAsia="pl-PL"/>
        </w:rPr>
        <w:t xml:space="preserve"> podjazdów.</w:t>
      </w:r>
    </w:p>
    <w:p w:rsidR="001D310A" w:rsidRPr="001D310A" w:rsidRDefault="008C6C6F" w:rsidP="008C6C6F">
      <w:pPr>
        <w:spacing w:line="360" w:lineRule="auto"/>
        <w:jc w:val="both"/>
        <w:rPr>
          <w:rFonts w:ascii="Times New Roman" w:eastAsia="Times New Roman" w:hAnsi="Times New Roman" w:cs="Times New Roman"/>
          <w:sz w:val="24"/>
          <w:szCs w:val="24"/>
          <w:lang w:eastAsia="pl-PL"/>
        </w:rPr>
      </w:pPr>
      <w:r w:rsidRPr="001D310A">
        <w:rPr>
          <w:rFonts w:ascii="Times New Roman" w:eastAsia="Times New Roman" w:hAnsi="Times New Roman" w:cs="Times New Roman"/>
          <w:sz w:val="24"/>
          <w:szCs w:val="24"/>
          <w:lang w:eastAsia="pl-PL"/>
        </w:rPr>
        <w:t>W okresie 2011 – 2013 wpłynęł</w:t>
      </w:r>
      <w:r w:rsidR="00F16E73" w:rsidRPr="001D310A">
        <w:rPr>
          <w:rFonts w:ascii="Times New Roman" w:eastAsia="Times New Roman" w:hAnsi="Times New Roman" w:cs="Times New Roman"/>
          <w:sz w:val="24"/>
          <w:szCs w:val="24"/>
          <w:lang w:eastAsia="pl-PL"/>
        </w:rPr>
        <w:t>y</w:t>
      </w:r>
      <w:r w:rsidR="00DE4022" w:rsidRPr="001D310A">
        <w:rPr>
          <w:rFonts w:ascii="Times New Roman" w:eastAsia="Times New Roman" w:hAnsi="Times New Roman" w:cs="Times New Roman"/>
          <w:sz w:val="24"/>
          <w:szCs w:val="24"/>
          <w:lang w:eastAsia="pl-PL"/>
        </w:rPr>
        <w:t>, w tym zakresie</w:t>
      </w:r>
      <w:r w:rsidR="00DA785B" w:rsidRPr="001D310A">
        <w:rPr>
          <w:rFonts w:ascii="Times New Roman" w:eastAsia="Times New Roman" w:hAnsi="Times New Roman" w:cs="Times New Roman"/>
          <w:sz w:val="24"/>
          <w:szCs w:val="24"/>
          <w:lang w:eastAsia="pl-PL"/>
        </w:rPr>
        <w:t xml:space="preserve"> 154 wnioski,</w:t>
      </w:r>
      <w:r w:rsidRPr="001D310A">
        <w:rPr>
          <w:rFonts w:ascii="Times New Roman" w:eastAsia="Times New Roman" w:hAnsi="Times New Roman" w:cs="Times New Roman"/>
          <w:sz w:val="24"/>
          <w:szCs w:val="24"/>
          <w:lang w:eastAsia="pl-PL"/>
        </w:rPr>
        <w:t xml:space="preserve"> zrealizowano 7</w:t>
      </w:r>
      <w:r w:rsidR="00AE49FD" w:rsidRPr="001D310A">
        <w:rPr>
          <w:rFonts w:ascii="Times New Roman" w:eastAsia="Times New Roman" w:hAnsi="Times New Roman" w:cs="Times New Roman"/>
          <w:sz w:val="24"/>
          <w:szCs w:val="24"/>
          <w:lang w:eastAsia="pl-PL"/>
        </w:rPr>
        <w:t>5,97</w:t>
      </w:r>
      <w:r w:rsidRPr="001D310A">
        <w:rPr>
          <w:rFonts w:ascii="Times New Roman" w:eastAsia="Times New Roman" w:hAnsi="Times New Roman" w:cs="Times New Roman"/>
          <w:sz w:val="24"/>
          <w:szCs w:val="24"/>
          <w:lang w:eastAsia="pl-PL"/>
        </w:rPr>
        <w:t>%</w:t>
      </w:r>
      <w:r w:rsidR="001D310A" w:rsidRPr="001D310A">
        <w:rPr>
          <w:rFonts w:ascii="Times New Roman" w:eastAsia="Times New Roman" w:hAnsi="Times New Roman" w:cs="Times New Roman"/>
          <w:sz w:val="24"/>
          <w:szCs w:val="24"/>
          <w:lang w:eastAsia="pl-PL"/>
        </w:rPr>
        <w:t xml:space="preserve">, które dotyczyły barier architektonicznych – 60, likwidacji barier w komunikowaniu się – </w:t>
      </w:r>
      <w:r w:rsidR="007A22A8">
        <w:rPr>
          <w:rFonts w:ascii="Times New Roman" w:eastAsia="Times New Roman" w:hAnsi="Times New Roman" w:cs="Times New Roman"/>
          <w:sz w:val="24"/>
          <w:szCs w:val="24"/>
          <w:lang w:eastAsia="pl-PL"/>
        </w:rPr>
        <w:br/>
      </w:r>
      <w:r w:rsidR="001D310A" w:rsidRPr="001D310A">
        <w:rPr>
          <w:rFonts w:ascii="Times New Roman" w:eastAsia="Times New Roman" w:hAnsi="Times New Roman" w:cs="Times New Roman"/>
          <w:sz w:val="24"/>
          <w:szCs w:val="24"/>
          <w:lang w:eastAsia="pl-PL"/>
        </w:rPr>
        <w:t xml:space="preserve">50, likwidacji barier technicznych – 7. </w:t>
      </w:r>
      <w:r w:rsidR="00F16E73" w:rsidRPr="001D310A">
        <w:rPr>
          <w:rFonts w:ascii="Times New Roman" w:eastAsia="Times New Roman" w:hAnsi="Times New Roman" w:cs="Times New Roman"/>
          <w:sz w:val="24"/>
          <w:szCs w:val="24"/>
          <w:lang w:eastAsia="pl-PL"/>
        </w:rPr>
        <w:t xml:space="preserve">Dotyczyły one </w:t>
      </w:r>
      <w:r w:rsidR="00AE49FD" w:rsidRPr="001D310A">
        <w:rPr>
          <w:rFonts w:ascii="Times New Roman" w:eastAsia="Times New Roman" w:hAnsi="Times New Roman" w:cs="Times New Roman"/>
          <w:sz w:val="24"/>
          <w:szCs w:val="24"/>
          <w:lang w:eastAsia="pl-PL"/>
        </w:rPr>
        <w:t xml:space="preserve">93 osób dorosłych oraz 24 dzieci </w:t>
      </w:r>
      <w:r w:rsidR="007A22A8">
        <w:rPr>
          <w:rFonts w:ascii="Times New Roman" w:eastAsia="Times New Roman" w:hAnsi="Times New Roman" w:cs="Times New Roman"/>
          <w:sz w:val="24"/>
          <w:szCs w:val="24"/>
          <w:lang w:eastAsia="pl-PL"/>
        </w:rPr>
        <w:br/>
      </w:r>
      <w:r w:rsidR="00AE49FD" w:rsidRPr="001D310A">
        <w:rPr>
          <w:rFonts w:ascii="Times New Roman" w:eastAsia="Times New Roman" w:hAnsi="Times New Roman" w:cs="Times New Roman"/>
          <w:sz w:val="24"/>
          <w:szCs w:val="24"/>
          <w:lang w:eastAsia="pl-PL"/>
        </w:rPr>
        <w:t>i młodzieży</w:t>
      </w:r>
      <w:r w:rsidR="001D310A" w:rsidRPr="001D310A">
        <w:rPr>
          <w:rFonts w:ascii="Times New Roman" w:eastAsia="Times New Roman" w:hAnsi="Times New Roman" w:cs="Times New Roman"/>
          <w:sz w:val="24"/>
          <w:szCs w:val="24"/>
          <w:lang w:eastAsia="pl-PL"/>
        </w:rPr>
        <w:t>.</w:t>
      </w:r>
    </w:p>
    <w:p w:rsidR="008C6C6F" w:rsidRPr="001D310A" w:rsidRDefault="008C6C6F" w:rsidP="008C6C6F">
      <w:pPr>
        <w:spacing w:line="360" w:lineRule="auto"/>
        <w:jc w:val="both"/>
        <w:rPr>
          <w:rFonts w:ascii="Times New Roman" w:eastAsia="Times New Roman" w:hAnsi="Times New Roman" w:cs="Times New Roman"/>
          <w:color w:val="FF0000"/>
          <w:sz w:val="24"/>
          <w:szCs w:val="24"/>
          <w:lang w:eastAsia="pl-PL"/>
        </w:rPr>
      </w:pPr>
      <w:r w:rsidRPr="00DA785B">
        <w:rPr>
          <w:rFonts w:ascii="Times New Roman" w:eastAsia="Times New Roman" w:hAnsi="Times New Roman" w:cs="Times New Roman"/>
          <w:sz w:val="24"/>
          <w:szCs w:val="24"/>
          <w:lang w:eastAsia="pl-PL"/>
        </w:rPr>
        <w:t xml:space="preserve">Ze środków Państwowego Funduszu Rehabilitacji Osób Niepełnosprawnych dofinansowano </w:t>
      </w:r>
      <w:r w:rsidR="00DA785B" w:rsidRPr="00DA785B">
        <w:rPr>
          <w:rFonts w:ascii="Times New Roman" w:eastAsia="Times New Roman" w:hAnsi="Times New Roman" w:cs="Times New Roman"/>
          <w:sz w:val="24"/>
          <w:szCs w:val="24"/>
          <w:lang w:eastAsia="pl-PL"/>
        </w:rPr>
        <w:t xml:space="preserve">udział osób z niepełnosprawnościami w zajęciach </w:t>
      </w:r>
      <w:r w:rsidRPr="00DA785B">
        <w:rPr>
          <w:rFonts w:ascii="Times New Roman" w:eastAsia="Times New Roman" w:hAnsi="Times New Roman" w:cs="Times New Roman"/>
          <w:sz w:val="24"/>
          <w:szCs w:val="24"/>
          <w:lang w:eastAsia="pl-PL"/>
        </w:rPr>
        <w:t>sport</w:t>
      </w:r>
      <w:r w:rsidR="00DA785B" w:rsidRPr="00DA785B">
        <w:rPr>
          <w:rFonts w:ascii="Times New Roman" w:eastAsia="Times New Roman" w:hAnsi="Times New Roman" w:cs="Times New Roman"/>
          <w:sz w:val="24"/>
          <w:szCs w:val="24"/>
          <w:lang w:eastAsia="pl-PL"/>
        </w:rPr>
        <w:t>owych</w:t>
      </w:r>
      <w:r w:rsidRPr="00DA785B">
        <w:rPr>
          <w:rFonts w:ascii="Times New Roman" w:eastAsia="Times New Roman" w:hAnsi="Times New Roman" w:cs="Times New Roman"/>
          <w:sz w:val="24"/>
          <w:szCs w:val="24"/>
          <w:lang w:eastAsia="pl-PL"/>
        </w:rPr>
        <w:t>, kultur</w:t>
      </w:r>
      <w:r w:rsidR="00DA785B" w:rsidRPr="00DA785B">
        <w:rPr>
          <w:rFonts w:ascii="Times New Roman" w:eastAsia="Times New Roman" w:hAnsi="Times New Roman" w:cs="Times New Roman"/>
          <w:sz w:val="24"/>
          <w:szCs w:val="24"/>
          <w:lang w:eastAsia="pl-PL"/>
        </w:rPr>
        <w:t xml:space="preserve">alnych, rekreacyjnych </w:t>
      </w:r>
      <w:r w:rsidR="007A22A8">
        <w:rPr>
          <w:rFonts w:ascii="Times New Roman" w:eastAsia="Times New Roman" w:hAnsi="Times New Roman" w:cs="Times New Roman"/>
          <w:sz w:val="24"/>
          <w:szCs w:val="24"/>
          <w:lang w:eastAsia="pl-PL"/>
        </w:rPr>
        <w:br/>
      </w:r>
      <w:r w:rsidR="00DA785B" w:rsidRPr="00DA785B">
        <w:rPr>
          <w:rFonts w:ascii="Times New Roman" w:eastAsia="Times New Roman" w:hAnsi="Times New Roman" w:cs="Times New Roman"/>
          <w:sz w:val="24"/>
          <w:szCs w:val="24"/>
          <w:lang w:eastAsia="pl-PL"/>
        </w:rPr>
        <w:t>i turystycznych</w:t>
      </w:r>
      <w:r w:rsidR="004E3B41" w:rsidRPr="00DA785B">
        <w:rPr>
          <w:rFonts w:ascii="Times New Roman" w:eastAsia="Times New Roman" w:hAnsi="Times New Roman" w:cs="Times New Roman"/>
          <w:sz w:val="24"/>
          <w:szCs w:val="24"/>
          <w:lang w:eastAsia="pl-PL"/>
        </w:rPr>
        <w:t>.</w:t>
      </w:r>
      <w:r w:rsidRPr="00DA785B">
        <w:rPr>
          <w:rFonts w:ascii="Times New Roman" w:eastAsia="Times New Roman" w:hAnsi="Times New Roman" w:cs="Times New Roman"/>
          <w:sz w:val="24"/>
          <w:szCs w:val="24"/>
          <w:lang w:eastAsia="pl-PL"/>
        </w:rPr>
        <w:t xml:space="preserve"> </w:t>
      </w:r>
    </w:p>
    <w:p w:rsidR="008C6C6F" w:rsidRPr="002B6A20" w:rsidRDefault="008C6C6F" w:rsidP="008C6C6F">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Najczęściej dofinansowywane formy działalności to: organizacja wycieczek krajoznawczo – turystycznych,  zawodów pływackich,  imprez kulturowo-rekreacyjnych. Realizatorzy </w:t>
      </w:r>
      <w:r w:rsidR="007A22A8">
        <w:rPr>
          <w:rFonts w:ascii="Times New Roman" w:eastAsia="Times New Roman" w:hAnsi="Times New Roman" w:cs="Times New Roman"/>
          <w:sz w:val="24"/>
          <w:szCs w:val="24"/>
          <w:lang w:eastAsia="pl-PL"/>
        </w:rPr>
        <w:br/>
      </w:r>
      <w:r w:rsidR="00AE49FD" w:rsidRPr="002B6A20">
        <w:rPr>
          <w:rFonts w:ascii="Times New Roman" w:eastAsia="Times New Roman" w:hAnsi="Times New Roman" w:cs="Times New Roman"/>
          <w:sz w:val="24"/>
          <w:szCs w:val="24"/>
          <w:lang w:eastAsia="pl-PL"/>
        </w:rPr>
        <w:t xml:space="preserve">(2011r. – 8, 2012r. – 9, 2013r. – 8) </w:t>
      </w:r>
      <w:r w:rsidRPr="002B6A20">
        <w:rPr>
          <w:rFonts w:ascii="Times New Roman" w:eastAsia="Times New Roman" w:hAnsi="Times New Roman" w:cs="Times New Roman"/>
          <w:sz w:val="24"/>
          <w:szCs w:val="24"/>
          <w:lang w:eastAsia="pl-PL"/>
        </w:rPr>
        <w:t xml:space="preserve">imprez sportowych oraz z zakresu kultury, rekreacji </w:t>
      </w:r>
      <w:r w:rsidR="007A22A8">
        <w:rPr>
          <w:rFonts w:ascii="Times New Roman" w:eastAsia="Times New Roman" w:hAnsi="Times New Roman" w:cs="Times New Roman"/>
          <w:sz w:val="24"/>
          <w:szCs w:val="24"/>
          <w:lang w:eastAsia="pl-PL"/>
        </w:rPr>
        <w:br/>
      </w:r>
      <w:r w:rsidRPr="002B6A20">
        <w:rPr>
          <w:rFonts w:ascii="Times New Roman" w:eastAsia="Times New Roman" w:hAnsi="Times New Roman" w:cs="Times New Roman"/>
          <w:sz w:val="24"/>
          <w:szCs w:val="24"/>
          <w:lang w:eastAsia="pl-PL"/>
        </w:rPr>
        <w:t xml:space="preserve">i turystyki otrzymali dofinansowanie do 60 % wartości realizowanego przedsięwzięcia. </w:t>
      </w:r>
    </w:p>
    <w:p w:rsidR="008C6C6F" w:rsidRPr="002B6A20" w:rsidRDefault="008C6C6F" w:rsidP="008C6C6F">
      <w:pPr>
        <w:spacing w:line="360" w:lineRule="auto"/>
        <w:jc w:val="both"/>
        <w:rPr>
          <w:rFonts w:ascii="Times New Roman" w:eastAsia="Times New Roman" w:hAnsi="Times New Roman" w:cs="Times New Roman"/>
          <w:b/>
          <w:sz w:val="24"/>
          <w:szCs w:val="24"/>
          <w:lang w:eastAsia="pl-PL"/>
        </w:rPr>
      </w:pPr>
      <w:r w:rsidRPr="002B6A20">
        <w:rPr>
          <w:rFonts w:ascii="Times New Roman" w:eastAsia="Times New Roman" w:hAnsi="Times New Roman" w:cs="Times New Roman"/>
          <w:sz w:val="24"/>
          <w:szCs w:val="24"/>
          <w:lang w:eastAsia="pl-PL"/>
        </w:rPr>
        <w:t>Od 2003 roku z ok</w:t>
      </w:r>
      <w:r w:rsidR="00252137">
        <w:rPr>
          <w:rFonts w:ascii="Times New Roman" w:eastAsia="Times New Roman" w:hAnsi="Times New Roman" w:cs="Times New Roman"/>
          <w:sz w:val="24"/>
          <w:szCs w:val="24"/>
          <w:lang w:eastAsia="pl-PL"/>
        </w:rPr>
        <w:t>azji Międzynarodowego Dnia Osób Niepełnosprawnych</w:t>
      </w:r>
      <w:r w:rsidRPr="002B6A20">
        <w:rPr>
          <w:rFonts w:ascii="Times New Roman" w:eastAsia="Times New Roman" w:hAnsi="Times New Roman" w:cs="Times New Roman"/>
          <w:sz w:val="24"/>
          <w:szCs w:val="24"/>
          <w:lang w:eastAsia="pl-PL"/>
        </w:rPr>
        <w:t xml:space="preserve"> organizowane są imprezy integracyjne, które wpisały się na stałe w kalendarz imprez organizowanych wspólnie przez Miejski Ośrodek Pomocy Rodzinie z organizacjami pozarządowymi działającymi na rzecz  osób  </w:t>
      </w:r>
      <w:r w:rsidR="004E3B41"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z w:val="24"/>
          <w:szCs w:val="24"/>
          <w:lang w:eastAsia="pl-PL"/>
        </w:rPr>
        <w:t>.</w:t>
      </w:r>
    </w:p>
    <w:p w:rsidR="00BB0F21" w:rsidRPr="002B6A20" w:rsidRDefault="008C6C6F" w:rsidP="008C6C6F">
      <w:pPr>
        <w:shd w:val="clear" w:color="auto" w:fill="FFFFFF"/>
        <w:spacing w:line="36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W 2012 roku Miasto Konin poprzez Miejski Ośrodek Pomocy Rodzinie przystąpiło </w:t>
      </w:r>
      <w:r w:rsidR="007A22A8">
        <w:rPr>
          <w:rFonts w:ascii="Times New Roman" w:eastAsia="Times New Roman" w:hAnsi="Times New Roman" w:cs="Times New Roman"/>
          <w:sz w:val="24"/>
          <w:szCs w:val="24"/>
          <w:lang w:eastAsia="pl-PL"/>
        </w:rPr>
        <w:br/>
      </w:r>
      <w:r w:rsidRPr="008C6C6F">
        <w:rPr>
          <w:rFonts w:ascii="Times New Roman" w:eastAsia="Times New Roman" w:hAnsi="Times New Roman" w:cs="Times New Roman"/>
          <w:sz w:val="24"/>
          <w:szCs w:val="24"/>
          <w:lang w:eastAsia="pl-PL"/>
        </w:rPr>
        <w:t>do realizacji pilotażowego programu „</w:t>
      </w:r>
      <w:r w:rsidRPr="00AE49FD">
        <w:rPr>
          <w:rFonts w:ascii="Times New Roman" w:eastAsia="Times New Roman" w:hAnsi="Times New Roman" w:cs="Times New Roman"/>
          <w:sz w:val="24"/>
          <w:szCs w:val="24"/>
          <w:lang w:eastAsia="pl-PL"/>
        </w:rPr>
        <w:t>Aktywny Samorząd”</w:t>
      </w:r>
      <w:r w:rsidRPr="008C6C6F">
        <w:rPr>
          <w:rFonts w:ascii="Times New Roman" w:eastAsia="Times New Roman" w:hAnsi="Times New Roman" w:cs="Times New Roman"/>
          <w:sz w:val="24"/>
          <w:szCs w:val="24"/>
          <w:lang w:eastAsia="pl-PL"/>
        </w:rPr>
        <w:t xml:space="preserve"> finansowanego ze środków Państwowego Funduszu Rehabilitacji Osób Niepełnosprawnych. Program ten skierowany jest </w:t>
      </w:r>
      <w:r w:rsidRPr="002B6A20">
        <w:rPr>
          <w:rFonts w:ascii="Times New Roman" w:eastAsia="Times New Roman" w:hAnsi="Times New Roman" w:cs="Times New Roman"/>
          <w:sz w:val="24"/>
          <w:szCs w:val="24"/>
          <w:lang w:eastAsia="pl-PL"/>
        </w:rPr>
        <w:t xml:space="preserve">do osób </w:t>
      </w:r>
      <w:r w:rsidR="004E3B41"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z w:val="24"/>
          <w:szCs w:val="24"/>
          <w:lang w:eastAsia="pl-PL"/>
        </w:rPr>
        <w:t xml:space="preserve">, a celem jego jest wyeliminowanie lub zmniejszenie barier ograniczających uczestnictwo w życiu społecznym, zawodowym i w dostępie do edukacji. Program obejmuje </w:t>
      </w:r>
      <w:r w:rsidR="00BB0F21" w:rsidRPr="002B6A20">
        <w:rPr>
          <w:rFonts w:ascii="Times New Roman" w:eastAsia="Times New Roman" w:hAnsi="Times New Roman" w:cs="Times New Roman"/>
          <w:sz w:val="24"/>
          <w:szCs w:val="24"/>
          <w:lang w:eastAsia="pl-PL"/>
        </w:rPr>
        <w:t xml:space="preserve">dwa </w:t>
      </w:r>
      <w:r w:rsidRPr="002B6A20">
        <w:rPr>
          <w:rFonts w:ascii="Times New Roman" w:eastAsia="Times New Roman" w:hAnsi="Times New Roman" w:cs="Times New Roman"/>
          <w:sz w:val="24"/>
          <w:szCs w:val="24"/>
          <w:lang w:eastAsia="pl-PL"/>
        </w:rPr>
        <w:t>obszary wsparcia:</w:t>
      </w:r>
      <w:r w:rsidR="00E356F5" w:rsidRPr="002B6A20">
        <w:rPr>
          <w:rFonts w:ascii="Times New Roman" w:eastAsia="Times New Roman" w:hAnsi="Times New Roman" w:cs="Times New Roman"/>
          <w:sz w:val="24"/>
          <w:szCs w:val="24"/>
          <w:lang w:eastAsia="pl-PL"/>
        </w:rPr>
        <w:t xml:space="preserve"> </w:t>
      </w:r>
      <w:r w:rsidR="00BB0F21" w:rsidRPr="002B6A20">
        <w:rPr>
          <w:rFonts w:ascii="Times New Roman" w:eastAsia="Times New Roman" w:hAnsi="Times New Roman" w:cs="Times New Roman"/>
          <w:sz w:val="24"/>
          <w:szCs w:val="24"/>
          <w:lang w:eastAsia="pl-PL"/>
        </w:rPr>
        <w:t xml:space="preserve">Moduł I </w:t>
      </w:r>
      <w:proofErr w:type="spellStart"/>
      <w:r w:rsidR="00BB0F21" w:rsidRPr="002B6A20">
        <w:rPr>
          <w:rFonts w:ascii="Times New Roman" w:eastAsia="Times New Roman" w:hAnsi="Times New Roman" w:cs="Times New Roman"/>
          <w:sz w:val="24"/>
          <w:szCs w:val="24"/>
          <w:lang w:eastAsia="pl-PL"/>
        </w:rPr>
        <w:t>i</w:t>
      </w:r>
      <w:proofErr w:type="spellEnd"/>
      <w:r w:rsidR="00BB0F21" w:rsidRPr="002B6A20">
        <w:rPr>
          <w:rFonts w:ascii="Times New Roman" w:eastAsia="Times New Roman" w:hAnsi="Times New Roman" w:cs="Times New Roman"/>
          <w:sz w:val="24"/>
          <w:szCs w:val="24"/>
          <w:lang w:eastAsia="pl-PL"/>
        </w:rPr>
        <w:t xml:space="preserve"> Moduł II.</w:t>
      </w:r>
    </w:p>
    <w:p w:rsidR="00BB0F21" w:rsidRPr="002B6A20" w:rsidRDefault="00BB0F21" w:rsidP="00BB0F21">
      <w:pPr>
        <w:shd w:val="clear" w:color="auto" w:fill="FFFFFF"/>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Z Modułu I w zakresie pomocy w zakupie i montażu oprzyrządowania do posiadanego samochodu i pomocy w uzyskaniu prawa jazdy kategorii B; pomocy w zakupie sprzętu elektronicznego lub jego elementów oraz oprogramowania i dofinansowanie szkoleń </w:t>
      </w:r>
      <w:r w:rsidR="007A22A8">
        <w:rPr>
          <w:rFonts w:ascii="Times New Roman" w:eastAsia="Times New Roman" w:hAnsi="Times New Roman" w:cs="Times New Roman"/>
          <w:sz w:val="24"/>
          <w:szCs w:val="24"/>
          <w:lang w:eastAsia="pl-PL"/>
        </w:rPr>
        <w:br/>
      </w:r>
      <w:r w:rsidRPr="002B6A20">
        <w:rPr>
          <w:rFonts w:ascii="Times New Roman" w:eastAsia="Times New Roman" w:hAnsi="Times New Roman" w:cs="Times New Roman"/>
          <w:sz w:val="24"/>
          <w:szCs w:val="24"/>
          <w:lang w:eastAsia="pl-PL"/>
        </w:rPr>
        <w:t>w zakresie obsługi nabytego sprzętu; pomocy w zakupie wózka inwalidzkiego o napędzie elektrycznym, pomocy w utrzymaniu sprawności technicznej wózka elektrycznego, pomocy w zakupie protezy kończyny i pomocy w utrzymaniu sprawności technicznej posiadanej protezy kończyny; a także pomocy w utrzymaniu aktywności zawodowej poprzez zapewnienie opieki dla osoby zależnej</w:t>
      </w:r>
      <w:r w:rsidR="00FB6B90" w:rsidRPr="002B6A20">
        <w:rPr>
          <w:rFonts w:ascii="Times New Roman" w:eastAsia="Times New Roman" w:hAnsi="Times New Roman" w:cs="Times New Roman"/>
          <w:sz w:val="24"/>
          <w:szCs w:val="24"/>
          <w:lang w:eastAsia="pl-PL"/>
        </w:rPr>
        <w:t xml:space="preserve"> w 2012 roku skorzystało 12 osób, a w 2013 roku – 35. </w:t>
      </w:r>
    </w:p>
    <w:p w:rsidR="008C6C6F" w:rsidRPr="002B6A20" w:rsidRDefault="00DE4022" w:rsidP="008C6C6F">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O</w:t>
      </w:r>
      <w:r w:rsidR="008C6C6F" w:rsidRPr="002B6A20">
        <w:rPr>
          <w:rFonts w:ascii="Times New Roman" w:eastAsia="Times New Roman" w:hAnsi="Times New Roman" w:cs="Times New Roman"/>
          <w:sz w:val="24"/>
          <w:szCs w:val="24"/>
          <w:lang w:eastAsia="pl-PL"/>
        </w:rPr>
        <w:t xml:space="preserve">soby </w:t>
      </w:r>
      <w:r w:rsidR="004E3B41" w:rsidRPr="002B6A20">
        <w:rPr>
          <w:rFonts w:ascii="Times New Roman" w:eastAsia="Times New Roman" w:hAnsi="Times New Roman" w:cs="Times New Roman"/>
          <w:sz w:val="24"/>
          <w:szCs w:val="24"/>
          <w:lang w:eastAsia="pl-PL"/>
        </w:rPr>
        <w:t>z niepełnosprawnościami</w:t>
      </w:r>
      <w:r w:rsidR="008C6C6F" w:rsidRPr="002B6A20">
        <w:rPr>
          <w:rFonts w:ascii="Times New Roman" w:eastAsia="Times New Roman" w:hAnsi="Times New Roman" w:cs="Times New Roman"/>
          <w:sz w:val="24"/>
          <w:szCs w:val="24"/>
          <w:lang w:eastAsia="pl-PL"/>
        </w:rPr>
        <w:t xml:space="preserve"> chętnie korzystają z </w:t>
      </w:r>
      <w:r w:rsidR="00AE49FD" w:rsidRPr="002B6A20">
        <w:rPr>
          <w:rFonts w:ascii="Times New Roman" w:eastAsia="Times New Roman" w:hAnsi="Times New Roman" w:cs="Times New Roman"/>
          <w:sz w:val="24"/>
          <w:szCs w:val="24"/>
          <w:lang w:eastAsia="pl-PL"/>
        </w:rPr>
        <w:t>tego dofinansowania. Z</w:t>
      </w:r>
      <w:r w:rsidR="008C6C6F" w:rsidRPr="002B6A20">
        <w:rPr>
          <w:rFonts w:ascii="Times New Roman" w:eastAsia="Times New Roman" w:hAnsi="Times New Roman" w:cs="Times New Roman"/>
          <w:sz w:val="24"/>
          <w:szCs w:val="24"/>
          <w:lang w:eastAsia="pl-PL"/>
        </w:rPr>
        <w:t xml:space="preserve"> roku na rok wzrasta liczba zainteresowanych tą formą pomocy </w:t>
      </w:r>
      <w:r w:rsidR="00AE49FD" w:rsidRPr="002B6A20">
        <w:rPr>
          <w:rFonts w:ascii="Times New Roman" w:eastAsia="Times New Roman" w:hAnsi="Times New Roman" w:cs="Times New Roman"/>
          <w:sz w:val="24"/>
          <w:szCs w:val="24"/>
          <w:lang w:eastAsia="pl-PL"/>
        </w:rPr>
        <w:t>dzięki</w:t>
      </w:r>
      <w:r w:rsidR="008C6C6F" w:rsidRPr="002B6A20">
        <w:rPr>
          <w:rFonts w:ascii="Times New Roman" w:eastAsia="Times New Roman" w:hAnsi="Times New Roman" w:cs="Times New Roman"/>
          <w:sz w:val="24"/>
          <w:szCs w:val="24"/>
          <w:lang w:eastAsia="pl-PL"/>
        </w:rPr>
        <w:t xml:space="preserve"> również </w:t>
      </w:r>
      <w:r w:rsidR="00AE49FD" w:rsidRPr="002B6A20">
        <w:rPr>
          <w:rFonts w:ascii="Times New Roman" w:eastAsia="Times New Roman" w:hAnsi="Times New Roman" w:cs="Times New Roman"/>
          <w:sz w:val="24"/>
          <w:szCs w:val="24"/>
          <w:lang w:eastAsia="pl-PL"/>
        </w:rPr>
        <w:t xml:space="preserve">zwiększonym </w:t>
      </w:r>
      <w:r w:rsidR="008C6C6F" w:rsidRPr="002B6A20">
        <w:rPr>
          <w:rFonts w:ascii="Times New Roman" w:eastAsia="Times New Roman" w:hAnsi="Times New Roman" w:cs="Times New Roman"/>
          <w:sz w:val="24"/>
          <w:szCs w:val="24"/>
          <w:lang w:eastAsia="pl-PL"/>
        </w:rPr>
        <w:t>środk</w:t>
      </w:r>
      <w:r w:rsidR="00AE49FD" w:rsidRPr="002B6A20">
        <w:rPr>
          <w:rFonts w:ascii="Times New Roman" w:eastAsia="Times New Roman" w:hAnsi="Times New Roman" w:cs="Times New Roman"/>
          <w:sz w:val="24"/>
          <w:szCs w:val="24"/>
          <w:lang w:eastAsia="pl-PL"/>
        </w:rPr>
        <w:t>om finansowym</w:t>
      </w:r>
      <w:r w:rsidR="008C6C6F" w:rsidRPr="002B6A20">
        <w:rPr>
          <w:rFonts w:ascii="Times New Roman" w:eastAsia="Times New Roman" w:hAnsi="Times New Roman" w:cs="Times New Roman"/>
          <w:sz w:val="24"/>
          <w:szCs w:val="24"/>
          <w:lang w:eastAsia="pl-PL"/>
        </w:rPr>
        <w:t xml:space="preserve"> </w:t>
      </w:r>
      <w:r w:rsidR="00AE49FD" w:rsidRPr="002B6A20">
        <w:rPr>
          <w:rFonts w:ascii="Times New Roman" w:eastAsia="Times New Roman" w:hAnsi="Times New Roman" w:cs="Times New Roman"/>
          <w:sz w:val="24"/>
          <w:szCs w:val="24"/>
          <w:lang w:eastAsia="pl-PL"/>
        </w:rPr>
        <w:t xml:space="preserve">PFRON </w:t>
      </w:r>
      <w:r w:rsidR="008C6C6F" w:rsidRPr="002B6A20">
        <w:rPr>
          <w:rFonts w:ascii="Times New Roman" w:eastAsia="Times New Roman" w:hAnsi="Times New Roman" w:cs="Times New Roman"/>
          <w:sz w:val="24"/>
          <w:szCs w:val="24"/>
          <w:lang w:eastAsia="pl-PL"/>
        </w:rPr>
        <w:t>na ten cel. Największym zainteresowaniem cieszy się pomoc w ramach Modułu II</w:t>
      </w:r>
      <w:r w:rsidR="00BB0F21" w:rsidRPr="002B6A20">
        <w:rPr>
          <w:rFonts w:ascii="Times New Roman" w:eastAsia="Times New Roman" w:hAnsi="Times New Roman" w:cs="Times New Roman"/>
          <w:sz w:val="24"/>
          <w:szCs w:val="24"/>
          <w:lang w:eastAsia="pl-PL"/>
        </w:rPr>
        <w:t>, czyli</w:t>
      </w:r>
      <w:r w:rsidR="008C6C6F" w:rsidRPr="002B6A20">
        <w:rPr>
          <w:rFonts w:ascii="Times New Roman" w:eastAsia="Times New Roman" w:hAnsi="Times New Roman" w:cs="Times New Roman"/>
          <w:sz w:val="24"/>
          <w:szCs w:val="24"/>
          <w:lang w:eastAsia="pl-PL"/>
        </w:rPr>
        <w:t xml:space="preserve"> </w:t>
      </w:r>
      <w:r w:rsidR="00BB0F21" w:rsidRPr="002B6A20">
        <w:rPr>
          <w:rFonts w:ascii="Times New Roman" w:eastAsia="Times New Roman" w:hAnsi="Times New Roman" w:cs="Times New Roman"/>
          <w:sz w:val="24"/>
          <w:szCs w:val="24"/>
          <w:lang w:eastAsia="pl-PL"/>
        </w:rPr>
        <w:t xml:space="preserve">pomoc w uzyskaniu wykształcenia na poziomie wyższym (realizowany </w:t>
      </w:r>
      <w:r w:rsidR="00FB6B90" w:rsidRPr="002B6A20">
        <w:rPr>
          <w:rFonts w:ascii="Times New Roman" w:eastAsia="Times New Roman" w:hAnsi="Times New Roman" w:cs="Times New Roman"/>
          <w:sz w:val="24"/>
          <w:szCs w:val="24"/>
          <w:lang w:eastAsia="pl-PL"/>
        </w:rPr>
        <w:t xml:space="preserve">przez MOPR </w:t>
      </w:r>
      <w:r w:rsidR="00BB0F21" w:rsidRPr="002B6A20">
        <w:rPr>
          <w:rFonts w:ascii="Times New Roman" w:eastAsia="Times New Roman" w:hAnsi="Times New Roman" w:cs="Times New Roman"/>
          <w:sz w:val="24"/>
          <w:szCs w:val="24"/>
          <w:lang w:eastAsia="pl-PL"/>
        </w:rPr>
        <w:t>od 2013r., wcześniej przez Oddziały</w:t>
      </w:r>
      <w:r w:rsidR="008C6C6F" w:rsidRPr="002B6A20">
        <w:rPr>
          <w:rFonts w:ascii="Times New Roman" w:eastAsia="Times New Roman" w:hAnsi="Times New Roman" w:cs="Times New Roman"/>
          <w:sz w:val="24"/>
          <w:szCs w:val="24"/>
          <w:lang w:eastAsia="pl-PL"/>
        </w:rPr>
        <w:t xml:space="preserve"> </w:t>
      </w:r>
      <w:r w:rsidR="00BB0F21" w:rsidRPr="002B6A20">
        <w:rPr>
          <w:rFonts w:ascii="Times New Roman" w:eastAsia="Times New Roman" w:hAnsi="Times New Roman" w:cs="Times New Roman"/>
          <w:sz w:val="24"/>
          <w:szCs w:val="24"/>
          <w:lang w:eastAsia="pl-PL"/>
        </w:rPr>
        <w:t xml:space="preserve">PFRON). </w:t>
      </w:r>
      <w:r w:rsidR="008C6C6F" w:rsidRPr="002B6A20">
        <w:rPr>
          <w:rFonts w:ascii="Times New Roman" w:eastAsia="Times New Roman" w:hAnsi="Times New Roman" w:cs="Times New Roman"/>
          <w:sz w:val="24"/>
          <w:szCs w:val="24"/>
          <w:lang w:eastAsia="pl-PL"/>
        </w:rPr>
        <w:t xml:space="preserve">Celem programu jest wyrównywanie szans w zdobyciu wykształcenia przez osoby </w:t>
      </w:r>
      <w:r w:rsidR="004E3B41" w:rsidRPr="002B6A20">
        <w:rPr>
          <w:rFonts w:ascii="Times New Roman" w:eastAsia="Times New Roman" w:hAnsi="Times New Roman" w:cs="Times New Roman"/>
          <w:sz w:val="24"/>
          <w:szCs w:val="24"/>
          <w:lang w:eastAsia="pl-PL"/>
        </w:rPr>
        <w:t xml:space="preserve">z niepełnosprawnościami </w:t>
      </w:r>
      <w:r w:rsidR="008C6C6F" w:rsidRPr="002B6A20">
        <w:rPr>
          <w:rFonts w:ascii="Times New Roman" w:eastAsia="Times New Roman" w:hAnsi="Times New Roman" w:cs="Times New Roman"/>
          <w:sz w:val="24"/>
          <w:szCs w:val="24"/>
          <w:lang w:eastAsia="pl-PL"/>
        </w:rPr>
        <w:t xml:space="preserve">oraz przygotowanie osób </w:t>
      </w:r>
      <w:r w:rsidR="004E3B41" w:rsidRPr="002B6A20">
        <w:rPr>
          <w:rFonts w:ascii="Times New Roman" w:eastAsia="Times New Roman" w:hAnsi="Times New Roman" w:cs="Times New Roman"/>
          <w:sz w:val="24"/>
          <w:szCs w:val="24"/>
          <w:lang w:eastAsia="pl-PL"/>
        </w:rPr>
        <w:t>z niepełnosprawnościami</w:t>
      </w:r>
      <w:r w:rsidR="008C6C6F" w:rsidRPr="002B6A20">
        <w:rPr>
          <w:rFonts w:ascii="Times New Roman" w:eastAsia="Times New Roman" w:hAnsi="Times New Roman" w:cs="Times New Roman"/>
          <w:sz w:val="24"/>
          <w:szCs w:val="24"/>
          <w:lang w:eastAsia="pl-PL"/>
        </w:rPr>
        <w:t xml:space="preserve">, poprzez stałe podwyższanie kwalifikacji, do rywalizacji </w:t>
      </w:r>
      <w:r w:rsidR="007A22A8">
        <w:rPr>
          <w:rFonts w:ascii="Times New Roman" w:eastAsia="Times New Roman" w:hAnsi="Times New Roman" w:cs="Times New Roman"/>
          <w:sz w:val="24"/>
          <w:szCs w:val="24"/>
          <w:lang w:eastAsia="pl-PL"/>
        </w:rPr>
        <w:br/>
      </w:r>
      <w:r w:rsidR="008C6C6F" w:rsidRPr="002B6A20">
        <w:rPr>
          <w:rFonts w:ascii="Times New Roman" w:eastAsia="Times New Roman" w:hAnsi="Times New Roman" w:cs="Times New Roman"/>
          <w:sz w:val="24"/>
          <w:szCs w:val="24"/>
          <w:lang w:eastAsia="pl-PL"/>
        </w:rPr>
        <w:t>o zatrud</w:t>
      </w:r>
      <w:r w:rsidR="00E356F5" w:rsidRPr="002B6A20">
        <w:rPr>
          <w:rFonts w:ascii="Times New Roman" w:eastAsia="Times New Roman" w:hAnsi="Times New Roman" w:cs="Times New Roman"/>
          <w:sz w:val="24"/>
          <w:szCs w:val="24"/>
          <w:lang w:eastAsia="pl-PL"/>
        </w:rPr>
        <w:t>nienie na otwartym rynku pracy.</w:t>
      </w:r>
    </w:p>
    <w:p w:rsidR="00BB0F21" w:rsidRPr="002B6A20" w:rsidRDefault="00BB0F21" w:rsidP="00BB0F21">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Miejski Ośrodek P</w:t>
      </w:r>
      <w:r w:rsidR="00525F58" w:rsidRPr="002B6A20">
        <w:rPr>
          <w:rFonts w:ascii="Times New Roman" w:eastAsia="Times New Roman" w:hAnsi="Times New Roman" w:cs="Times New Roman"/>
          <w:sz w:val="24"/>
          <w:szCs w:val="24"/>
          <w:lang w:eastAsia="pl-PL"/>
        </w:rPr>
        <w:t>omocy Rodzinie w Koninie realiz</w:t>
      </w:r>
      <w:r w:rsidR="00EA12E8">
        <w:rPr>
          <w:rFonts w:ascii="Times New Roman" w:eastAsia="Times New Roman" w:hAnsi="Times New Roman" w:cs="Times New Roman"/>
          <w:sz w:val="24"/>
          <w:szCs w:val="24"/>
          <w:lang w:eastAsia="pl-PL"/>
        </w:rPr>
        <w:t>ował</w:t>
      </w:r>
      <w:r w:rsidRPr="002B6A20">
        <w:rPr>
          <w:rFonts w:ascii="Times New Roman" w:eastAsia="Times New Roman" w:hAnsi="Times New Roman" w:cs="Times New Roman"/>
          <w:sz w:val="24"/>
          <w:szCs w:val="24"/>
          <w:lang w:eastAsia="pl-PL"/>
        </w:rPr>
        <w:t xml:space="preserve"> „Program wyrównywania różnic miedzy regionami I </w:t>
      </w:r>
      <w:proofErr w:type="spellStart"/>
      <w:r w:rsidRPr="002B6A20">
        <w:rPr>
          <w:rFonts w:ascii="Times New Roman" w:eastAsia="Times New Roman" w:hAnsi="Times New Roman" w:cs="Times New Roman"/>
          <w:sz w:val="24"/>
          <w:szCs w:val="24"/>
          <w:lang w:eastAsia="pl-PL"/>
        </w:rPr>
        <w:t>i</w:t>
      </w:r>
      <w:proofErr w:type="spellEnd"/>
      <w:r w:rsidRPr="002B6A20">
        <w:rPr>
          <w:rFonts w:ascii="Times New Roman" w:eastAsia="Times New Roman" w:hAnsi="Times New Roman" w:cs="Times New Roman"/>
          <w:sz w:val="24"/>
          <w:szCs w:val="24"/>
          <w:lang w:eastAsia="pl-PL"/>
        </w:rPr>
        <w:t xml:space="preserve"> II”, w ramach którego w latach  2012-2013 pozyskano środki z PFRON między innymi na:</w:t>
      </w:r>
    </w:p>
    <w:p w:rsidR="00FB6B90" w:rsidRPr="002B6A20" w:rsidRDefault="00320EA3" w:rsidP="004D0976">
      <w:pPr>
        <w:numPr>
          <w:ilvl w:val="0"/>
          <w:numId w:val="52"/>
        </w:numPr>
        <w:spacing w:after="0" w:line="360"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FB6B90" w:rsidRPr="002B6A20">
        <w:rPr>
          <w:rFonts w:ascii="Times New Roman" w:eastAsia="Times New Roman" w:hAnsi="Times New Roman" w:cs="Times New Roman"/>
          <w:sz w:val="24"/>
          <w:szCs w:val="24"/>
          <w:lang w:eastAsia="pl-PL"/>
        </w:rPr>
        <w:t xml:space="preserve">akup i zamontowanie 3 dźwigów przystosowanych do potrzeb osób </w:t>
      </w:r>
      <w:r w:rsidR="007A22A8">
        <w:rPr>
          <w:rFonts w:ascii="Times New Roman" w:eastAsia="Times New Roman" w:hAnsi="Times New Roman" w:cs="Times New Roman"/>
          <w:sz w:val="24"/>
          <w:szCs w:val="24"/>
          <w:lang w:eastAsia="pl-PL"/>
        </w:rPr>
        <w:br/>
      </w:r>
      <w:r w:rsidR="007A04BF" w:rsidRPr="002B6A20">
        <w:rPr>
          <w:rFonts w:ascii="Times New Roman" w:eastAsia="Times New Roman" w:hAnsi="Times New Roman" w:cs="Times New Roman"/>
          <w:sz w:val="24"/>
          <w:szCs w:val="24"/>
          <w:lang w:eastAsia="pl-PL"/>
        </w:rPr>
        <w:t>z niepełnosprawnościami</w:t>
      </w:r>
      <w:r w:rsidR="00FB6B90" w:rsidRPr="002B6A20">
        <w:rPr>
          <w:rFonts w:ascii="Times New Roman" w:eastAsia="Times New Roman" w:hAnsi="Times New Roman" w:cs="Times New Roman"/>
          <w:sz w:val="24"/>
          <w:szCs w:val="24"/>
          <w:lang w:eastAsia="pl-PL"/>
        </w:rPr>
        <w:t xml:space="preserve"> w Wojewódzkim Szpitalu Zespolonym, Przedszkolu Nr 32 </w:t>
      </w:r>
      <w:r w:rsidR="007A22A8">
        <w:rPr>
          <w:rFonts w:ascii="Times New Roman" w:eastAsia="Times New Roman" w:hAnsi="Times New Roman" w:cs="Times New Roman"/>
          <w:sz w:val="24"/>
          <w:szCs w:val="24"/>
          <w:lang w:eastAsia="pl-PL"/>
        </w:rPr>
        <w:br/>
      </w:r>
      <w:r w:rsidR="00FB6B90" w:rsidRPr="002B6A20">
        <w:rPr>
          <w:rFonts w:ascii="Times New Roman" w:eastAsia="Times New Roman" w:hAnsi="Times New Roman" w:cs="Times New Roman"/>
          <w:sz w:val="24"/>
          <w:szCs w:val="24"/>
          <w:lang w:eastAsia="pl-PL"/>
        </w:rPr>
        <w:t xml:space="preserve">i Szkole Podstawowej Nr 15 (likwidacja barier w zakładach opieki zdrowotnej </w:t>
      </w:r>
      <w:r w:rsidR="007A22A8">
        <w:rPr>
          <w:rFonts w:ascii="Times New Roman" w:eastAsia="Times New Roman" w:hAnsi="Times New Roman" w:cs="Times New Roman"/>
          <w:sz w:val="24"/>
          <w:szCs w:val="24"/>
          <w:lang w:eastAsia="pl-PL"/>
        </w:rPr>
        <w:br/>
      </w:r>
      <w:r w:rsidR="00FB6B90" w:rsidRPr="002B6A20">
        <w:rPr>
          <w:rFonts w:ascii="Times New Roman" w:eastAsia="Times New Roman" w:hAnsi="Times New Roman" w:cs="Times New Roman"/>
          <w:sz w:val="24"/>
          <w:szCs w:val="24"/>
          <w:lang w:eastAsia="pl-PL"/>
        </w:rPr>
        <w:t xml:space="preserve">i placówkach edukacyjnych w zakresie umożliwienia  osobom </w:t>
      </w:r>
      <w:r w:rsidR="007A04BF" w:rsidRPr="002B6A20">
        <w:rPr>
          <w:rFonts w:ascii="Times New Roman" w:eastAsia="Times New Roman" w:hAnsi="Times New Roman" w:cs="Times New Roman"/>
          <w:sz w:val="24"/>
          <w:szCs w:val="24"/>
          <w:lang w:eastAsia="pl-PL"/>
        </w:rPr>
        <w:t xml:space="preserve">z niepełnosprawnościami </w:t>
      </w:r>
      <w:r w:rsidR="00FB6B90" w:rsidRPr="002B6A20">
        <w:rPr>
          <w:rFonts w:ascii="Times New Roman" w:eastAsia="Times New Roman" w:hAnsi="Times New Roman" w:cs="Times New Roman"/>
          <w:sz w:val="24"/>
          <w:szCs w:val="24"/>
          <w:lang w:eastAsia="pl-PL"/>
        </w:rPr>
        <w:t>poruszanie się i komunikowanie)</w:t>
      </w:r>
      <w:r w:rsidR="00FB6B90" w:rsidRPr="002B6A20">
        <w:rPr>
          <w:rFonts w:ascii="Times New Roman" w:eastAsia="Calibri" w:hAnsi="Times New Roman" w:cs="Times New Roman"/>
          <w:sz w:val="24"/>
          <w:szCs w:val="24"/>
        </w:rPr>
        <w:t>.</w:t>
      </w:r>
      <w:r w:rsidR="00FB6B90" w:rsidRPr="002B6A20">
        <w:rPr>
          <w:rFonts w:ascii="Times New Roman" w:eastAsia="Times New Roman" w:hAnsi="Times New Roman" w:cs="Times New Roman"/>
          <w:sz w:val="24"/>
          <w:szCs w:val="24"/>
          <w:lang w:eastAsia="pl-PL"/>
        </w:rPr>
        <w:t xml:space="preserve"> </w:t>
      </w:r>
    </w:p>
    <w:p w:rsidR="00FB6B90" w:rsidRPr="002B6A20" w:rsidRDefault="00320EA3" w:rsidP="004D0976">
      <w:pPr>
        <w:numPr>
          <w:ilvl w:val="0"/>
          <w:numId w:val="52"/>
        </w:numPr>
        <w:spacing w:after="0" w:line="360"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FB6B90" w:rsidRPr="002B6A20">
        <w:rPr>
          <w:rFonts w:ascii="Times New Roman" w:eastAsia="Times New Roman" w:hAnsi="Times New Roman" w:cs="Times New Roman"/>
          <w:spacing w:val="-7"/>
          <w:sz w:val="24"/>
          <w:szCs w:val="24"/>
          <w:lang w:eastAsia="pl-PL"/>
        </w:rPr>
        <w:t xml:space="preserve">akup 2 mikrobusów przystosowanych do przewozu osób </w:t>
      </w:r>
      <w:r w:rsidR="007A04BF" w:rsidRPr="002B6A20">
        <w:rPr>
          <w:rFonts w:ascii="Times New Roman" w:eastAsia="Times New Roman" w:hAnsi="Times New Roman" w:cs="Times New Roman"/>
          <w:sz w:val="24"/>
          <w:szCs w:val="24"/>
          <w:lang w:eastAsia="pl-PL"/>
        </w:rPr>
        <w:t>z niepełnosprawnościami</w:t>
      </w:r>
      <w:r w:rsidR="00FB6B90" w:rsidRPr="002B6A20">
        <w:rPr>
          <w:rFonts w:ascii="Times New Roman" w:eastAsia="Times New Roman" w:hAnsi="Times New Roman" w:cs="Times New Roman"/>
          <w:spacing w:val="-7"/>
          <w:sz w:val="24"/>
          <w:szCs w:val="24"/>
          <w:lang w:eastAsia="pl-PL"/>
        </w:rPr>
        <w:t xml:space="preserve"> </w:t>
      </w:r>
      <w:r w:rsidR="007A22A8">
        <w:rPr>
          <w:rFonts w:ascii="Times New Roman" w:eastAsia="Times New Roman" w:hAnsi="Times New Roman" w:cs="Times New Roman"/>
          <w:spacing w:val="-7"/>
          <w:sz w:val="24"/>
          <w:szCs w:val="24"/>
          <w:lang w:eastAsia="pl-PL"/>
        </w:rPr>
        <w:br/>
      </w:r>
      <w:r w:rsidR="00FB6B90" w:rsidRPr="002B6A20">
        <w:rPr>
          <w:rFonts w:ascii="Times New Roman" w:eastAsia="Times New Roman" w:hAnsi="Times New Roman" w:cs="Times New Roman"/>
          <w:spacing w:val="-7"/>
          <w:sz w:val="24"/>
          <w:szCs w:val="24"/>
          <w:lang w:eastAsia="pl-PL"/>
        </w:rPr>
        <w:t>na wózkach  inwalidzkich dla Domu Pomocy Społecznej i Szkoły Podstawowej  Nr 15 (l</w:t>
      </w:r>
      <w:r w:rsidR="00FB6B90" w:rsidRPr="002B6A20">
        <w:rPr>
          <w:rFonts w:ascii="Times New Roman" w:eastAsia="Calibri" w:hAnsi="Times New Roman" w:cs="Times New Roman"/>
          <w:sz w:val="24"/>
          <w:szCs w:val="24"/>
        </w:rPr>
        <w:t>ikwidacja barier transportowych).</w:t>
      </w:r>
    </w:p>
    <w:p w:rsidR="00433644" w:rsidRPr="002B6A20" w:rsidRDefault="00433644" w:rsidP="00433644">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Dzieci i młodzież </w:t>
      </w:r>
      <w:r w:rsidR="007A04BF" w:rsidRPr="002B6A20">
        <w:rPr>
          <w:rFonts w:ascii="Times New Roman" w:eastAsia="Times New Roman" w:hAnsi="Times New Roman" w:cs="Times New Roman"/>
          <w:sz w:val="24"/>
          <w:szCs w:val="24"/>
          <w:lang w:eastAsia="pl-PL"/>
        </w:rPr>
        <w:t xml:space="preserve">z niepełnosprawnościami </w:t>
      </w:r>
      <w:r w:rsidRPr="002B6A20">
        <w:rPr>
          <w:rFonts w:ascii="Times New Roman" w:eastAsia="Times New Roman" w:hAnsi="Times New Roman" w:cs="Times New Roman"/>
          <w:sz w:val="24"/>
          <w:szCs w:val="24"/>
          <w:lang w:eastAsia="pl-PL"/>
        </w:rPr>
        <w:t xml:space="preserve">na terenie Konina ma możliwość </w:t>
      </w:r>
      <w:r w:rsidR="00427E30">
        <w:rPr>
          <w:rFonts w:ascii="Times New Roman" w:eastAsia="Times New Roman" w:hAnsi="Times New Roman" w:cs="Times New Roman"/>
          <w:sz w:val="24"/>
          <w:szCs w:val="24"/>
          <w:lang w:eastAsia="pl-PL"/>
        </w:rPr>
        <w:t>realizacji</w:t>
      </w:r>
      <w:r w:rsidRPr="002B6A20">
        <w:rPr>
          <w:rFonts w:ascii="Times New Roman" w:eastAsia="Times New Roman" w:hAnsi="Times New Roman" w:cs="Times New Roman"/>
          <w:sz w:val="24"/>
          <w:szCs w:val="24"/>
          <w:lang w:eastAsia="pl-PL"/>
        </w:rPr>
        <w:t xml:space="preserve"> obowiązku szkolnego i obowiązku nauki w 10 placówkach (2 przedszkola, 4 szkoły podstawowe, 2 gimnazja i 2 szkoły ponadgimnazjalne) z 54 oddziałami integracyjnymi, </w:t>
      </w:r>
      <w:r w:rsidR="007A22A8">
        <w:rPr>
          <w:rFonts w:ascii="Times New Roman" w:eastAsia="Times New Roman" w:hAnsi="Times New Roman" w:cs="Times New Roman"/>
          <w:sz w:val="24"/>
          <w:szCs w:val="24"/>
          <w:lang w:eastAsia="pl-PL"/>
        </w:rPr>
        <w:br/>
      </w:r>
      <w:r w:rsidRPr="002B6A20">
        <w:rPr>
          <w:rFonts w:ascii="Times New Roman" w:eastAsia="Times New Roman" w:hAnsi="Times New Roman" w:cs="Times New Roman"/>
          <w:sz w:val="24"/>
          <w:szCs w:val="24"/>
          <w:lang w:eastAsia="pl-PL"/>
        </w:rPr>
        <w:t>a także Ośrodku Rehabilitacyjno-Edukacyjno-Wychowawczym, Specjalnym Ośrodku Szkolno – Wychowawczym i Państwowej Wyższej Szkole Zawodowej.</w:t>
      </w:r>
    </w:p>
    <w:p w:rsidR="008C6C6F" w:rsidRDefault="008C6C6F" w:rsidP="00DC1350">
      <w:pPr>
        <w:spacing w:after="0" w:line="300" w:lineRule="auto"/>
        <w:jc w:val="both"/>
        <w:rPr>
          <w:rFonts w:ascii="Times New Roman" w:eastAsia="Times New Roman" w:hAnsi="Times New Roman" w:cs="Times New Roman"/>
          <w:sz w:val="24"/>
          <w:szCs w:val="24"/>
          <w:lang w:eastAsia="pl-PL"/>
        </w:rPr>
      </w:pPr>
      <w:r w:rsidRPr="008C6C6F">
        <w:rPr>
          <w:rFonts w:ascii="Times New Roman" w:eastAsia="Times New Roman" w:hAnsi="Times New Roman" w:cs="Times New Roman"/>
          <w:sz w:val="24"/>
          <w:szCs w:val="24"/>
          <w:lang w:eastAsia="pl-PL"/>
        </w:rPr>
        <w:t xml:space="preserve">Tabela </w:t>
      </w:r>
      <w:r w:rsidR="00DC1350">
        <w:rPr>
          <w:rFonts w:ascii="Times New Roman" w:eastAsia="Times New Roman" w:hAnsi="Times New Roman" w:cs="Times New Roman"/>
          <w:sz w:val="24"/>
          <w:szCs w:val="24"/>
          <w:lang w:eastAsia="pl-PL"/>
        </w:rPr>
        <w:t>55.</w:t>
      </w:r>
      <w:r w:rsidRPr="008C6C6F">
        <w:rPr>
          <w:rFonts w:ascii="Times New Roman" w:eastAsia="Times New Roman" w:hAnsi="Times New Roman" w:cs="Times New Roman"/>
          <w:sz w:val="24"/>
          <w:szCs w:val="24"/>
          <w:lang w:eastAsia="pl-PL"/>
        </w:rPr>
        <w:t xml:space="preserve"> Zestawienie placówek wychowawczo – oświatowych z nauczaniem specjalnym na terenie Konina.</w:t>
      </w:r>
    </w:p>
    <w:tbl>
      <w:tblPr>
        <w:tblStyle w:val="Tabela-Siatka"/>
        <w:tblW w:w="0" w:type="auto"/>
        <w:tblLayout w:type="fixed"/>
        <w:tblLook w:val="04A0"/>
      </w:tblPr>
      <w:tblGrid>
        <w:gridCol w:w="817"/>
        <w:gridCol w:w="1058"/>
        <w:gridCol w:w="1059"/>
        <w:gridCol w:w="1058"/>
        <w:gridCol w:w="1059"/>
        <w:gridCol w:w="1059"/>
        <w:gridCol w:w="1058"/>
        <w:gridCol w:w="1059"/>
        <w:gridCol w:w="1059"/>
      </w:tblGrid>
      <w:tr w:rsidR="00FC3081" w:rsidTr="00FC3081">
        <w:tc>
          <w:tcPr>
            <w:tcW w:w="817" w:type="dxa"/>
            <w:vMerge w:val="restart"/>
            <w:shd w:val="clear" w:color="auto" w:fill="D0E3EA"/>
            <w:vAlign w:val="center"/>
          </w:tcPr>
          <w:p w:rsidR="00FC3081" w:rsidRDefault="00FC3081" w:rsidP="00FC3081">
            <w:pPr>
              <w:spacing w:line="276" w:lineRule="auto"/>
              <w:jc w:val="center"/>
              <w:rPr>
                <w:rFonts w:ascii="Times New Roman" w:eastAsia="Times New Roman" w:hAnsi="Times New Roman" w:cs="Times New Roman"/>
                <w:sz w:val="24"/>
                <w:szCs w:val="24"/>
                <w:lang w:eastAsia="pl-PL"/>
              </w:rPr>
            </w:pPr>
            <w:r w:rsidRPr="00F4243E">
              <w:rPr>
                <w:rFonts w:ascii="Times New Roman" w:eastAsia="Times New Roman" w:hAnsi="Times New Roman" w:cs="Times New Roman"/>
                <w:i/>
                <w:sz w:val="20"/>
                <w:szCs w:val="20"/>
                <w:lang w:eastAsia="pl-PL"/>
              </w:rPr>
              <w:t>Rok</w:t>
            </w:r>
          </w:p>
        </w:tc>
        <w:tc>
          <w:tcPr>
            <w:tcW w:w="2117" w:type="dxa"/>
            <w:gridSpan w:val="2"/>
            <w:shd w:val="clear" w:color="auto" w:fill="D0E3EA"/>
            <w:vAlign w:val="center"/>
          </w:tcPr>
          <w:p w:rsidR="00FC3081" w:rsidRDefault="00FC3081" w:rsidP="00FC3081">
            <w:pPr>
              <w:spacing w:line="276" w:lineRule="auto"/>
              <w:jc w:val="center"/>
              <w:rPr>
                <w:rFonts w:ascii="Times New Roman" w:eastAsia="Times New Roman" w:hAnsi="Times New Roman" w:cs="Times New Roman"/>
                <w:sz w:val="24"/>
                <w:szCs w:val="24"/>
                <w:lang w:eastAsia="pl-PL"/>
              </w:rPr>
            </w:pPr>
            <w:r w:rsidRPr="00F4243E">
              <w:rPr>
                <w:rFonts w:ascii="Times New Roman" w:eastAsia="Times New Roman" w:hAnsi="Times New Roman" w:cs="Times New Roman"/>
                <w:i/>
                <w:sz w:val="20"/>
                <w:szCs w:val="20"/>
                <w:lang w:eastAsia="pl-PL"/>
              </w:rPr>
              <w:t>Przedszkola</w:t>
            </w:r>
          </w:p>
        </w:tc>
        <w:tc>
          <w:tcPr>
            <w:tcW w:w="2117" w:type="dxa"/>
            <w:gridSpan w:val="2"/>
            <w:shd w:val="clear" w:color="auto" w:fill="D0E3EA"/>
            <w:vAlign w:val="center"/>
          </w:tcPr>
          <w:p w:rsidR="00FC3081" w:rsidRDefault="00FC3081" w:rsidP="00FC3081">
            <w:pPr>
              <w:spacing w:line="276" w:lineRule="auto"/>
              <w:jc w:val="center"/>
              <w:rPr>
                <w:rFonts w:ascii="Times New Roman" w:eastAsia="Times New Roman" w:hAnsi="Times New Roman" w:cs="Times New Roman"/>
                <w:sz w:val="24"/>
                <w:szCs w:val="24"/>
                <w:lang w:eastAsia="pl-PL"/>
              </w:rPr>
            </w:pPr>
            <w:r w:rsidRPr="00F4243E">
              <w:rPr>
                <w:rFonts w:ascii="Times New Roman" w:eastAsia="Times New Roman" w:hAnsi="Times New Roman" w:cs="Times New Roman"/>
                <w:i/>
                <w:sz w:val="20"/>
                <w:szCs w:val="20"/>
                <w:lang w:eastAsia="pl-PL"/>
              </w:rPr>
              <w:t>Szkoły Podstawowe</w:t>
            </w:r>
          </w:p>
        </w:tc>
        <w:tc>
          <w:tcPr>
            <w:tcW w:w="2117" w:type="dxa"/>
            <w:gridSpan w:val="2"/>
            <w:shd w:val="clear" w:color="auto" w:fill="D0E3EA"/>
            <w:vAlign w:val="center"/>
          </w:tcPr>
          <w:p w:rsidR="00FC3081" w:rsidRPr="00C627F8" w:rsidRDefault="00C627F8" w:rsidP="00C627F8">
            <w:pPr>
              <w:spacing w:line="276" w:lineRule="auto"/>
              <w:jc w:val="center"/>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Gimnazja</w:t>
            </w:r>
          </w:p>
        </w:tc>
        <w:tc>
          <w:tcPr>
            <w:tcW w:w="2118" w:type="dxa"/>
            <w:gridSpan w:val="2"/>
            <w:shd w:val="clear" w:color="auto" w:fill="D0E3EA"/>
            <w:vAlign w:val="center"/>
          </w:tcPr>
          <w:p w:rsidR="00FC3081" w:rsidRDefault="00FC3081" w:rsidP="00FC3081">
            <w:pPr>
              <w:spacing w:line="276" w:lineRule="auto"/>
              <w:jc w:val="center"/>
              <w:rPr>
                <w:rFonts w:ascii="Times New Roman" w:eastAsia="Times New Roman" w:hAnsi="Times New Roman" w:cs="Times New Roman"/>
                <w:sz w:val="24"/>
                <w:szCs w:val="24"/>
                <w:lang w:eastAsia="pl-PL"/>
              </w:rPr>
            </w:pPr>
            <w:r w:rsidRPr="00F4243E">
              <w:rPr>
                <w:rFonts w:ascii="Times New Roman" w:eastAsia="Times New Roman" w:hAnsi="Times New Roman" w:cs="Times New Roman"/>
                <w:i/>
                <w:sz w:val="20"/>
                <w:szCs w:val="20"/>
                <w:lang w:eastAsia="pl-PL"/>
              </w:rPr>
              <w:t>Szkoły ponadgimnazjalne</w:t>
            </w:r>
          </w:p>
        </w:tc>
      </w:tr>
      <w:tr w:rsidR="00FC3081" w:rsidTr="00FC3081">
        <w:tc>
          <w:tcPr>
            <w:tcW w:w="817" w:type="dxa"/>
            <w:vMerge/>
            <w:shd w:val="clear" w:color="auto" w:fill="D0E3EA"/>
            <w:vAlign w:val="center"/>
          </w:tcPr>
          <w:p w:rsidR="00FC3081" w:rsidRPr="00F4243E" w:rsidRDefault="00FC3081" w:rsidP="00FC3081">
            <w:pPr>
              <w:spacing w:line="276" w:lineRule="auto"/>
              <w:jc w:val="center"/>
              <w:rPr>
                <w:rFonts w:ascii="Times New Roman" w:eastAsia="Times New Roman" w:hAnsi="Times New Roman" w:cs="Times New Roman"/>
                <w:i/>
                <w:sz w:val="20"/>
                <w:szCs w:val="20"/>
                <w:lang w:eastAsia="pl-PL"/>
              </w:rPr>
            </w:pPr>
          </w:p>
        </w:tc>
        <w:tc>
          <w:tcPr>
            <w:tcW w:w="1058" w:type="dxa"/>
            <w:shd w:val="clear" w:color="auto" w:fill="D0E3EA"/>
            <w:vAlign w:val="center"/>
          </w:tcPr>
          <w:p w:rsidR="00FC3081" w:rsidRPr="00F4243E" w:rsidRDefault="00FC3081" w:rsidP="00A42AE9">
            <w:pPr>
              <w:spacing w:line="276" w:lineRule="auto"/>
              <w:jc w:val="center"/>
              <w:rPr>
                <w:rFonts w:ascii="Times New Roman" w:eastAsia="Times New Roman" w:hAnsi="Times New Roman" w:cs="Times New Roman"/>
                <w:i/>
                <w:sz w:val="20"/>
                <w:szCs w:val="20"/>
                <w:lang w:eastAsia="pl-PL"/>
              </w:rPr>
            </w:pPr>
            <w:r w:rsidRPr="00F4243E">
              <w:rPr>
                <w:rFonts w:ascii="Times New Roman" w:eastAsia="Times New Roman" w:hAnsi="Times New Roman" w:cs="Times New Roman"/>
                <w:i/>
                <w:sz w:val="20"/>
                <w:szCs w:val="20"/>
                <w:lang w:eastAsia="pl-PL"/>
              </w:rPr>
              <w:t>Liczba placówek</w:t>
            </w:r>
          </w:p>
        </w:tc>
        <w:tc>
          <w:tcPr>
            <w:tcW w:w="1059" w:type="dxa"/>
            <w:shd w:val="clear" w:color="auto" w:fill="D0E3EA"/>
            <w:vAlign w:val="center"/>
          </w:tcPr>
          <w:p w:rsidR="00FC3081" w:rsidRDefault="00FC3081" w:rsidP="00FC3081">
            <w:pPr>
              <w:spacing w:line="276" w:lineRule="auto"/>
              <w:jc w:val="center"/>
              <w:rPr>
                <w:rFonts w:ascii="Times New Roman" w:eastAsia="Times New Roman" w:hAnsi="Times New Roman" w:cs="Times New Roman"/>
                <w:sz w:val="24"/>
                <w:szCs w:val="24"/>
                <w:lang w:eastAsia="pl-PL"/>
              </w:rPr>
            </w:pPr>
            <w:r w:rsidRPr="00F4243E">
              <w:rPr>
                <w:rFonts w:ascii="Times New Roman" w:eastAsia="Times New Roman" w:hAnsi="Times New Roman" w:cs="Times New Roman"/>
                <w:i/>
                <w:sz w:val="20"/>
                <w:szCs w:val="20"/>
                <w:lang w:eastAsia="pl-PL"/>
              </w:rPr>
              <w:t>Liczba oddziałów</w:t>
            </w:r>
          </w:p>
        </w:tc>
        <w:tc>
          <w:tcPr>
            <w:tcW w:w="1058" w:type="dxa"/>
            <w:shd w:val="clear" w:color="auto" w:fill="D0E3EA"/>
            <w:vAlign w:val="center"/>
          </w:tcPr>
          <w:p w:rsidR="00FC3081" w:rsidRDefault="00FC3081" w:rsidP="00FC3081">
            <w:pPr>
              <w:spacing w:line="276" w:lineRule="auto"/>
              <w:jc w:val="center"/>
              <w:rPr>
                <w:rFonts w:ascii="Times New Roman" w:eastAsia="Times New Roman" w:hAnsi="Times New Roman" w:cs="Times New Roman"/>
                <w:sz w:val="24"/>
                <w:szCs w:val="24"/>
                <w:lang w:eastAsia="pl-PL"/>
              </w:rPr>
            </w:pPr>
            <w:r w:rsidRPr="00F4243E">
              <w:rPr>
                <w:rFonts w:ascii="Times New Roman" w:eastAsia="Times New Roman" w:hAnsi="Times New Roman" w:cs="Times New Roman"/>
                <w:i/>
                <w:sz w:val="20"/>
                <w:szCs w:val="20"/>
                <w:lang w:eastAsia="pl-PL"/>
              </w:rPr>
              <w:t>Liczba placówek</w:t>
            </w:r>
          </w:p>
        </w:tc>
        <w:tc>
          <w:tcPr>
            <w:tcW w:w="1059" w:type="dxa"/>
            <w:shd w:val="clear" w:color="auto" w:fill="D0E3EA"/>
            <w:vAlign w:val="center"/>
          </w:tcPr>
          <w:p w:rsidR="00FC3081" w:rsidRDefault="00FC3081" w:rsidP="00FC3081">
            <w:pPr>
              <w:spacing w:line="276" w:lineRule="auto"/>
              <w:jc w:val="center"/>
              <w:rPr>
                <w:rFonts w:ascii="Times New Roman" w:eastAsia="Times New Roman" w:hAnsi="Times New Roman" w:cs="Times New Roman"/>
                <w:sz w:val="24"/>
                <w:szCs w:val="24"/>
                <w:lang w:eastAsia="pl-PL"/>
              </w:rPr>
            </w:pPr>
            <w:r w:rsidRPr="00F4243E">
              <w:rPr>
                <w:rFonts w:ascii="Times New Roman" w:eastAsia="Times New Roman" w:hAnsi="Times New Roman" w:cs="Times New Roman"/>
                <w:i/>
                <w:sz w:val="20"/>
                <w:szCs w:val="20"/>
                <w:lang w:eastAsia="pl-PL"/>
              </w:rPr>
              <w:t>Liczba oddziałów</w:t>
            </w:r>
          </w:p>
        </w:tc>
        <w:tc>
          <w:tcPr>
            <w:tcW w:w="1059" w:type="dxa"/>
            <w:shd w:val="clear" w:color="auto" w:fill="D0E3EA"/>
            <w:vAlign w:val="center"/>
          </w:tcPr>
          <w:p w:rsidR="00FC3081" w:rsidRDefault="00FC3081" w:rsidP="00FC3081">
            <w:pPr>
              <w:spacing w:line="276" w:lineRule="auto"/>
              <w:jc w:val="center"/>
              <w:rPr>
                <w:rFonts w:ascii="Times New Roman" w:eastAsia="Times New Roman" w:hAnsi="Times New Roman" w:cs="Times New Roman"/>
                <w:sz w:val="24"/>
                <w:szCs w:val="24"/>
                <w:lang w:eastAsia="pl-PL"/>
              </w:rPr>
            </w:pPr>
            <w:r w:rsidRPr="00F4243E">
              <w:rPr>
                <w:rFonts w:ascii="Times New Roman" w:eastAsia="Times New Roman" w:hAnsi="Times New Roman" w:cs="Times New Roman"/>
                <w:i/>
                <w:sz w:val="20"/>
                <w:szCs w:val="20"/>
                <w:lang w:eastAsia="pl-PL"/>
              </w:rPr>
              <w:t>Liczba placówek</w:t>
            </w:r>
          </w:p>
        </w:tc>
        <w:tc>
          <w:tcPr>
            <w:tcW w:w="1058" w:type="dxa"/>
            <w:shd w:val="clear" w:color="auto" w:fill="D0E3EA"/>
            <w:vAlign w:val="center"/>
          </w:tcPr>
          <w:p w:rsidR="00FC3081" w:rsidRDefault="00FC3081" w:rsidP="00FC3081">
            <w:pPr>
              <w:spacing w:line="276" w:lineRule="auto"/>
              <w:jc w:val="center"/>
              <w:rPr>
                <w:rFonts w:ascii="Times New Roman" w:eastAsia="Times New Roman" w:hAnsi="Times New Roman" w:cs="Times New Roman"/>
                <w:sz w:val="24"/>
                <w:szCs w:val="24"/>
                <w:lang w:eastAsia="pl-PL"/>
              </w:rPr>
            </w:pPr>
            <w:r w:rsidRPr="00F4243E">
              <w:rPr>
                <w:rFonts w:ascii="Times New Roman" w:eastAsia="Times New Roman" w:hAnsi="Times New Roman" w:cs="Times New Roman"/>
                <w:i/>
                <w:sz w:val="20"/>
                <w:szCs w:val="20"/>
                <w:lang w:eastAsia="pl-PL"/>
              </w:rPr>
              <w:t>Liczba oddziałów</w:t>
            </w:r>
          </w:p>
        </w:tc>
        <w:tc>
          <w:tcPr>
            <w:tcW w:w="1059" w:type="dxa"/>
            <w:shd w:val="clear" w:color="auto" w:fill="D0E3EA"/>
            <w:vAlign w:val="center"/>
          </w:tcPr>
          <w:p w:rsidR="00FC3081" w:rsidRDefault="00FC3081" w:rsidP="00FC3081">
            <w:pPr>
              <w:spacing w:line="276" w:lineRule="auto"/>
              <w:jc w:val="center"/>
              <w:rPr>
                <w:rFonts w:ascii="Times New Roman" w:eastAsia="Times New Roman" w:hAnsi="Times New Roman" w:cs="Times New Roman"/>
                <w:sz w:val="24"/>
                <w:szCs w:val="24"/>
                <w:lang w:eastAsia="pl-PL"/>
              </w:rPr>
            </w:pPr>
            <w:r w:rsidRPr="00F4243E">
              <w:rPr>
                <w:rFonts w:ascii="Times New Roman" w:eastAsia="Times New Roman" w:hAnsi="Times New Roman" w:cs="Times New Roman"/>
                <w:i/>
                <w:sz w:val="20"/>
                <w:szCs w:val="20"/>
                <w:lang w:eastAsia="pl-PL"/>
              </w:rPr>
              <w:t>Liczba placówek</w:t>
            </w:r>
          </w:p>
        </w:tc>
        <w:tc>
          <w:tcPr>
            <w:tcW w:w="1059" w:type="dxa"/>
            <w:shd w:val="clear" w:color="auto" w:fill="D0E3EA"/>
            <w:vAlign w:val="center"/>
          </w:tcPr>
          <w:p w:rsidR="00FC3081" w:rsidRDefault="00FC3081" w:rsidP="00FC3081">
            <w:pPr>
              <w:spacing w:line="276" w:lineRule="auto"/>
              <w:jc w:val="center"/>
              <w:rPr>
                <w:rFonts w:ascii="Times New Roman" w:eastAsia="Times New Roman" w:hAnsi="Times New Roman" w:cs="Times New Roman"/>
                <w:sz w:val="24"/>
                <w:szCs w:val="24"/>
                <w:lang w:eastAsia="pl-PL"/>
              </w:rPr>
            </w:pPr>
            <w:r w:rsidRPr="00F4243E">
              <w:rPr>
                <w:rFonts w:ascii="Times New Roman" w:eastAsia="Times New Roman" w:hAnsi="Times New Roman" w:cs="Times New Roman"/>
                <w:i/>
                <w:sz w:val="20"/>
                <w:szCs w:val="20"/>
                <w:lang w:eastAsia="pl-PL"/>
              </w:rPr>
              <w:t>Liczba oddziałów</w:t>
            </w:r>
          </w:p>
        </w:tc>
      </w:tr>
      <w:tr w:rsidR="003A31B7" w:rsidTr="00C627F8">
        <w:tc>
          <w:tcPr>
            <w:tcW w:w="817" w:type="dxa"/>
          </w:tcPr>
          <w:p w:rsidR="003A31B7" w:rsidRPr="00F4243E" w:rsidRDefault="003A31B7" w:rsidP="00193649">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2011/</w:t>
            </w:r>
          </w:p>
          <w:p w:rsidR="003A31B7" w:rsidRPr="00F4243E" w:rsidRDefault="003A31B7" w:rsidP="00193649">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2012</w:t>
            </w:r>
          </w:p>
        </w:tc>
        <w:tc>
          <w:tcPr>
            <w:tcW w:w="1058"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13</w:t>
            </w:r>
          </w:p>
        </w:tc>
        <w:tc>
          <w:tcPr>
            <w:tcW w:w="1058"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4</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25</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w:t>
            </w:r>
          </w:p>
        </w:tc>
        <w:tc>
          <w:tcPr>
            <w:tcW w:w="1058"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16</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8</w:t>
            </w:r>
          </w:p>
        </w:tc>
      </w:tr>
      <w:tr w:rsidR="003A31B7" w:rsidTr="00C627F8">
        <w:tc>
          <w:tcPr>
            <w:tcW w:w="817" w:type="dxa"/>
          </w:tcPr>
          <w:p w:rsidR="003A31B7" w:rsidRPr="00F4243E" w:rsidRDefault="003A31B7" w:rsidP="00193649">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2012/</w:t>
            </w:r>
          </w:p>
          <w:p w:rsidR="003A31B7" w:rsidRPr="00F4243E" w:rsidRDefault="003A31B7" w:rsidP="00193649">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2013</w:t>
            </w:r>
          </w:p>
        </w:tc>
        <w:tc>
          <w:tcPr>
            <w:tcW w:w="1058"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14</w:t>
            </w:r>
          </w:p>
        </w:tc>
        <w:tc>
          <w:tcPr>
            <w:tcW w:w="1058"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4</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25</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w:t>
            </w:r>
          </w:p>
        </w:tc>
        <w:tc>
          <w:tcPr>
            <w:tcW w:w="1058"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11</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8</w:t>
            </w:r>
          </w:p>
        </w:tc>
      </w:tr>
      <w:tr w:rsidR="003A31B7" w:rsidTr="00C627F8">
        <w:tc>
          <w:tcPr>
            <w:tcW w:w="817" w:type="dxa"/>
          </w:tcPr>
          <w:p w:rsidR="003A31B7" w:rsidRPr="00F4243E" w:rsidRDefault="003A31B7" w:rsidP="00193649">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2013/</w:t>
            </w:r>
          </w:p>
          <w:p w:rsidR="003A31B7" w:rsidRPr="00F4243E" w:rsidRDefault="003A31B7" w:rsidP="00193649">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2014</w:t>
            </w:r>
          </w:p>
        </w:tc>
        <w:tc>
          <w:tcPr>
            <w:tcW w:w="1058"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14</w:t>
            </w:r>
          </w:p>
        </w:tc>
        <w:tc>
          <w:tcPr>
            <w:tcW w:w="1058"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4</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25</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w:t>
            </w:r>
          </w:p>
        </w:tc>
        <w:tc>
          <w:tcPr>
            <w:tcW w:w="1058"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8</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w:t>
            </w:r>
          </w:p>
        </w:tc>
        <w:tc>
          <w:tcPr>
            <w:tcW w:w="1059" w:type="dxa"/>
            <w:vAlign w:val="center"/>
          </w:tcPr>
          <w:p w:rsidR="003A31B7" w:rsidRPr="00F4243E" w:rsidRDefault="003A31B7" w:rsidP="00C627F8">
            <w:pPr>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7</w:t>
            </w:r>
          </w:p>
        </w:tc>
      </w:tr>
    </w:tbl>
    <w:p w:rsidR="008C6C6F" w:rsidRPr="008C6C6F" w:rsidRDefault="008C6C6F" w:rsidP="008C6C6F">
      <w:pPr>
        <w:spacing w:line="360" w:lineRule="auto"/>
        <w:jc w:val="both"/>
        <w:rPr>
          <w:rFonts w:ascii="Times New Roman" w:eastAsia="Times New Roman" w:hAnsi="Times New Roman" w:cs="Times New Roman"/>
          <w:sz w:val="20"/>
          <w:szCs w:val="20"/>
          <w:lang w:eastAsia="pl-PL"/>
        </w:rPr>
      </w:pPr>
      <w:r w:rsidRPr="008C6C6F">
        <w:rPr>
          <w:rFonts w:ascii="Times New Roman" w:eastAsia="Times New Roman" w:hAnsi="Times New Roman" w:cs="Times New Roman"/>
          <w:sz w:val="20"/>
          <w:szCs w:val="20"/>
          <w:lang w:eastAsia="pl-PL"/>
        </w:rPr>
        <w:t>Źródło: Urząd Miejski w Koninie – Wydział Oświaty</w:t>
      </w:r>
      <w:r w:rsidR="00433644">
        <w:rPr>
          <w:rFonts w:ascii="Times New Roman" w:eastAsia="Times New Roman" w:hAnsi="Times New Roman" w:cs="Times New Roman"/>
          <w:sz w:val="20"/>
          <w:szCs w:val="20"/>
          <w:lang w:eastAsia="pl-PL"/>
        </w:rPr>
        <w:t>.</w:t>
      </w:r>
    </w:p>
    <w:p w:rsidR="00AC28C2" w:rsidRPr="002B6A20" w:rsidRDefault="00AC28C2" w:rsidP="00AC28C2">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W latach 2011-2013 w Koninie liczba placówek szkolnictwa integracyjnego jest na tym samym poziomie przy jednocześnie zmniejszającej się liczbie oddziałów na poziomie gimnazjalnym (spadek o 50% w 2013/2014 roku w stosunku do 2011/2012 roku) i uczących się w nich osób. </w:t>
      </w:r>
    </w:p>
    <w:p w:rsidR="008C6C6F" w:rsidRPr="002B6A20" w:rsidRDefault="008C6C6F" w:rsidP="00A42AE9">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Z danych uzyskanych z Wydziału Oświaty Urzędu Miejskiego w Koninie wynika, iż </w:t>
      </w:r>
      <w:r w:rsidR="00AC28C2" w:rsidRPr="002B6A20">
        <w:rPr>
          <w:rFonts w:ascii="Times New Roman" w:eastAsia="Times New Roman" w:hAnsi="Times New Roman" w:cs="Times New Roman"/>
          <w:sz w:val="24"/>
          <w:szCs w:val="24"/>
          <w:lang w:eastAsia="pl-PL"/>
        </w:rPr>
        <w:t xml:space="preserve">w 2013 roku </w:t>
      </w:r>
      <w:r w:rsidRPr="002B6A20">
        <w:rPr>
          <w:rFonts w:ascii="Times New Roman" w:eastAsia="Times New Roman" w:hAnsi="Times New Roman" w:cs="Times New Roman"/>
          <w:sz w:val="24"/>
          <w:szCs w:val="24"/>
          <w:lang w:eastAsia="pl-PL"/>
        </w:rPr>
        <w:t xml:space="preserve">do placówek oświatowych </w:t>
      </w:r>
      <w:r w:rsidR="00427E30">
        <w:rPr>
          <w:rFonts w:ascii="Times New Roman" w:eastAsia="Times New Roman" w:hAnsi="Times New Roman" w:cs="Times New Roman"/>
          <w:sz w:val="24"/>
          <w:szCs w:val="24"/>
          <w:lang w:eastAsia="pl-PL"/>
        </w:rPr>
        <w:t xml:space="preserve">w </w:t>
      </w:r>
      <w:r w:rsidRPr="002B6A20">
        <w:rPr>
          <w:rFonts w:ascii="Times New Roman" w:eastAsia="Times New Roman" w:hAnsi="Times New Roman" w:cs="Times New Roman"/>
          <w:sz w:val="24"/>
          <w:szCs w:val="24"/>
          <w:lang w:eastAsia="pl-PL"/>
        </w:rPr>
        <w:t>Konin</w:t>
      </w:r>
      <w:r w:rsidR="00427E30">
        <w:rPr>
          <w:rFonts w:ascii="Times New Roman" w:eastAsia="Times New Roman" w:hAnsi="Times New Roman" w:cs="Times New Roman"/>
          <w:sz w:val="24"/>
          <w:szCs w:val="24"/>
          <w:lang w:eastAsia="pl-PL"/>
        </w:rPr>
        <w:t>ie</w:t>
      </w:r>
      <w:r w:rsidRPr="002B6A20">
        <w:rPr>
          <w:rFonts w:ascii="Times New Roman" w:eastAsia="Times New Roman" w:hAnsi="Times New Roman" w:cs="Times New Roman"/>
          <w:sz w:val="24"/>
          <w:szCs w:val="24"/>
          <w:lang w:eastAsia="pl-PL"/>
        </w:rPr>
        <w:t xml:space="preserve"> uczęszcza</w:t>
      </w:r>
      <w:r w:rsidR="00AC28C2" w:rsidRPr="002B6A20">
        <w:rPr>
          <w:rFonts w:ascii="Times New Roman" w:eastAsia="Times New Roman" w:hAnsi="Times New Roman" w:cs="Times New Roman"/>
          <w:sz w:val="24"/>
          <w:szCs w:val="24"/>
          <w:lang w:eastAsia="pl-PL"/>
        </w:rPr>
        <w:t>ło</w:t>
      </w:r>
      <w:r w:rsidRPr="002B6A20">
        <w:rPr>
          <w:rFonts w:ascii="Times New Roman" w:eastAsia="Times New Roman" w:hAnsi="Times New Roman" w:cs="Times New Roman"/>
          <w:sz w:val="24"/>
          <w:szCs w:val="24"/>
          <w:lang w:eastAsia="pl-PL"/>
        </w:rPr>
        <w:t xml:space="preserve"> łącznie 236 dzieci i młodzieży </w:t>
      </w:r>
      <w:r w:rsidR="007A22A8">
        <w:rPr>
          <w:rFonts w:ascii="Times New Roman" w:eastAsia="Times New Roman" w:hAnsi="Times New Roman" w:cs="Times New Roman"/>
          <w:sz w:val="24"/>
          <w:szCs w:val="24"/>
          <w:lang w:eastAsia="pl-PL"/>
        </w:rPr>
        <w:br/>
      </w:r>
      <w:r w:rsidR="007A04BF" w:rsidRPr="002B6A20">
        <w:rPr>
          <w:rFonts w:ascii="Times New Roman" w:eastAsia="Times New Roman" w:hAnsi="Times New Roman" w:cs="Times New Roman"/>
          <w:sz w:val="24"/>
          <w:szCs w:val="24"/>
          <w:lang w:eastAsia="pl-PL"/>
        </w:rPr>
        <w:t>z niepełnosprawnościami</w:t>
      </w:r>
      <w:r w:rsidR="00433644" w:rsidRPr="002B6A20">
        <w:rPr>
          <w:rFonts w:ascii="Times New Roman" w:eastAsia="Times New Roman" w:hAnsi="Times New Roman" w:cs="Times New Roman"/>
          <w:sz w:val="24"/>
          <w:szCs w:val="24"/>
          <w:lang w:eastAsia="pl-PL"/>
        </w:rPr>
        <w:t>,</w:t>
      </w:r>
      <w:r w:rsidRPr="002B6A20">
        <w:rPr>
          <w:rFonts w:ascii="Times New Roman" w:eastAsia="Times New Roman" w:hAnsi="Times New Roman" w:cs="Times New Roman"/>
          <w:sz w:val="24"/>
          <w:szCs w:val="24"/>
          <w:lang w:eastAsia="pl-PL"/>
        </w:rPr>
        <w:t xml:space="preserve"> w tym:</w:t>
      </w:r>
      <w:r w:rsidR="002B6A20" w:rsidRPr="002B6A20">
        <w:rPr>
          <w:rFonts w:ascii="Times New Roman" w:eastAsia="Times New Roman" w:hAnsi="Times New Roman" w:cs="Times New Roman"/>
          <w:sz w:val="24"/>
          <w:szCs w:val="24"/>
          <w:lang w:eastAsia="pl-PL"/>
        </w:rPr>
        <w:t xml:space="preserve"> </w:t>
      </w:r>
      <w:r w:rsidRPr="002B6A20">
        <w:rPr>
          <w:rFonts w:ascii="Times New Roman" w:eastAsia="Times New Roman" w:hAnsi="Times New Roman" w:cs="Times New Roman"/>
          <w:sz w:val="24"/>
          <w:szCs w:val="24"/>
          <w:lang w:eastAsia="pl-PL"/>
        </w:rPr>
        <w:t>62 do przedszkoli</w:t>
      </w:r>
      <w:r w:rsidR="00645815" w:rsidRPr="002B6A20">
        <w:rPr>
          <w:rFonts w:ascii="Times New Roman" w:eastAsia="Times New Roman" w:hAnsi="Times New Roman" w:cs="Times New Roman"/>
          <w:sz w:val="24"/>
          <w:szCs w:val="24"/>
          <w:lang w:eastAsia="pl-PL"/>
        </w:rPr>
        <w:t xml:space="preserve"> (26,27%)</w:t>
      </w:r>
      <w:r w:rsidR="002B6A20" w:rsidRPr="002B6A20">
        <w:rPr>
          <w:rFonts w:ascii="Times New Roman" w:eastAsia="Times New Roman" w:hAnsi="Times New Roman" w:cs="Times New Roman"/>
          <w:sz w:val="24"/>
          <w:szCs w:val="24"/>
          <w:lang w:eastAsia="pl-PL"/>
        </w:rPr>
        <w:t xml:space="preserve">; </w:t>
      </w:r>
      <w:r w:rsidRPr="002B6A20">
        <w:rPr>
          <w:rFonts w:ascii="Times New Roman" w:eastAsia="Times New Roman" w:hAnsi="Times New Roman" w:cs="Times New Roman"/>
          <w:sz w:val="24"/>
          <w:szCs w:val="24"/>
          <w:lang w:eastAsia="pl-PL"/>
        </w:rPr>
        <w:t>106 do szkół podstawowych</w:t>
      </w:r>
      <w:r w:rsidR="00645815" w:rsidRPr="002B6A20">
        <w:rPr>
          <w:rFonts w:ascii="Times New Roman" w:eastAsia="Times New Roman" w:hAnsi="Times New Roman" w:cs="Times New Roman"/>
          <w:sz w:val="24"/>
          <w:szCs w:val="24"/>
          <w:lang w:eastAsia="pl-PL"/>
        </w:rPr>
        <w:t xml:space="preserve"> (44,92%)</w:t>
      </w:r>
      <w:r w:rsidR="002B6A20" w:rsidRPr="002B6A20">
        <w:rPr>
          <w:rFonts w:ascii="Times New Roman" w:eastAsia="Times New Roman" w:hAnsi="Times New Roman" w:cs="Times New Roman"/>
          <w:sz w:val="24"/>
          <w:szCs w:val="24"/>
          <w:lang w:eastAsia="pl-PL"/>
        </w:rPr>
        <w:t xml:space="preserve">; </w:t>
      </w:r>
      <w:r w:rsidRPr="002B6A20">
        <w:rPr>
          <w:rFonts w:ascii="Times New Roman" w:eastAsia="Times New Roman" w:hAnsi="Times New Roman" w:cs="Times New Roman"/>
          <w:sz w:val="24"/>
          <w:szCs w:val="24"/>
          <w:lang w:eastAsia="pl-PL"/>
        </w:rPr>
        <w:t>28 do gimnazjów</w:t>
      </w:r>
      <w:r w:rsidR="00645815" w:rsidRPr="002B6A20">
        <w:rPr>
          <w:rFonts w:ascii="Times New Roman" w:eastAsia="Times New Roman" w:hAnsi="Times New Roman" w:cs="Times New Roman"/>
          <w:sz w:val="24"/>
          <w:szCs w:val="24"/>
          <w:lang w:eastAsia="pl-PL"/>
        </w:rPr>
        <w:t xml:space="preserve"> (11,86%)</w:t>
      </w:r>
      <w:r w:rsidR="002B6A20" w:rsidRPr="002B6A20">
        <w:rPr>
          <w:rFonts w:ascii="Times New Roman" w:eastAsia="Times New Roman" w:hAnsi="Times New Roman" w:cs="Times New Roman"/>
          <w:sz w:val="24"/>
          <w:szCs w:val="24"/>
          <w:lang w:eastAsia="pl-PL"/>
        </w:rPr>
        <w:t xml:space="preserve">; </w:t>
      </w:r>
      <w:r w:rsidRPr="002B6A20">
        <w:rPr>
          <w:rFonts w:ascii="Times New Roman" w:eastAsia="Times New Roman" w:hAnsi="Times New Roman" w:cs="Times New Roman"/>
          <w:sz w:val="24"/>
          <w:szCs w:val="24"/>
          <w:lang w:eastAsia="pl-PL"/>
        </w:rPr>
        <w:t>40 do szkół ponadgimnazjalnych</w:t>
      </w:r>
      <w:r w:rsidR="00645815" w:rsidRPr="002B6A20">
        <w:rPr>
          <w:rFonts w:ascii="Times New Roman" w:eastAsia="Times New Roman" w:hAnsi="Times New Roman" w:cs="Times New Roman"/>
          <w:sz w:val="24"/>
          <w:szCs w:val="24"/>
          <w:lang w:eastAsia="pl-PL"/>
        </w:rPr>
        <w:t xml:space="preserve"> (16,95%)</w:t>
      </w:r>
      <w:r w:rsidRPr="002B6A20">
        <w:rPr>
          <w:rFonts w:ascii="Times New Roman" w:eastAsia="Times New Roman" w:hAnsi="Times New Roman" w:cs="Times New Roman"/>
          <w:sz w:val="24"/>
          <w:szCs w:val="24"/>
          <w:lang w:eastAsia="pl-PL"/>
        </w:rPr>
        <w:t>.</w:t>
      </w:r>
    </w:p>
    <w:p w:rsidR="008C6C6F" w:rsidRPr="002B6A20" w:rsidRDefault="0057719B" w:rsidP="00492800">
      <w:pPr>
        <w:spacing w:after="0"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Najliczniejszą ich grupę w</w:t>
      </w:r>
      <w:r w:rsidR="008C6C6F" w:rsidRPr="002B6A20">
        <w:rPr>
          <w:rFonts w:ascii="Times New Roman" w:eastAsia="Times New Roman" w:hAnsi="Times New Roman" w:cs="Times New Roman"/>
          <w:sz w:val="24"/>
          <w:szCs w:val="24"/>
          <w:lang w:eastAsia="pl-PL"/>
        </w:rPr>
        <w:t xml:space="preserve"> roku szkolnym 2013/2014 stanowi</w:t>
      </w:r>
      <w:r w:rsidR="00AC28C2" w:rsidRPr="002B6A20">
        <w:rPr>
          <w:rFonts w:ascii="Times New Roman" w:eastAsia="Times New Roman" w:hAnsi="Times New Roman" w:cs="Times New Roman"/>
          <w:sz w:val="24"/>
          <w:szCs w:val="24"/>
          <w:lang w:eastAsia="pl-PL"/>
        </w:rPr>
        <w:t xml:space="preserve">ły </w:t>
      </w:r>
      <w:r w:rsidRPr="002B6A20">
        <w:rPr>
          <w:rFonts w:ascii="Times New Roman" w:eastAsia="Times New Roman" w:hAnsi="Times New Roman" w:cs="Times New Roman"/>
          <w:sz w:val="24"/>
          <w:szCs w:val="24"/>
          <w:lang w:eastAsia="pl-PL"/>
        </w:rPr>
        <w:t xml:space="preserve">dzieci i młodzież </w:t>
      </w:r>
      <w:r w:rsidR="007A22A8">
        <w:rPr>
          <w:rFonts w:ascii="Times New Roman" w:eastAsia="Times New Roman" w:hAnsi="Times New Roman" w:cs="Times New Roman"/>
          <w:sz w:val="24"/>
          <w:szCs w:val="24"/>
          <w:lang w:eastAsia="pl-PL"/>
        </w:rPr>
        <w:br/>
      </w:r>
      <w:r w:rsidR="008C6C6F" w:rsidRPr="002B6A20">
        <w:rPr>
          <w:rFonts w:ascii="Times New Roman" w:eastAsia="Times New Roman" w:hAnsi="Times New Roman" w:cs="Times New Roman"/>
          <w:sz w:val="24"/>
          <w:szCs w:val="24"/>
          <w:lang w:eastAsia="pl-PL"/>
        </w:rPr>
        <w:t>z niepełnospra</w:t>
      </w:r>
      <w:r w:rsidR="00AC28C2" w:rsidRPr="002B6A20">
        <w:rPr>
          <w:rFonts w:ascii="Times New Roman" w:eastAsia="Times New Roman" w:hAnsi="Times New Roman" w:cs="Times New Roman"/>
          <w:sz w:val="24"/>
          <w:szCs w:val="24"/>
          <w:lang w:eastAsia="pl-PL"/>
        </w:rPr>
        <w:t>wnością umysłową – 24,58</w:t>
      </w:r>
      <w:r w:rsidR="008C6C6F" w:rsidRPr="002B6A20">
        <w:rPr>
          <w:rFonts w:ascii="Times New Roman" w:eastAsia="Times New Roman" w:hAnsi="Times New Roman" w:cs="Times New Roman"/>
          <w:sz w:val="24"/>
          <w:szCs w:val="24"/>
          <w:lang w:eastAsia="pl-PL"/>
        </w:rPr>
        <w:t xml:space="preserve"> %</w:t>
      </w:r>
      <w:r w:rsidR="00645815" w:rsidRPr="002B6A20">
        <w:rPr>
          <w:rFonts w:ascii="Times New Roman" w:eastAsia="Times New Roman" w:hAnsi="Times New Roman" w:cs="Times New Roman"/>
          <w:sz w:val="24"/>
          <w:szCs w:val="24"/>
          <w:lang w:eastAsia="pl-PL"/>
        </w:rPr>
        <w:t xml:space="preserve"> </w:t>
      </w:r>
      <w:r w:rsidRPr="002B6A20">
        <w:rPr>
          <w:rFonts w:ascii="Times New Roman" w:eastAsia="Times New Roman" w:hAnsi="Times New Roman" w:cs="Times New Roman"/>
          <w:sz w:val="24"/>
          <w:szCs w:val="24"/>
          <w:lang w:eastAsia="pl-PL"/>
        </w:rPr>
        <w:t>wszystkich, w tym</w:t>
      </w:r>
      <w:r w:rsidR="008C6C6F" w:rsidRPr="002B6A20">
        <w:rPr>
          <w:rFonts w:ascii="Times New Roman" w:eastAsia="Times New Roman" w:hAnsi="Times New Roman" w:cs="Times New Roman"/>
          <w:sz w:val="24"/>
          <w:szCs w:val="24"/>
          <w:lang w:eastAsia="pl-PL"/>
        </w:rPr>
        <w:t xml:space="preserve"> z upośledzeniem umysłowym w stopniu lekkim</w:t>
      </w:r>
      <w:r w:rsidRPr="002B6A20">
        <w:rPr>
          <w:rFonts w:ascii="Times New Roman" w:eastAsia="Times New Roman" w:hAnsi="Times New Roman" w:cs="Times New Roman"/>
          <w:sz w:val="24"/>
          <w:szCs w:val="24"/>
          <w:lang w:eastAsia="pl-PL"/>
        </w:rPr>
        <w:t xml:space="preserve"> – 16,95%,</w:t>
      </w:r>
      <w:r w:rsidR="008C6C6F" w:rsidRPr="002B6A20">
        <w:rPr>
          <w:rFonts w:ascii="Times New Roman" w:eastAsia="Times New Roman" w:hAnsi="Times New Roman" w:cs="Times New Roman"/>
          <w:sz w:val="24"/>
          <w:szCs w:val="24"/>
          <w:lang w:eastAsia="pl-PL"/>
        </w:rPr>
        <w:t xml:space="preserve"> z umiarkowanym </w:t>
      </w:r>
      <w:r w:rsidRPr="002B6A20">
        <w:rPr>
          <w:rFonts w:ascii="Times New Roman" w:eastAsia="Times New Roman" w:hAnsi="Times New Roman" w:cs="Times New Roman"/>
          <w:sz w:val="24"/>
          <w:szCs w:val="24"/>
          <w:lang w:eastAsia="pl-PL"/>
        </w:rPr>
        <w:t xml:space="preserve">i znacznym </w:t>
      </w:r>
      <w:r w:rsidR="008C6C6F" w:rsidRPr="002B6A20">
        <w:rPr>
          <w:rFonts w:ascii="Times New Roman" w:eastAsia="Times New Roman" w:hAnsi="Times New Roman" w:cs="Times New Roman"/>
          <w:sz w:val="24"/>
          <w:szCs w:val="24"/>
          <w:lang w:eastAsia="pl-PL"/>
        </w:rPr>
        <w:t xml:space="preserve">stopniem </w:t>
      </w:r>
      <w:r w:rsidRPr="002B6A20">
        <w:rPr>
          <w:rFonts w:ascii="Times New Roman" w:eastAsia="Times New Roman" w:hAnsi="Times New Roman" w:cs="Times New Roman"/>
          <w:sz w:val="24"/>
          <w:szCs w:val="24"/>
          <w:lang w:eastAsia="pl-PL"/>
        </w:rPr>
        <w:t>– 6,36% oraz</w:t>
      </w:r>
      <w:r w:rsidR="008C6C6F" w:rsidRPr="002B6A20">
        <w:rPr>
          <w:rFonts w:ascii="Times New Roman" w:eastAsia="Times New Roman" w:hAnsi="Times New Roman" w:cs="Times New Roman"/>
          <w:sz w:val="24"/>
          <w:szCs w:val="24"/>
          <w:lang w:eastAsia="pl-PL"/>
        </w:rPr>
        <w:t xml:space="preserve"> z głębokim</w:t>
      </w:r>
      <w:r w:rsidRPr="002B6A20">
        <w:rPr>
          <w:rFonts w:ascii="Times New Roman" w:eastAsia="Times New Roman" w:hAnsi="Times New Roman" w:cs="Times New Roman"/>
          <w:sz w:val="24"/>
          <w:szCs w:val="24"/>
          <w:lang w:eastAsia="pl-PL"/>
        </w:rPr>
        <w:t xml:space="preserve"> – 1,27%</w:t>
      </w:r>
      <w:r w:rsidR="008C6C6F" w:rsidRPr="002B6A20">
        <w:rPr>
          <w:rFonts w:ascii="Times New Roman" w:eastAsia="Times New Roman" w:hAnsi="Times New Roman" w:cs="Times New Roman"/>
          <w:sz w:val="24"/>
          <w:szCs w:val="24"/>
          <w:lang w:eastAsia="pl-PL"/>
        </w:rPr>
        <w:t>. Kolejn</w:t>
      </w:r>
      <w:r w:rsidRPr="002B6A20">
        <w:rPr>
          <w:rFonts w:ascii="Times New Roman" w:eastAsia="Times New Roman" w:hAnsi="Times New Roman" w:cs="Times New Roman"/>
          <w:sz w:val="24"/>
          <w:szCs w:val="24"/>
          <w:lang w:eastAsia="pl-PL"/>
        </w:rPr>
        <w:t>ymi licznymi</w:t>
      </w:r>
      <w:r w:rsidR="008C6C6F" w:rsidRPr="002B6A20">
        <w:rPr>
          <w:rFonts w:ascii="Times New Roman" w:eastAsia="Times New Roman" w:hAnsi="Times New Roman" w:cs="Times New Roman"/>
          <w:sz w:val="24"/>
          <w:szCs w:val="24"/>
          <w:lang w:eastAsia="pl-PL"/>
        </w:rPr>
        <w:t xml:space="preserve"> grup</w:t>
      </w:r>
      <w:r w:rsidRPr="002B6A20">
        <w:rPr>
          <w:rFonts w:ascii="Times New Roman" w:eastAsia="Times New Roman" w:hAnsi="Times New Roman" w:cs="Times New Roman"/>
          <w:sz w:val="24"/>
          <w:szCs w:val="24"/>
          <w:lang w:eastAsia="pl-PL"/>
        </w:rPr>
        <w:t>ami</w:t>
      </w:r>
      <w:r w:rsidR="008C6C6F" w:rsidRPr="002B6A20">
        <w:rPr>
          <w:rFonts w:ascii="Times New Roman" w:eastAsia="Times New Roman" w:hAnsi="Times New Roman" w:cs="Times New Roman"/>
          <w:sz w:val="24"/>
          <w:szCs w:val="24"/>
          <w:lang w:eastAsia="pl-PL"/>
        </w:rPr>
        <w:t xml:space="preserve"> stanowi</w:t>
      </w:r>
      <w:r w:rsidRPr="002B6A20">
        <w:rPr>
          <w:rFonts w:ascii="Times New Roman" w:eastAsia="Times New Roman" w:hAnsi="Times New Roman" w:cs="Times New Roman"/>
          <w:sz w:val="24"/>
          <w:szCs w:val="24"/>
          <w:lang w:eastAsia="pl-PL"/>
        </w:rPr>
        <w:t>ły</w:t>
      </w:r>
      <w:r w:rsidR="008C6C6F" w:rsidRPr="002B6A20">
        <w:rPr>
          <w:rFonts w:ascii="Times New Roman" w:eastAsia="Times New Roman" w:hAnsi="Times New Roman" w:cs="Times New Roman"/>
          <w:sz w:val="24"/>
          <w:szCs w:val="24"/>
          <w:lang w:eastAsia="pl-PL"/>
        </w:rPr>
        <w:t xml:space="preserve"> dzieci</w:t>
      </w:r>
      <w:r w:rsidRPr="002B6A20">
        <w:rPr>
          <w:rFonts w:ascii="Times New Roman" w:eastAsia="Times New Roman" w:hAnsi="Times New Roman" w:cs="Times New Roman"/>
          <w:sz w:val="24"/>
          <w:szCs w:val="24"/>
          <w:lang w:eastAsia="pl-PL"/>
        </w:rPr>
        <w:t xml:space="preserve"> i młodzież</w:t>
      </w:r>
      <w:r w:rsidR="008C6C6F" w:rsidRPr="002B6A20">
        <w:rPr>
          <w:rFonts w:ascii="Times New Roman" w:eastAsia="Times New Roman" w:hAnsi="Times New Roman" w:cs="Times New Roman"/>
          <w:sz w:val="24"/>
          <w:szCs w:val="24"/>
          <w:lang w:eastAsia="pl-PL"/>
        </w:rPr>
        <w:t xml:space="preserve"> z niepełnosprawnością  sprzężoną – 19,</w:t>
      </w:r>
      <w:r w:rsidRPr="002B6A20">
        <w:rPr>
          <w:rFonts w:ascii="Times New Roman" w:eastAsia="Times New Roman" w:hAnsi="Times New Roman" w:cs="Times New Roman"/>
          <w:sz w:val="24"/>
          <w:szCs w:val="24"/>
          <w:lang w:eastAsia="pl-PL"/>
        </w:rPr>
        <w:t xml:space="preserve">07%, a także niepełnosprawnością ruchową  - </w:t>
      </w:r>
      <w:r w:rsidR="008C6C6F" w:rsidRPr="002B6A20">
        <w:rPr>
          <w:rFonts w:ascii="Times New Roman" w:eastAsia="Times New Roman" w:hAnsi="Times New Roman" w:cs="Times New Roman"/>
          <w:sz w:val="24"/>
          <w:szCs w:val="24"/>
          <w:lang w:eastAsia="pl-PL"/>
        </w:rPr>
        <w:t>16,5</w:t>
      </w:r>
      <w:r w:rsidRPr="002B6A20">
        <w:rPr>
          <w:rFonts w:ascii="Times New Roman" w:eastAsia="Times New Roman" w:hAnsi="Times New Roman" w:cs="Times New Roman"/>
          <w:sz w:val="24"/>
          <w:szCs w:val="24"/>
          <w:lang w:eastAsia="pl-PL"/>
        </w:rPr>
        <w:t>3</w:t>
      </w:r>
      <w:r w:rsidR="008C6C6F" w:rsidRPr="002B6A20">
        <w:rPr>
          <w:rFonts w:ascii="Times New Roman" w:eastAsia="Times New Roman" w:hAnsi="Times New Roman" w:cs="Times New Roman"/>
          <w:sz w:val="24"/>
          <w:szCs w:val="24"/>
          <w:lang w:eastAsia="pl-PL"/>
        </w:rPr>
        <w:t>%</w:t>
      </w:r>
      <w:r w:rsidRPr="002B6A20">
        <w:rPr>
          <w:rFonts w:ascii="Times New Roman" w:eastAsia="Times New Roman" w:hAnsi="Times New Roman" w:cs="Times New Roman"/>
          <w:sz w:val="24"/>
          <w:szCs w:val="24"/>
          <w:lang w:eastAsia="pl-PL"/>
        </w:rPr>
        <w:t>.</w:t>
      </w:r>
      <w:r w:rsidR="008C6C6F" w:rsidRPr="002B6A20">
        <w:rPr>
          <w:rFonts w:ascii="Times New Roman" w:eastAsia="Times New Roman" w:hAnsi="Times New Roman" w:cs="Times New Roman"/>
          <w:sz w:val="24"/>
          <w:szCs w:val="24"/>
          <w:lang w:eastAsia="pl-PL"/>
        </w:rPr>
        <w:t xml:space="preserve"> </w:t>
      </w:r>
    </w:p>
    <w:p w:rsidR="00492800" w:rsidRPr="002B6A20" w:rsidRDefault="0057719B" w:rsidP="007F1D80">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Najmniejszą grupą dzieci i młodzieży</w:t>
      </w:r>
      <w:r w:rsidR="00492800" w:rsidRPr="002B6A20">
        <w:rPr>
          <w:rFonts w:ascii="Times New Roman" w:eastAsia="Times New Roman" w:hAnsi="Times New Roman" w:cs="Times New Roman"/>
          <w:sz w:val="24"/>
          <w:szCs w:val="24"/>
          <w:lang w:eastAsia="pl-PL"/>
        </w:rPr>
        <w:t xml:space="preserve"> </w:t>
      </w:r>
      <w:r w:rsidR="007A04BF" w:rsidRPr="002B6A20">
        <w:rPr>
          <w:rFonts w:ascii="Times New Roman" w:eastAsia="Times New Roman" w:hAnsi="Times New Roman" w:cs="Times New Roman"/>
          <w:sz w:val="24"/>
          <w:szCs w:val="24"/>
          <w:lang w:eastAsia="pl-PL"/>
        </w:rPr>
        <w:t xml:space="preserve">z niepełnosprawnościami </w:t>
      </w:r>
      <w:r w:rsidR="00492800" w:rsidRPr="002B6A20">
        <w:rPr>
          <w:rFonts w:ascii="Times New Roman" w:eastAsia="Times New Roman" w:hAnsi="Times New Roman" w:cs="Times New Roman"/>
          <w:sz w:val="24"/>
          <w:szCs w:val="24"/>
          <w:lang w:eastAsia="pl-PL"/>
        </w:rPr>
        <w:t>uczęszczającą do placówek oświatowych w mieście byli uczniowie niesłyszący – 2,97% wszystkich oraz przewlekle chorzy – 1,69% i niedostosowani społecznie – 1,69%.</w:t>
      </w:r>
    </w:p>
    <w:p w:rsidR="00492800" w:rsidRPr="002B6A20" w:rsidRDefault="00180721" w:rsidP="007F1D80">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W Państwowej Wyższej Szkole Zawodowej w Koninie w latach 2011 – 2013 naukę ukończyło 15 osób </w:t>
      </w:r>
      <w:r w:rsidR="007A04BF"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z w:val="24"/>
          <w:szCs w:val="24"/>
          <w:lang w:eastAsia="pl-PL"/>
        </w:rPr>
        <w:t xml:space="preserve">. Osoby </w:t>
      </w:r>
      <w:r w:rsidR="007A04BF"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z w:val="24"/>
          <w:szCs w:val="24"/>
          <w:lang w:eastAsia="pl-PL"/>
        </w:rPr>
        <w:t xml:space="preserve"> najczęściej wybierały kierunki studiów: filologia germańska, fizjoterapia, informacja naukowa </w:t>
      </w:r>
      <w:r w:rsidR="007A22A8">
        <w:rPr>
          <w:rFonts w:ascii="Times New Roman" w:eastAsia="Times New Roman" w:hAnsi="Times New Roman" w:cs="Times New Roman"/>
          <w:sz w:val="24"/>
          <w:szCs w:val="24"/>
          <w:lang w:eastAsia="pl-PL"/>
        </w:rPr>
        <w:br/>
      </w:r>
      <w:r w:rsidRPr="002B6A20">
        <w:rPr>
          <w:rFonts w:ascii="Times New Roman" w:eastAsia="Times New Roman" w:hAnsi="Times New Roman" w:cs="Times New Roman"/>
          <w:sz w:val="24"/>
          <w:szCs w:val="24"/>
          <w:lang w:eastAsia="pl-PL"/>
        </w:rPr>
        <w:t>i bibliotekoznawstwo, pedagogika, pielęgniarstwo, politologia, praca socjalna i zarządzanie.</w:t>
      </w:r>
    </w:p>
    <w:p w:rsidR="00CB66B2" w:rsidRPr="002B6A20" w:rsidRDefault="00CB66B2" w:rsidP="007F1D80">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Dzieci, młodzież, a także osoby dorosłe z niepełnosprawnościami mają możliwość skorzystania z szerokiej oferty edukacyjnej, rehabilitacyjnej</w:t>
      </w:r>
      <w:r w:rsidR="00427E30">
        <w:rPr>
          <w:rFonts w:ascii="Times New Roman" w:eastAsia="Times New Roman" w:hAnsi="Times New Roman" w:cs="Times New Roman"/>
          <w:sz w:val="24"/>
          <w:szCs w:val="24"/>
          <w:lang w:eastAsia="pl-PL"/>
        </w:rPr>
        <w:t>,</w:t>
      </w:r>
      <w:r w:rsidRPr="002B6A20">
        <w:rPr>
          <w:rFonts w:ascii="Times New Roman" w:eastAsia="Times New Roman" w:hAnsi="Times New Roman" w:cs="Times New Roman"/>
          <w:sz w:val="24"/>
          <w:szCs w:val="24"/>
          <w:lang w:eastAsia="pl-PL"/>
        </w:rPr>
        <w:t xml:space="preserve"> podmiotów i instytucji działających na ich rzecz na terenie Konina.</w:t>
      </w:r>
    </w:p>
    <w:p w:rsidR="008C6C6F" w:rsidRPr="00CB66B2" w:rsidRDefault="008C6C6F" w:rsidP="007F1D80">
      <w:pPr>
        <w:spacing w:after="0" w:line="360" w:lineRule="auto"/>
        <w:jc w:val="both"/>
        <w:rPr>
          <w:rFonts w:ascii="Times New Roman" w:eastAsia="Times New Roman" w:hAnsi="Times New Roman" w:cs="Times New Roman"/>
          <w:sz w:val="24"/>
          <w:szCs w:val="24"/>
          <w:lang w:eastAsia="pl-PL"/>
        </w:rPr>
      </w:pPr>
      <w:r w:rsidRPr="00CB66B2">
        <w:rPr>
          <w:rFonts w:ascii="Times New Roman" w:eastAsia="Times New Roman" w:hAnsi="Times New Roman" w:cs="Times New Roman"/>
          <w:sz w:val="24"/>
          <w:szCs w:val="24"/>
          <w:lang w:eastAsia="pl-PL"/>
        </w:rPr>
        <w:t>Specjalny Ośrodek Szkolno – Wychowawczy to jedyna placówka oświatowa o charakterze specjalnym</w:t>
      </w:r>
      <w:r w:rsidR="009154A5">
        <w:rPr>
          <w:rFonts w:ascii="Times New Roman" w:eastAsia="Times New Roman" w:hAnsi="Times New Roman" w:cs="Times New Roman"/>
          <w:sz w:val="24"/>
          <w:szCs w:val="24"/>
          <w:lang w:eastAsia="pl-PL"/>
        </w:rPr>
        <w:t xml:space="preserve"> na terenie Konina</w:t>
      </w:r>
      <w:r w:rsidRPr="00CB66B2">
        <w:rPr>
          <w:rFonts w:ascii="Times New Roman" w:eastAsia="Times New Roman" w:hAnsi="Times New Roman" w:cs="Times New Roman"/>
          <w:sz w:val="24"/>
          <w:szCs w:val="24"/>
          <w:lang w:eastAsia="pl-PL"/>
        </w:rPr>
        <w:t xml:space="preserve">. Zapewnia ona naukę, opiekę, kształcenie zawodowe dzieci i </w:t>
      </w:r>
      <w:r w:rsidR="009154A5">
        <w:rPr>
          <w:rFonts w:ascii="Times New Roman" w:eastAsia="Times New Roman" w:hAnsi="Times New Roman" w:cs="Times New Roman"/>
          <w:sz w:val="24"/>
          <w:szCs w:val="24"/>
          <w:lang w:eastAsia="pl-PL"/>
        </w:rPr>
        <w:t>młodzieży. Głównym celem w</w:t>
      </w:r>
      <w:r w:rsidRPr="00CB66B2">
        <w:rPr>
          <w:rFonts w:ascii="Times New Roman" w:eastAsia="Times New Roman" w:hAnsi="Times New Roman" w:cs="Times New Roman"/>
          <w:sz w:val="24"/>
          <w:szCs w:val="24"/>
          <w:lang w:eastAsia="pl-PL"/>
        </w:rPr>
        <w:t>w</w:t>
      </w:r>
      <w:r w:rsidR="009154A5">
        <w:rPr>
          <w:rFonts w:ascii="Times New Roman" w:eastAsia="Times New Roman" w:hAnsi="Times New Roman" w:cs="Times New Roman"/>
          <w:sz w:val="24"/>
          <w:szCs w:val="24"/>
          <w:lang w:eastAsia="pl-PL"/>
        </w:rPr>
        <w:t>.</w:t>
      </w:r>
      <w:r w:rsidRPr="00CB66B2">
        <w:rPr>
          <w:rFonts w:ascii="Times New Roman" w:eastAsia="Times New Roman" w:hAnsi="Times New Roman" w:cs="Times New Roman"/>
          <w:sz w:val="24"/>
          <w:szCs w:val="24"/>
          <w:lang w:eastAsia="pl-PL"/>
        </w:rPr>
        <w:t xml:space="preserve"> Ośrodka jest przygotowanie dzieci i młodzieży do prowadzenia samodzielnego życia i pracy zawodowej. Ośrodek zapewnia: całodobową opiekę, warunki do nauki, wychowania i odpoczynku, wsparcie psychologa, pedagoga, pomoc logopedy, opiekę pielęgniarki szkolnej.</w:t>
      </w:r>
    </w:p>
    <w:p w:rsidR="008C6C6F" w:rsidRPr="00CB66B2" w:rsidRDefault="008C6C6F" w:rsidP="007F1D80">
      <w:pPr>
        <w:spacing w:line="360" w:lineRule="auto"/>
        <w:jc w:val="both"/>
        <w:rPr>
          <w:rFonts w:ascii="Times New Roman" w:eastAsia="Times New Roman" w:hAnsi="Times New Roman" w:cs="Times New Roman"/>
          <w:sz w:val="24"/>
          <w:szCs w:val="24"/>
          <w:lang w:eastAsia="pl-PL"/>
        </w:rPr>
      </w:pPr>
      <w:r w:rsidRPr="00CB66B2">
        <w:rPr>
          <w:rFonts w:ascii="Times New Roman" w:eastAsia="Times New Roman" w:hAnsi="Times New Roman" w:cs="Times New Roman"/>
          <w:sz w:val="24"/>
          <w:szCs w:val="24"/>
          <w:lang w:eastAsia="pl-PL"/>
        </w:rPr>
        <w:t>Ośrodek Rehabilitacyjno – Edukacyjno - Wychowawczy w Koninie Polskiego Stowarzyszenia na Rzecz</w:t>
      </w:r>
      <w:r w:rsidR="00EE0444">
        <w:rPr>
          <w:rFonts w:ascii="Times New Roman" w:eastAsia="Times New Roman" w:hAnsi="Times New Roman" w:cs="Times New Roman"/>
          <w:sz w:val="24"/>
          <w:szCs w:val="24"/>
          <w:lang w:eastAsia="pl-PL"/>
        </w:rPr>
        <w:t xml:space="preserve"> Osób z Upośledzeniem Umysłowym,</w:t>
      </w:r>
      <w:r w:rsidR="00CB66B2">
        <w:rPr>
          <w:rFonts w:ascii="Times New Roman" w:eastAsia="Times New Roman" w:hAnsi="Times New Roman" w:cs="Times New Roman"/>
          <w:sz w:val="24"/>
          <w:szCs w:val="24"/>
          <w:lang w:eastAsia="pl-PL"/>
        </w:rPr>
        <w:t xml:space="preserve"> </w:t>
      </w:r>
      <w:r w:rsidR="00EE0444">
        <w:rPr>
          <w:rFonts w:ascii="Times New Roman" w:eastAsia="Times New Roman" w:hAnsi="Times New Roman" w:cs="Times New Roman"/>
          <w:sz w:val="24"/>
          <w:szCs w:val="24"/>
          <w:lang w:eastAsia="pl-PL"/>
        </w:rPr>
        <w:t>t</w:t>
      </w:r>
      <w:r w:rsidR="00EE0444" w:rsidRPr="00CB66B2">
        <w:rPr>
          <w:rFonts w:ascii="Times New Roman" w:eastAsia="Times New Roman" w:hAnsi="Times New Roman" w:cs="Times New Roman"/>
          <w:sz w:val="24"/>
          <w:szCs w:val="24"/>
          <w:lang w:eastAsia="pl-PL"/>
        </w:rPr>
        <w:t>o</w:t>
      </w:r>
      <w:r w:rsidRPr="00CB66B2">
        <w:rPr>
          <w:rFonts w:ascii="Times New Roman" w:eastAsia="Times New Roman" w:hAnsi="Times New Roman" w:cs="Times New Roman"/>
          <w:sz w:val="24"/>
          <w:szCs w:val="24"/>
          <w:lang w:eastAsia="pl-PL"/>
        </w:rPr>
        <w:t xml:space="preserve"> placówka </w:t>
      </w:r>
      <w:r w:rsidR="00CB66B2">
        <w:rPr>
          <w:rFonts w:ascii="Times New Roman" w:eastAsia="Times New Roman" w:hAnsi="Times New Roman" w:cs="Times New Roman"/>
          <w:sz w:val="24"/>
          <w:szCs w:val="24"/>
          <w:lang w:eastAsia="pl-PL"/>
        </w:rPr>
        <w:t xml:space="preserve">oświatowa </w:t>
      </w:r>
      <w:r w:rsidR="007A22A8">
        <w:rPr>
          <w:rFonts w:ascii="Times New Roman" w:eastAsia="Times New Roman" w:hAnsi="Times New Roman" w:cs="Times New Roman"/>
          <w:sz w:val="24"/>
          <w:szCs w:val="24"/>
          <w:lang w:eastAsia="pl-PL"/>
        </w:rPr>
        <w:br/>
      </w:r>
      <w:r w:rsidR="00CB66B2">
        <w:rPr>
          <w:rFonts w:ascii="Times New Roman" w:eastAsia="Times New Roman" w:hAnsi="Times New Roman" w:cs="Times New Roman"/>
          <w:sz w:val="24"/>
          <w:szCs w:val="24"/>
          <w:lang w:eastAsia="pl-PL"/>
        </w:rPr>
        <w:t>i r</w:t>
      </w:r>
      <w:r w:rsidRPr="00CB66B2">
        <w:rPr>
          <w:rFonts w:ascii="Times New Roman" w:eastAsia="Times New Roman" w:hAnsi="Times New Roman" w:cs="Times New Roman"/>
          <w:sz w:val="24"/>
          <w:szCs w:val="24"/>
          <w:lang w:eastAsia="pl-PL"/>
        </w:rPr>
        <w:t>ehabilitacyjna realizująca obowiązek szkolny na poziomie szkoły podstawowej, gimnazjum i grup rewalidacyjno-wychowawczych z szerokim wachlarzem zajęć rewalidacyjnych dla uczniów ze znacznym i umiarkowanym stopniem niepełnosprawności. W ośrodku funkcjonują grupy rewalidacyjno - wychowawcze oraz oddziały edukacyjno - terapeutyczne dla 28 dzieci  z niepełnosprawnością intelektualną.</w:t>
      </w:r>
    </w:p>
    <w:p w:rsidR="008C6C6F" w:rsidRPr="00427E30" w:rsidRDefault="008C6C6F" w:rsidP="00540F92">
      <w:pPr>
        <w:spacing w:line="360" w:lineRule="auto"/>
        <w:jc w:val="both"/>
        <w:rPr>
          <w:rFonts w:ascii="Times New Roman" w:eastAsia="Calibri" w:hAnsi="Times New Roman" w:cs="Times New Roman"/>
          <w:bCs/>
          <w:sz w:val="24"/>
          <w:szCs w:val="24"/>
        </w:rPr>
      </w:pPr>
      <w:r w:rsidRPr="00CB66B2">
        <w:rPr>
          <w:rFonts w:ascii="Times New Roman" w:eastAsia="Times New Roman" w:hAnsi="Times New Roman" w:cs="Times New Roman"/>
          <w:sz w:val="24"/>
          <w:szCs w:val="24"/>
          <w:lang w:eastAsia="pl-PL"/>
        </w:rPr>
        <w:t xml:space="preserve">Stowarzyszenie na Rzecz Osób z Autyzmem i Innymi Niepełnosprawnościami Intelektualnymi GEPETTO prowadzi Punkt Konsultacyjny, w ramach którego realizuje: wysokospecjalistyczną indywidualną i grupową terapię psychologiczną, pedagogiczną </w:t>
      </w:r>
      <w:r w:rsidR="007A22A8">
        <w:rPr>
          <w:rFonts w:ascii="Times New Roman" w:eastAsia="Times New Roman" w:hAnsi="Times New Roman" w:cs="Times New Roman"/>
          <w:sz w:val="24"/>
          <w:szCs w:val="24"/>
          <w:lang w:eastAsia="pl-PL"/>
        </w:rPr>
        <w:br/>
      </w:r>
      <w:r w:rsidRPr="00CB66B2">
        <w:rPr>
          <w:rFonts w:ascii="Times New Roman" w:eastAsia="Times New Roman" w:hAnsi="Times New Roman" w:cs="Times New Roman"/>
          <w:sz w:val="24"/>
          <w:szCs w:val="24"/>
          <w:lang w:eastAsia="pl-PL"/>
        </w:rPr>
        <w:t xml:space="preserve">i logopedyczną, zajęcia grupowe Ruchu Rozwijającego Weroniki </w:t>
      </w:r>
      <w:proofErr w:type="spellStart"/>
      <w:r w:rsidRPr="00CB66B2">
        <w:rPr>
          <w:rFonts w:ascii="Times New Roman" w:eastAsia="Times New Roman" w:hAnsi="Times New Roman" w:cs="Times New Roman"/>
          <w:sz w:val="24"/>
          <w:szCs w:val="24"/>
          <w:lang w:eastAsia="pl-PL"/>
        </w:rPr>
        <w:t>Sherborne</w:t>
      </w:r>
      <w:proofErr w:type="spellEnd"/>
      <w:r w:rsidRPr="00CB66B2">
        <w:rPr>
          <w:rFonts w:ascii="Times New Roman" w:eastAsia="Times New Roman" w:hAnsi="Times New Roman" w:cs="Times New Roman"/>
          <w:sz w:val="24"/>
          <w:szCs w:val="24"/>
          <w:lang w:eastAsia="pl-PL"/>
        </w:rPr>
        <w:t>, trening społeczny, szkolenia dla rodziców, opiekunów, pedagogów i lekarzy rodzinnych, imprezy promujące idee integracji w społeczności lokalnej.</w:t>
      </w:r>
      <w:r w:rsidRPr="00CB66B2">
        <w:rPr>
          <w:rFonts w:ascii="TimesNewRomanPS-BoldMT" w:eastAsia="Calibri" w:hAnsi="TimesNewRomanPS-BoldMT" w:cs="TimesNewRomanPS-BoldMT"/>
          <w:bCs/>
          <w:sz w:val="32"/>
          <w:szCs w:val="32"/>
        </w:rPr>
        <w:t xml:space="preserve"> </w:t>
      </w:r>
      <w:r w:rsidR="00427E30" w:rsidRPr="00427E30">
        <w:rPr>
          <w:rFonts w:ascii="Times New Roman" w:eastAsia="Calibri" w:hAnsi="Times New Roman" w:cs="Times New Roman"/>
          <w:bCs/>
          <w:sz w:val="24"/>
          <w:szCs w:val="24"/>
        </w:rPr>
        <w:t>W 2014 roku stowarzyszenie uruchomiło przedszkole dla dzieci z autyzmem.</w:t>
      </w:r>
    </w:p>
    <w:p w:rsidR="008C6C6F" w:rsidRPr="00CB66B2" w:rsidRDefault="008C6C6F" w:rsidP="00540F92">
      <w:pPr>
        <w:autoSpaceDE w:val="0"/>
        <w:autoSpaceDN w:val="0"/>
        <w:adjustRightInd w:val="0"/>
        <w:spacing w:line="360" w:lineRule="auto"/>
        <w:ind w:right="-108"/>
        <w:jc w:val="both"/>
        <w:rPr>
          <w:rFonts w:ascii="Times New Roman" w:eastAsia="Calibri" w:hAnsi="Times New Roman" w:cs="Times New Roman"/>
          <w:sz w:val="24"/>
          <w:szCs w:val="24"/>
        </w:rPr>
      </w:pPr>
      <w:r w:rsidRPr="00CB66B2">
        <w:rPr>
          <w:rFonts w:ascii="Times New Roman" w:eastAsia="Calibri" w:hAnsi="Times New Roman" w:cs="Times New Roman"/>
          <w:bCs/>
          <w:sz w:val="24"/>
          <w:szCs w:val="24"/>
        </w:rPr>
        <w:t>Towarzystwo Inicjatyw Obywatelskich w Koninie zajmuje  się między innymi z</w:t>
      </w:r>
      <w:r w:rsidRPr="00CB66B2">
        <w:rPr>
          <w:rFonts w:ascii="Times New Roman" w:eastAsia="Calibri" w:hAnsi="Times New Roman" w:cs="Times New Roman"/>
          <w:sz w:val="24"/>
          <w:szCs w:val="24"/>
        </w:rPr>
        <w:t xml:space="preserve">agospodarowaniem edukacyjnym czasu wolnego dzieci i młodzieży w wieku 7-15 lat. Wspiera wychowanków w rozwoju poznawczym, emocjonalnym i społecznym, </w:t>
      </w:r>
      <w:r w:rsidR="007A22A8">
        <w:rPr>
          <w:rFonts w:ascii="Times New Roman" w:eastAsia="Calibri" w:hAnsi="Times New Roman" w:cs="Times New Roman"/>
          <w:sz w:val="24"/>
          <w:szCs w:val="24"/>
        </w:rPr>
        <w:br/>
      </w:r>
      <w:r w:rsidRPr="00CB66B2">
        <w:rPr>
          <w:rFonts w:ascii="Times New Roman" w:eastAsia="Calibri" w:hAnsi="Times New Roman" w:cs="Times New Roman"/>
          <w:sz w:val="24"/>
          <w:szCs w:val="24"/>
        </w:rPr>
        <w:t>w wyrównywaniu szans edukacyjnych i życiowych. Rozwija zainteresowania, hobby i pasje, kształtuje ważne umiejętności społeczne, postawy i zachowania prozdrowotne i prospołeczne. Prowadzi świetlice socjoterapeutyczne.</w:t>
      </w:r>
    </w:p>
    <w:p w:rsidR="008C6C6F" w:rsidRPr="002B6A20" w:rsidRDefault="008C6C6F" w:rsidP="00540F92">
      <w:pPr>
        <w:autoSpaceDE w:val="0"/>
        <w:autoSpaceDN w:val="0"/>
        <w:adjustRightInd w:val="0"/>
        <w:spacing w:after="0" w:line="360" w:lineRule="auto"/>
        <w:jc w:val="both"/>
        <w:rPr>
          <w:rFonts w:ascii="Times New Roman" w:eastAsia="Calibri" w:hAnsi="Times New Roman" w:cs="Times New Roman"/>
          <w:color w:val="000000"/>
          <w:sz w:val="24"/>
          <w:szCs w:val="24"/>
        </w:rPr>
      </w:pPr>
      <w:r w:rsidRPr="00CB66B2">
        <w:rPr>
          <w:rFonts w:ascii="Times New Roman" w:eastAsia="Calibri" w:hAnsi="Times New Roman" w:cs="Times New Roman"/>
          <w:bCs/>
          <w:color w:val="000000"/>
          <w:sz w:val="24"/>
          <w:szCs w:val="24"/>
        </w:rPr>
        <w:t>Fundacja im. Doktora Piotra Janaszka PODAJ DALEJ</w:t>
      </w:r>
      <w:r w:rsidR="00CB66B2">
        <w:rPr>
          <w:rFonts w:ascii="Times New Roman" w:eastAsia="Calibri" w:hAnsi="Times New Roman" w:cs="Times New Roman"/>
          <w:bCs/>
          <w:color w:val="000000"/>
          <w:sz w:val="24"/>
          <w:szCs w:val="24"/>
        </w:rPr>
        <w:t xml:space="preserve"> </w:t>
      </w:r>
      <w:r w:rsidRPr="00CB66B2">
        <w:rPr>
          <w:rFonts w:ascii="Times New Roman" w:eastAsia="Calibri" w:hAnsi="Times New Roman" w:cs="Times New Roman"/>
          <w:bCs/>
          <w:color w:val="000000"/>
          <w:sz w:val="24"/>
          <w:szCs w:val="24"/>
        </w:rPr>
        <w:t xml:space="preserve">prowadzi szeroką działalność na rzecz </w:t>
      </w:r>
      <w:r w:rsidRPr="002B6A20">
        <w:rPr>
          <w:rFonts w:ascii="Times New Roman" w:eastAsia="Calibri" w:hAnsi="Times New Roman" w:cs="Times New Roman"/>
          <w:bCs/>
          <w:color w:val="000000"/>
          <w:sz w:val="24"/>
          <w:szCs w:val="24"/>
        </w:rPr>
        <w:t xml:space="preserve">osób </w:t>
      </w:r>
      <w:r w:rsidR="00685D81">
        <w:rPr>
          <w:rFonts w:ascii="Times New Roman" w:eastAsia="Calibri" w:hAnsi="Times New Roman" w:cs="Times New Roman"/>
          <w:bCs/>
          <w:color w:val="000000"/>
          <w:sz w:val="24"/>
          <w:szCs w:val="24"/>
        </w:rPr>
        <w:t>z niepełnosprawnościami</w:t>
      </w:r>
      <w:r w:rsidRPr="002B6A20">
        <w:rPr>
          <w:rFonts w:ascii="Times New Roman" w:eastAsia="Calibri" w:hAnsi="Times New Roman" w:cs="Times New Roman"/>
          <w:bCs/>
          <w:color w:val="000000"/>
          <w:sz w:val="24"/>
          <w:szCs w:val="24"/>
        </w:rPr>
        <w:t xml:space="preserve">. </w:t>
      </w:r>
      <w:r w:rsidRPr="002B6A20">
        <w:rPr>
          <w:rFonts w:ascii="Times New Roman" w:eastAsia="Calibri" w:hAnsi="Times New Roman" w:cs="Times New Roman"/>
          <w:color w:val="000000"/>
          <w:sz w:val="24"/>
          <w:szCs w:val="24"/>
        </w:rPr>
        <w:t>Stałą opieką obejmuje ponad 150 osób.</w:t>
      </w:r>
    </w:p>
    <w:p w:rsidR="008C6C6F" w:rsidRPr="002B6A20" w:rsidRDefault="008C6C6F" w:rsidP="00540F92">
      <w:pPr>
        <w:autoSpaceDE w:val="0"/>
        <w:autoSpaceDN w:val="0"/>
        <w:adjustRightInd w:val="0"/>
        <w:spacing w:line="360" w:lineRule="auto"/>
        <w:jc w:val="both"/>
        <w:rPr>
          <w:rFonts w:ascii="Times New Roman" w:eastAsia="Calibri" w:hAnsi="Times New Roman" w:cs="Times New Roman"/>
          <w:color w:val="000000"/>
          <w:sz w:val="24"/>
          <w:szCs w:val="24"/>
        </w:rPr>
      </w:pPr>
      <w:r w:rsidRPr="002B6A20">
        <w:rPr>
          <w:rFonts w:ascii="Times New Roman" w:eastAsia="Calibri" w:hAnsi="Times New Roman" w:cs="Times New Roman"/>
          <w:color w:val="000000"/>
          <w:sz w:val="24"/>
          <w:szCs w:val="24"/>
        </w:rPr>
        <w:t xml:space="preserve">Głównym celem działalności Fundacji jest usamodzielnianie podopiecznych, wszystkie działania prowadzone są </w:t>
      </w:r>
      <w:r w:rsidR="00CB66B2" w:rsidRPr="002B6A20">
        <w:rPr>
          <w:rFonts w:ascii="Times New Roman" w:eastAsia="Calibri" w:hAnsi="Times New Roman" w:cs="Times New Roman"/>
          <w:color w:val="000000"/>
          <w:sz w:val="24"/>
          <w:szCs w:val="24"/>
        </w:rPr>
        <w:t>nieodpłatne</w:t>
      </w:r>
      <w:r w:rsidRPr="002B6A20">
        <w:rPr>
          <w:rFonts w:ascii="Times New Roman" w:eastAsia="Calibri" w:hAnsi="Times New Roman" w:cs="Times New Roman"/>
          <w:color w:val="000000"/>
          <w:sz w:val="24"/>
          <w:szCs w:val="24"/>
        </w:rPr>
        <w:t xml:space="preserve">. </w:t>
      </w:r>
      <w:r w:rsidR="00180721" w:rsidRPr="002B6A20">
        <w:rPr>
          <w:rFonts w:ascii="Times New Roman" w:eastAsia="Calibri" w:hAnsi="Times New Roman" w:cs="Times New Roman"/>
          <w:color w:val="000000"/>
          <w:sz w:val="24"/>
          <w:szCs w:val="24"/>
        </w:rPr>
        <w:t>P</w:t>
      </w:r>
      <w:r w:rsidRPr="002B6A20">
        <w:rPr>
          <w:rFonts w:ascii="Times New Roman" w:eastAsia="Calibri" w:hAnsi="Times New Roman" w:cs="Times New Roman"/>
          <w:color w:val="000000"/>
          <w:sz w:val="24"/>
          <w:szCs w:val="24"/>
        </w:rPr>
        <w:t xml:space="preserve">rowadzi </w:t>
      </w:r>
      <w:r w:rsidR="00180721" w:rsidRPr="002B6A20">
        <w:rPr>
          <w:rFonts w:ascii="Times New Roman" w:eastAsia="Calibri" w:hAnsi="Times New Roman" w:cs="Times New Roman"/>
          <w:color w:val="000000"/>
          <w:sz w:val="24"/>
          <w:szCs w:val="24"/>
        </w:rPr>
        <w:t xml:space="preserve">ona </w:t>
      </w:r>
      <w:r w:rsidRPr="002B6A20">
        <w:rPr>
          <w:rFonts w:ascii="Times New Roman" w:eastAsia="Calibri" w:hAnsi="Times New Roman" w:cs="Times New Roman"/>
          <w:color w:val="000000"/>
          <w:sz w:val="24"/>
          <w:szCs w:val="24"/>
        </w:rPr>
        <w:t>aktywną rehabilitację,</w:t>
      </w:r>
      <w:r w:rsidRPr="002B6A20">
        <w:rPr>
          <w:rFonts w:ascii="Times New Roman" w:eastAsia="SymbolMT" w:hAnsi="Times New Roman" w:cs="Times New Roman"/>
          <w:color w:val="000000"/>
          <w:sz w:val="24"/>
          <w:szCs w:val="24"/>
        </w:rPr>
        <w:t xml:space="preserve"> t</w:t>
      </w:r>
      <w:r w:rsidRPr="002B6A20">
        <w:rPr>
          <w:rFonts w:ascii="Times New Roman" w:eastAsia="Calibri" w:hAnsi="Times New Roman" w:cs="Times New Roman"/>
          <w:color w:val="000000"/>
          <w:sz w:val="24"/>
          <w:szCs w:val="24"/>
        </w:rPr>
        <w:t>reningi sportowe,</w:t>
      </w:r>
      <w:r w:rsidRPr="002B6A20">
        <w:rPr>
          <w:rFonts w:ascii="Times New Roman" w:eastAsia="SymbolMT" w:hAnsi="Times New Roman" w:cs="Times New Roman"/>
          <w:color w:val="000000"/>
          <w:sz w:val="24"/>
          <w:szCs w:val="24"/>
        </w:rPr>
        <w:t xml:space="preserve"> </w:t>
      </w:r>
      <w:r w:rsidRPr="002B6A20">
        <w:rPr>
          <w:rFonts w:ascii="Times New Roman" w:eastAsia="Calibri" w:hAnsi="Times New Roman" w:cs="Times New Roman"/>
          <w:color w:val="000000"/>
          <w:sz w:val="24"/>
          <w:szCs w:val="24"/>
        </w:rPr>
        <w:t>doradztwo społeczne, za</w:t>
      </w:r>
      <w:r w:rsidR="00180721" w:rsidRPr="002B6A20">
        <w:rPr>
          <w:rFonts w:ascii="Times New Roman" w:eastAsia="Calibri" w:hAnsi="Times New Roman" w:cs="Times New Roman"/>
          <w:color w:val="000000"/>
          <w:sz w:val="24"/>
          <w:szCs w:val="24"/>
        </w:rPr>
        <w:t>wodowe i prawne, szkoli pełno-</w:t>
      </w:r>
      <w:r w:rsidRPr="002B6A20">
        <w:rPr>
          <w:rFonts w:ascii="Times New Roman" w:eastAsia="Calibri" w:hAnsi="Times New Roman" w:cs="Times New Roman"/>
          <w:color w:val="000000"/>
          <w:sz w:val="24"/>
          <w:szCs w:val="24"/>
        </w:rPr>
        <w:t xml:space="preserve"> i niepełnosprawnych wolontariuszy. </w:t>
      </w:r>
      <w:r w:rsidR="00180721" w:rsidRPr="002B6A20">
        <w:rPr>
          <w:rFonts w:ascii="Times New Roman" w:eastAsia="Calibri" w:hAnsi="Times New Roman" w:cs="Times New Roman"/>
          <w:color w:val="000000"/>
          <w:sz w:val="24"/>
          <w:szCs w:val="24"/>
        </w:rPr>
        <w:t>P</w:t>
      </w:r>
      <w:r w:rsidRPr="002B6A20">
        <w:rPr>
          <w:rFonts w:ascii="Times New Roman" w:eastAsia="Calibri" w:hAnsi="Times New Roman" w:cs="Times New Roman"/>
          <w:color w:val="000000"/>
          <w:sz w:val="24"/>
          <w:szCs w:val="24"/>
        </w:rPr>
        <w:t>rzez cały rok</w:t>
      </w:r>
      <w:r w:rsidR="00180721" w:rsidRPr="002B6A20">
        <w:rPr>
          <w:rFonts w:ascii="Times New Roman" w:eastAsia="Calibri" w:hAnsi="Times New Roman" w:cs="Times New Roman"/>
          <w:color w:val="000000"/>
          <w:sz w:val="24"/>
          <w:szCs w:val="24"/>
        </w:rPr>
        <w:t xml:space="preserve"> prowadzone są</w:t>
      </w:r>
      <w:r w:rsidRPr="002B6A20">
        <w:rPr>
          <w:rFonts w:ascii="Times New Roman" w:eastAsia="SymbolMT" w:hAnsi="Times New Roman" w:cs="Times New Roman"/>
          <w:color w:val="000000"/>
          <w:sz w:val="24"/>
          <w:szCs w:val="24"/>
        </w:rPr>
        <w:t xml:space="preserve"> </w:t>
      </w:r>
      <w:r w:rsidRPr="002B6A20">
        <w:rPr>
          <w:rFonts w:ascii="Times New Roman" w:eastAsia="Calibri" w:hAnsi="Times New Roman" w:cs="Times New Roman"/>
          <w:color w:val="000000"/>
          <w:sz w:val="24"/>
          <w:szCs w:val="24"/>
        </w:rPr>
        <w:t xml:space="preserve">integracyjne zajęcia artystyczne, muzyczne, ruchowe, </w:t>
      </w:r>
      <w:proofErr w:type="spellStart"/>
      <w:r w:rsidRPr="002B6A20">
        <w:rPr>
          <w:rFonts w:ascii="Times New Roman" w:eastAsia="Calibri" w:hAnsi="Times New Roman" w:cs="Times New Roman"/>
          <w:color w:val="000000"/>
          <w:sz w:val="24"/>
          <w:szCs w:val="24"/>
        </w:rPr>
        <w:t>dogoterapię</w:t>
      </w:r>
      <w:proofErr w:type="spellEnd"/>
      <w:r w:rsidRPr="002B6A20">
        <w:rPr>
          <w:rFonts w:ascii="Times New Roman" w:eastAsia="Calibri" w:hAnsi="Times New Roman" w:cs="Times New Roman"/>
          <w:color w:val="000000"/>
          <w:sz w:val="24"/>
          <w:szCs w:val="24"/>
        </w:rPr>
        <w:t xml:space="preserve"> i hipoterapię, organizują aktywne wakacje.</w:t>
      </w:r>
    </w:p>
    <w:p w:rsidR="008C6C6F" w:rsidRPr="00DF218A" w:rsidRDefault="001B6943" w:rsidP="001B6943">
      <w:pPr>
        <w:autoSpaceDE w:val="0"/>
        <w:autoSpaceDN w:val="0"/>
        <w:adjustRightInd w:val="0"/>
        <w:spacing w:line="360" w:lineRule="auto"/>
        <w:jc w:val="both"/>
        <w:rPr>
          <w:rFonts w:ascii="Times New Roman" w:eastAsia="Calibri" w:hAnsi="Times New Roman" w:cs="Times New Roman"/>
          <w:sz w:val="24"/>
          <w:szCs w:val="24"/>
        </w:rPr>
      </w:pPr>
      <w:r w:rsidRPr="00DF218A">
        <w:rPr>
          <w:rFonts w:ascii="Times New Roman" w:eastAsia="Calibri" w:hAnsi="Times New Roman" w:cs="Times New Roman"/>
          <w:bCs/>
          <w:sz w:val="24"/>
          <w:szCs w:val="24"/>
        </w:rPr>
        <w:t xml:space="preserve">Fundacja na Rzecz Rozwoju Dzieci i Młodzieży „Otwarcie” jest organizacją pozarządową wspierającą osoby </w:t>
      </w:r>
      <w:r w:rsidR="008A3721" w:rsidRPr="00DF218A">
        <w:rPr>
          <w:rFonts w:ascii="Times New Roman" w:eastAsia="Calibri" w:hAnsi="Times New Roman" w:cs="Times New Roman"/>
          <w:bCs/>
          <w:sz w:val="24"/>
          <w:szCs w:val="24"/>
        </w:rPr>
        <w:t>z niepełnosprawnościami</w:t>
      </w:r>
      <w:r w:rsidRPr="00DF218A">
        <w:rPr>
          <w:rFonts w:ascii="Times New Roman" w:eastAsia="Calibri" w:hAnsi="Times New Roman" w:cs="Times New Roman"/>
          <w:bCs/>
          <w:sz w:val="24"/>
          <w:szCs w:val="24"/>
        </w:rPr>
        <w:t xml:space="preserve"> na każdym etapie ich życia, często od momentu narodzin. Aktywizuje dzieci, młodzież i dorosłych poprzez różnorodne formy rehabilitacji. Organizuje spotkania społeczności (podopiecznych, wolontariuszy) oraz spotkania Klubu Rodzica, który służy integracji i wymianie doświadczeń. W 2013 roku Fundacja uruchomiła Ośrodek Rehabilitacyjno-Edukacyjno-Wychowawczy w Marianowie, który umożliwia dzieciom i młodzieży z głębszą niepełnosprawnością realizację obowiązku szkolnego. Fundacja obejmuje wsparciem około 200 rodzin z Konina i subregionu konińskiego i działa codziennie przez cały rok.</w:t>
      </w:r>
    </w:p>
    <w:p w:rsidR="008C6C6F" w:rsidRPr="002B6A20" w:rsidRDefault="008C6C6F" w:rsidP="00C057C9">
      <w:pPr>
        <w:shd w:val="clear" w:color="auto" w:fill="FFFFFF"/>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color w:val="000000"/>
          <w:spacing w:val="2"/>
          <w:sz w:val="24"/>
          <w:szCs w:val="24"/>
          <w:lang w:eastAsia="pl-PL"/>
        </w:rPr>
        <w:t>Wojewódzki Szpital Zespolony w Koninie jest realizatorem</w:t>
      </w:r>
      <w:r w:rsidRPr="002B6A20">
        <w:rPr>
          <w:rFonts w:ascii="Times New Roman" w:eastAsia="Times New Roman" w:hAnsi="Times New Roman" w:cs="Times New Roman"/>
          <w:color w:val="000000"/>
          <w:spacing w:val="1"/>
          <w:sz w:val="24"/>
          <w:szCs w:val="24"/>
          <w:lang w:eastAsia="pl-PL"/>
        </w:rPr>
        <w:t xml:space="preserve"> szerokiego pakietu świadczeń specjalistycznych oraz świadczeń rehabilitacyjnych w zakresie rehabilitacji ogólnoustrojowej i neurologicznej. Świadczenia specjalistyczne wykonywane były w oddziałach szpitalnych </w:t>
      </w:r>
      <w:r w:rsidRPr="002B6A20">
        <w:rPr>
          <w:rFonts w:ascii="Times New Roman" w:eastAsia="Times New Roman" w:hAnsi="Times New Roman" w:cs="Times New Roman"/>
          <w:color w:val="000000"/>
          <w:sz w:val="24"/>
          <w:szCs w:val="24"/>
          <w:lang w:eastAsia="pl-PL"/>
        </w:rPr>
        <w:t>oraz poradniach specjalistycznych.</w:t>
      </w:r>
    </w:p>
    <w:p w:rsidR="002B6A20" w:rsidRPr="001D310A" w:rsidRDefault="008C6C6F" w:rsidP="00C057C9">
      <w:pPr>
        <w:shd w:val="clear" w:color="auto" w:fill="FFFFFF"/>
        <w:spacing w:line="360" w:lineRule="auto"/>
        <w:ind w:right="45"/>
        <w:jc w:val="both"/>
        <w:rPr>
          <w:rFonts w:ascii="Times New Roman" w:eastAsia="Times New Roman" w:hAnsi="Times New Roman" w:cs="Times New Roman"/>
          <w:color w:val="000000"/>
          <w:spacing w:val="2"/>
          <w:sz w:val="24"/>
          <w:szCs w:val="24"/>
          <w:lang w:eastAsia="pl-PL"/>
        </w:rPr>
      </w:pPr>
      <w:r w:rsidRPr="002B6A20">
        <w:rPr>
          <w:rFonts w:ascii="Times New Roman" w:eastAsia="Times New Roman" w:hAnsi="Times New Roman" w:cs="Times New Roman"/>
          <w:color w:val="000000"/>
          <w:spacing w:val="3"/>
          <w:sz w:val="24"/>
          <w:szCs w:val="24"/>
          <w:lang w:eastAsia="pl-PL"/>
        </w:rPr>
        <w:t xml:space="preserve">W celu zachowania samodzielności i niezależności </w:t>
      </w:r>
      <w:r w:rsidRPr="002B6A20">
        <w:rPr>
          <w:rFonts w:ascii="Times New Roman" w:eastAsia="Times New Roman" w:hAnsi="Times New Roman" w:cs="Times New Roman"/>
          <w:spacing w:val="3"/>
          <w:sz w:val="24"/>
          <w:szCs w:val="24"/>
          <w:lang w:eastAsia="pl-PL"/>
        </w:rPr>
        <w:t xml:space="preserve">osób </w:t>
      </w:r>
      <w:r w:rsidR="007A04BF"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pacing w:val="3"/>
          <w:sz w:val="24"/>
          <w:szCs w:val="24"/>
          <w:lang w:eastAsia="pl-PL"/>
        </w:rPr>
        <w:t xml:space="preserve"> Szpital </w:t>
      </w:r>
      <w:r w:rsidRPr="002B6A20">
        <w:rPr>
          <w:rFonts w:ascii="Times New Roman" w:eastAsia="Times New Roman" w:hAnsi="Times New Roman" w:cs="Times New Roman"/>
          <w:spacing w:val="6"/>
          <w:sz w:val="24"/>
          <w:szCs w:val="24"/>
          <w:lang w:eastAsia="pl-PL"/>
        </w:rPr>
        <w:t xml:space="preserve">podejmuje dwa typy działań. Pierwszy z nich polega na promocji zdrowia, profilaktyce urazów, zatruć </w:t>
      </w:r>
      <w:r w:rsidRPr="002B6A20">
        <w:rPr>
          <w:rFonts w:ascii="Times New Roman" w:eastAsia="Times New Roman" w:hAnsi="Times New Roman" w:cs="Times New Roman"/>
          <w:spacing w:val="10"/>
          <w:sz w:val="24"/>
          <w:szCs w:val="24"/>
          <w:lang w:eastAsia="pl-PL"/>
        </w:rPr>
        <w:t xml:space="preserve">i chorób. Przyczynia się to do zmniejszania u pacjentów negatywnych skutków schorzeń </w:t>
      </w:r>
      <w:r w:rsidRPr="002B6A20">
        <w:rPr>
          <w:rFonts w:ascii="Times New Roman" w:eastAsia="Times New Roman" w:hAnsi="Times New Roman" w:cs="Times New Roman"/>
          <w:spacing w:val="2"/>
          <w:sz w:val="24"/>
          <w:szCs w:val="24"/>
          <w:lang w:eastAsia="pl-PL"/>
        </w:rPr>
        <w:t xml:space="preserve">i tych związanych z niepełnosprawnością. Drugi typ działalności </w:t>
      </w:r>
      <w:r w:rsidR="00200035">
        <w:rPr>
          <w:rFonts w:ascii="Times New Roman" w:eastAsia="Times New Roman" w:hAnsi="Times New Roman" w:cs="Times New Roman"/>
          <w:spacing w:val="2"/>
          <w:sz w:val="24"/>
          <w:szCs w:val="24"/>
          <w:lang w:eastAsia="pl-PL"/>
        </w:rPr>
        <w:br/>
      </w:r>
      <w:r w:rsidRPr="002B6A20">
        <w:rPr>
          <w:rFonts w:ascii="Times New Roman" w:eastAsia="Times New Roman" w:hAnsi="Times New Roman" w:cs="Times New Roman"/>
          <w:spacing w:val="2"/>
          <w:sz w:val="24"/>
          <w:szCs w:val="24"/>
          <w:lang w:eastAsia="pl-PL"/>
        </w:rPr>
        <w:t xml:space="preserve">to rehabilitacja, polegająca na ograniczaniu skutków niepełnej sprawności poprzez </w:t>
      </w:r>
      <w:r w:rsidR="00200035">
        <w:rPr>
          <w:rFonts w:ascii="Times New Roman" w:eastAsia="Times New Roman" w:hAnsi="Times New Roman" w:cs="Times New Roman"/>
          <w:spacing w:val="2"/>
          <w:sz w:val="24"/>
          <w:szCs w:val="24"/>
          <w:lang w:eastAsia="pl-PL"/>
        </w:rPr>
        <w:br/>
      </w:r>
      <w:r w:rsidRPr="002B6A20">
        <w:rPr>
          <w:rFonts w:ascii="Times New Roman" w:eastAsia="Times New Roman" w:hAnsi="Times New Roman" w:cs="Times New Roman"/>
          <w:spacing w:val="2"/>
          <w:sz w:val="24"/>
          <w:szCs w:val="24"/>
          <w:lang w:eastAsia="pl-PL"/>
        </w:rPr>
        <w:t xml:space="preserve">np. wzmacnianie sprawności fizycznej i psychicznej, </w:t>
      </w:r>
      <w:r w:rsidRPr="002B6A20">
        <w:rPr>
          <w:rFonts w:ascii="Times New Roman" w:eastAsia="Times New Roman" w:hAnsi="Times New Roman" w:cs="Times New Roman"/>
          <w:spacing w:val="-1"/>
          <w:sz w:val="24"/>
          <w:szCs w:val="24"/>
          <w:lang w:eastAsia="pl-PL"/>
        </w:rPr>
        <w:t xml:space="preserve">zwiększanie sprawności funkcjonalnej i aktywności życiowej osób </w:t>
      </w:r>
      <w:r w:rsidR="007A04BF"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pacing w:val="-1"/>
          <w:sz w:val="24"/>
          <w:szCs w:val="24"/>
          <w:lang w:eastAsia="pl-PL"/>
        </w:rPr>
        <w:t xml:space="preserve">. </w:t>
      </w:r>
      <w:r w:rsidRPr="002B6A20">
        <w:rPr>
          <w:rFonts w:ascii="Times New Roman" w:eastAsia="Times New Roman" w:hAnsi="Times New Roman" w:cs="Times New Roman"/>
          <w:spacing w:val="1"/>
          <w:sz w:val="24"/>
          <w:szCs w:val="24"/>
          <w:lang w:eastAsia="pl-PL"/>
        </w:rPr>
        <w:t xml:space="preserve">Stworzenie kompleksowego systemu usług specjalistycznych i rehabilitacyjnych </w:t>
      </w:r>
      <w:r w:rsidRPr="002B6A20">
        <w:rPr>
          <w:rFonts w:ascii="Times New Roman" w:eastAsia="Times New Roman" w:hAnsi="Times New Roman" w:cs="Times New Roman"/>
          <w:spacing w:val="2"/>
          <w:sz w:val="24"/>
          <w:szCs w:val="24"/>
          <w:lang w:eastAsia="pl-PL"/>
        </w:rPr>
        <w:t xml:space="preserve">pozwoliło na zwiększenie aktywności wielu niepełnosprawnych oraz pomoc w procesie przystosowania się </w:t>
      </w:r>
      <w:r w:rsidRPr="002B6A20">
        <w:rPr>
          <w:rFonts w:ascii="Times New Roman" w:eastAsia="Times New Roman" w:hAnsi="Times New Roman" w:cs="Times New Roman"/>
          <w:spacing w:val="4"/>
          <w:sz w:val="24"/>
          <w:szCs w:val="24"/>
          <w:lang w:eastAsia="pl-PL"/>
        </w:rPr>
        <w:t xml:space="preserve">osób o ograniczonej sprawności do funkcjonowania w społeczeństwie. </w:t>
      </w:r>
    </w:p>
    <w:p w:rsidR="00225675" w:rsidRDefault="00225675" w:rsidP="00FD757C">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Osoby z niepełnosprawnościami mogą również korzystać z rehabilitacji usprawniającej oferowanej przez inne podmioty. </w:t>
      </w:r>
    </w:p>
    <w:p w:rsidR="008C6C6F" w:rsidRPr="002B6A20" w:rsidRDefault="008C6C6F" w:rsidP="00FD757C">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Miasto Konin corocznie ogłasza otwarty konkurs ofert na realizację zadań zleconych </w:t>
      </w:r>
      <w:r w:rsidR="00200035">
        <w:rPr>
          <w:rFonts w:ascii="Times New Roman" w:eastAsia="Times New Roman" w:hAnsi="Times New Roman" w:cs="Times New Roman"/>
          <w:sz w:val="24"/>
          <w:szCs w:val="24"/>
          <w:lang w:eastAsia="pl-PL"/>
        </w:rPr>
        <w:br/>
      </w:r>
      <w:r w:rsidRPr="002B6A20">
        <w:rPr>
          <w:rFonts w:ascii="Times New Roman" w:eastAsia="Times New Roman" w:hAnsi="Times New Roman" w:cs="Times New Roman"/>
          <w:sz w:val="24"/>
          <w:szCs w:val="24"/>
          <w:lang w:eastAsia="pl-PL"/>
        </w:rPr>
        <w:t xml:space="preserve">z zakresu m.in. kultury fizycznej, sportu i turystyki, w którym wyodrębniona jest kwota na organizację imprez dla osób </w:t>
      </w:r>
      <w:r w:rsidR="007A04BF"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z w:val="24"/>
          <w:szCs w:val="24"/>
          <w:lang w:eastAsia="pl-PL"/>
        </w:rPr>
        <w:t xml:space="preserve">. </w:t>
      </w:r>
    </w:p>
    <w:p w:rsidR="00180721" w:rsidRPr="002B6A20" w:rsidRDefault="008C6C6F" w:rsidP="00C057C9">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W celu poprawy jakości życia osób </w:t>
      </w:r>
      <w:r w:rsidR="007A04BF" w:rsidRPr="002B6A20">
        <w:rPr>
          <w:rFonts w:ascii="Times New Roman" w:eastAsia="Times New Roman" w:hAnsi="Times New Roman" w:cs="Times New Roman"/>
          <w:sz w:val="24"/>
          <w:szCs w:val="24"/>
          <w:lang w:eastAsia="pl-PL"/>
        </w:rPr>
        <w:t xml:space="preserve">z niepełnosprawnościami </w:t>
      </w:r>
      <w:r w:rsidRPr="002B6A20">
        <w:rPr>
          <w:rFonts w:ascii="Times New Roman" w:eastAsia="Times New Roman" w:hAnsi="Times New Roman" w:cs="Times New Roman"/>
          <w:sz w:val="24"/>
          <w:szCs w:val="24"/>
          <w:lang w:eastAsia="pl-PL"/>
        </w:rPr>
        <w:t>- stowarzyszenia i organizacje pozarządowe</w:t>
      </w:r>
      <w:r w:rsidR="00180721" w:rsidRPr="002B6A20">
        <w:rPr>
          <w:rFonts w:ascii="Times New Roman" w:eastAsia="Times New Roman" w:hAnsi="Times New Roman" w:cs="Times New Roman"/>
          <w:sz w:val="24"/>
          <w:szCs w:val="24"/>
          <w:lang w:eastAsia="pl-PL"/>
        </w:rPr>
        <w:t xml:space="preserve"> </w:t>
      </w:r>
      <w:r w:rsidRPr="002B6A20">
        <w:rPr>
          <w:rFonts w:ascii="Times New Roman" w:eastAsia="Times New Roman" w:hAnsi="Times New Roman" w:cs="Times New Roman"/>
          <w:sz w:val="24"/>
          <w:szCs w:val="24"/>
          <w:lang w:eastAsia="pl-PL"/>
        </w:rPr>
        <w:t xml:space="preserve">organizują różnego rodzaju imprezy okolicznościowe dla osób </w:t>
      </w:r>
      <w:r w:rsidR="00200035">
        <w:rPr>
          <w:rFonts w:ascii="Times New Roman" w:eastAsia="Times New Roman" w:hAnsi="Times New Roman" w:cs="Times New Roman"/>
          <w:sz w:val="24"/>
          <w:szCs w:val="24"/>
          <w:lang w:eastAsia="pl-PL"/>
        </w:rPr>
        <w:br/>
      </w:r>
      <w:r w:rsidR="007A04BF"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z w:val="24"/>
          <w:szCs w:val="24"/>
          <w:lang w:eastAsia="pl-PL"/>
        </w:rPr>
        <w:t xml:space="preserve"> i ich rodzin oraz imprezy integracyjne o charakterze kulturalno - rekreacyjnym i sportowym, </w:t>
      </w:r>
      <w:proofErr w:type="spellStart"/>
      <w:r w:rsidRPr="002B6A20">
        <w:rPr>
          <w:rFonts w:ascii="Times New Roman" w:eastAsia="Times New Roman" w:hAnsi="Times New Roman" w:cs="Times New Roman"/>
          <w:sz w:val="24"/>
          <w:szCs w:val="24"/>
          <w:lang w:eastAsia="pl-PL"/>
        </w:rPr>
        <w:t>m.in</w:t>
      </w:r>
      <w:proofErr w:type="spellEnd"/>
      <w:r w:rsidRPr="002B6A20">
        <w:rPr>
          <w:rFonts w:ascii="Times New Roman" w:eastAsia="Times New Roman" w:hAnsi="Times New Roman" w:cs="Times New Roman"/>
          <w:sz w:val="24"/>
          <w:szCs w:val="24"/>
          <w:lang w:eastAsia="pl-PL"/>
        </w:rPr>
        <w:t xml:space="preserve">: </w:t>
      </w:r>
      <w:proofErr w:type="spellStart"/>
      <w:r w:rsidRPr="002B6A20">
        <w:rPr>
          <w:rFonts w:ascii="Times New Roman" w:eastAsia="Times New Roman" w:hAnsi="Times New Roman" w:cs="Times New Roman"/>
          <w:sz w:val="24"/>
          <w:szCs w:val="24"/>
          <w:lang w:eastAsia="pl-PL"/>
        </w:rPr>
        <w:t>Abilimpiady</w:t>
      </w:r>
      <w:proofErr w:type="spellEnd"/>
      <w:r w:rsidRPr="002B6A20">
        <w:rPr>
          <w:rFonts w:ascii="Times New Roman" w:eastAsia="Times New Roman" w:hAnsi="Times New Roman" w:cs="Times New Roman"/>
          <w:sz w:val="24"/>
          <w:szCs w:val="24"/>
          <w:lang w:eastAsia="pl-PL"/>
        </w:rPr>
        <w:t xml:space="preserve">, </w:t>
      </w:r>
      <w:r w:rsidR="0040119F">
        <w:rPr>
          <w:rFonts w:ascii="Times New Roman" w:eastAsia="Times New Roman" w:hAnsi="Times New Roman" w:cs="Times New Roman"/>
          <w:sz w:val="24"/>
          <w:szCs w:val="24"/>
          <w:lang w:eastAsia="pl-PL"/>
        </w:rPr>
        <w:t>Olimpiady Specjalne, Dzień Osób Niepełnosprawnych</w:t>
      </w:r>
      <w:r w:rsidRPr="002B6A20">
        <w:rPr>
          <w:rFonts w:ascii="Times New Roman" w:eastAsia="Times New Roman" w:hAnsi="Times New Roman" w:cs="Times New Roman"/>
          <w:sz w:val="24"/>
          <w:szCs w:val="24"/>
          <w:lang w:eastAsia="pl-PL"/>
        </w:rPr>
        <w:t>, festyny i imprezy okolicznościowe</w:t>
      </w:r>
      <w:r w:rsidR="00225675">
        <w:rPr>
          <w:rFonts w:ascii="Times New Roman" w:eastAsia="Times New Roman" w:hAnsi="Times New Roman" w:cs="Times New Roman"/>
          <w:sz w:val="24"/>
          <w:szCs w:val="24"/>
          <w:lang w:eastAsia="pl-PL"/>
        </w:rPr>
        <w:t xml:space="preserve">. </w:t>
      </w:r>
    </w:p>
    <w:p w:rsidR="008C6C6F" w:rsidRPr="002B6A20" w:rsidRDefault="008C6C6F" w:rsidP="00C057C9">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Miasto Konin dysponuje obiektami sportowymi, które są przystosowane do potrzeb osób </w:t>
      </w:r>
      <w:r w:rsidR="00200035">
        <w:rPr>
          <w:rFonts w:ascii="Times New Roman" w:eastAsia="Times New Roman" w:hAnsi="Times New Roman" w:cs="Times New Roman"/>
          <w:sz w:val="24"/>
          <w:szCs w:val="24"/>
          <w:lang w:eastAsia="pl-PL"/>
        </w:rPr>
        <w:br/>
      </w:r>
      <w:r w:rsidR="007A04BF"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z w:val="24"/>
          <w:szCs w:val="24"/>
          <w:lang w:eastAsia="pl-PL"/>
        </w:rPr>
        <w:t xml:space="preserve">, miedzy innymi: </w:t>
      </w:r>
      <w:r w:rsidR="002B6A20" w:rsidRPr="002B6A20">
        <w:rPr>
          <w:rFonts w:ascii="Times New Roman" w:eastAsia="Times New Roman" w:hAnsi="Times New Roman" w:cs="Times New Roman"/>
          <w:sz w:val="24"/>
          <w:szCs w:val="24"/>
          <w:lang w:eastAsia="pl-PL"/>
        </w:rPr>
        <w:t>hale</w:t>
      </w:r>
      <w:r w:rsidRPr="002B6A20">
        <w:rPr>
          <w:rFonts w:ascii="Times New Roman" w:eastAsia="Times New Roman" w:hAnsi="Times New Roman" w:cs="Times New Roman"/>
          <w:sz w:val="24"/>
          <w:szCs w:val="24"/>
          <w:lang w:eastAsia="pl-PL"/>
        </w:rPr>
        <w:t xml:space="preserve"> </w:t>
      </w:r>
      <w:r w:rsidR="00180721" w:rsidRPr="002B6A20">
        <w:rPr>
          <w:rFonts w:ascii="Times New Roman" w:eastAsia="Times New Roman" w:hAnsi="Times New Roman" w:cs="Times New Roman"/>
          <w:sz w:val="24"/>
          <w:szCs w:val="24"/>
          <w:lang w:eastAsia="pl-PL"/>
        </w:rPr>
        <w:t>s</w:t>
      </w:r>
      <w:r w:rsidRPr="002B6A20">
        <w:rPr>
          <w:rFonts w:ascii="Times New Roman" w:eastAsia="Times New Roman" w:hAnsi="Times New Roman" w:cs="Times New Roman"/>
          <w:sz w:val="24"/>
          <w:szCs w:val="24"/>
          <w:lang w:eastAsia="pl-PL"/>
        </w:rPr>
        <w:t>portow</w:t>
      </w:r>
      <w:r w:rsidR="002B6A20" w:rsidRPr="002B6A20">
        <w:rPr>
          <w:rFonts w:ascii="Times New Roman" w:eastAsia="Times New Roman" w:hAnsi="Times New Roman" w:cs="Times New Roman"/>
          <w:sz w:val="24"/>
          <w:szCs w:val="24"/>
          <w:lang w:eastAsia="pl-PL"/>
        </w:rPr>
        <w:t>e</w:t>
      </w:r>
      <w:r w:rsidRPr="002B6A20">
        <w:rPr>
          <w:rFonts w:ascii="Times New Roman" w:eastAsia="Times New Roman" w:hAnsi="Times New Roman" w:cs="Times New Roman"/>
          <w:sz w:val="24"/>
          <w:szCs w:val="24"/>
          <w:lang w:eastAsia="pl-PL"/>
        </w:rPr>
        <w:t>, pawilon szermierczy, stadion</w:t>
      </w:r>
      <w:r w:rsidR="002B6A20" w:rsidRPr="002B6A20">
        <w:rPr>
          <w:rFonts w:ascii="Times New Roman" w:eastAsia="Times New Roman" w:hAnsi="Times New Roman" w:cs="Times New Roman"/>
          <w:sz w:val="24"/>
          <w:szCs w:val="24"/>
          <w:lang w:eastAsia="pl-PL"/>
        </w:rPr>
        <w:t>y</w:t>
      </w:r>
      <w:r w:rsidRPr="002B6A20">
        <w:rPr>
          <w:rFonts w:ascii="Times New Roman" w:eastAsia="Times New Roman" w:hAnsi="Times New Roman" w:cs="Times New Roman"/>
          <w:sz w:val="24"/>
          <w:szCs w:val="24"/>
          <w:lang w:eastAsia="pl-PL"/>
        </w:rPr>
        <w:t>, basen</w:t>
      </w:r>
      <w:r w:rsidR="002B6A20" w:rsidRPr="002B6A20">
        <w:rPr>
          <w:rFonts w:ascii="Times New Roman" w:eastAsia="Times New Roman" w:hAnsi="Times New Roman" w:cs="Times New Roman"/>
          <w:sz w:val="24"/>
          <w:szCs w:val="24"/>
          <w:lang w:eastAsia="pl-PL"/>
        </w:rPr>
        <w:t>y</w:t>
      </w:r>
      <w:r w:rsidRPr="002B6A20">
        <w:rPr>
          <w:rFonts w:ascii="Times New Roman" w:eastAsia="Times New Roman" w:hAnsi="Times New Roman" w:cs="Times New Roman"/>
          <w:sz w:val="24"/>
          <w:szCs w:val="24"/>
          <w:lang w:eastAsia="pl-PL"/>
        </w:rPr>
        <w:t xml:space="preserve"> </w:t>
      </w:r>
      <w:r w:rsidR="002B6A20" w:rsidRPr="002B6A20">
        <w:rPr>
          <w:rFonts w:ascii="Times New Roman" w:eastAsia="Times New Roman" w:hAnsi="Times New Roman" w:cs="Times New Roman"/>
          <w:sz w:val="24"/>
          <w:szCs w:val="24"/>
          <w:lang w:eastAsia="pl-PL"/>
        </w:rPr>
        <w:t>oraz</w:t>
      </w:r>
      <w:r w:rsidRPr="002B6A20">
        <w:rPr>
          <w:rFonts w:ascii="Times New Roman" w:eastAsia="Times New Roman" w:hAnsi="Times New Roman" w:cs="Times New Roman"/>
          <w:sz w:val="24"/>
          <w:szCs w:val="24"/>
          <w:lang w:eastAsia="pl-PL"/>
        </w:rPr>
        <w:t xml:space="preserve"> „ORLIKI”.</w:t>
      </w:r>
    </w:p>
    <w:p w:rsidR="008C6C6F" w:rsidRPr="002B6A20" w:rsidRDefault="008C6C6F" w:rsidP="00C057C9">
      <w:pPr>
        <w:spacing w:line="360" w:lineRule="auto"/>
        <w:jc w:val="both"/>
        <w:rPr>
          <w:rFonts w:ascii="Times New Roman" w:eastAsia="Times New Roman" w:hAnsi="Times New Roman" w:cs="Times New Roman"/>
          <w:sz w:val="24"/>
          <w:szCs w:val="24"/>
          <w:lang w:eastAsia="pl-PL"/>
        </w:rPr>
      </w:pPr>
      <w:r w:rsidRPr="002B6A20">
        <w:rPr>
          <w:rFonts w:ascii="Times New Roman" w:eastAsia="Times New Roman" w:hAnsi="Times New Roman" w:cs="Times New Roman"/>
          <w:sz w:val="24"/>
          <w:szCs w:val="24"/>
          <w:lang w:eastAsia="pl-PL"/>
        </w:rPr>
        <w:t xml:space="preserve">Do swobodnego poruszania się osób </w:t>
      </w:r>
      <w:r w:rsidR="007A04BF" w:rsidRPr="002B6A20">
        <w:rPr>
          <w:rFonts w:ascii="Times New Roman" w:eastAsia="Times New Roman" w:hAnsi="Times New Roman" w:cs="Times New Roman"/>
          <w:sz w:val="24"/>
          <w:szCs w:val="24"/>
          <w:lang w:eastAsia="pl-PL"/>
        </w:rPr>
        <w:t>z niepełnosprawnościami</w:t>
      </w:r>
      <w:r w:rsidRPr="002B6A20">
        <w:rPr>
          <w:rFonts w:ascii="Times New Roman" w:eastAsia="Times New Roman" w:hAnsi="Times New Roman" w:cs="Times New Roman"/>
          <w:sz w:val="24"/>
          <w:szCs w:val="24"/>
          <w:lang w:eastAsia="pl-PL"/>
        </w:rPr>
        <w:t xml:space="preserve"> przyczynia się tabor komunikacji miejskiej, który  jest dostosowany do potrzeb w/w grupy osób.</w:t>
      </w:r>
    </w:p>
    <w:p w:rsidR="00225675" w:rsidRDefault="00B35196" w:rsidP="00C057C9">
      <w:pPr>
        <w:spacing w:line="360" w:lineRule="auto"/>
        <w:jc w:val="both"/>
        <w:rPr>
          <w:rFonts w:ascii="Times New Roman" w:eastAsia="Times New Roman" w:hAnsi="Times New Roman" w:cs="Times New Roman"/>
          <w:sz w:val="24"/>
          <w:szCs w:val="24"/>
          <w:lang w:eastAsia="pl-PL"/>
        </w:rPr>
      </w:pPr>
      <w:r w:rsidRPr="008F5930">
        <w:rPr>
          <w:rFonts w:ascii="Times New Roman" w:eastAsia="Times New Roman" w:hAnsi="Times New Roman" w:cs="Times New Roman"/>
          <w:sz w:val="24"/>
          <w:szCs w:val="24"/>
          <w:lang w:eastAsia="pl-PL"/>
        </w:rPr>
        <w:t>W Konin w okresie lipiec-wrzesień 2013 roku realizowano projekt</w:t>
      </w:r>
      <w:r w:rsidR="00225675" w:rsidRPr="00225675">
        <w:rPr>
          <w:rFonts w:ascii="Times New Roman" w:eastAsia="Times New Roman" w:hAnsi="Times New Roman" w:cs="Times New Roman"/>
          <w:sz w:val="24"/>
          <w:szCs w:val="24"/>
          <w:lang w:eastAsia="pl-PL"/>
        </w:rPr>
        <w:t xml:space="preserve"> </w:t>
      </w:r>
      <w:r w:rsidR="00225675" w:rsidRPr="008F5930">
        <w:rPr>
          <w:rFonts w:ascii="Times New Roman" w:eastAsia="Times New Roman" w:hAnsi="Times New Roman" w:cs="Times New Roman"/>
          <w:sz w:val="24"/>
          <w:szCs w:val="24"/>
          <w:lang w:eastAsia="pl-PL"/>
        </w:rPr>
        <w:t>pt. „</w:t>
      </w:r>
      <w:r w:rsidR="00225675" w:rsidRPr="008F5930">
        <w:rPr>
          <w:rFonts w:ascii="Times New Roman" w:eastAsia="Times New Roman" w:hAnsi="Times New Roman" w:cs="Times New Roman"/>
          <w:bCs/>
          <w:sz w:val="24"/>
          <w:szCs w:val="24"/>
          <w:lang w:eastAsia="pl-PL"/>
        </w:rPr>
        <w:t>KONIN – Miasto dostępne”</w:t>
      </w:r>
      <w:r w:rsidRPr="008F5930">
        <w:rPr>
          <w:rFonts w:ascii="Times New Roman" w:eastAsia="Times New Roman" w:hAnsi="Times New Roman" w:cs="Times New Roman"/>
          <w:sz w:val="24"/>
          <w:szCs w:val="24"/>
          <w:lang w:eastAsia="pl-PL"/>
        </w:rPr>
        <w:t>, którego celem było wskazanie dostępności obiektów użytecznoś</w:t>
      </w:r>
      <w:r w:rsidR="00225675">
        <w:rPr>
          <w:rFonts w:ascii="Times New Roman" w:eastAsia="Times New Roman" w:hAnsi="Times New Roman" w:cs="Times New Roman"/>
          <w:sz w:val="24"/>
          <w:szCs w:val="24"/>
          <w:lang w:eastAsia="pl-PL"/>
        </w:rPr>
        <w:t>ci publicznej oraz przestrzeni/</w:t>
      </w:r>
      <w:r w:rsidRPr="008F5930">
        <w:rPr>
          <w:rFonts w:ascii="Times New Roman" w:eastAsia="Times New Roman" w:hAnsi="Times New Roman" w:cs="Times New Roman"/>
          <w:sz w:val="24"/>
          <w:szCs w:val="24"/>
          <w:lang w:eastAsia="pl-PL"/>
        </w:rPr>
        <w:t>infrastruktury miejskiej dla osób z niepełnosprawnościami. Pomysł na przeprowadzenie badań powstał z inicjatywy sprawnych i niepełnosprawnych wolontariuszy zrzeszonych w centrum wolontariatu Fundacji im. Doktora Piotra Janaszka PODAJ DALEJ</w:t>
      </w:r>
      <w:r w:rsidR="00225675">
        <w:rPr>
          <w:rFonts w:ascii="Times New Roman" w:eastAsia="Times New Roman" w:hAnsi="Times New Roman" w:cs="Times New Roman"/>
          <w:sz w:val="24"/>
          <w:szCs w:val="24"/>
          <w:lang w:eastAsia="pl-PL"/>
        </w:rPr>
        <w:t xml:space="preserve">. </w:t>
      </w:r>
      <w:r w:rsidRPr="008F5930">
        <w:rPr>
          <w:rFonts w:ascii="Times New Roman" w:eastAsia="Times New Roman" w:hAnsi="Times New Roman" w:cs="Times New Roman"/>
          <w:sz w:val="24"/>
          <w:szCs w:val="24"/>
          <w:lang w:eastAsia="pl-PL"/>
        </w:rPr>
        <w:t>Podczas badań zostały przeanalizowane 53 obiekty użyteczności publicznej,</w:t>
      </w:r>
      <w:r w:rsidR="00225675">
        <w:rPr>
          <w:rFonts w:ascii="Times New Roman" w:eastAsia="Times New Roman" w:hAnsi="Times New Roman" w:cs="Times New Roman"/>
          <w:sz w:val="24"/>
          <w:szCs w:val="24"/>
          <w:lang w:eastAsia="pl-PL"/>
        </w:rPr>
        <w:t xml:space="preserve"> pod kątem ich dostępności dla osób z niepełnosprawnościami, </w:t>
      </w:r>
      <w:r w:rsidRPr="008F5930">
        <w:rPr>
          <w:rFonts w:ascii="Times New Roman" w:eastAsia="Times New Roman" w:hAnsi="Times New Roman" w:cs="Times New Roman"/>
          <w:sz w:val="24"/>
          <w:szCs w:val="24"/>
          <w:lang w:eastAsia="pl-PL"/>
        </w:rPr>
        <w:t>28</w:t>
      </w:r>
      <w:r w:rsidR="00225675">
        <w:rPr>
          <w:rFonts w:ascii="Times New Roman" w:eastAsia="Times New Roman" w:hAnsi="Times New Roman" w:cs="Times New Roman"/>
          <w:sz w:val="24"/>
          <w:szCs w:val="24"/>
          <w:lang w:eastAsia="pl-PL"/>
        </w:rPr>
        <w:t xml:space="preserve"> z nich uzyskano pozytywną opinię.</w:t>
      </w:r>
    </w:p>
    <w:p w:rsidR="008C6C6F" w:rsidRPr="00B569E3" w:rsidRDefault="008C6C6F" w:rsidP="004D0976">
      <w:pPr>
        <w:pStyle w:val="Akapitzlist"/>
        <w:numPr>
          <w:ilvl w:val="1"/>
          <w:numId w:val="48"/>
        </w:numPr>
        <w:suppressAutoHyphens/>
        <w:spacing w:line="240" w:lineRule="auto"/>
        <w:ind w:left="714" w:hanging="357"/>
        <w:jc w:val="both"/>
        <w:textAlignment w:val="baseline"/>
        <w:rPr>
          <w:rFonts w:ascii="Times New Roman" w:eastAsia="Calibri" w:hAnsi="Times New Roman" w:cs="Times New Roman"/>
          <w:b/>
          <w:i/>
          <w:color w:val="00000A"/>
          <w:sz w:val="24"/>
        </w:rPr>
      </w:pPr>
      <w:r w:rsidRPr="00B569E3">
        <w:rPr>
          <w:rFonts w:ascii="Times New Roman" w:eastAsia="Calibri" w:hAnsi="Times New Roman" w:cs="Times New Roman"/>
          <w:b/>
          <w:i/>
          <w:color w:val="00000A"/>
          <w:sz w:val="24"/>
        </w:rPr>
        <w:t>Starość</w:t>
      </w:r>
    </w:p>
    <w:p w:rsidR="008C6C6F" w:rsidRPr="008C6C6F" w:rsidRDefault="008C6C6F" w:rsidP="00647749">
      <w:pPr>
        <w:suppressAutoHyphens/>
        <w:spacing w:line="360" w:lineRule="auto"/>
        <w:jc w:val="both"/>
        <w:textAlignment w:val="baseline"/>
        <w:rPr>
          <w:rFonts w:ascii="Times New Roman" w:eastAsia="Calibri" w:hAnsi="Times New Roman" w:cs="Times New Roman"/>
          <w:color w:val="00000A"/>
          <w:sz w:val="24"/>
          <w:vertAlign w:val="superscript"/>
        </w:rPr>
      </w:pPr>
      <w:r w:rsidRPr="008C6C6F">
        <w:rPr>
          <w:rFonts w:ascii="Times New Roman" w:eastAsia="Calibri" w:hAnsi="Times New Roman" w:cs="Times New Roman"/>
          <w:color w:val="00000A"/>
          <w:sz w:val="24"/>
        </w:rPr>
        <w:t xml:space="preserve">Wzrost odsetka osób starszych w ogólnej liczbie ludności Polski spowodował </w:t>
      </w:r>
      <w:r w:rsidR="00B07A84">
        <w:rPr>
          <w:rFonts w:ascii="Times New Roman" w:eastAsia="Calibri" w:hAnsi="Times New Roman" w:cs="Times New Roman"/>
          <w:color w:val="00000A"/>
          <w:sz w:val="24"/>
        </w:rPr>
        <w:t>zwiększenie zainteresowania problematyką</w:t>
      </w:r>
      <w:r w:rsidRPr="008C6C6F">
        <w:rPr>
          <w:rFonts w:ascii="Times New Roman" w:eastAsia="Calibri" w:hAnsi="Times New Roman" w:cs="Times New Roman"/>
          <w:color w:val="00000A"/>
          <w:sz w:val="24"/>
        </w:rPr>
        <w:t xml:space="preserve"> osób starszych i funkcjonowania seniora w społeczeństwie. Według prognozy Głównego Urzędu </w:t>
      </w:r>
      <w:r w:rsidR="00B47D12">
        <w:rPr>
          <w:rFonts w:ascii="Times New Roman" w:eastAsia="Calibri" w:hAnsi="Times New Roman" w:cs="Times New Roman"/>
          <w:color w:val="00000A"/>
          <w:sz w:val="24"/>
        </w:rPr>
        <w:t>S</w:t>
      </w:r>
      <w:r w:rsidRPr="008C6C6F">
        <w:rPr>
          <w:rFonts w:ascii="Times New Roman" w:eastAsia="Calibri" w:hAnsi="Times New Roman" w:cs="Times New Roman"/>
          <w:color w:val="00000A"/>
          <w:sz w:val="24"/>
        </w:rPr>
        <w:t>tatystycznego (GUS) znacznie wydłuży si</w:t>
      </w:r>
      <w:r w:rsidR="00B07A84">
        <w:rPr>
          <w:rFonts w:ascii="Times New Roman" w:eastAsia="Calibri" w:hAnsi="Times New Roman" w:cs="Times New Roman"/>
          <w:color w:val="00000A"/>
          <w:sz w:val="24"/>
        </w:rPr>
        <w:t>ę średnia długość życia Polaków. D</w:t>
      </w:r>
      <w:r w:rsidRPr="008C6C6F">
        <w:rPr>
          <w:rFonts w:ascii="Times New Roman" w:eastAsia="Calibri" w:hAnsi="Times New Roman" w:cs="Times New Roman"/>
          <w:color w:val="00000A"/>
          <w:sz w:val="24"/>
        </w:rPr>
        <w:t>o 2035</w:t>
      </w:r>
      <w:r w:rsidR="00B07A84">
        <w:rPr>
          <w:rFonts w:ascii="Times New Roman" w:eastAsia="Calibri" w:hAnsi="Times New Roman" w:cs="Times New Roman"/>
          <w:color w:val="00000A"/>
          <w:sz w:val="24"/>
        </w:rPr>
        <w:t xml:space="preserve"> </w:t>
      </w:r>
      <w:r w:rsidRPr="008C6C6F">
        <w:rPr>
          <w:rFonts w:ascii="Times New Roman" w:eastAsia="Calibri" w:hAnsi="Times New Roman" w:cs="Times New Roman"/>
          <w:color w:val="00000A"/>
          <w:sz w:val="24"/>
        </w:rPr>
        <w:t>r</w:t>
      </w:r>
      <w:r w:rsidR="00B07A84">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przeciętne trwanie życia wzrośnie dla mężczyzn o około 4,4 lat, a dla kobiet o około 3 lata.</w:t>
      </w:r>
      <w:r w:rsidRPr="008C6C6F">
        <w:rPr>
          <w:rFonts w:ascii="Times New Roman" w:eastAsia="Calibri" w:hAnsi="Times New Roman" w:cs="Times New Roman"/>
          <w:color w:val="00000A"/>
          <w:sz w:val="24"/>
          <w:vertAlign w:val="superscript"/>
        </w:rPr>
        <w:footnoteReference w:id="2"/>
      </w:r>
    </w:p>
    <w:p w:rsidR="00701B1B" w:rsidRDefault="00701B1B" w:rsidP="00647749">
      <w:pPr>
        <w:suppressAutoHyphens/>
        <w:spacing w:after="0" w:line="300" w:lineRule="auto"/>
        <w:jc w:val="both"/>
        <w:textAlignment w:val="baseline"/>
        <w:rPr>
          <w:rFonts w:ascii="Times New Roman" w:eastAsia="Calibri" w:hAnsi="Times New Roman" w:cs="Times New Roman"/>
          <w:sz w:val="24"/>
        </w:rPr>
      </w:pPr>
    </w:p>
    <w:p w:rsidR="00701B1B" w:rsidRDefault="00701B1B" w:rsidP="00647749">
      <w:pPr>
        <w:suppressAutoHyphens/>
        <w:spacing w:after="0" w:line="300" w:lineRule="auto"/>
        <w:jc w:val="both"/>
        <w:textAlignment w:val="baseline"/>
        <w:rPr>
          <w:rFonts w:ascii="Times New Roman" w:eastAsia="Calibri" w:hAnsi="Times New Roman" w:cs="Times New Roman"/>
          <w:sz w:val="24"/>
        </w:rPr>
      </w:pPr>
    </w:p>
    <w:p w:rsidR="00B07A84" w:rsidRPr="008F5930" w:rsidRDefault="00B07A84" w:rsidP="00647749">
      <w:pPr>
        <w:suppressAutoHyphens/>
        <w:spacing w:after="0" w:line="300" w:lineRule="auto"/>
        <w:jc w:val="both"/>
        <w:textAlignment w:val="baseline"/>
        <w:rPr>
          <w:rFonts w:ascii="Times New Roman" w:eastAsia="Calibri" w:hAnsi="Times New Roman" w:cs="Times New Roman"/>
          <w:sz w:val="24"/>
        </w:rPr>
      </w:pPr>
      <w:r w:rsidRPr="008F5930">
        <w:rPr>
          <w:rFonts w:ascii="Times New Roman" w:eastAsia="Calibri" w:hAnsi="Times New Roman" w:cs="Times New Roman"/>
          <w:sz w:val="24"/>
        </w:rPr>
        <w:t>Tabela</w:t>
      </w:r>
      <w:r w:rsidR="001137C8">
        <w:rPr>
          <w:rFonts w:ascii="Times New Roman" w:eastAsia="Calibri" w:hAnsi="Times New Roman" w:cs="Times New Roman"/>
          <w:sz w:val="24"/>
        </w:rPr>
        <w:t xml:space="preserve"> 56.</w:t>
      </w:r>
      <w:r w:rsidRPr="008F5930">
        <w:rPr>
          <w:rFonts w:ascii="Times New Roman" w:eastAsia="Calibri" w:hAnsi="Times New Roman" w:cs="Times New Roman"/>
          <w:sz w:val="24"/>
        </w:rPr>
        <w:t xml:space="preserve">  Liczba mieszkańców Konina po 55 </w:t>
      </w:r>
      <w:r w:rsidR="001C273A" w:rsidRPr="008F5930">
        <w:rPr>
          <w:rFonts w:ascii="Times New Roman" w:eastAsia="Calibri" w:hAnsi="Times New Roman" w:cs="Times New Roman"/>
          <w:sz w:val="24"/>
          <w:szCs w:val="24"/>
        </w:rPr>
        <w:t>roku życia</w:t>
      </w:r>
      <w:r w:rsidR="001C273A" w:rsidRPr="008F5930">
        <w:rPr>
          <w:rFonts w:ascii="Times New Roman" w:eastAsia="Calibri" w:hAnsi="Times New Roman" w:cs="Times New Roman"/>
          <w:sz w:val="24"/>
        </w:rPr>
        <w:t xml:space="preserve"> </w:t>
      </w:r>
      <w:r w:rsidR="004939B2" w:rsidRPr="008F5930">
        <w:rPr>
          <w:rFonts w:ascii="Times New Roman" w:eastAsia="Calibri" w:hAnsi="Times New Roman" w:cs="Times New Roman"/>
          <w:sz w:val="24"/>
        </w:rPr>
        <w:t>z podziałem na płeć</w:t>
      </w:r>
      <w:r w:rsidRPr="008F5930">
        <w:rPr>
          <w:rFonts w:ascii="Times New Roman" w:eastAsia="Calibri" w:hAnsi="Times New Roman" w:cs="Times New Roman"/>
          <w:sz w:val="24"/>
        </w:rPr>
        <w:t xml:space="preserve"> w latach 2010-2012.</w:t>
      </w:r>
    </w:p>
    <w:tbl>
      <w:tblPr>
        <w:tblW w:w="0" w:type="auto"/>
        <w:tblInd w:w="86"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6" w:type="dxa"/>
          <w:bottom w:w="55" w:type="dxa"/>
          <w:right w:w="55" w:type="dxa"/>
        </w:tblCellMar>
        <w:tblLook w:val="04A0"/>
      </w:tblPr>
      <w:tblGrid>
        <w:gridCol w:w="791"/>
        <w:gridCol w:w="2146"/>
        <w:gridCol w:w="1985"/>
        <w:gridCol w:w="1984"/>
        <w:gridCol w:w="2179"/>
      </w:tblGrid>
      <w:tr w:rsidR="004939B2" w:rsidRPr="00847C1F" w:rsidTr="00847C1F">
        <w:trPr>
          <w:cantSplit/>
        </w:trPr>
        <w:tc>
          <w:tcPr>
            <w:tcW w:w="791" w:type="dxa"/>
            <w:tcBorders>
              <w:top w:val="single" w:sz="2" w:space="0" w:color="000001"/>
              <w:left w:val="single" w:sz="2" w:space="0" w:color="000001"/>
              <w:bottom w:val="single" w:sz="2" w:space="0" w:color="000001"/>
              <w:right w:val="nil"/>
            </w:tcBorders>
            <w:shd w:val="clear" w:color="auto" w:fill="D0E3EA"/>
            <w:tcMar>
              <w:left w:w="46" w:type="dxa"/>
            </w:tcMar>
            <w:vAlign w:val="center"/>
          </w:tcPr>
          <w:p w:rsidR="004939B2" w:rsidRPr="00847C1F" w:rsidRDefault="004939B2" w:rsidP="00847C1F">
            <w:pPr>
              <w:suppressLineNumbers/>
              <w:suppressAutoHyphens/>
              <w:spacing w:after="0"/>
              <w:jc w:val="center"/>
              <w:textAlignment w:val="baseline"/>
              <w:rPr>
                <w:rFonts w:ascii="Times New Roman" w:eastAsia="Calibri" w:hAnsi="Times New Roman" w:cs="Times New Roman"/>
                <w:bCs/>
                <w:i/>
                <w:sz w:val="20"/>
                <w:szCs w:val="20"/>
              </w:rPr>
            </w:pPr>
            <w:r w:rsidRPr="00847C1F">
              <w:rPr>
                <w:rFonts w:ascii="Times New Roman" w:eastAsia="Calibri" w:hAnsi="Times New Roman" w:cs="Times New Roman"/>
                <w:bCs/>
                <w:i/>
                <w:sz w:val="20"/>
                <w:szCs w:val="20"/>
              </w:rPr>
              <w:t>Lata</w:t>
            </w:r>
          </w:p>
        </w:tc>
        <w:tc>
          <w:tcPr>
            <w:tcW w:w="2146" w:type="dxa"/>
            <w:tcBorders>
              <w:top w:val="single" w:sz="2" w:space="0" w:color="000001"/>
              <w:left w:val="single" w:sz="2" w:space="0" w:color="000001"/>
              <w:bottom w:val="single" w:sz="2" w:space="0" w:color="000001"/>
              <w:right w:val="nil"/>
            </w:tcBorders>
            <w:shd w:val="clear" w:color="auto" w:fill="D0E3EA"/>
            <w:tcMar>
              <w:left w:w="46" w:type="dxa"/>
            </w:tcMar>
            <w:vAlign w:val="center"/>
          </w:tcPr>
          <w:p w:rsidR="004939B2" w:rsidRPr="00847C1F" w:rsidRDefault="004939B2" w:rsidP="00847C1F">
            <w:pPr>
              <w:suppressLineNumbers/>
              <w:suppressAutoHyphens/>
              <w:spacing w:after="0"/>
              <w:jc w:val="center"/>
              <w:textAlignment w:val="baseline"/>
              <w:rPr>
                <w:rFonts w:ascii="Times New Roman" w:eastAsia="Calibri" w:hAnsi="Times New Roman" w:cs="Times New Roman"/>
                <w:bCs/>
                <w:i/>
                <w:sz w:val="20"/>
                <w:szCs w:val="20"/>
              </w:rPr>
            </w:pPr>
            <w:r w:rsidRPr="00847C1F">
              <w:rPr>
                <w:rFonts w:ascii="Times New Roman" w:eastAsia="Calibri" w:hAnsi="Times New Roman" w:cs="Times New Roman"/>
                <w:bCs/>
                <w:i/>
                <w:sz w:val="20"/>
                <w:szCs w:val="20"/>
              </w:rPr>
              <w:t>Liczba mieszkańców ogółem</w:t>
            </w:r>
          </w:p>
        </w:tc>
        <w:tc>
          <w:tcPr>
            <w:tcW w:w="1985" w:type="dxa"/>
            <w:tcBorders>
              <w:top w:val="single" w:sz="2" w:space="0" w:color="000001"/>
              <w:left w:val="single" w:sz="2" w:space="0" w:color="000001"/>
              <w:bottom w:val="single" w:sz="2" w:space="0" w:color="000001"/>
              <w:right w:val="single" w:sz="2" w:space="0" w:color="000001"/>
            </w:tcBorders>
            <w:shd w:val="clear" w:color="auto" w:fill="D0E3EA"/>
            <w:tcMar>
              <w:left w:w="46" w:type="dxa"/>
            </w:tcMar>
            <w:vAlign w:val="center"/>
          </w:tcPr>
          <w:p w:rsidR="004939B2" w:rsidRPr="00847C1F" w:rsidRDefault="004939B2" w:rsidP="00847C1F">
            <w:pPr>
              <w:suppressLineNumbers/>
              <w:suppressAutoHyphens/>
              <w:spacing w:after="0"/>
              <w:jc w:val="center"/>
              <w:textAlignment w:val="baseline"/>
              <w:rPr>
                <w:rFonts w:ascii="Times New Roman" w:eastAsia="Calibri" w:hAnsi="Times New Roman" w:cs="Times New Roman"/>
                <w:bCs/>
                <w:i/>
                <w:sz w:val="20"/>
                <w:szCs w:val="20"/>
              </w:rPr>
            </w:pPr>
            <w:r w:rsidRPr="00847C1F">
              <w:rPr>
                <w:rFonts w:ascii="Times New Roman" w:eastAsia="Calibri" w:hAnsi="Times New Roman" w:cs="Times New Roman"/>
                <w:bCs/>
                <w:i/>
                <w:sz w:val="20"/>
                <w:szCs w:val="20"/>
              </w:rPr>
              <w:t>Liczba mieszkańców 55 +</w:t>
            </w:r>
          </w:p>
        </w:tc>
        <w:tc>
          <w:tcPr>
            <w:tcW w:w="1984" w:type="dxa"/>
            <w:tcBorders>
              <w:top w:val="single" w:sz="2" w:space="0" w:color="000001"/>
              <w:left w:val="single" w:sz="2" w:space="0" w:color="000001"/>
              <w:bottom w:val="single" w:sz="2" w:space="0" w:color="000001"/>
              <w:right w:val="single" w:sz="2" w:space="0" w:color="000001"/>
            </w:tcBorders>
            <w:shd w:val="clear" w:color="auto" w:fill="D0E3EA"/>
            <w:vAlign w:val="center"/>
          </w:tcPr>
          <w:p w:rsidR="004939B2" w:rsidRPr="00847C1F" w:rsidRDefault="004939B2" w:rsidP="00847C1F">
            <w:pPr>
              <w:suppressLineNumbers/>
              <w:suppressAutoHyphens/>
              <w:spacing w:after="0"/>
              <w:jc w:val="center"/>
              <w:textAlignment w:val="baseline"/>
              <w:rPr>
                <w:rFonts w:ascii="Times New Roman" w:eastAsia="Calibri" w:hAnsi="Times New Roman" w:cs="Times New Roman"/>
                <w:bCs/>
                <w:i/>
                <w:sz w:val="20"/>
                <w:szCs w:val="20"/>
              </w:rPr>
            </w:pPr>
            <w:r w:rsidRPr="00847C1F">
              <w:rPr>
                <w:rFonts w:ascii="Times New Roman" w:eastAsia="Calibri" w:hAnsi="Times New Roman" w:cs="Times New Roman"/>
                <w:bCs/>
                <w:i/>
                <w:sz w:val="20"/>
                <w:szCs w:val="20"/>
              </w:rPr>
              <w:t>Liczba kobiet 55 +</w:t>
            </w:r>
          </w:p>
        </w:tc>
        <w:tc>
          <w:tcPr>
            <w:tcW w:w="2179" w:type="dxa"/>
            <w:tcBorders>
              <w:top w:val="single" w:sz="2" w:space="0" w:color="000001"/>
              <w:left w:val="single" w:sz="2" w:space="0" w:color="000001"/>
              <w:bottom w:val="single" w:sz="2" w:space="0" w:color="000001"/>
              <w:right w:val="single" w:sz="2" w:space="0" w:color="000001"/>
            </w:tcBorders>
            <w:shd w:val="clear" w:color="auto" w:fill="D0E3EA"/>
            <w:vAlign w:val="center"/>
          </w:tcPr>
          <w:p w:rsidR="004939B2" w:rsidRPr="00847C1F" w:rsidRDefault="004939B2" w:rsidP="00847C1F">
            <w:pPr>
              <w:suppressLineNumbers/>
              <w:suppressAutoHyphens/>
              <w:spacing w:after="0"/>
              <w:jc w:val="center"/>
              <w:textAlignment w:val="baseline"/>
              <w:rPr>
                <w:rFonts w:ascii="Times New Roman" w:eastAsia="Calibri" w:hAnsi="Times New Roman" w:cs="Times New Roman"/>
                <w:bCs/>
                <w:i/>
                <w:sz w:val="20"/>
                <w:szCs w:val="20"/>
              </w:rPr>
            </w:pPr>
            <w:r w:rsidRPr="00847C1F">
              <w:rPr>
                <w:rFonts w:ascii="Times New Roman" w:eastAsia="Calibri" w:hAnsi="Times New Roman" w:cs="Times New Roman"/>
                <w:bCs/>
                <w:i/>
                <w:sz w:val="20"/>
                <w:szCs w:val="20"/>
              </w:rPr>
              <w:t>Liczba mężczyzn 55 +</w:t>
            </w:r>
          </w:p>
        </w:tc>
      </w:tr>
      <w:tr w:rsidR="004939B2" w:rsidRPr="00847C1F" w:rsidTr="004939B2">
        <w:trPr>
          <w:cantSplit/>
        </w:trPr>
        <w:tc>
          <w:tcPr>
            <w:tcW w:w="791" w:type="dxa"/>
            <w:tcBorders>
              <w:top w:val="nil"/>
              <w:left w:val="single" w:sz="2" w:space="0" w:color="000001"/>
              <w:bottom w:val="single" w:sz="2" w:space="0" w:color="000001"/>
              <w:right w:val="nil"/>
            </w:tcBorders>
            <w:shd w:val="clear" w:color="auto" w:fill="FFFFFF"/>
            <w:tcMar>
              <w:left w:w="46" w:type="dxa"/>
            </w:tcMar>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2010</w:t>
            </w:r>
          </w:p>
        </w:tc>
        <w:tc>
          <w:tcPr>
            <w:tcW w:w="2146" w:type="dxa"/>
            <w:tcBorders>
              <w:top w:val="nil"/>
              <w:left w:val="single" w:sz="2" w:space="0" w:color="000001"/>
              <w:bottom w:val="single" w:sz="2" w:space="0" w:color="000001"/>
              <w:right w:val="nil"/>
            </w:tcBorders>
            <w:shd w:val="clear" w:color="auto" w:fill="FFFFFF"/>
            <w:tcMar>
              <w:left w:w="46" w:type="dxa"/>
            </w:tcMar>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78670</w:t>
            </w:r>
          </w:p>
        </w:tc>
        <w:tc>
          <w:tcPr>
            <w:tcW w:w="1985" w:type="dxa"/>
            <w:tcBorders>
              <w:top w:val="nil"/>
              <w:left w:val="single" w:sz="2" w:space="0" w:color="000001"/>
              <w:bottom w:val="single" w:sz="2" w:space="0" w:color="000001"/>
              <w:right w:val="single" w:sz="2" w:space="0" w:color="000001"/>
            </w:tcBorders>
            <w:shd w:val="clear" w:color="auto" w:fill="FFFFFF"/>
            <w:tcMar>
              <w:left w:w="46" w:type="dxa"/>
            </w:tcMar>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22937</w:t>
            </w:r>
          </w:p>
        </w:tc>
        <w:tc>
          <w:tcPr>
            <w:tcW w:w="1984" w:type="dxa"/>
            <w:tcBorders>
              <w:top w:val="nil"/>
              <w:left w:val="single" w:sz="2" w:space="0" w:color="000001"/>
              <w:bottom w:val="single" w:sz="2" w:space="0" w:color="000001"/>
              <w:right w:val="single" w:sz="2" w:space="0" w:color="000001"/>
            </w:tcBorders>
            <w:shd w:val="clear" w:color="auto" w:fill="FFFFFF"/>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13293</w:t>
            </w:r>
          </w:p>
        </w:tc>
        <w:tc>
          <w:tcPr>
            <w:tcW w:w="2179" w:type="dxa"/>
            <w:tcBorders>
              <w:top w:val="nil"/>
              <w:left w:val="single" w:sz="2" w:space="0" w:color="000001"/>
              <w:bottom w:val="single" w:sz="2" w:space="0" w:color="000001"/>
              <w:right w:val="single" w:sz="2" w:space="0" w:color="000001"/>
            </w:tcBorders>
            <w:shd w:val="clear" w:color="auto" w:fill="FFFFFF"/>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9644</w:t>
            </w:r>
          </w:p>
        </w:tc>
      </w:tr>
      <w:tr w:rsidR="004939B2" w:rsidRPr="00847C1F" w:rsidTr="004939B2">
        <w:trPr>
          <w:cantSplit/>
        </w:trPr>
        <w:tc>
          <w:tcPr>
            <w:tcW w:w="791" w:type="dxa"/>
            <w:tcBorders>
              <w:top w:val="nil"/>
              <w:left w:val="single" w:sz="2" w:space="0" w:color="000001"/>
              <w:bottom w:val="single" w:sz="2" w:space="0" w:color="000001"/>
              <w:right w:val="nil"/>
            </w:tcBorders>
            <w:shd w:val="clear" w:color="auto" w:fill="FFFFFF"/>
            <w:tcMar>
              <w:left w:w="46" w:type="dxa"/>
            </w:tcMar>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2011</w:t>
            </w:r>
          </w:p>
        </w:tc>
        <w:tc>
          <w:tcPr>
            <w:tcW w:w="2146" w:type="dxa"/>
            <w:tcBorders>
              <w:top w:val="nil"/>
              <w:left w:val="single" w:sz="2" w:space="0" w:color="000001"/>
              <w:bottom w:val="single" w:sz="2" w:space="0" w:color="000001"/>
              <w:right w:val="nil"/>
            </w:tcBorders>
            <w:shd w:val="clear" w:color="auto" w:fill="FFFFFF"/>
            <w:tcMar>
              <w:left w:w="46" w:type="dxa"/>
            </w:tcMar>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78209</w:t>
            </w:r>
          </w:p>
        </w:tc>
        <w:tc>
          <w:tcPr>
            <w:tcW w:w="1985" w:type="dxa"/>
            <w:tcBorders>
              <w:top w:val="nil"/>
              <w:left w:val="single" w:sz="2" w:space="0" w:color="000001"/>
              <w:bottom w:val="single" w:sz="2" w:space="0" w:color="000001"/>
              <w:right w:val="single" w:sz="2" w:space="0" w:color="000001"/>
            </w:tcBorders>
            <w:shd w:val="clear" w:color="auto" w:fill="FFFFFF"/>
            <w:tcMar>
              <w:left w:w="46" w:type="dxa"/>
            </w:tcMar>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23601</w:t>
            </w:r>
          </w:p>
        </w:tc>
        <w:tc>
          <w:tcPr>
            <w:tcW w:w="1984" w:type="dxa"/>
            <w:tcBorders>
              <w:top w:val="nil"/>
              <w:left w:val="single" w:sz="2" w:space="0" w:color="000001"/>
              <w:bottom w:val="single" w:sz="2" w:space="0" w:color="000001"/>
              <w:right w:val="single" w:sz="2" w:space="0" w:color="000001"/>
            </w:tcBorders>
            <w:shd w:val="clear" w:color="auto" w:fill="FFFFFF"/>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13713</w:t>
            </w:r>
          </w:p>
        </w:tc>
        <w:tc>
          <w:tcPr>
            <w:tcW w:w="2179" w:type="dxa"/>
            <w:tcBorders>
              <w:top w:val="nil"/>
              <w:left w:val="single" w:sz="2" w:space="0" w:color="000001"/>
              <w:bottom w:val="single" w:sz="2" w:space="0" w:color="000001"/>
              <w:right w:val="single" w:sz="2" w:space="0" w:color="000001"/>
            </w:tcBorders>
            <w:shd w:val="clear" w:color="auto" w:fill="FFFFFF"/>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9888</w:t>
            </w:r>
          </w:p>
        </w:tc>
      </w:tr>
      <w:tr w:rsidR="004939B2" w:rsidRPr="00847C1F" w:rsidTr="004939B2">
        <w:trPr>
          <w:cantSplit/>
        </w:trPr>
        <w:tc>
          <w:tcPr>
            <w:tcW w:w="791" w:type="dxa"/>
            <w:tcBorders>
              <w:top w:val="nil"/>
              <w:left w:val="single" w:sz="2" w:space="0" w:color="000001"/>
              <w:bottom w:val="single" w:sz="2" w:space="0" w:color="000001"/>
              <w:right w:val="nil"/>
            </w:tcBorders>
            <w:shd w:val="clear" w:color="auto" w:fill="FFFFFF"/>
            <w:tcMar>
              <w:left w:w="46" w:type="dxa"/>
            </w:tcMar>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2012</w:t>
            </w:r>
          </w:p>
        </w:tc>
        <w:tc>
          <w:tcPr>
            <w:tcW w:w="2146" w:type="dxa"/>
            <w:tcBorders>
              <w:top w:val="nil"/>
              <w:left w:val="single" w:sz="2" w:space="0" w:color="000001"/>
              <w:bottom w:val="single" w:sz="2" w:space="0" w:color="000001"/>
              <w:right w:val="nil"/>
            </w:tcBorders>
            <w:shd w:val="clear" w:color="auto" w:fill="FFFFFF"/>
            <w:tcMar>
              <w:left w:w="46" w:type="dxa"/>
            </w:tcMar>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77847</w:t>
            </w:r>
          </w:p>
        </w:tc>
        <w:tc>
          <w:tcPr>
            <w:tcW w:w="1985" w:type="dxa"/>
            <w:tcBorders>
              <w:top w:val="nil"/>
              <w:left w:val="single" w:sz="2" w:space="0" w:color="000001"/>
              <w:bottom w:val="single" w:sz="2" w:space="0" w:color="000001"/>
              <w:right w:val="single" w:sz="2" w:space="0" w:color="000001"/>
            </w:tcBorders>
            <w:shd w:val="clear" w:color="auto" w:fill="FFFFFF"/>
            <w:tcMar>
              <w:left w:w="46" w:type="dxa"/>
            </w:tcMar>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24250</w:t>
            </w:r>
          </w:p>
        </w:tc>
        <w:tc>
          <w:tcPr>
            <w:tcW w:w="1984" w:type="dxa"/>
            <w:tcBorders>
              <w:top w:val="nil"/>
              <w:left w:val="single" w:sz="2" w:space="0" w:color="000001"/>
              <w:bottom w:val="single" w:sz="2" w:space="0" w:color="000001"/>
              <w:right w:val="single" w:sz="2" w:space="0" w:color="000001"/>
            </w:tcBorders>
            <w:shd w:val="clear" w:color="auto" w:fill="FFFFFF"/>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14103</w:t>
            </w:r>
          </w:p>
        </w:tc>
        <w:tc>
          <w:tcPr>
            <w:tcW w:w="2179" w:type="dxa"/>
            <w:tcBorders>
              <w:top w:val="nil"/>
              <w:left w:val="single" w:sz="2" w:space="0" w:color="000001"/>
              <w:bottom w:val="single" w:sz="2" w:space="0" w:color="000001"/>
              <w:right w:val="single" w:sz="2" w:space="0" w:color="000001"/>
            </w:tcBorders>
            <w:shd w:val="clear" w:color="auto" w:fill="FFFFFF"/>
          </w:tcPr>
          <w:p w:rsidR="004939B2" w:rsidRPr="00847C1F" w:rsidRDefault="004939B2" w:rsidP="00B47D12">
            <w:pPr>
              <w:suppressLineNumbers/>
              <w:suppressAutoHyphens/>
              <w:spacing w:after="0"/>
              <w:jc w:val="center"/>
              <w:textAlignment w:val="baseline"/>
              <w:rPr>
                <w:rFonts w:ascii="Times New Roman" w:eastAsia="Calibri" w:hAnsi="Times New Roman" w:cs="Times New Roman"/>
                <w:sz w:val="20"/>
                <w:szCs w:val="20"/>
              </w:rPr>
            </w:pPr>
            <w:r w:rsidRPr="00847C1F">
              <w:rPr>
                <w:rFonts w:ascii="Times New Roman" w:eastAsia="Calibri" w:hAnsi="Times New Roman" w:cs="Times New Roman"/>
                <w:sz w:val="20"/>
                <w:szCs w:val="20"/>
              </w:rPr>
              <w:t>10147</w:t>
            </w:r>
          </w:p>
        </w:tc>
      </w:tr>
    </w:tbl>
    <w:p w:rsidR="00B07A84" w:rsidRPr="008F5930" w:rsidRDefault="00B07A84" w:rsidP="00F67938">
      <w:pPr>
        <w:suppressAutoHyphens/>
        <w:spacing w:line="240" w:lineRule="auto"/>
        <w:textAlignment w:val="baseline"/>
        <w:rPr>
          <w:rFonts w:ascii="Times New Roman" w:eastAsia="Calibri" w:hAnsi="Times New Roman" w:cs="Times New Roman"/>
          <w:sz w:val="20"/>
          <w:szCs w:val="20"/>
        </w:rPr>
      </w:pPr>
      <w:r w:rsidRPr="008F5930">
        <w:rPr>
          <w:rFonts w:ascii="Times New Roman" w:eastAsia="Calibri" w:hAnsi="Times New Roman" w:cs="Times New Roman"/>
          <w:sz w:val="20"/>
          <w:szCs w:val="20"/>
        </w:rPr>
        <w:t>Źródło: Urząd Statystyczny w Poznaniu.</w:t>
      </w:r>
    </w:p>
    <w:p w:rsidR="004939B2" w:rsidRPr="008F5930" w:rsidRDefault="004939B2" w:rsidP="00B85B43">
      <w:pPr>
        <w:suppressAutoHyphens/>
        <w:spacing w:line="360" w:lineRule="auto"/>
        <w:jc w:val="both"/>
        <w:textAlignment w:val="baseline"/>
        <w:rPr>
          <w:rFonts w:ascii="Times New Roman" w:eastAsia="Calibri" w:hAnsi="Times New Roman" w:cs="Times New Roman"/>
          <w:sz w:val="24"/>
        </w:rPr>
      </w:pPr>
      <w:r w:rsidRPr="008F5930">
        <w:rPr>
          <w:rFonts w:ascii="Times New Roman" w:eastAsia="Calibri" w:hAnsi="Times New Roman" w:cs="Times New Roman"/>
          <w:sz w:val="24"/>
        </w:rPr>
        <w:t xml:space="preserve">Dane przedstawione w tabelach obrazują spadek ogółu mieszkańców w roku 2012 </w:t>
      </w:r>
      <w:r w:rsidR="00200035">
        <w:rPr>
          <w:rFonts w:ascii="Times New Roman" w:eastAsia="Calibri" w:hAnsi="Times New Roman" w:cs="Times New Roman"/>
          <w:sz w:val="24"/>
        </w:rPr>
        <w:br/>
      </w:r>
      <w:r w:rsidRPr="008F5930">
        <w:rPr>
          <w:rFonts w:ascii="Times New Roman" w:eastAsia="Calibri" w:hAnsi="Times New Roman" w:cs="Times New Roman"/>
          <w:sz w:val="24"/>
        </w:rPr>
        <w:t xml:space="preserve">w porównaniu z końcem 2010 roku. Zauważalny jest natomiast wzrost liczby mieszkańców Konina po 55 </w:t>
      </w:r>
      <w:r w:rsidR="001C273A" w:rsidRPr="008F5930">
        <w:rPr>
          <w:rFonts w:ascii="Times New Roman" w:eastAsia="Calibri" w:hAnsi="Times New Roman" w:cs="Times New Roman"/>
          <w:sz w:val="24"/>
          <w:szCs w:val="24"/>
        </w:rPr>
        <w:t>roku życia</w:t>
      </w:r>
      <w:r w:rsidR="001C273A" w:rsidRPr="008F5930">
        <w:rPr>
          <w:rFonts w:ascii="Times New Roman" w:eastAsia="Calibri" w:hAnsi="Times New Roman" w:cs="Times New Roman"/>
          <w:sz w:val="24"/>
        </w:rPr>
        <w:t xml:space="preserve"> </w:t>
      </w:r>
      <w:r w:rsidR="001C273A" w:rsidRPr="008F5930">
        <w:rPr>
          <w:rFonts w:ascii="Times New Roman" w:eastAsia="Calibri" w:hAnsi="Times New Roman" w:cs="Times New Roman"/>
          <w:sz w:val="24"/>
          <w:szCs w:val="24"/>
        </w:rPr>
        <w:t>roku życia,</w:t>
      </w:r>
      <w:r w:rsidR="001C273A" w:rsidRPr="008F5930">
        <w:rPr>
          <w:rFonts w:ascii="Times New Roman" w:eastAsia="Calibri" w:hAnsi="Times New Roman" w:cs="Times New Roman"/>
          <w:sz w:val="24"/>
        </w:rPr>
        <w:t xml:space="preserve"> </w:t>
      </w:r>
      <w:r w:rsidRPr="008F5930">
        <w:rPr>
          <w:rFonts w:ascii="Times New Roman" w:eastAsia="Calibri" w:hAnsi="Times New Roman" w:cs="Times New Roman"/>
          <w:sz w:val="24"/>
        </w:rPr>
        <w:t xml:space="preserve">w tym kobiet (58,16% ogólnej liczby mieszkańców </w:t>
      </w:r>
      <w:r w:rsidR="00200035">
        <w:rPr>
          <w:rFonts w:ascii="Times New Roman" w:eastAsia="Calibri" w:hAnsi="Times New Roman" w:cs="Times New Roman"/>
          <w:sz w:val="24"/>
        </w:rPr>
        <w:br/>
      </w:r>
      <w:r w:rsidRPr="008F5930">
        <w:rPr>
          <w:rFonts w:ascii="Times New Roman" w:eastAsia="Calibri" w:hAnsi="Times New Roman" w:cs="Times New Roman"/>
          <w:sz w:val="24"/>
        </w:rPr>
        <w:t xml:space="preserve">po 55 </w:t>
      </w:r>
      <w:r w:rsidR="001C273A" w:rsidRPr="008F5930">
        <w:rPr>
          <w:rFonts w:ascii="Times New Roman" w:eastAsia="Calibri" w:hAnsi="Times New Roman" w:cs="Times New Roman"/>
          <w:sz w:val="24"/>
          <w:szCs w:val="24"/>
        </w:rPr>
        <w:t>roku życia</w:t>
      </w:r>
      <w:r w:rsidRPr="008F5930">
        <w:rPr>
          <w:rFonts w:ascii="Times New Roman" w:eastAsia="Calibri" w:hAnsi="Times New Roman" w:cs="Times New Roman"/>
          <w:sz w:val="24"/>
        </w:rPr>
        <w:t xml:space="preserve">). Według  powyższych danych odsetek osób starszych w stosunku </w:t>
      </w:r>
      <w:r w:rsidR="00200035">
        <w:rPr>
          <w:rFonts w:ascii="Times New Roman" w:eastAsia="Calibri" w:hAnsi="Times New Roman" w:cs="Times New Roman"/>
          <w:sz w:val="24"/>
        </w:rPr>
        <w:br/>
      </w:r>
      <w:r w:rsidRPr="008F5930">
        <w:rPr>
          <w:rFonts w:ascii="Times New Roman" w:eastAsia="Calibri" w:hAnsi="Times New Roman" w:cs="Times New Roman"/>
          <w:sz w:val="24"/>
        </w:rPr>
        <w:t xml:space="preserve">do ogólnej liczby ludności w roku 2012 wynosił 31,15%. </w:t>
      </w:r>
    </w:p>
    <w:p w:rsidR="008C6C6F" w:rsidRPr="008C6C6F" w:rsidRDefault="008C6C6F" w:rsidP="007A471C">
      <w:pPr>
        <w:suppressAutoHyphens/>
        <w:spacing w:after="0" w:line="360" w:lineRule="auto"/>
        <w:textAlignment w:val="baseline"/>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Tabela</w:t>
      </w:r>
      <w:r w:rsidR="007A471C">
        <w:rPr>
          <w:rFonts w:ascii="Times New Roman" w:eastAsia="Calibri" w:hAnsi="Times New Roman" w:cs="Times New Roman"/>
          <w:color w:val="00000A"/>
          <w:sz w:val="24"/>
        </w:rPr>
        <w:t xml:space="preserve"> 57. </w:t>
      </w:r>
      <w:r w:rsidR="004939B2">
        <w:rPr>
          <w:rFonts w:ascii="Times New Roman" w:eastAsia="Calibri" w:hAnsi="Times New Roman" w:cs="Times New Roman"/>
          <w:color w:val="00000A"/>
          <w:sz w:val="24"/>
        </w:rPr>
        <w:t>M</w:t>
      </w:r>
      <w:r w:rsidRPr="008C6C6F">
        <w:rPr>
          <w:rFonts w:ascii="Times New Roman" w:eastAsia="Calibri" w:hAnsi="Times New Roman" w:cs="Times New Roman"/>
          <w:color w:val="00000A"/>
          <w:sz w:val="24"/>
        </w:rPr>
        <w:t>ieszkańcy Konina 55+ w podziale na grupy wieku w latach 2010-2012</w:t>
      </w:r>
      <w:r w:rsidR="004939B2">
        <w:rPr>
          <w:rFonts w:ascii="Times New Roman" w:eastAsia="Calibri" w:hAnsi="Times New Roman" w:cs="Times New Roman"/>
          <w:color w:val="00000A"/>
          <w:sz w:val="24"/>
        </w:rPr>
        <w:t>.</w:t>
      </w:r>
    </w:p>
    <w:tbl>
      <w:tblPr>
        <w:tblW w:w="0" w:type="auto"/>
        <w:tblInd w:w="86"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6" w:type="dxa"/>
          <w:bottom w:w="55" w:type="dxa"/>
          <w:right w:w="55" w:type="dxa"/>
        </w:tblCellMar>
        <w:tblLook w:val="04A0"/>
      </w:tblPr>
      <w:tblGrid>
        <w:gridCol w:w="1182"/>
        <w:gridCol w:w="795"/>
        <w:gridCol w:w="883"/>
        <w:gridCol w:w="763"/>
        <w:gridCol w:w="907"/>
        <w:gridCol w:w="907"/>
        <w:gridCol w:w="907"/>
        <w:gridCol w:w="904"/>
        <w:gridCol w:w="907"/>
        <w:gridCol w:w="916"/>
      </w:tblGrid>
      <w:tr w:rsidR="008C6C6F" w:rsidRPr="00B85B43" w:rsidTr="00B85B43">
        <w:trPr>
          <w:cantSplit/>
        </w:trPr>
        <w:tc>
          <w:tcPr>
            <w:tcW w:w="1182" w:type="dxa"/>
            <w:vMerge w:val="restart"/>
            <w:tcBorders>
              <w:top w:val="single" w:sz="2" w:space="0" w:color="000001"/>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Grupy wieku</w:t>
            </w:r>
          </w:p>
        </w:tc>
        <w:tc>
          <w:tcPr>
            <w:tcW w:w="2441" w:type="dxa"/>
            <w:gridSpan w:val="3"/>
            <w:tcBorders>
              <w:top w:val="single" w:sz="2" w:space="0" w:color="000001"/>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Ogółem</w:t>
            </w:r>
          </w:p>
        </w:tc>
        <w:tc>
          <w:tcPr>
            <w:tcW w:w="2721" w:type="dxa"/>
            <w:gridSpan w:val="3"/>
            <w:tcBorders>
              <w:top w:val="single" w:sz="2" w:space="0" w:color="000001"/>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Kobiety</w:t>
            </w:r>
          </w:p>
        </w:tc>
        <w:tc>
          <w:tcPr>
            <w:tcW w:w="2724" w:type="dxa"/>
            <w:gridSpan w:val="3"/>
            <w:tcBorders>
              <w:top w:val="single" w:sz="2" w:space="0" w:color="000001"/>
              <w:left w:val="single" w:sz="2" w:space="0" w:color="000001"/>
              <w:bottom w:val="single" w:sz="2" w:space="0" w:color="000001"/>
              <w:right w:val="single" w:sz="2" w:space="0" w:color="000001"/>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Mężczyźni</w:t>
            </w:r>
          </w:p>
        </w:tc>
      </w:tr>
      <w:tr w:rsidR="008C6C6F" w:rsidRPr="00B85B43" w:rsidTr="00B85B43">
        <w:trPr>
          <w:cantSplit/>
        </w:trPr>
        <w:tc>
          <w:tcPr>
            <w:tcW w:w="1182" w:type="dxa"/>
            <w:vMerge/>
            <w:tcBorders>
              <w:top w:val="single" w:sz="2" w:space="0" w:color="000001"/>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AutoHyphens/>
              <w:spacing w:after="0"/>
              <w:jc w:val="center"/>
              <w:textAlignment w:val="baseline"/>
              <w:rPr>
                <w:rFonts w:ascii="Times New Roman" w:eastAsia="Calibri" w:hAnsi="Times New Roman" w:cs="Times New Roman"/>
                <w:i/>
                <w:color w:val="00000A"/>
                <w:sz w:val="20"/>
                <w:szCs w:val="20"/>
              </w:rPr>
            </w:pPr>
          </w:p>
        </w:tc>
        <w:tc>
          <w:tcPr>
            <w:tcW w:w="795" w:type="dxa"/>
            <w:tcBorders>
              <w:top w:val="nil"/>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2010</w:t>
            </w:r>
          </w:p>
        </w:tc>
        <w:tc>
          <w:tcPr>
            <w:tcW w:w="883" w:type="dxa"/>
            <w:tcBorders>
              <w:top w:val="nil"/>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2011</w:t>
            </w:r>
          </w:p>
        </w:tc>
        <w:tc>
          <w:tcPr>
            <w:tcW w:w="762" w:type="dxa"/>
            <w:tcBorders>
              <w:top w:val="nil"/>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2012</w:t>
            </w:r>
          </w:p>
        </w:tc>
        <w:tc>
          <w:tcPr>
            <w:tcW w:w="907" w:type="dxa"/>
            <w:tcBorders>
              <w:top w:val="nil"/>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2010</w:t>
            </w:r>
          </w:p>
        </w:tc>
        <w:tc>
          <w:tcPr>
            <w:tcW w:w="907" w:type="dxa"/>
            <w:tcBorders>
              <w:top w:val="nil"/>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2011</w:t>
            </w:r>
          </w:p>
        </w:tc>
        <w:tc>
          <w:tcPr>
            <w:tcW w:w="905" w:type="dxa"/>
            <w:tcBorders>
              <w:top w:val="nil"/>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2012</w:t>
            </w:r>
          </w:p>
        </w:tc>
        <w:tc>
          <w:tcPr>
            <w:tcW w:w="904" w:type="dxa"/>
            <w:tcBorders>
              <w:top w:val="nil"/>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2010</w:t>
            </w:r>
          </w:p>
        </w:tc>
        <w:tc>
          <w:tcPr>
            <w:tcW w:w="907" w:type="dxa"/>
            <w:tcBorders>
              <w:top w:val="nil"/>
              <w:left w:val="single" w:sz="2" w:space="0" w:color="000001"/>
              <w:bottom w:val="single" w:sz="2" w:space="0" w:color="000001"/>
              <w:right w:val="nil"/>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2011</w:t>
            </w:r>
          </w:p>
        </w:tc>
        <w:tc>
          <w:tcPr>
            <w:tcW w:w="916" w:type="dxa"/>
            <w:tcBorders>
              <w:top w:val="nil"/>
              <w:left w:val="single" w:sz="2" w:space="0" w:color="000001"/>
              <w:bottom w:val="single" w:sz="2" w:space="0" w:color="000001"/>
              <w:right w:val="single" w:sz="2" w:space="0" w:color="000001"/>
            </w:tcBorders>
            <w:shd w:val="clear" w:color="auto" w:fill="D0E3EA"/>
            <w:tcMar>
              <w:left w:w="46" w:type="dxa"/>
            </w:tcMar>
            <w:vAlign w:val="center"/>
          </w:tcPr>
          <w:p w:rsidR="008C6C6F" w:rsidRPr="00B85B43" w:rsidRDefault="008C6C6F" w:rsidP="00B85B43">
            <w:pPr>
              <w:suppressLineNumbers/>
              <w:suppressAutoHyphens/>
              <w:spacing w:after="0"/>
              <w:jc w:val="center"/>
              <w:textAlignment w:val="baseline"/>
              <w:rPr>
                <w:rFonts w:ascii="Times New Roman" w:eastAsia="Calibri" w:hAnsi="Times New Roman" w:cs="Times New Roman"/>
                <w:bCs/>
                <w:i/>
                <w:color w:val="00000A"/>
                <w:sz w:val="20"/>
                <w:szCs w:val="20"/>
              </w:rPr>
            </w:pPr>
            <w:r w:rsidRPr="00B85B43">
              <w:rPr>
                <w:rFonts w:ascii="Times New Roman" w:eastAsia="Calibri" w:hAnsi="Times New Roman" w:cs="Times New Roman"/>
                <w:bCs/>
                <w:i/>
                <w:color w:val="00000A"/>
                <w:sz w:val="20"/>
                <w:szCs w:val="20"/>
              </w:rPr>
              <w:t>2012</w:t>
            </w:r>
          </w:p>
        </w:tc>
      </w:tr>
      <w:tr w:rsidR="008C6C6F" w:rsidRPr="00B85B43" w:rsidTr="00784735">
        <w:trPr>
          <w:cantSplit/>
        </w:trPr>
        <w:tc>
          <w:tcPr>
            <w:tcW w:w="1182" w:type="dxa"/>
            <w:tcBorders>
              <w:top w:val="nil"/>
              <w:left w:val="single" w:sz="2" w:space="0" w:color="000001"/>
              <w:bottom w:val="single" w:sz="2" w:space="0" w:color="000001"/>
              <w:right w:val="nil"/>
            </w:tcBorders>
            <w:shd w:val="clear" w:color="auto" w:fill="FFFFFF"/>
            <w:tcMar>
              <w:left w:w="46" w:type="dxa"/>
            </w:tcMar>
          </w:tcPr>
          <w:p w:rsidR="008C6C6F" w:rsidRPr="00B85B43" w:rsidRDefault="008C6C6F" w:rsidP="00B85B43">
            <w:pPr>
              <w:suppressLineNumbers/>
              <w:suppressAutoHyphens/>
              <w:spacing w:after="0"/>
              <w:textAlignment w:val="baseline"/>
              <w:rPr>
                <w:rFonts w:ascii="Times New Roman" w:eastAsia="Calibri" w:hAnsi="Times New Roman" w:cs="Times New Roman"/>
                <w:bCs/>
                <w:color w:val="00000A"/>
                <w:sz w:val="20"/>
                <w:szCs w:val="20"/>
              </w:rPr>
            </w:pPr>
            <w:r w:rsidRPr="00B85B43">
              <w:rPr>
                <w:rFonts w:ascii="Times New Roman" w:eastAsia="Calibri" w:hAnsi="Times New Roman" w:cs="Times New Roman"/>
                <w:bCs/>
                <w:color w:val="00000A"/>
                <w:sz w:val="20"/>
                <w:szCs w:val="20"/>
              </w:rPr>
              <w:t>55-59</w:t>
            </w:r>
          </w:p>
        </w:tc>
        <w:tc>
          <w:tcPr>
            <w:tcW w:w="79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6399</w:t>
            </w:r>
          </w:p>
        </w:tc>
        <w:tc>
          <w:tcPr>
            <w:tcW w:w="883"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6353</w:t>
            </w:r>
          </w:p>
        </w:tc>
        <w:tc>
          <w:tcPr>
            <w:tcW w:w="762"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6253</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3543</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3522</w:t>
            </w:r>
          </w:p>
        </w:tc>
        <w:tc>
          <w:tcPr>
            <w:tcW w:w="90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3458</w:t>
            </w:r>
          </w:p>
        </w:tc>
        <w:tc>
          <w:tcPr>
            <w:tcW w:w="904"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2856</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2831</w:t>
            </w:r>
          </w:p>
        </w:tc>
        <w:tc>
          <w:tcPr>
            <w:tcW w:w="916" w:type="dxa"/>
            <w:tcBorders>
              <w:top w:val="nil"/>
              <w:left w:val="single" w:sz="2" w:space="0" w:color="000001"/>
              <w:bottom w:val="single" w:sz="2" w:space="0" w:color="000001"/>
              <w:right w:val="single" w:sz="2" w:space="0" w:color="000001"/>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2795</w:t>
            </w:r>
          </w:p>
        </w:tc>
      </w:tr>
      <w:tr w:rsidR="008C6C6F" w:rsidRPr="00B85B43" w:rsidTr="00784735">
        <w:trPr>
          <w:cantSplit/>
        </w:trPr>
        <w:tc>
          <w:tcPr>
            <w:tcW w:w="1182" w:type="dxa"/>
            <w:tcBorders>
              <w:top w:val="nil"/>
              <w:left w:val="single" w:sz="2" w:space="0" w:color="000001"/>
              <w:bottom w:val="single" w:sz="2" w:space="0" w:color="000001"/>
              <w:right w:val="nil"/>
            </w:tcBorders>
            <w:shd w:val="clear" w:color="auto" w:fill="FFFFFF"/>
            <w:tcMar>
              <w:left w:w="46" w:type="dxa"/>
            </w:tcMar>
          </w:tcPr>
          <w:p w:rsidR="008C6C6F" w:rsidRPr="00B85B43" w:rsidRDefault="008C6C6F" w:rsidP="00B85B43">
            <w:pPr>
              <w:suppressLineNumbers/>
              <w:suppressAutoHyphens/>
              <w:spacing w:after="0"/>
              <w:textAlignment w:val="baseline"/>
              <w:rPr>
                <w:rFonts w:ascii="Times New Roman" w:eastAsia="Calibri" w:hAnsi="Times New Roman" w:cs="Times New Roman"/>
                <w:bCs/>
                <w:color w:val="00000A"/>
                <w:sz w:val="20"/>
                <w:szCs w:val="20"/>
              </w:rPr>
            </w:pPr>
            <w:r w:rsidRPr="00B85B43">
              <w:rPr>
                <w:rFonts w:ascii="Times New Roman" w:eastAsia="Calibri" w:hAnsi="Times New Roman" w:cs="Times New Roman"/>
                <w:bCs/>
                <w:color w:val="00000A"/>
                <w:sz w:val="20"/>
                <w:szCs w:val="20"/>
              </w:rPr>
              <w:t>60-64</w:t>
            </w:r>
          </w:p>
        </w:tc>
        <w:tc>
          <w:tcPr>
            <w:tcW w:w="79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6007</w:t>
            </w:r>
          </w:p>
        </w:tc>
        <w:tc>
          <w:tcPr>
            <w:tcW w:w="883"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5988</w:t>
            </w:r>
          </w:p>
        </w:tc>
        <w:tc>
          <w:tcPr>
            <w:tcW w:w="762"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6023</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3388</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3383</w:t>
            </w:r>
          </w:p>
        </w:tc>
        <w:tc>
          <w:tcPr>
            <w:tcW w:w="90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3406</w:t>
            </w:r>
          </w:p>
        </w:tc>
        <w:tc>
          <w:tcPr>
            <w:tcW w:w="904"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2619</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2605</w:t>
            </w:r>
          </w:p>
        </w:tc>
        <w:tc>
          <w:tcPr>
            <w:tcW w:w="916" w:type="dxa"/>
            <w:tcBorders>
              <w:top w:val="nil"/>
              <w:left w:val="single" w:sz="2" w:space="0" w:color="000001"/>
              <w:bottom w:val="single" w:sz="2" w:space="0" w:color="000001"/>
              <w:right w:val="single" w:sz="2" w:space="0" w:color="000001"/>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2617</w:t>
            </w:r>
          </w:p>
        </w:tc>
      </w:tr>
      <w:tr w:rsidR="008C6C6F" w:rsidRPr="00B85B43" w:rsidTr="00784735">
        <w:trPr>
          <w:cantSplit/>
        </w:trPr>
        <w:tc>
          <w:tcPr>
            <w:tcW w:w="1182" w:type="dxa"/>
            <w:tcBorders>
              <w:top w:val="nil"/>
              <w:left w:val="single" w:sz="2" w:space="0" w:color="000001"/>
              <w:bottom w:val="single" w:sz="2" w:space="0" w:color="000001"/>
              <w:right w:val="nil"/>
            </w:tcBorders>
            <w:shd w:val="clear" w:color="auto" w:fill="FFFFFF"/>
            <w:tcMar>
              <w:left w:w="46" w:type="dxa"/>
            </w:tcMar>
          </w:tcPr>
          <w:p w:rsidR="008C6C6F" w:rsidRPr="00B85B43" w:rsidRDefault="008C6C6F" w:rsidP="00B85B43">
            <w:pPr>
              <w:suppressLineNumbers/>
              <w:suppressAutoHyphens/>
              <w:spacing w:after="0"/>
              <w:textAlignment w:val="baseline"/>
              <w:rPr>
                <w:rFonts w:ascii="Times New Roman" w:eastAsia="Calibri" w:hAnsi="Times New Roman" w:cs="Times New Roman"/>
                <w:bCs/>
                <w:color w:val="00000A"/>
                <w:sz w:val="20"/>
                <w:szCs w:val="20"/>
              </w:rPr>
            </w:pPr>
            <w:r w:rsidRPr="00B85B43">
              <w:rPr>
                <w:rFonts w:ascii="Times New Roman" w:eastAsia="Calibri" w:hAnsi="Times New Roman" w:cs="Times New Roman"/>
                <w:bCs/>
                <w:color w:val="00000A"/>
                <w:sz w:val="20"/>
                <w:szCs w:val="20"/>
              </w:rPr>
              <w:t>65-69</w:t>
            </w:r>
          </w:p>
        </w:tc>
        <w:tc>
          <w:tcPr>
            <w:tcW w:w="79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3322</w:t>
            </w:r>
          </w:p>
        </w:tc>
        <w:tc>
          <w:tcPr>
            <w:tcW w:w="883"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3756</w:t>
            </w:r>
          </w:p>
        </w:tc>
        <w:tc>
          <w:tcPr>
            <w:tcW w:w="762"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4205</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1880</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2161</w:t>
            </w:r>
          </w:p>
        </w:tc>
        <w:tc>
          <w:tcPr>
            <w:tcW w:w="90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2431</w:t>
            </w:r>
          </w:p>
        </w:tc>
        <w:tc>
          <w:tcPr>
            <w:tcW w:w="904"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1442</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1595</w:t>
            </w:r>
          </w:p>
        </w:tc>
        <w:tc>
          <w:tcPr>
            <w:tcW w:w="916" w:type="dxa"/>
            <w:tcBorders>
              <w:top w:val="nil"/>
              <w:left w:val="single" w:sz="2" w:space="0" w:color="000001"/>
              <w:bottom w:val="single" w:sz="2" w:space="0" w:color="000001"/>
              <w:right w:val="single" w:sz="2" w:space="0" w:color="000001"/>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1774</w:t>
            </w:r>
          </w:p>
        </w:tc>
      </w:tr>
      <w:tr w:rsidR="008C6C6F" w:rsidRPr="00B85B43" w:rsidTr="00784735">
        <w:trPr>
          <w:cantSplit/>
        </w:trPr>
        <w:tc>
          <w:tcPr>
            <w:tcW w:w="1182" w:type="dxa"/>
            <w:tcBorders>
              <w:top w:val="nil"/>
              <w:left w:val="single" w:sz="2" w:space="0" w:color="000001"/>
              <w:bottom w:val="single" w:sz="2" w:space="0" w:color="000001"/>
              <w:right w:val="nil"/>
            </w:tcBorders>
            <w:shd w:val="clear" w:color="auto" w:fill="FFFFFF"/>
            <w:tcMar>
              <w:left w:w="46" w:type="dxa"/>
            </w:tcMar>
          </w:tcPr>
          <w:p w:rsidR="008C6C6F" w:rsidRPr="00B85B43" w:rsidRDefault="008C6C6F" w:rsidP="00B85B43">
            <w:pPr>
              <w:suppressLineNumbers/>
              <w:suppressAutoHyphens/>
              <w:spacing w:after="0"/>
              <w:textAlignment w:val="baseline"/>
              <w:rPr>
                <w:rFonts w:ascii="Times New Roman" w:eastAsia="Calibri" w:hAnsi="Times New Roman" w:cs="Times New Roman"/>
                <w:bCs/>
                <w:color w:val="00000A"/>
                <w:sz w:val="20"/>
                <w:szCs w:val="20"/>
              </w:rPr>
            </w:pPr>
            <w:r w:rsidRPr="00B85B43">
              <w:rPr>
                <w:rFonts w:ascii="Times New Roman" w:eastAsia="Calibri" w:hAnsi="Times New Roman" w:cs="Times New Roman"/>
                <w:bCs/>
                <w:color w:val="00000A"/>
                <w:sz w:val="20"/>
                <w:szCs w:val="20"/>
              </w:rPr>
              <w:t>70-74</w:t>
            </w:r>
          </w:p>
        </w:tc>
        <w:tc>
          <w:tcPr>
            <w:tcW w:w="79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3000</w:t>
            </w:r>
          </w:p>
        </w:tc>
        <w:tc>
          <w:tcPr>
            <w:tcW w:w="883"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3090</w:t>
            </w:r>
          </w:p>
        </w:tc>
        <w:tc>
          <w:tcPr>
            <w:tcW w:w="762"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3091</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1777</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1812</w:t>
            </w:r>
          </w:p>
        </w:tc>
        <w:tc>
          <w:tcPr>
            <w:tcW w:w="90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1815</w:t>
            </w:r>
          </w:p>
        </w:tc>
        <w:tc>
          <w:tcPr>
            <w:tcW w:w="904"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1223</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1278</w:t>
            </w:r>
          </w:p>
        </w:tc>
        <w:tc>
          <w:tcPr>
            <w:tcW w:w="916" w:type="dxa"/>
            <w:tcBorders>
              <w:top w:val="nil"/>
              <w:left w:val="single" w:sz="2" w:space="0" w:color="000001"/>
              <w:bottom w:val="single" w:sz="2" w:space="0" w:color="000001"/>
              <w:right w:val="single" w:sz="2" w:space="0" w:color="000001"/>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1276</w:t>
            </w:r>
          </w:p>
        </w:tc>
      </w:tr>
      <w:tr w:rsidR="008C6C6F" w:rsidRPr="00B85B43" w:rsidTr="00784735">
        <w:trPr>
          <w:cantSplit/>
        </w:trPr>
        <w:tc>
          <w:tcPr>
            <w:tcW w:w="1182" w:type="dxa"/>
            <w:tcBorders>
              <w:top w:val="nil"/>
              <w:left w:val="single" w:sz="2" w:space="0" w:color="000001"/>
              <w:bottom w:val="single" w:sz="2" w:space="0" w:color="000001"/>
              <w:right w:val="nil"/>
            </w:tcBorders>
            <w:shd w:val="clear" w:color="auto" w:fill="FFFFFF"/>
            <w:tcMar>
              <w:left w:w="46" w:type="dxa"/>
            </w:tcMar>
          </w:tcPr>
          <w:p w:rsidR="008C6C6F" w:rsidRPr="00B85B43" w:rsidRDefault="008C6C6F" w:rsidP="00B85B43">
            <w:pPr>
              <w:suppressLineNumbers/>
              <w:suppressAutoHyphens/>
              <w:spacing w:after="0"/>
              <w:textAlignment w:val="baseline"/>
              <w:rPr>
                <w:rFonts w:ascii="Times New Roman" w:eastAsia="Calibri" w:hAnsi="Times New Roman" w:cs="Times New Roman"/>
                <w:bCs/>
                <w:color w:val="00000A"/>
                <w:sz w:val="20"/>
                <w:szCs w:val="20"/>
              </w:rPr>
            </w:pPr>
            <w:r w:rsidRPr="00B85B43">
              <w:rPr>
                <w:rFonts w:ascii="Times New Roman" w:eastAsia="Calibri" w:hAnsi="Times New Roman" w:cs="Times New Roman"/>
                <w:bCs/>
                <w:color w:val="00000A"/>
                <w:sz w:val="20"/>
                <w:szCs w:val="20"/>
              </w:rPr>
              <w:t>75-79</w:t>
            </w:r>
          </w:p>
        </w:tc>
        <w:tc>
          <w:tcPr>
            <w:tcW w:w="79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2083</w:t>
            </w:r>
          </w:p>
        </w:tc>
        <w:tc>
          <w:tcPr>
            <w:tcW w:w="883"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2174</w:t>
            </w:r>
          </w:p>
        </w:tc>
        <w:tc>
          <w:tcPr>
            <w:tcW w:w="762"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2279</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1223</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1304</w:t>
            </w:r>
          </w:p>
        </w:tc>
        <w:tc>
          <w:tcPr>
            <w:tcW w:w="90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1378</w:t>
            </w:r>
          </w:p>
        </w:tc>
        <w:tc>
          <w:tcPr>
            <w:tcW w:w="904"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860</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870</w:t>
            </w:r>
          </w:p>
        </w:tc>
        <w:tc>
          <w:tcPr>
            <w:tcW w:w="916" w:type="dxa"/>
            <w:tcBorders>
              <w:top w:val="nil"/>
              <w:left w:val="single" w:sz="2" w:space="0" w:color="000001"/>
              <w:bottom w:val="single" w:sz="2" w:space="0" w:color="000001"/>
              <w:right w:val="single" w:sz="2" w:space="0" w:color="000001"/>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901</w:t>
            </w:r>
          </w:p>
        </w:tc>
      </w:tr>
      <w:tr w:rsidR="008C6C6F" w:rsidRPr="00B85B43" w:rsidTr="00784735">
        <w:trPr>
          <w:cantSplit/>
        </w:trPr>
        <w:tc>
          <w:tcPr>
            <w:tcW w:w="1182" w:type="dxa"/>
            <w:tcBorders>
              <w:top w:val="nil"/>
              <w:left w:val="single" w:sz="2" w:space="0" w:color="000001"/>
              <w:bottom w:val="single" w:sz="2" w:space="0" w:color="000001"/>
              <w:right w:val="nil"/>
            </w:tcBorders>
            <w:shd w:val="clear" w:color="auto" w:fill="FFFFFF"/>
            <w:tcMar>
              <w:left w:w="46" w:type="dxa"/>
            </w:tcMar>
          </w:tcPr>
          <w:p w:rsidR="008C6C6F" w:rsidRPr="00B85B43" w:rsidRDefault="008C6C6F" w:rsidP="00B85B43">
            <w:pPr>
              <w:suppressLineNumbers/>
              <w:suppressAutoHyphens/>
              <w:spacing w:after="0"/>
              <w:textAlignment w:val="baseline"/>
              <w:rPr>
                <w:rFonts w:ascii="Times New Roman" w:eastAsia="Calibri" w:hAnsi="Times New Roman" w:cs="Times New Roman"/>
                <w:bCs/>
                <w:color w:val="00000A"/>
                <w:sz w:val="20"/>
                <w:szCs w:val="20"/>
              </w:rPr>
            </w:pPr>
            <w:r w:rsidRPr="00B85B43">
              <w:rPr>
                <w:rFonts w:ascii="Times New Roman" w:eastAsia="Calibri" w:hAnsi="Times New Roman" w:cs="Times New Roman"/>
                <w:bCs/>
                <w:color w:val="00000A"/>
                <w:sz w:val="20"/>
                <w:szCs w:val="20"/>
              </w:rPr>
              <w:t>80-84</w:t>
            </w:r>
          </w:p>
        </w:tc>
        <w:tc>
          <w:tcPr>
            <w:tcW w:w="79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1252</w:t>
            </w:r>
          </w:p>
        </w:tc>
        <w:tc>
          <w:tcPr>
            <w:tcW w:w="883"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1316</w:t>
            </w:r>
          </w:p>
        </w:tc>
        <w:tc>
          <w:tcPr>
            <w:tcW w:w="762"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1414</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818</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834</w:t>
            </w:r>
          </w:p>
        </w:tc>
        <w:tc>
          <w:tcPr>
            <w:tcW w:w="90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885</w:t>
            </w:r>
          </w:p>
        </w:tc>
        <w:tc>
          <w:tcPr>
            <w:tcW w:w="904"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434</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482</w:t>
            </w:r>
          </w:p>
        </w:tc>
        <w:tc>
          <w:tcPr>
            <w:tcW w:w="916" w:type="dxa"/>
            <w:tcBorders>
              <w:top w:val="nil"/>
              <w:left w:val="single" w:sz="2" w:space="0" w:color="000001"/>
              <w:bottom w:val="single" w:sz="2" w:space="0" w:color="000001"/>
              <w:right w:val="single" w:sz="2" w:space="0" w:color="000001"/>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529</w:t>
            </w:r>
          </w:p>
        </w:tc>
      </w:tr>
      <w:tr w:rsidR="008C6C6F" w:rsidRPr="00B85B43" w:rsidTr="00784735">
        <w:trPr>
          <w:cantSplit/>
        </w:trPr>
        <w:tc>
          <w:tcPr>
            <w:tcW w:w="1182" w:type="dxa"/>
            <w:tcBorders>
              <w:top w:val="nil"/>
              <w:left w:val="single" w:sz="2" w:space="0" w:color="000001"/>
              <w:bottom w:val="single" w:sz="2" w:space="0" w:color="000001"/>
              <w:right w:val="nil"/>
            </w:tcBorders>
            <w:shd w:val="clear" w:color="auto" w:fill="FFFFFF"/>
            <w:tcMar>
              <w:left w:w="46" w:type="dxa"/>
            </w:tcMar>
          </w:tcPr>
          <w:p w:rsidR="008C6C6F" w:rsidRPr="00B85B43" w:rsidRDefault="008C6C6F" w:rsidP="00B85B43">
            <w:pPr>
              <w:suppressLineNumbers/>
              <w:suppressAutoHyphens/>
              <w:spacing w:after="0"/>
              <w:textAlignment w:val="baseline"/>
              <w:rPr>
                <w:rFonts w:ascii="Times New Roman" w:eastAsia="Calibri" w:hAnsi="Times New Roman" w:cs="Times New Roman"/>
                <w:bCs/>
                <w:color w:val="00000A"/>
                <w:sz w:val="20"/>
                <w:szCs w:val="20"/>
              </w:rPr>
            </w:pPr>
            <w:r w:rsidRPr="00B85B43">
              <w:rPr>
                <w:rFonts w:ascii="Times New Roman" w:eastAsia="Calibri" w:hAnsi="Times New Roman" w:cs="Times New Roman"/>
                <w:bCs/>
                <w:color w:val="00000A"/>
                <w:sz w:val="20"/>
                <w:szCs w:val="20"/>
              </w:rPr>
              <w:t>85 i więcej</w:t>
            </w:r>
          </w:p>
        </w:tc>
        <w:tc>
          <w:tcPr>
            <w:tcW w:w="79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874</w:t>
            </w:r>
          </w:p>
        </w:tc>
        <w:tc>
          <w:tcPr>
            <w:tcW w:w="883"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924</w:t>
            </w:r>
          </w:p>
        </w:tc>
        <w:tc>
          <w:tcPr>
            <w:tcW w:w="762"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985</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664</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697</w:t>
            </w:r>
          </w:p>
        </w:tc>
        <w:tc>
          <w:tcPr>
            <w:tcW w:w="905"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730</w:t>
            </w:r>
          </w:p>
        </w:tc>
        <w:tc>
          <w:tcPr>
            <w:tcW w:w="904"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210</w:t>
            </w:r>
          </w:p>
        </w:tc>
        <w:tc>
          <w:tcPr>
            <w:tcW w:w="907" w:type="dxa"/>
            <w:tcBorders>
              <w:top w:val="nil"/>
              <w:left w:val="single" w:sz="2" w:space="0" w:color="000001"/>
              <w:bottom w:val="single" w:sz="2" w:space="0" w:color="000001"/>
              <w:right w:val="nil"/>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227</w:t>
            </w:r>
          </w:p>
        </w:tc>
        <w:tc>
          <w:tcPr>
            <w:tcW w:w="916" w:type="dxa"/>
            <w:tcBorders>
              <w:top w:val="nil"/>
              <w:left w:val="single" w:sz="2" w:space="0" w:color="000001"/>
              <w:bottom w:val="single" w:sz="2" w:space="0" w:color="000001"/>
              <w:right w:val="single" w:sz="2" w:space="0" w:color="000001"/>
            </w:tcBorders>
            <w:shd w:val="clear" w:color="auto" w:fill="FFFFFF"/>
            <w:tcMar>
              <w:left w:w="46" w:type="dxa"/>
            </w:tcMar>
            <w:vAlign w:val="center"/>
          </w:tcPr>
          <w:p w:rsidR="008C6C6F" w:rsidRPr="00B85B43" w:rsidRDefault="008C6C6F" w:rsidP="00784735">
            <w:pPr>
              <w:suppressLineNumbers/>
              <w:suppressAutoHyphens/>
              <w:spacing w:after="0"/>
              <w:jc w:val="center"/>
              <w:textAlignment w:val="baseline"/>
              <w:rPr>
                <w:rFonts w:ascii="Times New Roman" w:eastAsia="Calibri" w:hAnsi="Times New Roman" w:cs="Times New Roman"/>
                <w:color w:val="00000A"/>
                <w:sz w:val="20"/>
                <w:szCs w:val="20"/>
              </w:rPr>
            </w:pPr>
            <w:r w:rsidRPr="00B85B43">
              <w:rPr>
                <w:rFonts w:ascii="Times New Roman" w:eastAsia="Calibri" w:hAnsi="Times New Roman" w:cs="Times New Roman"/>
                <w:color w:val="00000A"/>
                <w:sz w:val="20"/>
                <w:szCs w:val="20"/>
              </w:rPr>
              <w:t>255</w:t>
            </w:r>
          </w:p>
        </w:tc>
      </w:tr>
    </w:tbl>
    <w:p w:rsidR="008C6C6F" w:rsidRPr="008C6C6F" w:rsidRDefault="008C6C6F" w:rsidP="008C6C6F">
      <w:pPr>
        <w:suppressAutoHyphens/>
        <w:spacing w:after="0" w:line="240" w:lineRule="auto"/>
        <w:textAlignment w:val="baseline"/>
        <w:rPr>
          <w:rFonts w:ascii="Times New Roman" w:eastAsia="Calibri" w:hAnsi="Times New Roman" w:cs="Times New Roman"/>
          <w:color w:val="00000A"/>
        </w:rPr>
      </w:pPr>
      <w:r w:rsidRPr="008C6C6F">
        <w:rPr>
          <w:rFonts w:ascii="Times New Roman" w:eastAsia="Calibri" w:hAnsi="Times New Roman" w:cs="Times New Roman"/>
          <w:color w:val="00000A"/>
        </w:rPr>
        <w:t>Źródło: Urząd Statystyczny w Poznaniu</w:t>
      </w:r>
    </w:p>
    <w:p w:rsidR="008C6C6F" w:rsidRPr="008C6C6F" w:rsidRDefault="008C6C6F" w:rsidP="008C6C6F">
      <w:pPr>
        <w:suppressAutoHyphens/>
        <w:spacing w:after="0" w:line="240" w:lineRule="auto"/>
        <w:textAlignment w:val="baseline"/>
        <w:rPr>
          <w:rFonts w:ascii="Times New Roman" w:eastAsia="Calibri" w:hAnsi="Times New Roman" w:cs="Times New Roman"/>
          <w:color w:val="00000A"/>
        </w:rPr>
      </w:pPr>
    </w:p>
    <w:p w:rsidR="008C6C6F" w:rsidRPr="008F5930" w:rsidRDefault="008C6C6F" w:rsidP="00F76324">
      <w:pPr>
        <w:suppressAutoHyphens/>
        <w:spacing w:line="360" w:lineRule="auto"/>
        <w:jc w:val="both"/>
        <w:textAlignment w:val="baseline"/>
        <w:rPr>
          <w:rFonts w:ascii="Times New Roman" w:eastAsia="Calibri" w:hAnsi="Times New Roman" w:cs="Times New Roman"/>
          <w:sz w:val="24"/>
          <w:szCs w:val="24"/>
        </w:rPr>
      </w:pPr>
      <w:r w:rsidRPr="008F5930">
        <w:rPr>
          <w:rFonts w:ascii="Times New Roman" w:eastAsia="Calibri" w:hAnsi="Times New Roman" w:cs="Times New Roman"/>
          <w:sz w:val="24"/>
          <w:szCs w:val="24"/>
        </w:rPr>
        <w:t xml:space="preserve">Powyższa tabela obrazuje, iż w grupie osób 55+ we wszystkich latach przeważa liczba osób w wieku 55-59 lat, natomiast najmniejszą liczbę stanowią osoby po 85 roku życia. </w:t>
      </w:r>
      <w:r w:rsidR="00200035">
        <w:rPr>
          <w:rFonts w:ascii="Times New Roman" w:eastAsia="Calibri" w:hAnsi="Times New Roman" w:cs="Times New Roman"/>
          <w:sz w:val="24"/>
          <w:szCs w:val="24"/>
        </w:rPr>
        <w:br/>
      </w:r>
      <w:r w:rsidRPr="008F5930">
        <w:rPr>
          <w:rFonts w:ascii="Times New Roman" w:eastAsia="Calibri" w:hAnsi="Times New Roman" w:cs="Times New Roman"/>
          <w:sz w:val="24"/>
          <w:szCs w:val="24"/>
        </w:rPr>
        <w:t>W większości przedziałów wiekowych</w:t>
      </w:r>
      <w:r w:rsidR="00691320" w:rsidRPr="008F5930">
        <w:rPr>
          <w:rFonts w:ascii="Times New Roman" w:eastAsia="Calibri" w:hAnsi="Times New Roman" w:cs="Times New Roman"/>
          <w:sz w:val="24"/>
          <w:szCs w:val="24"/>
        </w:rPr>
        <w:t xml:space="preserve"> obserwowany jest</w:t>
      </w:r>
      <w:r w:rsidRPr="008F5930">
        <w:rPr>
          <w:rFonts w:ascii="Times New Roman" w:eastAsia="Calibri" w:hAnsi="Times New Roman" w:cs="Times New Roman"/>
          <w:sz w:val="24"/>
          <w:szCs w:val="24"/>
        </w:rPr>
        <w:t xml:space="preserve"> wzrost liczby ludności w wieku senioralnym w stosunku do lat poprzednich. Największy wzrost zauważalny jest w przedziale wiekowym 65-69 lat – o 883 osoby</w:t>
      </w:r>
      <w:r w:rsidR="00691320" w:rsidRPr="008F5930">
        <w:rPr>
          <w:rFonts w:ascii="Times New Roman" w:eastAsia="Calibri" w:hAnsi="Times New Roman" w:cs="Times New Roman"/>
          <w:sz w:val="24"/>
          <w:szCs w:val="24"/>
        </w:rPr>
        <w:t xml:space="preserve"> w 2012 r</w:t>
      </w:r>
      <w:r w:rsidRPr="008F5930">
        <w:rPr>
          <w:rFonts w:ascii="Times New Roman" w:eastAsia="Calibri" w:hAnsi="Times New Roman" w:cs="Times New Roman"/>
          <w:sz w:val="24"/>
          <w:szCs w:val="24"/>
        </w:rPr>
        <w:t>.</w:t>
      </w:r>
      <w:r w:rsidR="00691320" w:rsidRPr="008F5930">
        <w:rPr>
          <w:rFonts w:ascii="Times New Roman" w:eastAsia="Calibri" w:hAnsi="Times New Roman" w:cs="Times New Roman"/>
          <w:sz w:val="24"/>
          <w:szCs w:val="24"/>
        </w:rPr>
        <w:t xml:space="preserve"> w stosunku do 2010 r.</w:t>
      </w:r>
    </w:p>
    <w:p w:rsidR="001F5FD9" w:rsidRDefault="001F5FD9" w:rsidP="00F76324">
      <w:pPr>
        <w:suppressAutoHyphens/>
        <w:spacing w:after="0" w:line="300" w:lineRule="auto"/>
        <w:jc w:val="both"/>
        <w:textAlignment w:val="baseline"/>
        <w:rPr>
          <w:rFonts w:ascii="Times New Roman" w:eastAsia="Calibri" w:hAnsi="Times New Roman" w:cs="Times New Roman"/>
          <w:color w:val="00000A"/>
          <w:sz w:val="24"/>
        </w:rPr>
      </w:pPr>
    </w:p>
    <w:p w:rsidR="001F5FD9" w:rsidRDefault="001F5FD9" w:rsidP="00F76324">
      <w:pPr>
        <w:suppressAutoHyphens/>
        <w:spacing w:after="0" w:line="300" w:lineRule="auto"/>
        <w:jc w:val="both"/>
        <w:textAlignment w:val="baseline"/>
        <w:rPr>
          <w:rFonts w:ascii="Times New Roman" w:eastAsia="Calibri" w:hAnsi="Times New Roman" w:cs="Times New Roman"/>
          <w:color w:val="00000A"/>
          <w:sz w:val="24"/>
        </w:rPr>
      </w:pPr>
    </w:p>
    <w:p w:rsidR="001F5FD9" w:rsidRDefault="001F5FD9" w:rsidP="00F76324">
      <w:pPr>
        <w:suppressAutoHyphens/>
        <w:spacing w:after="0" w:line="300" w:lineRule="auto"/>
        <w:jc w:val="both"/>
        <w:textAlignment w:val="baseline"/>
        <w:rPr>
          <w:rFonts w:ascii="Times New Roman" w:eastAsia="Calibri" w:hAnsi="Times New Roman" w:cs="Times New Roman"/>
          <w:color w:val="00000A"/>
          <w:sz w:val="24"/>
        </w:rPr>
      </w:pPr>
    </w:p>
    <w:p w:rsidR="001F5FD9" w:rsidRDefault="001F5FD9" w:rsidP="00F76324">
      <w:pPr>
        <w:suppressAutoHyphens/>
        <w:spacing w:after="0" w:line="300" w:lineRule="auto"/>
        <w:jc w:val="both"/>
        <w:textAlignment w:val="baseline"/>
        <w:rPr>
          <w:rFonts w:ascii="Times New Roman" w:eastAsia="Calibri" w:hAnsi="Times New Roman" w:cs="Times New Roman"/>
          <w:color w:val="00000A"/>
          <w:sz w:val="24"/>
        </w:rPr>
      </w:pPr>
    </w:p>
    <w:p w:rsidR="001F5FD9" w:rsidRDefault="001F5FD9" w:rsidP="00F76324">
      <w:pPr>
        <w:suppressAutoHyphens/>
        <w:spacing w:after="0" w:line="300" w:lineRule="auto"/>
        <w:jc w:val="both"/>
        <w:textAlignment w:val="baseline"/>
        <w:rPr>
          <w:rFonts w:ascii="Times New Roman" w:eastAsia="Calibri" w:hAnsi="Times New Roman" w:cs="Times New Roman"/>
          <w:color w:val="00000A"/>
          <w:sz w:val="24"/>
        </w:rPr>
      </w:pPr>
    </w:p>
    <w:p w:rsidR="001F5FD9" w:rsidRDefault="001F5FD9" w:rsidP="00F76324">
      <w:pPr>
        <w:suppressAutoHyphens/>
        <w:spacing w:after="0" w:line="300" w:lineRule="auto"/>
        <w:jc w:val="both"/>
        <w:textAlignment w:val="baseline"/>
        <w:rPr>
          <w:rFonts w:ascii="Times New Roman" w:eastAsia="Calibri" w:hAnsi="Times New Roman" w:cs="Times New Roman"/>
          <w:color w:val="00000A"/>
          <w:sz w:val="24"/>
        </w:rPr>
      </w:pPr>
    </w:p>
    <w:p w:rsidR="001F5FD9" w:rsidRDefault="001F5FD9" w:rsidP="00F76324">
      <w:pPr>
        <w:suppressAutoHyphens/>
        <w:spacing w:after="0" w:line="300" w:lineRule="auto"/>
        <w:jc w:val="both"/>
        <w:textAlignment w:val="baseline"/>
        <w:rPr>
          <w:rFonts w:ascii="Times New Roman" w:eastAsia="Calibri" w:hAnsi="Times New Roman" w:cs="Times New Roman"/>
          <w:color w:val="00000A"/>
          <w:sz w:val="24"/>
        </w:rPr>
      </w:pPr>
    </w:p>
    <w:p w:rsidR="008C6C6F" w:rsidRDefault="008C6C6F" w:rsidP="00F76324">
      <w:pPr>
        <w:suppressAutoHyphens/>
        <w:spacing w:after="0" w:line="300" w:lineRule="auto"/>
        <w:jc w:val="both"/>
        <w:textAlignment w:val="baseline"/>
        <w:rPr>
          <w:rFonts w:ascii="Times New Roman" w:eastAsia="Calibri" w:hAnsi="Times New Roman" w:cs="Times New Roman"/>
          <w:sz w:val="24"/>
        </w:rPr>
      </w:pPr>
      <w:r w:rsidRPr="008C6C6F">
        <w:rPr>
          <w:rFonts w:ascii="Times New Roman" w:eastAsia="Calibri" w:hAnsi="Times New Roman" w:cs="Times New Roman"/>
          <w:color w:val="00000A"/>
          <w:sz w:val="24"/>
        </w:rPr>
        <w:t>Wykres</w:t>
      </w:r>
      <w:r w:rsidR="005E313A">
        <w:rPr>
          <w:rFonts w:ascii="Times New Roman" w:eastAsia="Calibri" w:hAnsi="Times New Roman" w:cs="Times New Roman"/>
          <w:color w:val="00000A"/>
          <w:sz w:val="24"/>
        </w:rPr>
        <w:t xml:space="preserve"> 40.</w:t>
      </w:r>
      <w:r w:rsidRPr="008C6C6F">
        <w:rPr>
          <w:rFonts w:ascii="Times New Roman" w:eastAsia="Calibri" w:hAnsi="Times New Roman" w:cs="Times New Roman"/>
          <w:color w:val="00000A"/>
          <w:sz w:val="24"/>
        </w:rPr>
        <w:t xml:space="preserve"> </w:t>
      </w:r>
      <w:r w:rsidRPr="008F5930">
        <w:rPr>
          <w:rFonts w:ascii="Times New Roman" w:eastAsia="Calibri" w:hAnsi="Times New Roman" w:cs="Times New Roman"/>
          <w:sz w:val="24"/>
        </w:rPr>
        <w:t xml:space="preserve">Liczba mieszkańców po 55 </w:t>
      </w:r>
      <w:r w:rsidR="001C273A" w:rsidRPr="008F5930">
        <w:rPr>
          <w:rFonts w:ascii="Times New Roman" w:eastAsia="Calibri" w:hAnsi="Times New Roman" w:cs="Times New Roman"/>
          <w:sz w:val="24"/>
          <w:szCs w:val="24"/>
        </w:rPr>
        <w:t>roku życia</w:t>
      </w:r>
      <w:r w:rsidRPr="008F5930">
        <w:rPr>
          <w:rFonts w:ascii="Times New Roman" w:eastAsia="Calibri" w:hAnsi="Times New Roman" w:cs="Times New Roman"/>
          <w:sz w:val="24"/>
        </w:rPr>
        <w:t xml:space="preserve"> na poszczególnych rejonach Konina</w:t>
      </w:r>
      <w:r w:rsidR="009A6F64" w:rsidRPr="008F5930">
        <w:rPr>
          <w:rFonts w:ascii="Times New Roman" w:eastAsia="Calibri" w:hAnsi="Times New Roman" w:cs="Times New Roman"/>
          <w:sz w:val="24"/>
        </w:rPr>
        <w:t xml:space="preserve"> – stan na 31.12.2013r.</w:t>
      </w:r>
    </w:p>
    <w:p w:rsidR="008C6C6F" w:rsidRPr="00651993" w:rsidRDefault="001F5FD9" w:rsidP="00215658">
      <w:pPr>
        <w:suppressAutoHyphens/>
        <w:spacing w:line="300" w:lineRule="auto"/>
        <w:jc w:val="both"/>
        <w:textAlignment w:val="baseline"/>
        <w:rPr>
          <w:rFonts w:ascii="Times New Roman" w:eastAsia="Calibri" w:hAnsi="Times New Roman" w:cs="Times New Roman"/>
          <w:sz w:val="20"/>
          <w:szCs w:val="20"/>
        </w:rPr>
      </w:pPr>
      <w:r w:rsidRPr="00856531">
        <w:rPr>
          <w:rFonts w:ascii="Times New Roman" w:eastAsia="Calibri" w:hAnsi="Times New Roman" w:cs="Times New Roman"/>
          <w:sz w:val="24"/>
        </w:rPr>
        <w:object w:dxaOrig="10462" w:dyaOrig="5801">
          <v:shape id="_x0000_i1063" type="#_x0000_t75" style="width:438pt;height:241.5pt" o:ole="">
            <v:imagedata r:id="rId116" o:title=""/>
          </v:shape>
          <o:OLEObject Type="Embed" ProgID="Excel.Sheet.12" ShapeID="_x0000_i1063" DrawAspect="Content" ObjectID="_1474365378" r:id="rId117"/>
        </w:object>
      </w:r>
      <w:r w:rsidR="008C6C6F" w:rsidRPr="00651993">
        <w:rPr>
          <w:rFonts w:ascii="Times New Roman" w:eastAsia="Calibri" w:hAnsi="Times New Roman" w:cs="Times New Roman"/>
          <w:sz w:val="20"/>
          <w:szCs w:val="20"/>
        </w:rPr>
        <w:t xml:space="preserve">Źródło: </w:t>
      </w:r>
      <w:r w:rsidR="00691320" w:rsidRPr="00651993">
        <w:rPr>
          <w:rFonts w:ascii="Times New Roman" w:eastAsia="Calibri" w:hAnsi="Times New Roman" w:cs="Times New Roman"/>
          <w:sz w:val="20"/>
          <w:szCs w:val="20"/>
        </w:rPr>
        <w:t>Urząd Miejski w Koninie - Wydział Spraw Obywatelskich.</w:t>
      </w:r>
    </w:p>
    <w:p w:rsidR="008C6C6F" w:rsidRPr="008F5930" w:rsidRDefault="008C6C6F" w:rsidP="009B2E53">
      <w:pPr>
        <w:suppressAutoHyphens/>
        <w:spacing w:line="360" w:lineRule="auto"/>
        <w:jc w:val="both"/>
        <w:textAlignment w:val="baseline"/>
        <w:rPr>
          <w:rFonts w:ascii="Times New Roman" w:eastAsia="Calibri" w:hAnsi="Times New Roman" w:cs="Times New Roman"/>
          <w:sz w:val="24"/>
        </w:rPr>
      </w:pPr>
      <w:r w:rsidRPr="008F5930">
        <w:rPr>
          <w:rFonts w:ascii="Times New Roman" w:eastAsia="Calibri" w:hAnsi="Times New Roman" w:cs="Times New Roman"/>
          <w:sz w:val="24"/>
        </w:rPr>
        <w:t xml:space="preserve">Z danych uzyskanych z Wydziału Spraw Obywatelskich Urzędu </w:t>
      </w:r>
      <w:r w:rsidR="009A6F64" w:rsidRPr="008F5930">
        <w:rPr>
          <w:rFonts w:ascii="Times New Roman" w:eastAsia="Calibri" w:hAnsi="Times New Roman" w:cs="Times New Roman"/>
          <w:sz w:val="24"/>
        </w:rPr>
        <w:t xml:space="preserve">Miejskiego </w:t>
      </w:r>
      <w:r w:rsidRPr="008F5930">
        <w:rPr>
          <w:rFonts w:ascii="Times New Roman" w:eastAsia="Calibri" w:hAnsi="Times New Roman" w:cs="Times New Roman"/>
          <w:sz w:val="24"/>
        </w:rPr>
        <w:t>w Koninie wynika, iż na koniec 2013 roku w mieście zamieszkiwało łącznie 24248 osób po 55 roku życia</w:t>
      </w:r>
      <w:r w:rsidR="001C273A" w:rsidRPr="008F5930">
        <w:rPr>
          <w:rFonts w:ascii="Times New Roman" w:eastAsia="Calibri" w:hAnsi="Times New Roman" w:cs="Times New Roman"/>
          <w:sz w:val="24"/>
        </w:rPr>
        <w:t xml:space="preserve">. </w:t>
      </w:r>
      <w:r w:rsidRPr="008F5930">
        <w:rPr>
          <w:rFonts w:ascii="Times New Roman" w:eastAsia="Calibri" w:hAnsi="Times New Roman" w:cs="Times New Roman"/>
          <w:sz w:val="24"/>
        </w:rPr>
        <w:t xml:space="preserve">Jak </w:t>
      </w:r>
      <w:r w:rsidR="009A6F64" w:rsidRPr="008F5930">
        <w:rPr>
          <w:rFonts w:ascii="Times New Roman" w:eastAsia="Calibri" w:hAnsi="Times New Roman" w:cs="Times New Roman"/>
          <w:sz w:val="24"/>
        </w:rPr>
        <w:t xml:space="preserve">wynika z powyższego </w:t>
      </w:r>
      <w:r w:rsidRPr="008F5930">
        <w:rPr>
          <w:rFonts w:ascii="Times New Roman" w:eastAsia="Calibri" w:hAnsi="Times New Roman" w:cs="Times New Roman"/>
          <w:sz w:val="24"/>
        </w:rPr>
        <w:t>wykres</w:t>
      </w:r>
      <w:r w:rsidR="009A6F64" w:rsidRPr="008F5930">
        <w:rPr>
          <w:rFonts w:ascii="Times New Roman" w:eastAsia="Calibri" w:hAnsi="Times New Roman" w:cs="Times New Roman"/>
          <w:sz w:val="24"/>
        </w:rPr>
        <w:t>u</w:t>
      </w:r>
      <w:r w:rsidRPr="008F5930">
        <w:rPr>
          <w:rFonts w:ascii="Times New Roman" w:eastAsia="Calibri" w:hAnsi="Times New Roman" w:cs="Times New Roman"/>
          <w:sz w:val="24"/>
        </w:rPr>
        <w:t xml:space="preserve"> najwięcej osób po 55 roku życia zamieszkuje na terenie V osiedla tj. 6416 seniorów</w:t>
      </w:r>
      <w:r w:rsidR="009A6F64" w:rsidRPr="008F5930">
        <w:rPr>
          <w:rFonts w:ascii="Times New Roman" w:eastAsia="Calibri" w:hAnsi="Times New Roman" w:cs="Times New Roman"/>
          <w:sz w:val="24"/>
        </w:rPr>
        <w:t xml:space="preserve">  - 26,46% ogółu</w:t>
      </w:r>
      <w:r w:rsidRPr="008F5930">
        <w:rPr>
          <w:rFonts w:ascii="Times New Roman" w:eastAsia="Calibri" w:hAnsi="Times New Roman" w:cs="Times New Roman"/>
          <w:sz w:val="24"/>
        </w:rPr>
        <w:t xml:space="preserve"> (najwięcej osób z całego Konina </w:t>
      </w:r>
      <w:r w:rsidR="00200035">
        <w:rPr>
          <w:rFonts w:ascii="Times New Roman" w:eastAsia="Calibri" w:hAnsi="Times New Roman" w:cs="Times New Roman"/>
          <w:sz w:val="24"/>
        </w:rPr>
        <w:br/>
      </w:r>
      <w:r w:rsidRPr="008F5930">
        <w:rPr>
          <w:rFonts w:ascii="Times New Roman" w:eastAsia="Calibri" w:hAnsi="Times New Roman" w:cs="Times New Roman"/>
          <w:sz w:val="24"/>
        </w:rPr>
        <w:t>w w/w wieku zam</w:t>
      </w:r>
      <w:r w:rsidR="009A6F64" w:rsidRPr="008F5930">
        <w:rPr>
          <w:rFonts w:ascii="Times New Roman" w:eastAsia="Calibri" w:hAnsi="Times New Roman" w:cs="Times New Roman"/>
          <w:sz w:val="24"/>
        </w:rPr>
        <w:t xml:space="preserve">ieszkuje na ulicy 11 listopada), I, II, III i IV osiedla – 4385 osób  - 18,08% oraz rejon Starego Konina – 4317 osób – 17,80%. </w:t>
      </w:r>
      <w:r w:rsidRPr="008F5930">
        <w:rPr>
          <w:rFonts w:ascii="Times New Roman" w:eastAsia="Calibri" w:hAnsi="Times New Roman" w:cs="Times New Roman"/>
          <w:sz w:val="24"/>
        </w:rPr>
        <w:t>Znaczna liczba osób starszych zamieszkuje również na stosunkowo młodych osiedlach Konina tj. rejonie Zatorza (3823 osoby</w:t>
      </w:r>
      <w:r w:rsidR="009A6F64" w:rsidRPr="008F5930">
        <w:rPr>
          <w:rFonts w:ascii="Times New Roman" w:eastAsia="Calibri" w:hAnsi="Times New Roman" w:cs="Times New Roman"/>
          <w:sz w:val="24"/>
        </w:rPr>
        <w:t xml:space="preserve"> </w:t>
      </w:r>
      <w:r w:rsidR="00B47D12" w:rsidRPr="008F5930">
        <w:rPr>
          <w:rFonts w:ascii="Times New Roman" w:eastAsia="Calibri" w:hAnsi="Times New Roman" w:cs="Times New Roman"/>
          <w:sz w:val="24"/>
        </w:rPr>
        <w:t>–</w:t>
      </w:r>
      <w:r w:rsidR="009A6F64" w:rsidRPr="008F5930">
        <w:rPr>
          <w:rFonts w:ascii="Times New Roman" w:eastAsia="Calibri" w:hAnsi="Times New Roman" w:cs="Times New Roman"/>
          <w:sz w:val="24"/>
        </w:rPr>
        <w:t xml:space="preserve"> </w:t>
      </w:r>
      <w:r w:rsidR="00B47D12" w:rsidRPr="008F5930">
        <w:rPr>
          <w:rFonts w:ascii="Times New Roman" w:eastAsia="Calibri" w:hAnsi="Times New Roman" w:cs="Times New Roman"/>
          <w:sz w:val="24"/>
        </w:rPr>
        <w:t>15,77%</w:t>
      </w:r>
      <w:r w:rsidRPr="008F5930">
        <w:rPr>
          <w:rFonts w:ascii="Times New Roman" w:eastAsia="Calibri" w:hAnsi="Times New Roman" w:cs="Times New Roman"/>
          <w:sz w:val="24"/>
        </w:rPr>
        <w:t xml:space="preserve">) i </w:t>
      </w:r>
      <w:proofErr w:type="spellStart"/>
      <w:r w:rsidRPr="008F5930">
        <w:rPr>
          <w:rFonts w:ascii="Times New Roman" w:eastAsia="Calibri" w:hAnsi="Times New Roman" w:cs="Times New Roman"/>
          <w:sz w:val="24"/>
        </w:rPr>
        <w:t>Chorznia</w:t>
      </w:r>
      <w:proofErr w:type="spellEnd"/>
      <w:r w:rsidRPr="008F5930">
        <w:rPr>
          <w:rFonts w:ascii="Times New Roman" w:eastAsia="Calibri" w:hAnsi="Times New Roman" w:cs="Times New Roman"/>
          <w:sz w:val="24"/>
        </w:rPr>
        <w:t xml:space="preserve"> (2128 osób</w:t>
      </w:r>
      <w:r w:rsidR="00B47D12" w:rsidRPr="008F5930">
        <w:rPr>
          <w:rFonts w:ascii="Times New Roman" w:eastAsia="Calibri" w:hAnsi="Times New Roman" w:cs="Times New Roman"/>
          <w:sz w:val="24"/>
        </w:rPr>
        <w:t xml:space="preserve"> – 8,78%</w:t>
      </w:r>
      <w:r w:rsidRPr="008F5930">
        <w:rPr>
          <w:rFonts w:ascii="Times New Roman" w:eastAsia="Calibri" w:hAnsi="Times New Roman" w:cs="Times New Roman"/>
          <w:sz w:val="24"/>
        </w:rPr>
        <w:t xml:space="preserve">). Najmniej seniorów zamieszkuje na terenie Laskówca, </w:t>
      </w:r>
      <w:r w:rsidR="00B47D12" w:rsidRPr="008F5930">
        <w:rPr>
          <w:rFonts w:ascii="Times New Roman" w:eastAsia="Calibri" w:hAnsi="Times New Roman" w:cs="Times New Roman"/>
          <w:sz w:val="24"/>
        </w:rPr>
        <w:t>Międzylesia,  Morzysławia i Grójca (0,87%-0,51% ogółu)</w:t>
      </w:r>
      <w:r w:rsidRPr="008F5930">
        <w:rPr>
          <w:rFonts w:ascii="Times New Roman" w:eastAsia="Calibri" w:hAnsi="Times New Roman" w:cs="Times New Roman"/>
          <w:sz w:val="24"/>
        </w:rPr>
        <w:t>.</w:t>
      </w:r>
    </w:p>
    <w:p w:rsidR="00F4243E" w:rsidRPr="008C6C6F" w:rsidRDefault="008C6C6F" w:rsidP="009B2E53">
      <w:pPr>
        <w:suppressAutoHyphens/>
        <w:spacing w:line="360" w:lineRule="auto"/>
        <w:jc w:val="both"/>
        <w:textAlignment w:val="baseline"/>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Jeśli chodzi o sytuację ekonomiczną seniorów z Konina, głównym źródłem utrzymania tej grupy społecznej są świadczenia otrzymywane z ZUS z tytułu rent i emerytur. Osoby, które nie</w:t>
      </w:r>
      <w:r w:rsidR="00B47D12">
        <w:rPr>
          <w:rFonts w:ascii="Times New Roman" w:eastAsia="Calibri" w:hAnsi="Times New Roman" w:cs="Times New Roman"/>
          <w:color w:val="00000A"/>
          <w:sz w:val="24"/>
        </w:rPr>
        <w:t xml:space="preserve"> </w:t>
      </w:r>
      <w:r w:rsidRPr="008C6C6F">
        <w:rPr>
          <w:rFonts w:ascii="Times New Roman" w:eastAsia="Calibri" w:hAnsi="Times New Roman" w:cs="Times New Roman"/>
          <w:color w:val="00000A"/>
          <w:sz w:val="24"/>
        </w:rPr>
        <w:t xml:space="preserve">osiągnęły jeszcze wieku emerytalnego pracują zawodowo lub są zarejestrowane </w:t>
      </w:r>
      <w:r w:rsidR="00200035">
        <w:rPr>
          <w:rFonts w:ascii="Times New Roman" w:eastAsia="Calibri" w:hAnsi="Times New Roman" w:cs="Times New Roman"/>
          <w:color w:val="00000A"/>
          <w:sz w:val="24"/>
        </w:rPr>
        <w:br/>
      </w:r>
      <w:r w:rsidRPr="008C6C6F">
        <w:rPr>
          <w:rFonts w:ascii="Times New Roman" w:eastAsia="Calibri" w:hAnsi="Times New Roman" w:cs="Times New Roman"/>
          <w:color w:val="00000A"/>
          <w:sz w:val="24"/>
        </w:rPr>
        <w:t xml:space="preserve">w Powiatowym Urzędzie Pracy w Koninie. </w:t>
      </w:r>
    </w:p>
    <w:p w:rsidR="001F5FD9" w:rsidRDefault="001F5FD9" w:rsidP="009B2E53">
      <w:pPr>
        <w:suppressAutoHyphens/>
        <w:spacing w:after="0" w:line="300" w:lineRule="auto"/>
        <w:jc w:val="both"/>
        <w:textAlignment w:val="baseline"/>
        <w:rPr>
          <w:rFonts w:ascii="Times New Roman" w:eastAsia="Calibri" w:hAnsi="Times New Roman" w:cs="Times New Roman"/>
          <w:color w:val="00000A"/>
          <w:sz w:val="24"/>
        </w:rPr>
      </w:pPr>
    </w:p>
    <w:p w:rsidR="001F5FD9" w:rsidRDefault="001F5FD9" w:rsidP="009B2E53">
      <w:pPr>
        <w:suppressAutoHyphens/>
        <w:spacing w:after="0" w:line="300" w:lineRule="auto"/>
        <w:jc w:val="both"/>
        <w:textAlignment w:val="baseline"/>
        <w:rPr>
          <w:rFonts w:ascii="Times New Roman" w:eastAsia="Calibri" w:hAnsi="Times New Roman" w:cs="Times New Roman"/>
          <w:color w:val="00000A"/>
          <w:sz w:val="24"/>
        </w:rPr>
      </w:pPr>
    </w:p>
    <w:p w:rsidR="001F5FD9" w:rsidRDefault="001F5FD9" w:rsidP="009B2E53">
      <w:pPr>
        <w:suppressAutoHyphens/>
        <w:spacing w:after="0" w:line="300" w:lineRule="auto"/>
        <w:jc w:val="both"/>
        <w:textAlignment w:val="baseline"/>
        <w:rPr>
          <w:rFonts w:ascii="Times New Roman" w:eastAsia="Calibri" w:hAnsi="Times New Roman" w:cs="Times New Roman"/>
          <w:color w:val="00000A"/>
          <w:sz w:val="24"/>
        </w:rPr>
      </w:pPr>
    </w:p>
    <w:p w:rsidR="001F5FD9" w:rsidRDefault="001F5FD9" w:rsidP="009B2E53">
      <w:pPr>
        <w:suppressAutoHyphens/>
        <w:spacing w:after="0" w:line="300" w:lineRule="auto"/>
        <w:jc w:val="both"/>
        <w:textAlignment w:val="baseline"/>
        <w:rPr>
          <w:rFonts w:ascii="Times New Roman" w:eastAsia="Calibri" w:hAnsi="Times New Roman" w:cs="Times New Roman"/>
          <w:color w:val="00000A"/>
          <w:sz w:val="24"/>
        </w:rPr>
      </w:pPr>
    </w:p>
    <w:p w:rsidR="001F5FD9" w:rsidRDefault="001F5FD9" w:rsidP="009B2E53">
      <w:pPr>
        <w:suppressAutoHyphens/>
        <w:spacing w:after="0" w:line="300" w:lineRule="auto"/>
        <w:jc w:val="both"/>
        <w:textAlignment w:val="baseline"/>
        <w:rPr>
          <w:rFonts w:ascii="Times New Roman" w:eastAsia="Calibri" w:hAnsi="Times New Roman" w:cs="Times New Roman"/>
          <w:color w:val="00000A"/>
          <w:sz w:val="24"/>
        </w:rPr>
      </w:pPr>
    </w:p>
    <w:p w:rsidR="001F5FD9" w:rsidRDefault="001F5FD9" w:rsidP="009B2E53">
      <w:pPr>
        <w:suppressAutoHyphens/>
        <w:spacing w:after="0" w:line="300" w:lineRule="auto"/>
        <w:jc w:val="both"/>
        <w:textAlignment w:val="baseline"/>
        <w:rPr>
          <w:rFonts w:ascii="Times New Roman" w:eastAsia="Calibri" w:hAnsi="Times New Roman" w:cs="Times New Roman"/>
          <w:color w:val="00000A"/>
          <w:sz w:val="24"/>
        </w:rPr>
      </w:pPr>
    </w:p>
    <w:p w:rsidR="008C6C6F" w:rsidRPr="008C6C6F" w:rsidRDefault="008C6C6F" w:rsidP="009B2E53">
      <w:pPr>
        <w:suppressAutoHyphens/>
        <w:spacing w:after="0" w:line="300" w:lineRule="auto"/>
        <w:jc w:val="both"/>
        <w:textAlignment w:val="baseline"/>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Tabela</w:t>
      </w:r>
      <w:r w:rsidR="00E63504">
        <w:rPr>
          <w:rFonts w:ascii="Times New Roman" w:eastAsia="Calibri" w:hAnsi="Times New Roman" w:cs="Times New Roman"/>
          <w:color w:val="00000A"/>
          <w:sz w:val="24"/>
        </w:rPr>
        <w:t xml:space="preserve"> 58. </w:t>
      </w:r>
      <w:r w:rsidRPr="008C6C6F">
        <w:rPr>
          <w:rFonts w:ascii="Times New Roman" w:eastAsia="Calibri" w:hAnsi="Times New Roman" w:cs="Times New Roman"/>
          <w:color w:val="00000A"/>
          <w:sz w:val="24"/>
        </w:rPr>
        <w:t xml:space="preserve">Liczba mieszkańców Konina po 55 roku życia zarejestrowanych w PUP Konin </w:t>
      </w:r>
      <w:r w:rsidR="00200035">
        <w:rPr>
          <w:rFonts w:ascii="Times New Roman" w:eastAsia="Calibri" w:hAnsi="Times New Roman" w:cs="Times New Roman"/>
          <w:color w:val="00000A"/>
          <w:sz w:val="24"/>
        </w:rPr>
        <w:br/>
      </w:r>
      <w:r w:rsidRPr="008C6C6F">
        <w:rPr>
          <w:rFonts w:ascii="Times New Roman" w:eastAsia="Calibri" w:hAnsi="Times New Roman" w:cs="Times New Roman"/>
          <w:color w:val="00000A"/>
          <w:sz w:val="24"/>
        </w:rPr>
        <w:t>w latach 2011-2013</w:t>
      </w:r>
      <w:r w:rsidR="00B47D12">
        <w:rPr>
          <w:rFonts w:ascii="Times New Roman" w:eastAsia="Calibri" w:hAnsi="Times New Roman" w:cs="Times New Roman"/>
          <w:color w:val="00000A"/>
          <w:sz w:val="24"/>
        </w:rPr>
        <w:t>.</w:t>
      </w:r>
    </w:p>
    <w:tbl>
      <w:tblPr>
        <w:tblW w:w="0" w:type="auto"/>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tblPr>
      <w:tblGrid>
        <w:gridCol w:w="4500"/>
        <w:gridCol w:w="1558"/>
        <w:gridCol w:w="1700"/>
        <w:gridCol w:w="1451"/>
      </w:tblGrid>
      <w:tr w:rsidR="00B47D12" w:rsidRPr="009B2E53" w:rsidTr="009B2E53">
        <w:trPr>
          <w:cantSplit/>
        </w:trPr>
        <w:tc>
          <w:tcPr>
            <w:tcW w:w="4500" w:type="dxa"/>
            <w:vMerge w:val="restart"/>
            <w:tcBorders>
              <w:top w:val="single" w:sz="4" w:space="0" w:color="000001"/>
              <w:left w:val="single" w:sz="4" w:space="0" w:color="000001"/>
              <w:right w:val="single" w:sz="4" w:space="0" w:color="000001"/>
            </w:tcBorders>
            <w:shd w:val="clear" w:color="auto" w:fill="D0E3EA"/>
            <w:tcMar>
              <w:left w:w="98" w:type="dxa"/>
            </w:tcMar>
            <w:vAlign w:val="center"/>
          </w:tcPr>
          <w:p w:rsidR="00B47D12" w:rsidRPr="009B2E53" w:rsidRDefault="00B47D12" w:rsidP="009B2E53">
            <w:pPr>
              <w:spacing w:after="0"/>
              <w:jc w:val="center"/>
              <w:rPr>
                <w:rFonts w:ascii="Times New Roman" w:eastAsia="Times New Roman" w:hAnsi="Times New Roman" w:cs="Times New Roman"/>
                <w:i/>
                <w:color w:val="00000A"/>
                <w:sz w:val="20"/>
                <w:szCs w:val="20"/>
                <w:lang w:eastAsia="pl-PL"/>
              </w:rPr>
            </w:pPr>
            <w:r w:rsidRPr="009B2E53">
              <w:rPr>
                <w:rFonts w:ascii="Times New Roman" w:eastAsia="Times New Roman" w:hAnsi="Times New Roman" w:cs="Times New Roman"/>
                <w:i/>
                <w:color w:val="00000A"/>
                <w:sz w:val="20"/>
                <w:szCs w:val="20"/>
                <w:lang w:eastAsia="pl-PL"/>
              </w:rPr>
              <w:t>Wyszczególnienie</w:t>
            </w:r>
          </w:p>
        </w:tc>
        <w:tc>
          <w:tcPr>
            <w:tcW w:w="4709" w:type="dxa"/>
            <w:gridSpan w:val="3"/>
            <w:tcBorders>
              <w:top w:val="single" w:sz="4" w:space="0" w:color="000001"/>
              <w:left w:val="single" w:sz="4" w:space="0" w:color="000001"/>
              <w:bottom w:val="single" w:sz="4" w:space="0" w:color="000001"/>
              <w:right w:val="single" w:sz="4" w:space="0" w:color="000001"/>
            </w:tcBorders>
            <w:shd w:val="clear" w:color="auto" w:fill="D0E3EA"/>
            <w:tcMar>
              <w:left w:w="98" w:type="dxa"/>
            </w:tcMar>
          </w:tcPr>
          <w:p w:rsidR="00B47D12" w:rsidRPr="009B2E53" w:rsidRDefault="00B47D12" w:rsidP="009B2E53">
            <w:pPr>
              <w:spacing w:after="0"/>
              <w:jc w:val="center"/>
              <w:rPr>
                <w:rFonts w:ascii="Times New Roman" w:eastAsia="Times New Roman" w:hAnsi="Times New Roman" w:cs="Times New Roman"/>
                <w:i/>
                <w:color w:val="00000A"/>
                <w:sz w:val="20"/>
                <w:szCs w:val="20"/>
                <w:lang w:eastAsia="pl-PL"/>
              </w:rPr>
            </w:pPr>
            <w:r w:rsidRPr="009B2E53">
              <w:rPr>
                <w:rFonts w:ascii="Times New Roman" w:eastAsia="Times New Roman" w:hAnsi="Times New Roman" w:cs="Times New Roman"/>
                <w:i/>
                <w:color w:val="00000A"/>
                <w:sz w:val="20"/>
                <w:szCs w:val="20"/>
                <w:lang w:eastAsia="pl-PL"/>
              </w:rPr>
              <w:t>Lata</w:t>
            </w:r>
          </w:p>
        </w:tc>
      </w:tr>
      <w:tr w:rsidR="00B47D12" w:rsidRPr="009B2E53" w:rsidTr="009B2E53">
        <w:trPr>
          <w:cantSplit/>
        </w:trPr>
        <w:tc>
          <w:tcPr>
            <w:tcW w:w="4500" w:type="dxa"/>
            <w:vMerge/>
            <w:tcBorders>
              <w:left w:val="single" w:sz="4" w:space="0" w:color="000001"/>
              <w:right w:val="single" w:sz="4" w:space="0" w:color="000001"/>
            </w:tcBorders>
            <w:shd w:val="clear" w:color="auto" w:fill="D0E3EA"/>
            <w:tcMar>
              <w:left w:w="98" w:type="dxa"/>
            </w:tcMar>
          </w:tcPr>
          <w:p w:rsidR="00B47D12" w:rsidRPr="009B2E53" w:rsidRDefault="00B47D12" w:rsidP="009B2E53">
            <w:pPr>
              <w:spacing w:after="0"/>
              <w:jc w:val="center"/>
              <w:rPr>
                <w:rFonts w:ascii="Times New Roman" w:eastAsia="Times New Roman" w:hAnsi="Times New Roman" w:cs="Times New Roman"/>
                <w:i/>
                <w:color w:val="00000A"/>
                <w:sz w:val="20"/>
                <w:szCs w:val="20"/>
                <w:lang w:eastAsia="pl-PL"/>
              </w:rPr>
            </w:pPr>
          </w:p>
        </w:tc>
        <w:tc>
          <w:tcPr>
            <w:tcW w:w="1558" w:type="dxa"/>
            <w:tcBorders>
              <w:top w:val="single" w:sz="4" w:space="0" w:color="000001"/>
              <w:left w:val="single" w:sz="4" w:space="0" w:color="000001"/>
              <w:bottom w:val="single" w:sz="4" w:space="0" w:color="000001"/>
              <w:right w:val="single" w:sz="4" w:space="0" w:color="000001"/>
            </w:tcBorders>
            <w:shd w:val="clear" w:color="auto" w:fill="D0E3EA"/>
            <w:tcMar>
              <w:left w:w="98" w:type="dxa"/>
            </w:tcMar>
          </w:tcPr>
          <w:p w:rsidR="00B47D12" w:rsidRPr="009B2E53" w:rsidRDefault="00B47D12" w:rsidP="009B2E53">
            <w:pPr>
              <w:spacing w:after="0"/>
              <w:jc w:val="center"/>
              <w:rPr>
                <w:rFonts w:ascii="Times New Roman" w:eastAsia="Times New Roman" w:hAnsi="Times New Roman" w:cs="Times New Roman"/>
                <w:i/>
                <w:color w:val="00000A"/>
                <w:sz w:val="20"/>
                <w:szCs w:val="20"/>
                <w:lang w:eastAsia="pl-PL"/>
              </w:rPr>
            </w:pPr>
            <w:r w:rsidRPr="009B2E53">
              <w:rPr>
                <w:rFonts w:ascii="Times New Roman" w:eastAsia="Times New Roman" w:hAnsi="Times New Roman" w:cs="Times New Roman"/>
                <w:i/>
                <w:color w:val="00000A"/>
                <w:sz w:val="20"/>
                <w:szCs w:val="20"/>
                <w:lang w:eastAsia="pl-PL"/>
              </w:rPr>
              <w:t>2011</w:t>
            </w:r>
          </w:p>
        </w:tc>
        <w:tc>
          <w:tcPr>
            <w:tcW w:w="1700" w:type="dxa"/>
            <w:tcBorders>
              <w:top w:val="single" w:sz="4" w:space="0" w:color="000001"/>
              <w:left w:val="single" w:sz="4" w:space="0" w:color="000001"/>
              <w:bottom w:val="single" w:sz="4" w:space="0" w:color="000001"/>
              <w:right w:val="single" w:sz="4" w:space="0" w:color="000001"/>
            </w:tcBorders>
            <w:shd w:val="clear" w:color="auto" w:fill="D0E3EA"/>
            <w:tcMar>
              <w:left w:w="98" w:type="dxa"/>
            </w:tcMar>
          </w:tcPr>
          <w:p w:rsidR="00B47D12" w:rsidRPr="009B2E53" w:rsidRDefault="00B47D12" w:rsidP="009B2E53">
            <w:pPr>
              <w:spacing w:after="0"/>
              <w:jc w:val="center"/>
              <w:rPr>
                <w:rFonts w:ascii="Times New Roman" w:eastAsia="Times New Roman" w:hAnsi="Times New Roman" w:cs="Times New Roman"/>
                <w:i/>
                <w:color w:val="00000A"/>
                <w:sz w:val="20"/>
                <w:szCs w:val="20"/>
                <w:lang w:eastAsia="pl-PL"/>
              </w:rPr>
            </w:pPr>
            <w:r w:rsidRPr="009B2E53">
              <w:rPr>
                <w:rFonts w:ascii="Times New Roman" w:eastAsia="Times New Roman" w:hAnsi="Times New Roman" w:cs="Times New Roman"/>
                <w:i/>
                <w:color w:val="00000A"/>
                <w:sz w:val="20"/>
                <w:szCs w:val="20"/>
                <w:lang w:eastAsia="pl-PL"/>
              </w:rPr>
              <w:t>2012</w:t>
            </w:r>
          </w:p>
        </w:tc>
        <w:tc>
          <w:tcPr>
            <w:tcW w:w="1451" w:type="dxa"/>
            <w:tcBorders>
              <w:top w:val="single" w:sz="4" w:space="0" w:color="000001"/>
              <w:left w:val="single" w:sz="4" w:space="0" w:color="000001"/>
              <w:bottom w:val="single" w:sz="4" w:space="0" w:color="000001"/>
              <w:right w:val="single" w:sz="4" w:space="0" w:color="000001"/>
            </w:tcBorders>
            <w:shd w:val="clear" w:color="auto" w:fill="D0E3EA"/>
            <w:tcMar>
              <w:left w:w="98" w:type="dxa"/>
            </w:tcMar>
          </w:tcPr>
          <w:p w:rsidR="00B47D12" w:rsidRPr="009B2E53" w:rsidRDefault="00B47D12" w:rsidP="009B2E53">
            <w:pPr>
              <w:spacing w:after="0"/>
              <w:jc w:val="center"/>
              <w:rPr>
                <w:rFonts w:ascii="Times New Roman" w:eastAsia="Times New Roman" w:hAnsi="Times New Roman" w:cs="Times New Roman"/>
                <w:i/>
                <w:color w:val="00000A"/>
                <w:sz w:val="20"/>
                <w:szCs w:val="20"/>
                <w:lang w:eastAsia="pl-PL"/>
              </w:rPr>
            </w:pPr>
            <w:r w:rsidRPr="009B2E53">
              <w:rPr>
                <w:rFonts w:ascii="Times New Roman" w:eastAsia="Times New Roman" w:hAnsi="Times New Roman" w:cs="Times New Roman"/>
                <w:i/>
                <w:color w:val="00000A"/>
                <w:sz w:val="20"/>
                <w:szCs w:val="20"/>
                <w:lang w:eastAsia="pl-PL"/>
              </w:rPr>
              <w:t>2013</w:t>
            </w:r>
          </w:p>
        </w:tc>
      </w:tr>
      <w:tr w:rsidR="00B47D12" w:rsidRPr="009B2E53" w:rsidTr="009B2E53">
        <w:trPr>
          <w:cantSplit/>
        </w:trPr>
        <w:tc>
          <w:tcPr>
            <w:tcW w:w="4500" w:type="dxa"/>
            <w:vMerge/>
            <w:tcBorders>
              <w:left w:val="single" w:sz="4" w:space="0" w:color="000001"/>
              <w:bottom w:val="single" w:sz="4" w:space="0" w:color="000001"/>
              <w:right w:val="single" w:sz="4" w:space="0" w:color="000001"/>
            </w:tcBorders>
            <w:shd w:val="clear" w:color="auto" w:fill="D0E3EA"/>
            <w:tcMar>
              <w:left w:w="98" w:type="dxa"/>
            </w:tcMar>
          </w:tcPr>
          <w:p w:rsidR="00B47D12" w:rsidRPr="009B2E53" w:rsidRDefault="00B47D12" w:rsidP="009B2E53">
            <w:pPr>
              <w:spacing w:after="0"/>
              <w:jc w:val="both"/>
              <w:rPr>
                <w:rFonts w:ascii="Times New Roman" w:eastAsia="Times New Roman" w:hAnsi="Times New Roman" w:cs="Times New Roman"/>
                <w:i/>
                <w:color w:val="00000A"/>
                <w:sz w:val="20"/>
                <w:szCs w:val="20"/>
                <w:lang w:eastAsia="pl-PL"/>
              </w:rPr>
            </w:pPr>
          </w:p>
        </w:tc>
        <w:tc>
          <w:tcPr>
            <w:tcW w:w="4709" w:type="dxa"/>
            <w:gridSpan w:val="3"/>
            <w:tcBorders>
              <w:top w:val="single" w:sz="4" w:space="0" w:color="000001"/>
              <w:left w:val="single" w:sz="4" w:space="0" w:color="000001"/>
              <w:bottom w:val="single" w:sz="4" w:space="0" w:color="000001"/>
              <w:right w:val="single" w:sz="4" w:space="0" w:color="000001"/>
            </w:tcBorders>
            <w:shd w:val="clear" w:color="auto" w:fill="D0E3EA"/>
            <w:tcMar>
              <w:left w:w="98" w:type="dxa"/>
            </w:tcMar>
          </w:tcPr>
          <w:p w:rsidR="00B47D12" w:rsidRPr="009B2E53" w:rsidRDefault="00B47D12" w:rsidP="009B2E53">
            <w:pPr>
              <w:spacing w:after="0"/>
              <w:jc w:val="center"/>
              <w:rPr>
                <w:rFonts w:ascii="Times New Roman" w:eastAsia="Times New Roman" w:hAnsi="Times New Roman" w:cs="Times New Roman"/>
                <w:i/>
                <w:color w:val="00000A"/>
                <w:sz w:val="20"/>
                <w:szCs w:val="20"/>
                <w:lang w:eastAsia="pl-PL"/>
              </w:rPr>
            </w:pPr>
            <w:r w:rsidRPr="009B2E53">
              <w:rPr>
                <w:rFonts w:ascii="Times New Roman" w:eastAsia="Times New Roman" w:hAnsi="Times New Roman" w:cs="Times New Roman"/>
                <w:i/>
                <w:color w:val="00000A"/>
                <w:sz w:val="20"/>
                <w:szCs w:val="20"/>
                <w:lang w:eastAsia="pl-PL"/>
              </w:rPr>
              <w:t>Liczba osób</w:t>
            </w:r>
          </w:p>
        </w:tc>
      </w:tr>
      <w:tr w:rsidR="008C6C6F" w:rsidRPr="009B2E53" w:rsidTr="00B47D12">
        <w:trPr>
          <w:cantSplit/>
        </w:trPr>
        <w:tc>
          <w:tcPr>
            <w:tcW w:w="450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8C6C6F" w:rsidRPr="009B2E53" w:rsidRDefault="004D6049" w:rsidP="00111F99">
            <w:pPr>
              <w:spacing w:after="0"/>
              <w:jc w:val="both"/>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 xml:space="preserve">bezrobotni </w:t>
            </w:r>
            <w:r w:rsidR="008C6C6F" w:rsidRPr="009B2E53">
              <w:rPr>
                <w:rFonts w:ascii="Times New Roman" w:eastAsia="Times New Roman" w:hAnsi="Times New Roman" w:cs="Times New Roman"/>
                <w:color w:val="00000A"/>
                <w:sz w:val="20"/>
                <w:szCs w:val="20"/>
                <w:lang w:eastAsia="pl-PL"/>
              </w:rPr>
              <w:t>55+</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361</w:t>
            </w:r>
          </w:p>
        </w:tc>
        <w:tc>
          <w:tcPr>
            <w:tcW w:w="170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456</w:t>
            </w:r>
          </w:p>
        </w:tc>
        <w:tc>
          <w:tcPr>
            <w:tcW w:w="14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506</w:t>
            </w:r>
          </w:p>
        </w:tc>
      </w:tr>
      <w:tr w:rsidR="008C6C6F" w:rsidRPr="009B2E53" w:rsidTr="00B47D12">
        <w:trPr>
          <w:cantSplit/>
        </w:trPr>
        <w:tc>
          <w:tcPr>
            <w:tcW w:w="450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8C6C6F" w:rsidRPr="009B2E53" w:rsidRDefault="004D6049" w:rsidP="004D6049">
            <w:pPr>
              <w:spacing w:after="0"/>
              <w:ind w:left="294"/>
              <w:jc w:val="both"/>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 xml:space="preserve">w </w:t>
            </w:r>
            <w:r w:rsidR="008C6C6F" w:rsidRPr="009B2E53">
              <w:rPr>
                <w:rFonts w:ascii="Times New Roman" w:eastAsia="Times New Roman" w:hAnsi="Times New Roman" w:cs="Times New Roman"/>
                <w:color w:val="00000A"/>
                <w:sz w:val="20"/>
                <w:szCs w:val="20"/>
                <w:lang w:eastAsia="pl-PL"/>
              </w:rPr>
              <w:t>tym: długotrwale bezrobotni</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232</w:t>
            </w:r>
          </w:p>
        </w:tc>
        <w:tc>
          <w:tcPr>
            <w:tcW w:w="170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292</w:t>
            </w:r>
          </w:p>
        </w:tc>
        <w:tc>
          <w:tcPr>
            <w:tcW w:w="14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318</w:t>
            </w:r>
          </w:p>
        </w:tc>
      </w:tr>
      <w:tr w:rsidR="008C6C6F" w:rsidRPr="009B2E53" w:rsidTr="00B47D12">
        <w:trPr>
          <w:cantSplit/>
        </w:trPr>
        <w:tc>
          <w:tcPr>
            <w:tcW w:w="450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8C6C6F" w:rsidRPr="009B2E53" w:rsidRDefault="004D6049" w:rsidP="00111F99">
            <w:pPr>
              <w:spacing w:after="0"/>
              <w:jc w:val="both"/>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 xml:space="preserve">bezrobotni </w:t>
            </w:r>
            <w:r w:rsidR="008C6C6F" w:rsidRPr="009B2E53">
              <w:rPr>
                <w:rFonts w:ascii="Times New Roman" w:eastAsia="Times New Roman" w:hAnsi="Times New Roman" w:cs="Times New Roman"/>
                <w:color w:val="00000A"/>
                <w:sz w:val="20"/>
                <w:szCs w:val="20"/>
                <w:lang w:eastAsia="pl-PL"/>
              </w:rPr>
              <w:t>bez doświadczenia zawodowego</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13</w:t>
            </w:r>
          </w:p>
        </w:tc>
        <w:tc>
          <w:tcPr>
            <w:tcW w:w="170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17</w:t>
            </w:r>
          </w:p>
        </w:tc>
        <w:tc>
          <w:tcPr>
            <w:tcW w:w="14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18</w:t>
            </w:r>
          </w:p>
        </w:tc>
      </w:tr>
      <w:tr w:rsidR="008C6C6F" w:rsidRPr="009B2E53" w:rsidTr="00B47D12">
        <w:trPr>
          <w:cantSplit/>
        </w:trPr>
        <w:tc>
          <w:tcPr>
            <w:tcW w:w="450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8C6C6F" w:rsidRPr="009B2E53" w:rsidRDefault="004D6049" w:rsidP="00111F99">
            <w:pPr>
              <w:spacing w:after="0"/>
              <w:jc w:val="both"/>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 xml:space="preserve">bezrobotni </w:t>
            </w:r>
            <w:r w:rsidR="008C6C6F" w:rsidRPr="009B2E53">
              <w:rPr>
                <w:rFonts w:ascii="Times New Roman" w:eastAsia="Times New Roman" w:hAnsi="Times New Roman" w:cs="Times New Roman"/>
                <w:color w:val="00000A"/>
                <w:sz w:val="20"/>
                <w:szCs w:val="20"/>
                <w:lang w:eastAsia="pl-PL"/>
              </w:rPr>
              <w:t>bez kwalifikacji zawodowych</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125</w:t>
            </w:r>
          </w:p>
        </w:tc>
        <w:tc>
          <w:tcPr>
            <w:tcW w:w="170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174</w:t>
            </w:r>
          </w:p>
        </w:tc>
        <w:tc>
          <w:tcPr>
            <w:tcW w:w="14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8C6C6F" w:rsidRPr="009B2E53" w:rsidRDefault="008C6C6F" w:rsidP="00111F99">
            <w:pPr>
              <w:spacing w:after="0"/>
              <w:jc w:val="center"/>
              <w:rPr>
                <w:rFonts w:ascii="Times New Roman" w:eastAsia="Times New Roman" w:hAnsi="Times New Roman" w:cs="Times New Roman"/>
                <w:color w:val="00000A"/>
                <w:sz w:val="20"/>
                <w:szCs w:val="20"/>
                <w:lang w:eastAsia="pl-PL"/>
              </w:rPr>
            </w:pPr>
            <w:r w:rsidRPr="009B2E53">
              <w:rPr>
                <w:rFonts w:ascii="Times New Roman" w:eastAsia="Times New Roman" w:hAnsi="Times New Roman" w:cs="Times New Roman"/>
                <w:color w:val="00000A"/>
                <w:sz w:val="20"/>
                <w:szCs w:val="20"/>
                <w:lang w:eastAsia="pl-PL"/>
              </w:rPr>
              <w:t>188</w:t>
            </w:r>
          </w:p>
        </w:tc>
      </w:tr>
    </w:tbl>
    <w:p w:rsidR="008C6C6F" w:rsidRPr="009B2E53" w:rsidRDefault="008C6C6F" w:rsidP="009B2E53">
      <w:pPr>
        <w:suppressAutoHyphens/>
        <w:spacing w:line="240" w:lineRule="auto"/>
        <w:jc w:val="both"/>
        <w:textAlignment w:val="baseline"/>
        <w:rPr>
          <w:rFonts w:ascii="Times New Roman" w:eastAsia="Calibri" w:hAnsi="Times New Roman" w:cs="Times New Roman"/>
          <w:color w:val="00000A"/>
          <w:sz w:val="20"/>
          <w:szCs w:val="20"/>
        </w:rPr>
      </w:pPr>
      <w:r w:rsidRPr="009B2E53">
        <w:rPr>
          <w:rFonts w:ascii="Times New Roman" w:eastAsia="Calibri" w:hAnsi="Times New Roman" w:cs="Times New Roman"/>
          <w:color w:val="00000A"/>
          <w:sz w:val="20"/>
          <w:szCs w:val="20"/>
        </w:rPr>
        <w:t>Źródło: Powiatowy Urząd Pracy w Koninie</w:t>
      </w:r>
      <w:r w:rsidR="00B47D12" w:rsidRPr="009B2E53">
        <w:rPr>
          <w:rFonts w:ascii="Times New Roman" w:eastAsia="Calibri" w:hAnsi="Times New Roman" w:cs="Times New Roman"/>
          <w:color w:val="00000A"/>
          <w:sz w:val="20"/>
          <w:szCs w:val="20"/>
        </w:rPr>
        <w:t>.</w:t>
      </w:r>
    </w:p>
    <w:p w:rsidR="008C6C6F" w:rsidRPr="008F5930" w:rsidRDefault="00B47D12" w:rsidP="006C3C85">
      <w:pPr>
        <w:suppressAutoHyphens/>
        <w:spacing w:line="360" w:lineRule="auto"/>
        <w:jc w:val="both"/>
        <w:textAlignment w:val="baseline"/>
        <w:rPr>
          <w:rFonts w:ascii="Times New Roman" w:eastAsia="Calibri" w:hAnsi="Times New Roman" w:cs="Times New Roman"/>
          <w:sz w:val="24"/>
        </w:rPr>
      </w:pPr>
      <w:r w:rsidRPr="008F5930">
        <w:rPr>
          <w:rFonts w:ascii="Times New Roman" w:eastAsia="Calibri" w:hAnsi="Times New Roman" w:cs="Times New Roman"/>
          <w:sz w:val="24"/>
        </w:rPr>
        <w:t xml:space="preserve">Z danych </w:t>
      </w:r>
      <w:r w:rsidR="008C6C6F" w:rsidRPr="008F5930">
        <w:rPr>
          <w:rFonts w:ascii="Times New Roman" w:eastAsia="Calibri" w:hAnsi="Times New Roman" w:cs="Times New Roman"/>
          <w:sz w:val="24"/>
        </w:rPr>
        <w:t>przedstawionych</w:t>
      </w:r>
      <w:r w:rsidRPr="008F5930">
        <w:rPr>
          <w:rFonts w:ascii="Times New Roman" w:eastAsia="Calibri" w:hAnsi="Times New Roman" w:cs="Times New Roman"/>
          <w:sz w:val="24"/>
        </w:rPr>
        <w:t xml:space="preserve"> powyżej</w:t>
      </w:r>
      <w:r w:rsidR="008C6C6F" w:rsidRPr="008F5930">
        <w:rPr>
          <w:rFonts w:ascii="Times New Roman" w:eastAsia="Calibri" w:hAnsi="Times New Roman" w:cs="Times New Roman"/>
          <w:sz w:val="24"/>
        </w:rPr>
        <w:t xml:space="preserve"> znacząco wzrasta liczba mieszkańców Konina po 55 roku życia zarejestrowanych w Powiatowym Urzędzie Pracy w Koninie. W </w:t>
      </w:r>
      <w:r w:rsidRPr="008F5930">
        <w:rPr>
          <w:rFonts w:ascii="Times New Roman" w:eastAsia="Calibri" w:hAnsi="Times New Roman" w:cs="Times New Roman"/>
          <w:sz w:val="24"/>
        </w:rPr>
        <w:t xml:space="preserve">roku 2013 </w:t>
      </w:r>
      <w:r w:rsidR="008C6C6F" w:rsidRPr="008F5930">
        <w:rPr>
          <w:rFonts w:ascii="Times New Roman" w:eastAsia="Calibri" w:hAnsi="Times New Roman" w:cs="Times New Roman"/>
          <w:sz w:val="24"/>
        </w:rPr>
        <w:t xml:space="preserve">stosunku </w:t>
      </w:r>
      <w:r w:rsidR="00200035">
        <w:rPr>
          <w:rFonts w:ascii="Times New Roman" w:eastAsia="Calibri" w:hAnsi="Times New Roman" w:cs="Times New Roman"/>
          <w:sz w:val="24"/>
        </w:rPr>
        <w:br/>
      </w:r>
      <w:r w:rsidR="008C6C6F" w:rsidRPr="008F5930">
        <w:rPr>
          <w:rFonts w:ascii="Times New Roman" w:eastAsia="Calibri" w:hAnsi="Times New Roman" w:cs="Times New Roman"/>
          <w:sz w:val="24"/>
        </w:rPr>
        <w:t>do roku 2011 ilość osób w tej grupie wiekowej zwiększyła się o 145 bezrobotnych seniorów</w:t>
      </w:r>
      <w:r w:rsidRPr="008F5930">
        <w:rPr>
          <w:rFonts w:ascii="Times New Roman" w:eastAsia="Calibri" w:hAnsi="Times New Roman" w:cs="Times New Roman"/>
          <w:sz w:val="24"/>
        </w:rPr>
        <w:t xml:space="preserve">, czyli o </w:t>
      </w:r>
      <w:r w:rsidR="00C53744" w:rsidRPr="008F5930">
        <w:rPr>
          <w:rFonts w:ascii="Times New Roman" w:eastAsia="Calibri" w:hAnsi="Times New Roman" w:cs="Times New Roman"/>
          <w:sz w:val="24"/>
        </w:rPr>
        <w:t>40,17</w:t>
      </w:r>
      <w:r w:rsidRPr="008F5930">
        <w:rPr>
          <w:rFonts w:ascii="Times New Roman" w:eastAsia="Calibri" w:hAnsi="Times New Roman" w:cs="Times New Roman"/>
          <w:sz w:val="24"/>
        </w:rPr>
        <w:t>%</w:t>
      </w:r>
      <w:r w:rsidR="008C6C6F" w:rsidRPr="008F5930">
        <w:rPr>
          <w:rFonts w:ascii="Times New Roman" w:eastAsia="Calibri" w:hAnsi="Times New Roman" w:cs="Times New Roman"/>
          <w:sz w:val="24"/>
        </w:rPr>
        <w:t>.</w:t>
      </w:r>
    </w:p>
    <w:p w:rsidR="005D6E2E" w:rsidRDefault="008C6C6F" w:rsidP="000C64A8">
      <w:pPr>
        <w:suppressAutoHyphens/>
        <w:spacing w:line="360" w:lineRule="auto"/>
        <w:jc w:val="both"/>
        <w:textAlignment w:val="baseline"/>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 xml:space="preserve">Głównymi powodami przyznawania pomocy dla osób po 55 roku życia przez Miejski Ośrodek Pomocy Rodzinie w Koninie </w:t>
      </w:r>
      <w:r w:rsidRPr="001C273A">
        <w:rPr>
          <w:rFonts w:ascii="Times New Roman" w:eastAsia="Calibri" w:hAnsi="Times New Roman" w:cs="Times New Roman"/>
          <w:sz w:val="24"/>
        </w:rPr>
        <w:t>są d</w:t>
      </w:r>
      <w:r w:rsidRPr="008C6C6F">
        <w:rPr>
          <w:rFonts w:ascii="Times New Roman" w:eastAsia="Calibri" w:hAnsi="Times New Roman" w:cs="Times New Roman"/>
          <w:color w:val="00000A"/>
          <w:sz w:val="24"/>
        </w:rPr>
        <w:t>ługotrwała choroba, niepełnosprawność</w:t>
      </w:r>
      <w:r w:rsidR="00C53744">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w:t>
      </w:r>
      <w:r w:rsidR="00200035">
        <w:rPr>
          <w:rFonts w:ascii="Times New Roman" w:eastAsia="Calibri" w:hAnsi="Times New Roman" w:cs="Times New Roman"/>
          <w:color w:val="00000A"/>
          <w:sz w:val="24"/>
        </w:rPr>
        <w:br/>
      </w:r>
      <w:r w:rsidRPr="008C6C6F">
        <w:rPr>
          <w:rFonts w:ascii="Times New Roman" w:eastAsia="Calibri" w:hAnsi="Times New Roman" w:cs="Times New Roman"/>
          <w:color w:val="00000A"/>
          <w:sz w:val="24"/>
        </w:rPr>
        <w:t xml:space="preserve">ale również bezrobocie. Osoby starsze, które wymagają pomocy w codziennym funkcjonowaniu objęte są pomocą w formie usług opiekuńczych, specjalistycznych usług opiekuńczych dla osób z chorobą Alzhaimera i specjalistycznych usług opiekuńczych dla osób z zaburzeniami psychicznymi. W roku 2013 powyższą formą pomocy objętych było 217 mieszkańców Konina z czego 185 osób po ukończeniu 61 roku życia. Najwięcej seniorów korzystających z usług opiekuńczych i specjalistycznych usług opiekuńczych to osoby </w:t>
      </w:r>
      <w:r w:rsidR="00200035">
        <w:rPr>
          <w:rFonts w:ascii="Times New Roman" w:eastAsia="Calibri" w:hAnsi="Times New Roman" w:cs="Times New Roman"/>
          <w:color w:val="00000A"/>
          <w:sz w:val="24"/>
        </w:rPr>
        <w:br/>
      </w:r>
      <w:r w:rsidRPr="008C6C6F">
        <w:rPr>
          <w:rFonts w:ascii="Times New Roman" w:eastAsia="Calibri" w:hAnsi="Times New Roman" w:cs="Times New Roman"/>
          <w:color w:val="00000A"/>
          <w:sz w:val="24"/>
        </w:rPr>
        <w:t xml:space="preserve">w przedziale wiekowym 81+( 98 osób), czyli ponad 45% wszystkich przyznanych świadczeń. </w:t>
      </w:r>
    </w:p>
    <w:p w:rsidR="005D6E2E" w:rsidRPr="008F5930" w:rsidRDefault="005D6E2E" w:rsidP="006C3C85">
      <w:pPr>
        <w:spacing w:after="0" w:line="300" w:lineRule="auto"/>
        <w:jc w:val="both"/>
        <w:rPr>
          <w:rFonts w:ascii="Times New Roman" w:hAnsi="Times New Roman" w:cs="Times New Roman"/>
          <w:sz w:val="24"/>
          <w:szCs w:val="24"/>
        </w:rPr>
      </w:pPr>
      <w:r w:rsidRPr="008F5930">
        <w:rPr>
          <w:rFonts w:ascii="Times New Roman" w:hAnsi="Times New Roman" w:cs="Times New Roman"/>
          <w:sz w:val="24"/>
          <w:szCs w:val="24"/>
        </w:rPr>
        <w:t xml:space="preserve">Wykres </w:t>
      </w:r>
      <w:r w:rsidR="005A39A9">
        <w:rPr>
          <w:rFonts w:ascii="Times New Roman" w:hAnsi="Times New Roman" w:cs="Times New Roman"/>
          <w:sz w:val="24"/>
          <w:szCs w:val="24"/>
        </w:rPr>
        <w:t xml:space="preserve">41. </w:t>
      </w:r>
      <w:r w:rsidRPr="008F5930">
        <w:rPr>
          <w:rFonts w:ascii="Times New Roman" w:hAnsi="Times New Roman" w:cs="Times New Roman"/>
          <w:sz w:val="24"/>
          <w:szCs w:val="24"/>
        </w:rPr>
        <w:t xml:space="preserve">Struktura wiekowa osób korzystających z usług opiekuńczych i specjalistycznych usług opiekuńczych.  </w:t>
      </w:r>
    </w:p>
    <w:p w:rsidR="005D6E2E" w:rsidRPr="00C34C66" w:rsidRDefault="005D6E2E" w:rsidP="005D6E2E">
      <w:pPr>
        <w:spacing w:after="0" w:line="240" w:lineRule="auto"/>
        <w:jc w:val="both"/>
        <w:rPr>
          <w:rFonts w:ascii="Times New Roman" w:hAnsi="Times New Roman" w:cs="Times New Roman"/>
          <w:sz w:val="24"/>
          <w:szCs w:val="24"/>
        </w:rPr>
      </w:pPr>
      <w:r w:rsidRPr="00C34C66">
        <w:rPr>
          <w:rFonts w:ascii="Times New Roman" w:hAnsi="Times New Roman" w:cs="Times New Roman"/>
          <w:sz w:val="24"/>
          <w:szCs w:val="24"/>
        </w:rPr>
        <w:object w:dxaOrig="9332" w:dyaOrig="4241">
          <v:shape id="_x0000_i1064" type="#_x0000_t75" style="width:384pt;height:175.5pt" o:ole="">
            <v:imagedata r:id="rId118" o:title=""/>
          </v:shape>
          <o:OLEObject Type="Embed" ProgID="Excel.Sheet.12" ShapeID="_x0000_i1064" DrawAspect="Content" ObjectID="_1474365379" r:id="rId119"/>
        </w:object>
      </w:r>
    </w:p>
    <w:p w:rsidR="005D6E2E" w:rsidRPr="002F77EF" w:rsidRDefault="005D6E2E" w:rsidP="005D6E2E">
      <w:pPr>
        <w:spacing w:line="240" w:lineRule="auto"/>
        <w:jc w:val="both"/>
        <w:rPr>
          <w:rFonts w:ascii="Times New Roman" w:hAnsi="Times New Roman" w:cs="Times New Roman"/>
          <w:strike/>
          <w:sz w:val="20"/>
          <w:szCs w:val="20"/>
        </w:rPr>
      </w:pPr>
      <w:r w:rsidRPr="0095174B">
        <w:rPr>
          <w:rFonts w:ascii="Times New Roman" w:hAnsi="Times New Roman" w:cs="Times New Roman"/>
          <w:sz w:val="20"/>
          <w:szCs w:val="20"/>
        </w:rPr>
        <w:t>Źródło: Opracowanie</w:t>
      </w:r>
      <w:r>
        <w:rPr>
          <w:rFonts w:ascii="Times New Roman" w:hAnsi="Times New Roman" w:cs="Times New Roman"/>
          <w:sz w:val="20"/>
          <w:szCs w:val="20"/>
        </w:rPr>
        <w:t xml:space="preserve"> </w:t>
      </w:r>
      <w:r w:rsidRPr="008F5930">
        <w:rPr>
          <w:rFonts w:ascii="Times New Roman" w:hAnsi="Times New Roman" w:cs="Times New Roman"/>
          <w:sz w:val="20"/>
          <w:szCs w:val="20"/>
        </w:rPr>
        <w:t>własne</w:t>
      </w:r>
      <w:r w:rsidR="008F5930" w:rsidRPr="008F5930">
        <w:rPr>
          <w:rFonts w:ascii="Times New Roman" w:hAnsi="Times New Roman" w:cs="Times New Roman"/>
          <w:sz w:val="20"/>
          <w:szCs w:val="20"/>
        </w:rPr>
        <w:t>.</w:t>
      </w:r>
    </w:p>
    <w:p w:rsidR="008C6C6F" w:rsidRPr="000E51D1" w:rsidRDefault="008C6C6F" w:rsidP="000E51D1">
      <w:pPr>
        <w:suppressAutoHyphens/>
        <w:spacing w:line="360" w:lineRule="auto"/>
        <w:jc w:val="both"/>
        <w:textAlignment w:val="baseline"/>
        <w:rPr>
          <w:rFonts w:ascii="Times New Roman" w:eastAsia="Calibri" w:hAnsi="Times New Roman" w:cs="Times New Roman"/>
          <w:sz w:val="24"/>
          <w:szCs w:val="24"/>
        </w:rPr>
      </w:pPr>
      <w:r w:rsidRPr="008C6C6F">
        <w:rPr>
          <w:rFonts w:ascii="Times New Roman" w:eastAsia="Calibri" w:hAnsi="Times New Roman" w:cs="Times New Roman"/>
          <w:color w:val="00000A"/>
          <w:sz w:val="24"/>
          <w:szCs w:val="24"/>
        </w:rPr>
        <w:t xml:space="preserve">Ponadto w celu pobudzania aktywności osób starszych, Miejski Ośrodek Pomocy Rodzinie </w:t>
      </w:r>
      <w:r w:rsidR="00200035">
        <w:rPr>
          <w:rFonts w:ascii="Times New Roman" w:eastAsia="Calibri" w:hAnsi="Times New Roman" w:cs="Times New Roman"/>
          <w:color w:val="00000A"/>
          <w:sz w:val="24"/>
          <w:szCs w:val="24"/>
        </w:rPr>
        <w:br/>
      </w:r>
      <w:r w:rsidRPr="008C6C6F">
        <w:rPr>
          <w:rFonts w:ascii="Times New Roman" w:eastAsia="Calibri" w:hAnsi="Times New Roman" w:cs="Times New Roman"/>
          <w:color w:val="00000A"/>
          <w:sz w:val="24"/>
          <w:szCs w:val="24"/>
        </w:rPr>
        <w:t xml:space="preserve">w Koninie - Klub Integracji Społecznej od 2011 roku realizuje </w:t>
      </w:r>
      <w:r w:rsidRPr="008C6C6F">
        <w:rPr>
          <w:rFonts w:ascii="Times New Roman" w:eastAsia="Calibri" w:hAnsi="Times New Roman" w:cs="Times New Roman"/>
          <w:color w:val="00000A"/>
          <w:sz w:val="24"/>
          <w:szCs w:val="24"/>
          <w:u w:val="single"/>
        </w:rPr>
        <w:t>program ,,Złota jesień życia”</w:t>
      </w:r>
      <w:r w:rsidRPr="008C6C6F">
        <w:rPr>
          <w:rFonts w:ascii="Times New Roman" w:eastAsia="Calibri" w:hAnsi="Times New Roman" w:cs="Times New Roman"/>
          <w:color w:val="00000A"/>
          <w:sz w:val="24"/>
          <w:szCs w:val="24"/>
        </w:rPr>
        <w:t xml:space="preserve"> skierowany dla</w:t>
      </w:r>
      <w:r w:rsidR="002C4005">
        <w:rPr>
          <w:rFonts w:ascii="Times New Roman" w:eastAsia="Calibri" w:hAnsi="Times New Roman" w:cs="Times New Roman"/>
          <w:color w:val="00000A"/>
          <w:sz w:val="24"/>
          <w:szCs w:val="24"/>
        </w:rPr>
        <w:t xml:space="preserve"> seniorów z terenu miasta</w:t>
      </w:r>
      <w:r w:rsidRPr="008C6C6F">
        <w:rPr>
          <w:rFonts w:ascii="Times New Roman" w:eastAsia="Calibri" w:hAnsi="Times New Roman" w:cs="Times New Roman"/>
          <w:color w:val="00000A"/>
          <w:sz w:val="24"/>
          <w:szCs w:val="24"/>
        </w:rPr>
        <w:t xml:space="preserve">. Celem programu jest zwiększenie możliwości aktywnego uczestnictwa osób starszych w życiu społecznym i kulturalnym oraz nabycie nowych umiejętności. Beneficjenci programu brali udział między innymi w warsztatach </w:t>
      </w:r>
      <w:proofErr w:type="spellStart"/>
      <w:r w:rsidRPr="008C6C6F">
        <w:rPr>
          <w:rFonts w:ascii="Times New Roman" w:eastAsia="Calibri" w:hAnsi="Times New Roman" w:cs="Times New Roman"/>
          <w:color w:val="00000A"/>
          <w:sz w:val="24"/>
          <w:szCs w:val="24"/>
        </w:rPr>
        <w:t>psychoedukacyjnych</w:t>
      </w:r>
      <w:proofErr w:type="spellEnd"/>
      <w:r w:rsidRPr="008C6C6F">
        <w:rPr>
          <w:rFonts w:ascii="Times New Roman" w:eastAsia="Calibri" w:hAnsi="Times New Roman" w:cs="Times New Roman"/>
          <w:color w:val="00000A"/>
          <w:sz w:val="24"/>
          <w:szCs w:val="24"/>
        </w:rPr>
        <w:t xml:space="preserve"> z zakresu komunikacji i integracji, asertywności oraz radzenia sobie ze stresem, mieli okazję zapoznać się z systemem ćwiczeń zdrowotnych Tai – Chi, brali również udział w zajęciach ruchowych </w:t>
      </w:r>
      <w:proofErr w:type="spellStart"/>
      <w:r w:rsidRPr="008C6C6F">
        <w:rPr>
          <w:rFonts w:ascii="Times New Roman" w:eastAsia="Calibri" w:hAnsi="Times New Roman" w:cs="Times New Roman"/>
          <w:color w:val="00000A"/>
          <w:sz w:val="24"/>
          <w:szCs w:val="24"/>
        </w:rPr>
        <w:t>Nordic</w:t>
      </w:r>
      <w:proofErr w:type="spellEnd"/>
      <w:r w:rsidRPr="008C6C6F">
        <w:rPr>
          <w:rFonts w:ascii="Times New Roman" w:eastAsia="Calibri" w:hAnsi="Times New Roman" w:cs="Times New Roman"/>
          <w:color w:val="00000A"/>
          <w:sz w:val="24"/>
          <w:szCs w:val="24"/>
        </w:rPr>
        <w:t xml:space="preserve"> </w:t>
      </w:r>
      <w:proofErr w:type="spellStart"/>
      <w:r w:rsidRPr="008C6C6F">
        <w:rPr>
          <w:rFonts w:ascii="Times New Roman" w:eastAsia="Calibri" w:hAnsi="Times New Roman" w:cs="Times New Roman"/>
          <w:color w:val="00000A"/>
          <w:sz w:val="24"/>
          <w:szCs w:val="24"/>
        </w:rPr>
        <w:t>Walking</w:t>
      </w:r>
      <w:proofErr w:type="spellEnd"/>
      <w:r w:rsidRPr="008C6C6F">
        <w:rPr>
          <w:rFonts w:ascii="Times New Roman" w:eastAsia="Calibri" w:hAnsi="Times New Roman" w:cs="Times New Roman"/>
          <w:color w:val="00000A"/>
          <w:sz w:val="24"/>
          <w:szCs w:val="24"/>
        </w:rPr>
        <w:t xml:space="preserve"> oraz w kursie samoobrony. </w:t>
      </w:r>
      <w:r w:rsidR="005D6E2E">
        <w:rPr>
          <w:rFonts w:ascii="Times New Roman" w:eastAsia="Calibri" w:hAnsi="Times New Roman" w:cs="Times New Roman"/>
          <w:color w:val="00000A"/>
          <w:sz w:val="24"/>
          <w:szCs w:val="24"/>
        </w:rPr>
        <w:t>U</w:t>
      </w:r>
      <w:r w:rsidRPr="008C6C6F">
        <w:rPr>
          <w:rFonts w:ascii="Times New Roman" w:eastAsia="Calibri" w:hAnsi="Times New Roman" w:cs="Times New Roman"/>
          <w:color w:val="00000A"/>
          <w:sz w:val="24"/>
          <w:szCs w:val="24"/>
        </w:rPr>
        <w:t xml:space="preserve">czestniczyli </w:t>
      </w:r>
      <w:r w:rsidR="005D6E2E">
        <w:rPr>
          <w:rFonts w:ascii="Times New Roman" w:eastAsia="Calibri" w:hAnsi="Times New Roman" w:cs="Times New Roman"/>
          <w:color w:val="00000A"/>
          <w:sz w:val="24"/>
          <w:szCs w:val="24"/>
        </w:rPr>
        <w:t xml:space="preserve">również </w:t>
      </w:r>
      <w:r w:rsidRPr="008C6C6F">
        <w:rPr>
          <w:rFonts w:ascii="Times New Roman" w:eastAsia="Calibri" w:hAnsi="Times New Roman" w:cs="Times New Roman"/>
          <w:color w:val="00000A"/>
          <w:sz w:val="24"/>
          <w:szCs w:val="24"/>
        </w:rPr>
        <w:t xml:space="preserve">w wydarzeniach kulturalnych oraz imprezach okolicznościowych. Podnosili swoje umiejętności, ucząc się języków obcych i obsługi komputera. Program przyczynił się </w:t>
      </w:r>
      <w:r w:rsidR="00200035">
        <w:rPr>
          <w:rFonts w:ascii="Times New Roman" w:eastAsia="Calibri" w:hAnsi="Times New Roman" w:cs="Times New Roman"/>
          <w:color w:val="00000A"/>
          <w:sz w:val="24"/>
          <w:szCs w:val="24"/>
        </w:rPr>
        <w:br/>
      </w:r>
      <w:r w:rsidRPr="008C6C6F">
        <w:rPr>
          <w:rFonts w:ascii="Times New Roman" w:eastAsia="Calibri" w:hAnsi="Times New Roman" w:cs="Times New Roman"/>
          <w:color w:val="00000A"/>
          <w:sz w:val="24"/>
          <w:szCs w:val="24"/>
        </w:rPr>
        <w:t>do zwiększenia aktywności seniorów, którzy poznali się wza</w:t>
      </w:r>
      <w:r w:rsidR="0039112E">
        <w:rPr>
          <w:rFonts w:ascii="Times New Roman" w:eastAsia="Calibri" w:hAnsi="Times New Roman" w:cs="Times New Roman"/>
          <w:color w:val="00000A"/>
          <w:sz w:val="24"/>
          <w:szCs w:val="24"/>
        </w:rPr>
        <w:t>jemnie, zintegrowali, utrzymując dalszy ze sobą kontakt.</w:t>
      </w:r>
      <w:r w:rsidRPr="008C6C6F">
        <w:rPr>
          <w:rFonts w:ascii="Times New Roman" w:eastAsia="Calibri" w:hAnsi="Times New Roman" w:cs="Times New Roman"/>
          <w:color w:val="00000A"/>
          <w:sz w:val="24"/>
          <w:szCs w:val="24"/>
        </w:rPr>
        <w:t xml:space="preserve"> </w:t>
      </w:r>
      <w:r w:rsidRPr="0039112E">
        <w:rPr>
          <w:rFonts w:ascii="Times New Roman" w:eastAsia="Calibri" w:hAnsi="Times New Roman" w:cs="Times New Roman"/>
          <w:sz w:val="24"/>
          <w:szCs w:val="24"/>
        </w:rPr>
        <w:t>W latach 2011-201</w:t>
      </w:r>
      <w:r w:rsidR="0039112E" w:rsidRPr="0039112E">
        <w:rPr>
          <w:rFonts w:ascii="Times New Roman" w:eastAsia="Calibri" w:hAnsi="Times New Roman" w:cs="Times New Roman"/>
          <w:sz w:val="24"/>
          <w:szCs w:val="24"/>
        </w:rPr>
        <w:t>3</w:t>
      </w:r>
      <w:r w:rsidRPr="0039112E">
        <w:rPr>
          <w:rFonts w:ascii="Times New Roman" w:eastAsia="Calibri" w:hAnsi="Times New Roman" w:cs="Times New Roman"/>
          <w:sz w:val="24"/>
          <w:szCs w:val="24"/>
        </w:rPr>
        <w:t xml:space="preserve"> w programie uczestniczyło łącznie </w:t>
      </w:r>
      <w:r w:rsidR="0039112E" w:rsidRPr="0039112E">
        <w:rPr>
          <w:rFonts w:ascii="Times New Roman" w:eastAsia="Calibri" w:hAnsi="Times New Roman" w:cs="Times New Roman"/>
          <w:sz w:val="24"/>
          <w:szCs w:val="24"/>
        </w:rPr>
        <w:t>63</w:t>
      </w:r>
      <w:r w:rsidRPr="0039112E">
        <w:rPr>
          <w:rFonts w:ascii="Times New Roman" w:eastAsia="Calibri" w:hAnsi="Times New Roman" w:cs="Times New Roman"/>
          <w:sz w:val="24"/>
          <w:szCs w:val="24"/>
        </w:rPr>
        <w:t xml:space="preserve"> seniorów.</w:t>
      </w:r>
    </w:p>
    <w:p w:rsidR="008C6C6F" w:rsidRPr="008C6C6F" w:rsidRDefault="008C6C6F" w:rsidP="000E51D1">
      <w:pPr>
        <w:suppressAutoHyphens/>
        <w:spacing w:after="0" w:line="360" w:lineRule="auto"/>
        <w:jc w:val="both"/>
        <w:textAlignment w:val="baseline"/>
        <w:rPr>
          <w:rFonts w:ascii="Times New Roman" w:eastAsia="Calibri" w:hAnsi="Times New Roman" w:cs="Times New Roman"/>
          <w:bCs/>
          <w:color w:val="00000A"/>
          <w:sz w:val="24"/>
          <w:szCs w:val="24"/>
        </w:rPr>
      </w:pPr>
      <w:r w:rsidRPr="008C6C6F">
        <w:rPr>
          <w:rFonts w:ascii="Times New Roman" w:eastAsia="Calibri" w:hAnsi="Times New Roman" w:cs="Times New Roman"/>
          <w:bCs/>
          <w:color w:val="00000A"/>
          <w:sz w:val="24"/>
          <w:szCs w:val="24"/>
        </w:rPr>
        <w:t>Osoby starsze z terenu Konina, które wymagają zapewnienia całodobowej opieki i pomocy</w:t>
      </w:r>
      <w:r w:rsidR="0039112E">
        <w:rPr>
          <w:rFonts w:ascii="Times New Roman" w:eastAsia="Calibri" w:hAnsi="Times New Roman" w:cs="Times New Roman"/>
          <w:bCs/>
          <w:color w:val="00000A"/>
          <w:sz w:val="24"/>
          <w:szCs w:val="24"/>
        </w:rPr>
        <w:t xml:space="preserve"> </w:t>
      </w:r>
      <w:r w:rsidR="00200035">
        <w:rPr>
          <w:rFonts w:ascii="Times New Roman" w:eastAsia="Calibri" w:hAnsi="Times New Roman" w:cs="Times New Roman"/>
          <w:bCs/>
          <w:color w:val="00000A"/>
          <w:sz w:val="24"/>
          <w:szCs w:val="24"/>
        </w:rPr>
        <w:br/>
      </w:r>
      <w:r w:rsidRPr="008C6C6F">
        <w:rPr>
          <w:rFonts w:ascii="Times New Roman" w:eastAsia="Calibri" w:hAnsi="Times New Roman" w:cs="Times New Roman"/>
          <w:bCs/>
          <w:color w:val="00000A"/>
          <w:sz w:val="24"/>
          <w:szCs w:val="24"/>
        </w:rPr>
        <w:t xml:space="preserve">w codziennym funkcjonowaniu mogą </w:t>
      </w:r>
      <w:r w:rsidR="0039112E">
        <w:rPr>
          <w:rFonts w:ascii="Times New Roman" w:eastAsia="Calibri" w:hAnsi="Times New Roman" w:cs="Times New Roman"/>
          <w:bCs/>
          <w:color w:val="00000A"/>
          <w:sz w:val="24"/>
          <w:szCs w:val="24"/>
        </w:rPr>
        <w:t xml:space="preserve">zostać </w:t>
      </w:r>
      <w:r w:rsidR="0039112E" w:rsidRPr="0039112E">
        <w:rPr>
          <w:rFonts w:ascii="Times New Roman" w:eastAsia="Calibri" w:hAnsi="Times New Roman" w:cs="Times New Roman"/>
          <w:bCs/>
          <w:color w:val="00000A"/>
          <w:sz w:val="24"/>
          <w:szCs w:val="24"/>
        </w:rPr>
        <w:t>umieszczone</w:t>
      </w:r>
      <w:r w:rsidRPr="0039112E">
        <w:rPr>
          <w:rFonts w:ascii="Times New Roman" w:eastAsia="Calibri" w:hAnsi="Times New Roman" w:cs="Times New Roman"/>
          <w:bCs/>
          <w:color w:val="00000A"/>
          <w:sz w:val="24"/>
          <w:szCs w:val="24"/>
        </w:rPr>
        <w:t xml:space="preserve"> w Domu Pomocy Społecznej, który prowadzi dla swoich mieszkańców s</w:t>
      </w:r>
      <w:r w:rsidR="0039112E" w:rsidRPr="0039112E">
        <w:rPr>
          <w:rFonts w:ascii="Times New Roman" w:eastAsia="Calibri" w:hAnsi="Times New Roman" w:cs="Times New Roman"/>
          <w:bCs/>
          <w:color w:val="00000A"/>
          <w:sz w:val="24"/>
          <w:szCs w:val="24"/>
        </w:rPr>
        <w:t>zeroką działalność rekreacyjną oraz</w:t>
      </w:r>
      <w:r w:rsidRPr="0039112E">
        <w:rPr>
          <w:rFonts w:ascii="Times New Roman" w:eastAsia="Calibri" w:hAnsi="Times New Roman" w:cs="Times New Roman"/>
          <w:bCs/>
          <w:color w:val="00000A"/>
          <w:sz w:val="24"/>
          <w:szCs w:val="24"/>
        </w:rPr>
        <w:t xml:space="preserve"> kulturalno – oświatow</w:t>
      </w:r>
      <w:r w:rsidR="0039112E" w:rsidRPr="0039112E">
        <w:rPr>
          <w:rFonts w:ascii="Times New Roman" w:eastAsia="Calibri" w:hAnsi="Times New Roman" w:cs="Times New Roman"/>
          <w:bCs/>
          <w:color w:val="00000A"/>
          <w:sz w:val="24"/>
          <w:szCs w:val="24"/>
        </w:rPr>
        <w:t>ą</w:t>
      </w:r>
      <w:r w:rsidRPr="0039112E">
        <w:rPr>
          <w:rFonts w:ascii="Times New Roman" w:eastAsia="Calibri" w:hAnsi="Times New Roman" w:cs="Times New Roman"/>
          <w:bCs/>
          <w:color w:val="00000A"/>
          <w:sz w:val="24"/>
          <w:szCs w:val="24"/>
        </w:rPr>
        <w:t>. Wszelkie prowadzone zajęcia i oferowane usługi zmierzają do</w:t>
      </w:r>
      <w:r w:rsidRPr="008C6C6F">
        <w:rPr>
          <w:rFonts w:ascii="Times New Roman" w:eastAsia="Calibri" w:hAnsi="Times New Roman" w:cs="Times New Roman"/>
          <w:bCs/>
          <w:color w:val="00000A"/>
          <w:sz w:val="24"/>
          <w:szCs w:val="24"/>
        </w:rPr>
        <w:t xml:space="preserve"> pełnego uczestnictwa mieszkańca w życiu społecznym. </w:t>
      </w:r>
    </w:p>
    <w:p w:rsidR="0039112E" w:rsidRDefault="008C6C6F" w:rsidP="0039112E">
      <w:pPr>
        <w:suppressAutoHyphens/>
        <w:spacing w:after="0" w:line="360" w:lineRule="auto"/>
        <w:jc w:val="both"/>
        <w:textAlignment w:val="baseline"/>
        <w:rPr>
          <w:rFonts w:ascii="Times New Roman" w:eastAsia="Calibri" w:hAnsi="Times New Roman" w:cs="Times New Roman"/>
          <w:bCs/>
          <w:color w:val="00000A"/>
          <w:sz w:val="24"/>
          <w:szCs w:val="24"/>
        </w:rPr>
      </w:pPr>
      <w:r w:rsidRPr="008C6C6F">
        <w:rPr>
          <w:rFonts w:ascii="Times New Roman" w:eastAsia="Calibri" w:hAnsi="Times New Roman" w:cs="Times New Roman"/>
          <w:bCs/>
          <w:color w:val="00000A"/>
          <w:sz w:val="24"/>
          <w:szCs w:val="24"/>
        </w:rPr>
        <w:t xml:space="preserve">W strukturach Domu Pomocy Społecznej </w:t>
      </w:r>
      <w:r w:rsidR="0039112E">
        <w:rPr>
          <w:rFonts w:ascii="Times New Roman" w:eastAsia="Calibri" w:hAnsi="Times New Roman" w:cs="Times New Roman"/>
          <w:bCs/>
          <w:color w:val="00000A"/>
          <w:sz w:val="24"/>
          <w:szCs w:val="24"/>
        </w:rPr>
        <w:t>działają:</w:t>
      </w:r>
    </w:p>
    <w:p w:rsidR="002B6EB9" w:rsidRDefault="008C6C6F" w:rsidP="004D0976">
      <w:pPr>
        <w:pStyle w:val="Akapitzlist"/>
        <w:numPr>
          <w:ilvl w:val="0"/>
          <w:numId w:val="40"/>
        </w:numPr>
        <w:suppressAutoHyphens/>
        <w:spacing w:after="0" w:line="360" w:lineRule="auto"/>
        <w:jc w:val="both"/>
        <w:textAlignment w:val="baseline"/>
        <w:rPr>
          <w:rFonts w:ascii="Times New Roman" w:eastAsia="Calibri" w:hAnsi="Times New Roman" w:cs="Times New Roman"/>
          <w:bCs/>
          <w:color w:val="00000A"/>
          <w:sz w:val="24"/>
          <w:szCs w:val="24"/>
        </w:rPr>
      </w:pPr>
      <w:r w:rsidRPr="002B6EB9">
        <w:rPr>
          <w:rFonts w:ascii="Times New Roman" w:eastAsia="Calibri" w:hAnsi="Times New Roman" w:cs="Times New Roman"/>
          <w:bCs/>
          <w:color w:val="00000A"/>
          <w:sz w:val="24"/>
          <w:szCs w:val="24"/>
        </w:rPr>
        <w:t>Dzienny Dom Pomocy Społecznej</w:t>
      </w:r>
      <w:r w:rsidR="0039112E" w:rsidRPr="002B6EB9">
        <w:rPr>
          <w:rFonts w:ascii="Times New Roman" w:eastAsia="Calibri" w:hAnsi="Times New Roman" w:cs="Times New Roman"/>
          <w:bCs/>
          <w:color w:val="00000A"/>
          <w:sz w:val="24"/>
          <w:szCs w:val="24"/>
        </w:rPr>
        <w:t xml:space="preserve">, który jest miejscem spotkań seniorów, gdzie prowadzone są między innymi zajęcia rehabilitacyjne, edukacyjne i integracyjne. </w:t>
      </w:r>
    </w:p>
    <w:p w:rsidR="0039112E" w:rsidRPr="000E51D1" w:rsidRDefault="0039112E" w:rsidP="004D0976">
      <w:pPr>
        <w:pStyle w:val="Akapitzlist"/>
        <w:numPr>
          <w:ilvl w:val="0"/>
          <w:numId w:val="40"/>
        </w:numPr>
        <w:suppressAutoHyphens/>
        <w:spacing w:line="360" w:lineRule="auto"/>
        <w:ind w:left="771" w:hanging="357"/>
        <w:jc w:val="both"/>
        <w:textAlignment w:val="baseline"/>
        <w:rPr>
          <w:rFonts w:ascii="Times New Roman" w:eastAsia="Calibri" w:hAnsi="Times New Roman" w:cs="Times New Roman"/>
          <w:bCs/>
          <w:color w:val="00000A"/>
          <w:sz w:val="24"/>
          <w:szCs w:val="24"/>
        </w:rPr>
      </w:pPr>
      <w:r w:rsidRPr="002B6EB9">
        <w:rPr>
          <w:rFonts w:ascii="Times New Roman" w:eastAsia="Calibri" w:hAnsi="Times New Roman" w:cs="Times New Roman"/>
          <w:bCs/>
          <w:color w:val="00000A"/>
          <w:sz w:val="24"/>
          <w:szCs w:val="24"/>
        </w:rPr>
        <w:t>Dzienny Dom Pomocy Społecznej dla osób z chorobą Alzhaimera</w:t>
      </w:r>
      <w:r w:rsidRPr="002B6EB9">
        <w:rPr>
          <w:rFonts w:ascii="Times New Roman" w:eastAsia="Calibri" w:hAnsi="Times New Roman" w:cs="Times New Roman"/>
          <w:b/>
          <w:bCs/>
          <w:color w:val="00000A"/>
          <w:sz w:val="24"/>
          <w:szCs w:val="24"/>
        </w:rPr>
        <w:t xml:space="preserve">, </w:t>
      </w:r>
      <w:r w:rsidRPr="002B6EB9">
        <w:rPr>
          <w:rFonts w:ascii="Times New Roman" w:eastAsia="Calibri" w:hAnsi="Times New Roman" w:cs="Times New Roman"/>
          <w:bCs/>
          <w:color w:val="00000A"/>
          <w:sz w:val="24"/>
          <w:szCs w:val="24"/>
        </w:rPr>
        <w:t xml:space="preserve">który oferuje pomoc i opiekę osobom z chorobą Alzhaimera o charakterze pielęgnacyjnym, opiekuńczym i rehabilitacyjnym, a także prowadzi edukacje zdrowotną dla rodzin tych osób. </w:t>
      </w:r>
    </w:p>
    <w:p w:rsidR="008C6C6F" w:rsidRPr="008C6C6F" w:rsidRDefault="008C6C6F" w:rsidP="009B1947">
      <w:pPr>
        <w:suppressAutoHyphens/>
        <w:spacing w:line="360" w:lineRule="auto"/>
        <w:jc w:val="both"/>
        <w:textAlignment w:val="baseline"/>
        <w:rPr>
          <w:rFonts w:ascii="Times New Roman" w:eastAsia="Calibri" w:hAnsi="Times New Roman" w:cs="Times New Roman"/>
          <w:color w:val="00000A"/>
          <w:sz w:val="24"/>
          <w:szCs w:val="24"/>
        </w:rPr>
      </w:pPr>
      <w:r w:rsidRPr="008C6C6F">
        <w:rPr>
          <w:rFonts w:ascii="Times New Roman" w:eastAsia="Calibri" w:hAnsi="Times New Roman" w:cs="Times New Roman"/>
          <w:color w:val="00000A"/>
          <w:sz w:val="24"/>
        </w:rPr>
        <w:t xml:space="preserve">W Koninie </w:t>
      </w:r>
      <w:r w:rsidR="002B6EB9">
        <w:rPr>
          <w:rFonts w:ascii="Times New Roman" w:eastAsia="Calibri" w:hAnsi="Times New Roman" w:cs="Times New Roman"/>
          <w:color w:val="00000A"/>
          <w:sz w:val="24"/>
        </w:rPr>
        <w:t>działa</w:t>
      </w:r>
      <w:r w:rsidRPr="0039112E">
        <w:rPr>
          <w:rFonts w:ascii="Times New Roman" w:eastAsia="Calibri" w:hAnsi="Times New Roman" w:cs="Times New Roman"/>
          <w:color w:val="00000A"/>
          <w:sz w:val="24"/>
        </w:rPr>
        <w:t xml:space="preserve"> Rada Seniorów Miasta Konina,</w:t>
      </w:r>
      <w:r w:rsidRPr="008C6C6F">
        <w:rPr>
          <w:rFonts w:ascii="Times New Roman" w:eastAsia="Calibri" w:hAnsi="Times New Roman" w:cs="Times New Roman"/>
          <w:color w:val="00000A"/>
          <w:sz w:val="24"/>
        </w:rPr>
        <w:t xml:space="preserve"> powołana </w:t>
      </w:r>
      <w:r w:rsidRPr="008C6C6F">
        <w:rPr>
          <w:rFonts w:ascii="Times New Roman" w:eastAsia="Calibri" w:hAnsi="Times New Roman" w:cs="Times New Roman"/>
          <w:color w:val="00000A"/>
          <w:sz w:val="24"/>
          <w:szCs w:val="24"/>
        </w:rPr>
        <w:t xml:space="preserve">w 2011 roku Zarządzeniem </w:t>
      </w:r>
      <w:r w:rsidR="00200035">
        <w:rPr>
          <w:rFonts w:ascii="Times New Roman" w:eastAsia="Calibri" w:hAnsi="Times New Roman" w:cs="Times New Roman"/>
          <w:color w:val="00000A"/>
          <w:sz w:val="24"/>
          <w:szCs w:val="24"/>
        </w:rPr>
        <w:br/>
      </w:r>
      <w:r w:rsidRPr="008C6C6F">
        <w:rPr>
          <w:rFonts w:ascii="Times New Roman" w:eastAsia="Calibri" w:hAnsi="Times New Roman" w:cs="Times New Roman"/>
          <w:color w:val="00000A"/>
          <w:sz w:val="24"/>
          <w:szCs w:val="24"/>
        </w:rPr>
        <w:t>nr 72/2011 Prezydenta Miasta Konina</w:t>
      </w:r>
      <w:r w:rsidR="002B6EB9">
        <w:rPr>
          <w:rFonts w:ascii="Times New Roman" w:eastAsia="Calibri" w:hAnsi="Times New Roman" w:cs="Times New Roman"/>
          <w:color w:val="00000A"/>
          <w:sz w:val="24"/>
          <w:szCs w:val="24"/>
        </w:rPr>
        <w:t>, która j</w:t>
      </w:r>
      <w:r w:rsidRPr="008C6C6F">
        <w:rPr>
          <w:rFonts w:ascii="Times New Roman" w:eastAsia="Calibri" w:hAnsi="Times New Roman" w:cs="Times New Roman"/>
          <w:color w:val="00000A"/>
          <w:sz w:val="24"/>
          <w:szCs w:val="24"/>
        </w:rPr>
        <w:t xml:space="preserve">est organem doradczym, inicjatywnym </w:t>
      </w:r>
      <w:r w:rsidR="00200035">
        <w:rPr>
          <w:rFonts w:ascii="Times New Roman" w:eastAsia="Calibri" w:hAnsi="Times New Roman" w:cs="Times New Roman"/>
          <w:color w:val="00000A"/>
          <w:sz w:val="24"/>
          <w:szCs w:val="24"/>
        </w:rPr>
        <w:br/>
      </w:r>
      <w:r w:rsidRPr="008C6C6F">
        <w:rPr>
          <w:rFonts w:ascii="Times New Roman" w:eastAsia="Calibri" w:hAnsi="Times New Roman" w:cs="Times New Roman"/>
          <w:color w:val="00000A"/>
          <w:sz w:val="24"/>
          <w:szCs w:val="24"/>
        </w:rPr>
        <w:t xml:space="preserve">i opiniotwórczym Prezydenta Miasta Konina w sprawach dotyczących osób starszych. </w:t>
      </w:r>
      <w:r w:rsidR="00200035">
        <w:rPr>
          <w:rFonts w:ascii="Times New Roman" w:eastAsia="Calibri" w:hAnsi="Times New Roman" w:cs="Times New Roman"/>
          <w:color w:val="00000A"/>
          <w:sz w:val="24"/>
          <w:szCs w:val="24"/>
        </w:rPr>
        <w:br/>
      </w:r>
      <w:r w:rsidRPr="008C6C6F">
        <w:rPr>
          <w:rFonts w:ascii="Times New Roman" w:eastAsia="Calibri" w:hAnsi="Times New Roman" w:cs="Times New Roman"/>
          <w:color w:val="00000A"/>
          <w:sz w:val="24"/>
          <w:szCs w:val="24"/>
        </w:rPr>
        <w:t xml:space="preserve">W skład członków Rady wchodzą przedstawiciele organizacji pozarządowych, instytucji publicznych działających na rzecz osób starszych. Celem Rady Seniorów jest integracja </w:t>
      </w:r>
      <w:r w:rsidR="00200035">
        <w:rPr>
          <w:rFonts w:ascii="Times New Roman" w:eastAsia="Calibri" w:hAnsi="Times New Roman" w:cs="Times New Roman"/>
          <w:color w:val="00000A"/>
          <w:sz w:val="24"/>
          <w:szCs w:val="24"/>
        </w:rPr>
        <w:br/>
      </w:r>
      <w:r w:rsidRPr="008C6C6F">
        <w:rPr>
          <w:rFonts w:ascii="Times New Roman" w:eastAsia="Calibri" w:hAnsi="Times New Roman" w:cs="Times New Roman"/>
          <w:color w:val="00000A"/>
          <w:sz w:val="24"/>
          <w:szCs w:val="24"/>
        </w:rPr>
        <w:t>i wspieranie środowiska osób starszych oraz służenie społeczności miasta, a zwłaszcza seniorom poprzez reprezentowanie ich interesów wobec władz Miasta Konina.</w:t>
      </w:r>
      <w:r w:rsidR="002B6EB9">
        <w:rPr>
          <w:rFonts w:ascii="Times New Roman" w:eastAsia="Calibri" w:hAnsi="Times New Roman" w:cs="Times New Roman"/>
          <w:color w:val="00000A"/>
          <w:sz w:val="24"/>
          <w:szCs w:val="24"/>
        </w:rPr>
        <w:t xml:space="preserve"> Obsługę administracyjno - techniczną Rady powierzono Miejskiemu Ośrodkowi Pomocy Rodzinie </w:t>
      </w:r>
      <w:r w:rsidR="00200035">
        <w:rPr>
          <w:rFonts w:ascii="Times New Roman" w:eastAsia="Calibri" w:hAnsi="Times New Roman" w:cs="Times New Roman"/>
          <w:color w:val="00000A"/>
          <w:sz w:val="24"/>
          <w:szCs w:val="24"/>
        </w:rPr>
        <w:br/>
      </w:r>
      <w:r w:rsidR="002B6EB9">
        <w:rPr>
          <w:rFonts w:ascii="Times New Roman" w:eastAsia="Calibri" w:hAnsi="Times New Roman" w:cs="Times New Roman"/>
          <w:color w:val="00000A"/>
          <w:sz w:val="24"/>
          <w:szCs w:val="24"/>
        </w:rPr>
        <w:t>w Koninie.</w:t>
      </w:r>
    </w:p>
    <w:p w:rsidR="00701B1B" w:rsidRDefault="00701B1B" w:rsidP="009B1947">
      <w:pPr>
        <w:suppressAutoHyphens/>
        <w:spacing w:after="0" w:line="360" w:lineRule="auto"/>
        <w:jc w:val="both"/>
        <w:textAlignment w:val="baseline"/>
        <w:rPr>
          <w:rFonts w:ascii="Times New Roman" w:eastAsia="Calibri" w:hAnsi="Times New Roman" w:cs="Times New Roman"/>
          <w:color w:val="00000A"/>
          <w:sz w:val="24"/>
          <w:szCs w:val="24"/>
        </w:rPr>
      </w:pPr>
    </w:p>
    <w:p w:rsidR="00701B1B" w:rsidRDefault="00701B1B" w:rsidP="009B1947">
      <w:pPr>
        <w:suppressAutoHyphens/>
        <w:spacing w:after="0" w:line="360" w:lineRule="auto"/>
        <w:jc w:val="both"/>
        <w:textAlignment w:val="baseline"/>
        <w:rPr>
          <w:rFonts w:ascii="Times New Roman" w:eastAsia="Calibri" w:hAnsi="Times New Roman" w:cs="Times New Roman"/>
          <w:color w:val="00000A"/>
          <w:sz w:val="24"/>
          <w:szCs w:val="24"/>
        </w:rPr>
      </w:pPr>
    </w:p>
    <w:p w:rsidR="008C6C6F" w:rsidRPr="008C6C6F" w:rsidRDefault="008C6C6F" w:rsidP="009B1947">
      <w:pPr>
        <w:suppressAutoHyphens/>
        <w:spacing w:after="0" w:line="360" w:lineRule="auto"/>
        <w:jc w:val="both"/>
        <w:textAlignment w:val="baseline"/>
        <w:rPr>
          <w:rFonts w:ascii="Times New Roman" w:eastAsia="Calibri" w:hAnsi="Times New Roman" w:cs="Times New Roman"/>
          <w:color w:val="00000A"/>
          <w:sz w:val="24"/>
          <w:szCs w:val="24"/>
        </w:rPr>
      </w:pPr>
      <w:r w:rsidRPr="008C6C6F">
        <w:rPr>
          <w:rFonts w:ascii="Times New Roman" w:eastAsia="Calibri" w:hAnsi="Times New Roman" w:cs="Times New Roman"/>
          <w:color w:val="00000A"/>
          <w:sz w:val="24"/>
          <w:szCs w:val="24"/>
        </w:rPr>
        <w:t>Wśród ofert aktywności społecznej oferowanej osobom starszym w Koninie wyróżni</w:t>
      </w:r>
      <w:r w:rsidR="002B6EB9">
        <w:rPr>
          <w:rFonts w:ascii="Times New Roman" w:eastAsia="Calibri" w:hAnsi="Times New Roman" w:cs="Times New Roman"/>
          <w:color w:val="00000A"/>
          <w:sz w:val="24"/>
          <w:szCs w:val="24"/>
        </w:rPr>
        <w:t>ć</w:t>
      </w:r>
      <w:r w:rsidRPr="008C6C6F">
        <w:rPr>
          <w:rFonts w:ascii="Times New Roman" w:eastAsia="Calibri" w:hAnsi="Times New Roman" w:cs="Times New Roman"/>
          <w:color w:val="00000A"/>
          <w:sz w:val="24"/>
          <w:szCs w:val="24"/>
        </w:rPr>
        <w:t xml:space="preserve"> </w:t>
      </w:r>
      <w:r w:rsidR="002B6EB9">
        <w:rPr>
          <w:rFonts w:ascii="Times New Roman" w:eastAsia="Calibri" w:hAnsi="Times New Roman" w:cs="Times New Roman"/>
          <w:color w:val="00000A"/>
          <w:sz w:val="24"/>
          <w:szCs w:val="24"/>
        </w:rPr>
        <w:t>można</w:t>
      </w:r>
      <w:r w:rsidRPr="008C6C6F">
        <w:rPr>
          <w:rFonts w:ascii="Times New Roman" w:eastAsia="Calibri" w:hAnsi="Times New Roman" w:cs="Times New Roman"/>
          <w:color w:val="00000A"/>
          <w:sz w:val="24"/>
          <w:szCs w:val="24"/>
        </w:rPr>
        <w:t>:</w:t>
      </w:r>
    </w:p>
    <w:p w:rsidR="002B6EB9" w:rsidRDefault="008C6C6F" w:rsidP="004D0976">
      <w:pPr>
        <w:pStyle w:val="Akapitzlist"/>
        <w:numPr>
          <w:ilvl w:val="0"/>
          <w:numId w:val="41"/>
        </w:numPr>
        <w:suppressAutoHyphens/>
        <w:spacing w:after="0" w:line="360" w:lineRule="auto"/>
        <w:ind w:left="426" w:hanging="426"/>
        <w:jc w:val="both"/>
        <w:textAlignment w:val="baseline"/>
        <w:rPr>
          <w:rFonts w:ascii="Times New Roman" w:eastAsia="Calibri" w:hAnsi="Times New Roman" w:cs="Times New Roman"/>
          <w:color w:val="00000A"/>
          <w:sz w:val="24"/>
        </w:rPr>
      </w:pPr>
      <w:r w:rsidRPr="002B6EB9">
        <w:rPr>
          <w:rFonts w:ascii="Times New Roman" w:eastAsia="Calibri" w:hAnsi="Times New Roman" w:cs="Times New Roman"/>
          <w:color w:val="00000A"/>
          <w:sz w:val="24"/>
          <w:szCs w:val="24"/>
          <w:u w:val="single"/>
        </w:rPr>
        <w:t>Stowarzyszenie Koniński Uniwersytet Trzeciego Wieku ul. Przyjaźni 1</w:t>
      </w:r>
      <w:r w:rsidR="002B6EB9">
        <w:rPr>
          <w:rFonts w:ascii="Times New Roman" w:eastAsia="Calibri" w:hAnsi="Times New Roman" w:cs="Times New Roman"/>
          <w:color w:val="00000A"/>
          <w:sz w:val="24"/>
          <w:szCs w:val="24"/>
          <w:u w:val="single"/>
        </w:rPr>
        <w:t>, f</w:t>
      </w:r>
      <w:r w:rsidR="002B6EB9">
        <w:rPr>
          <w:rFonts w:ascii="Times New Roman" w:eastAsia="Calibri" w:hAnsi="Times New Roman" w:cs="Times New Roman"/>
          <w:color w:val="00000A"/>
          <w:sz w:val="24"/>
          <w:szCs w:val="24"/>
        </w:rPr>
        <w:t xml:space="preserve">unkcjonujący </w:t>
      </w:r>
      <w:r w:rsidR="004954F7">
        <w:rPr>
          <w:rFonts w:ascii="Times New Roman" w:eastAsia="Calibri" w:hAnsi="Times New Roman" w:cs="Times New Roman"/>
          <w:color w:val="00000A"/>
          <w:sz w:val="24"/>
          <w:szCs w:val="24"/>
        </w:rPr>
        <w:br/>
      </w:r>
      <w:r w:rsidR="002B6EB9">
        <w:rPr>
          <w:rFonts w:ascii="Times New Roman" w:eastAsia="Calibri" w:hAnsi="Times New Roman" w:cs="Times New Roman"/>
          <w:color w:val="00000A"/>
          <w:sz w:val="24"/>
          <w:szCs w:val="24"/>
        </w:rPr>
        <w:t xml:space="preserve">w Koninie </w:t>
      </w:r>
      <w:r w:rsidRPr="002B6EB9">
        <w:rPr>
          <w:rFonts w:ascii="Times New Roman" w:eastAsia="Calibri" w:hAnsi="Times New Roman" w:cs="Times New Roman"/>
          <w:color w:val="00000A"/>
          <w:sz w:val="24"/>
          <w:szCs w:val="24"/>
        </w:rPr>
        <w:t>od 2005 roku. Uniwersytet stanowi formę</w:t>
      </w:r>
      <w:r w:rsidRPr="002B6EB9">
        <w:rPr>
          <w:rFonts w:ascii="Times New Roman" w:eastAsia="Calibri" w:hAnsi="Times New Roman" w:cs="Times New Roman"/>
          <w:color w:val="00000A"/>
          <w:sz w:val="24"/>
        </w:rPr>
        <w:t xml:space="preserve"> edukacji ludzi starszych.  Uczęszczają tam osoby, które zakończyły już pracę zawodową i chcą swój wolny czas poświęcić rozwijaniu sprawności intelektualnej i fizycznej. </w:t>
      </w:r>
    </w:p>
    <w:p w:rsidR="008C6C6F" w:rsidRDefault="008C6C6F" w:rsidP="004D0976">
      <w:pPr>
        <w:pStyle w:val="Akapitzlist"/>
        <w:numPr>
          <w:ilvl w:val="0"/>
          <w:numId w:val="41"/>
        </w:numPr>
        <w:suppressAutoHyphens/>
        <w:spacing w:after="0" w:line="360" w:lineRule="auto"/>
        <w:ind w:left="426" w:hanging="426"/>
        <w:jc w:val="both"/>
        <w:textAlignment w:val="baseline"/>
        <w:rPr>
          <w:rFonts w:ascii="Times New Roman" w:eastAsia="Calibri" w:hAnsi="Times New Roman" w:cs="Times New Roman"/>
          <w:color w:val="00000A"/>
          <w:sz w:val="24"/>
        </w:rPr>
      </w:pPr>
      <w:r w:rsidRPr="002B6EB9">
        <w:rPr>
          <w:rFonts w:ascii="Times New Roman" w:eastAsia="Calibri" w:hAnsi="Times New Roman" w:cs="Times New Roman"/>
          <w:color w:val="00000A"/>
          <w:sz w:val="24"/>
          <w:u w:val="single"/>
        </w:rPr>
        <w:t>Politechnika Trzeciego Wieku ul. Przemysłowa 3d</w:t>
      </w:r>
      <w:r w:rsidR="002B6EB9">
        <w:rPr>
          <w:rFonts w:ascii="Times New Roman" w:eastAsia="Calibri" w:hAnsi="Times New Roman" w:cs="Times New Roman"/>
          <w:color w:val="00000A"/>
          <w:sz w:val="24"/>
        </w:rPr>
        <w:t>, f</w:t>
      </w:r>
      <w:r w:rsidRPr="002B6EB9">
        <w:rPr>
          <w:rFonts w:ascii="Times New Roman" w:eastAsia="Calibri" w:hAnsi="Times New Roman" w:cs="Times New Roman"/>
          <w:color w:val="00000A"/>
          <w:sz w:val="24"/>
        </w:rPr>
        <w:t>unkcjonuj</w:t>
      </w:r>
      <w:r w:rsidR="002B6EB9">
        <w:rPr>
          <w:rFonts w:ascii="Times New Roman" w:eastAsia="Calibri" w:hAnsi="Times New Roman" w:cs="Times New Roman"/>
          <w:color w:val="00000A"/>
          <w:sz w:val="24"/>
        </w:rPr>
        <w:t>ąca</w:t>
      </w:r>
      <w:r w:rsidRPr="002B6EB9">
        <w:rPr>
          <w:rFonts w:ascii="Times New Roman" w:eastAsia="Calibri" w:hAnsi="Times New Roman" w:cs="Times New Roman"/>
          <w:color w:val="00000A"/>
          <w:sz w:val="24"/>
        </w:rPr>
        <w:t xml:space="preserve"> w Koninie od 2007 roku. Powołana przez Radę Naczelnej Organizacji Technicznej(NOT) z inicjatywy członków Klubu seniora działającego przy Radzie. Słuchaczami Politechniki są głównie inżynierowie i technicy przebywający na emeryturze, którzy nie chcą stracić kontaktu </w:t>
      </w:r>
      <w:r w:rsidR="004954F7">
        <w:rPr>
          <w:rFonts w:ascii="Times New Roman" w:eastAsia="Calibri" w:hAnsi="Times New Roman" w:cs="Times New Roman"/>
          <w:color w:val="00000A"/>
          <w:sz w:val="24"/>
        </w:rPr>
        <w:br/>
      </w:r>
      <w:r w:rsidRPr="002B6EB9">
        <w:rPr>
          <w:rFonts w:ascii="Times New Roman" w:eastAsia="Calibri" w:hAnsi="Times New Roman" w:cs="Times New Roman"/>
          <w:color w:val="00000A"/>
          <w:sz w:val="24"/>
        </w:rPr>
        <w:t>z nauką.</w:t>
      </w:r>
    </w:p>
    <w:p w:rsidR="002B6EB9" w:rsidRPr="002B6EB9" w:rsidRDefault="008C6C6F" w:rsidP="004D0976">
      <w:pPr>
        <w:pStyle w:val="Akapitzlist"/>
        <w:numPr>
          <w:ilvl w:val="0"/>
          <w:numId w:val="41"/>
        </w:numPr>
        <w:suppressAutoHyphens/>
        <w:spacing w:after="0" w:line="360" w:lineRule="auto"/>
        <w:ind w:left="426" w:hanging="426"/>
        <w:jc w:val="both"/>
        <w:textAlignment w:val="baseline"/>
        <w:rPr>
          <w:rFonts w:ascii="Times New Roman" w:eastAsia="Calibri" w:hAnsi="Times New Roman" w:cs="Times New Roman"/>
          <w:color w:val="00000A"/>
          <w:sz w:val="24"/>
          <w:szCs w:val="24"/>
        </w:rPr>
      </w:pPr>
      <w:r w:rsidRPr="002B6EB9">
        <w:rPr>
          <w:rFonts w:ascii="Times New Roman" w:eastAsia="Calibri" w:hAnsi="Times New Roman" w:cs="Times New Roman"/>
          <w:color w:val="00000A"/>
          <w:sz w:val="24"/>
          <w:u w:val="single"/>
        </w:rPr>
        <w:t xml:space="preserve">Kluby Seniora </w:t>
      </w:r>
      <w:r w:rsidR="002B6EB9">
        <w:rPr>
          <w:rFonts w:ascii="Times New Roman" w:eastAsia="Calibri" w:hAnsi="Times New Roman" w:cs="Times New Roman"/>
          <w:color w:val="00000A"/>
          <w:sz w:val="24"/>
        </w:rPr>
        <w:t>jako</w:t>
      </w:r>
      <w:r w:rsidRPr="002B6EB9">
        <w:rPr>
          <w:rFonts w:ascii="Times New Roman" w:eastAsia="Calibri" w:hAnsi="Times New Roman" w:cs="Times New Roman"/>
          <w:color w:val="00000A"/>
          <w:sz w:val="24"/>
        </w:rPr>
        <w:t xml:space="preserve"> kolejn</w:t>
      </w:r>
      <w:r w:rsidR="002B6EB9">
        <w:rPr>
          <w:rFonts w:ascii="Times New Roman" w:eastAsia="Calibri" w:hAnsi="Times New Roman" w:cs="Times New Roman"/>
          <w:color w:val="00000A"/>
          <w:sz w:val="24"/>
        </w:rPr>
        <w:t>a</w:t>
      </w:r>
      <w:r w:rsidRPr="002B6EB9">
        <w:rPr>
          <w:rFonts w:ascii="Times New Roman" w:eastAsia="Calibri" w:hAnsi="Times New Roman" w:cs="Times New Roman"/>
          <w:color w:val="00000A"/>
          <w:sz w:val="24"/>
        </w:rPr>
        <w:t xml:space="preserve"> form</w:t>
      </w:r>
      <w:r w:rsidR="002B6EB9">
        <w:rPr>
          <w:rFonts w:ascii="Times New Roman" w:eastAsia="Calibri" w:hAnsi="Times New Roman" w:cs="Times New Roman"/>
          <w:color w:val="00000A"/>
          <w:sz w:val="24"/>
        </w:rPr>
        <w:t>a</w:t>
      </w:r>
      <w:r w:rsidRPr="002B6EB9">
        <w:rPr>
          <w:rFonts w:ascii="Times New Roman" w:eastAsia="Calibri" w:hAnsi="Times New Roman" w:cs="Times New Roman"/>
          <w:color w:val="00000A"/>
          <w:sz w:val="24"/>
        </w:rPr>
        <w:t xml:space="preserve"> przeciwdziałając</w:t>
      </w:r>
      <w:r w:rsidR="002B6EB9">
        <w:rPr>
          <w:rFonts w:ascii="Times New Roman" w:eastAsia="Calibri" w:hAnsi="Times New Roman" w:cs="Times New Roman"/>
          <w:color w:val="00000A"/>
          <w:sz w:val="24"/>
        </w:rPr>
        <w:t>a</w:t>
      </w:r>
      <w:r w:rsidRPr="002B6EB9">
        <w:rPr>
          <w:rFonts w:ascii="Times New Roman" w:eastAsia="Calibri" w:hAnsi="Times New Roman" w:cs="Times New Roman"/>
          <w:color w:val="00000A"/>
          <w:sz w:val="24"/>
        </w:rPr>
        <w:t xml:space="preserve"> osamotnieniu oraz społecznej izolacji osób starszych w mieście Koninie. Obecnie w Koninie funkcjonują</w:t>
      </w:r>
      <w:r w:rsidR="002B6EB9">
        <w:rPr>
          <w:rFonts w:ascii="Times New Roman" w:eastAsia="Calibri" w:hAnsi="Times New Roman" w:cs="Times New Roman"/>
          <w:color w:val="00000A"/>
          <w:sz w:val="24"/>
        </w:rPr>
        <w:t>:</w:t>
      </w:r>
    </w:p>
    <w:p w:rsidR="008C6C6F" w:rsidRDefault="008C6C6F" w:rsidP="004D0976">
      <w:pPr>
        <w:pStyle w:val="Akapitzlist"/>
        <w:numPr>
          <w:ilvl w:val="1"/>
          <w:numId w:val="41"/>
        </w:numPr>
        <w:suppressAutoHyphens/>
        <w:spacing w:after="0" w:line="360" w:lineRule="auto"/>
        <w:ind w:left="851" w:hanging="425"/>
        <w:jc w:val="both"/>
        <w:textAlignment w:val="baseline"/>
        <w:rPr>
          <w:rFonts w:ascii="Times New Roman" w:eastAsia="Calibri" w:hAnsi="Times New Roman" w:cs="Times New Roman"/>
          <w:color w:val="00000A"/>
          <w:sz w:val="24"/>
          <w:szCs w:val="24"/>
        </w:rPr>
      </w:pPr>
      <w:r w:rsidRPr="002B6EB9">
        <w:rPr>
          <w:rFonts w:ascii="Times New Roman" w:eastAsia="Calibri" w:hAnsi="Times New Roman" w:cs="Times New Roman"/>
          <w:color w:val="00000A"/>
          <w:sz w:val="24"/>
          <w:szCs w:val="24"/>
        </w:rPr>
        <w:t xml:space="preserve">Klub </w:t>
      </w:r>
      <w:r w:rsidR="002B6EB9">
        <w:rPr>
          <w:rFonts w:ascii="Times New Roman" w:eastAsia="Calibri" w:hAnsi="Times New Roman" w:cs="Times New Roman"/>
          <w:color w:val="00000A"/>
          <w:sz w:val="24"/>
          <w:szCs w:val="24"/>
        </w:rPr>
        <w:t>S</w:t>
      </w:r>
      <w:r w:rsidRPr="002B6EB9">
        <w:rPr>
          <w:rFonts w:ascii="Times New Roman" w:eastAsia="Calibri" w:hAnsi="Times New Roman" w:cs="Times New Roman"/>
          <w:color w:val="00000A"/>
          <w:sz w:val="24"/>
          <w:szCs w:val="24"/>
        </w:rPr>
        <w:t>eniora Warta</w:t>
      </w:r>
      <w:r w:rsidR="002B6EB9">
        <w:rPr>
          <w:rFonts w:ascii="Times New Roman" w:eastAsia="Calibri" w:hAnsi="Times New Roman" w:cs="Times New Roman"/>
          <w:color w:val="00000A"/>
          <w:sz w:val="24"/>
          <w:szCs w:val="24"/>
        </w:rPr>
        <w:t xml:space="preserve">, </w:t>
      </w:r>
      <w:r w:rsidRPr="002B6EB9">
        <w:rPr>
          <w:rFonts w:ascii="Times New Roman" w:eastAsia="Calibri" w:hAnsi="Times New Roman" w:cs="Times New Roman"/>
          <w:color w:val="00000A"/>
          <w:sz w:val="24"/>
          <w:szCs w:val="24"/>
        </w:rPr>
        <w:t>ul. Wyzwolenia 13 (liczba uczestników:</w:t>
      </w:r>
      <w:r w:rsidR="002B6EB9">
        <w:rPr>
          <w:rFonts w:ascii="Times New Roman" w:eastAsia="Calibri" w:hAnsi="Times New Roman" w:cs="Times New Roman"/>
          <w:color w:val="00000A"/>
          <w:sz w:val="24"/>
          <w:szCs w:val="24"/>
        </w:rPr>
        <w:t xml:space="preserve"> </w:t>
      </w:r>
      <w:r w:rsidRPr="002B6EB9">
        <w:rPr>
          <w:rFonts w:ascii="Times New Roman" w:eastAsia="Calibri" w:hAnsi="Times New Roman" w:cs="Times New Roman"/>
          <w:color w:val="00000A"/>
          <w:sz w:val="24"/>
          <w:szCs w:val="24"/>
        </w:rPr>
        <w:t>2011</w:t>
      </w:r>
      <w:r w:rsidR="002B6EB9">
        <w:rPr>
          <w:rFonts w:ascii="Times New Roman" w:eastAsia="Calibri" w:hAnsi="Times New Roman" w:cs="Times New Roman"/>
          <w:color w:val="00000A"/>
          <w:sz w:val="24"/>
          <w:szCs w:val="24"/>
        </w:rPr>
        <w:t xml:space="preserve">r. </w:t>
      </w:r>
      <w:r w:rsidR="00B36EE6">
        <w:rPr>
          <w:rFonts w:ascii="Times New Roman" w:eastAsia="Calibri" w:hAnsi="Times New Roman" w:cs="Times New Roman"/>
          <w:color w:val="00000A"/>
          <w:sz w:val="24"/>
          <w:szCs w:val="24"/>
        </w:rPr>
        <w:t>–</w:t>
      </w:r>
      <w:r w:rsidR="002B6EB9">
        <w:rPr>
          <w:rFonts w:ascii="Times New Roman" w:eastAsia="Calibri" w:hAnsi="Times New Roman" w:cs="Times New Roman"/>
          <w:color w:val="00000A"/>
          <w:sz w:val="24"/>
          <w:szCs w:val="24"/>
        </w:rPr>
        <w:t xml:space="preserve"> </w:t>
      </w:r>
      <w:r w:rsidR="00B36EE6">
        <w:rPr>
          <w:rFonts w:ascii="Times New Roman" w:eastAsia="Calibri" w:hAnsi="Times New Roman" w:cs="Times New Roman"/>
          <w:color w:val="00000A"/>
          <w:sz w:val="24"/>
          <w:szCs w:val="24"/>
        </w:rPr>
        <w:t>41</w:t>
      </w:r>
      <w:r w:rsidRPr="002B6EB9">
        <w:rPr>
          <w:rFonts w:ascii="Times New Roman" w:eastAsia="Calibri" w:hAnsi="Times New Roman" w:cs="Times New Roman"/>
          <w:color w:val="00000A"/>
          <w:sz w:val="24"/>
          <w:szCs w:val="24"/>
        </w:rPr>
        <w:t>osób, 2012</w:t>
      </w:r>
      <w:r w:rsidR="002B6EB9">
        <w:rPr>
          <w:rFonts w:ascii="Times New Roman" w:eastAsia="Calibri" w:hAnsi="Times New Roman" w:cs="Times New Roman"/>
          <w:color w:val="00000A"/>
          <w:sz w:val="24"/>
          <w:szCs w:val="24"/>
        </w:rPr>
        <w:t xml:space="preserve">r. </w:t>
      </w:r>
      <w:r w:rsidRPr="002B6EB9">
        <w:rPr>
          <w:rFonts w:ascii="Times New Roman" w:eastAsia="Calibri" w:hAnsi="Times New Roman" w:cs="Times New Roman"/>
          <w:color w:val="00000A"/>
          <w:sz w:val="24"/>
          <w:szCs w:val="24"/>
        </w:rPr>
        <w:t>-</w:t>
      </w:r>
      <w:r w:rsidR="002B6EB9">
        <w:rPr>
          <w:rFonts w:ascii="Times New Roman" w:eastAsia="Calibri" w:hAnsi="Times New Roman" w:cs="Times New Roman"/>
          <w:color w:val="00000A"/>
          <w:sz w:val="24"/>
          <w:szCs w:val="24"/>
        </w:rPr>
        <w:t xml:space="preserve"> </w:t>
      </w:r>
      <w:r w:rsidRPr="002B6EB9">
        <w:rPr>
          <w:rFonts w:ascii="Times New Roman" w:eastAsia="Calibri" w:hAnsi="Times New Roman" w:cs="Times New Roman"/>
          <w:color w:val="00000A"/>
          <w:sz w:val="24"/>
          <w:szCs w:val="24"/>
        </w:rPr>
        <w:t>42 osoby, 2013</w:t>
      </w:r>
      <w:r w:rsidR="002B6EB9">
        <w:rPr>
          <w:rFonts w:ascii="Times New Roman" w:eastAsia="Calibri" w:hAnsi="Times New Roman" w:cs="Times New Roman"/>
          <w:color w:val="00000A"/>
          <w:sz w:val="24"/>
          <w:szCs w:val="24"/>
        </w:rPr>
        <w:t xml:space="preserve">r. </w:t>
      </w:r>
      <w:r w:rsidRPr="002B6EB9">
        <w:rPr>
          <w:rFonts w:ascii="Times New Roman" w:eastAsia="Calibri" w:hAnsi="Times New Roman" w:cs="Times New Roman"/>
          <w:color w:val="00000A"/>
          <w:sz w:val="24"/>
          <w:szCs w:val="24"/>
        </w:rPr>
        <w:t>-</w:t>
      </w:r>
      <w:r w:rsidR="002B6EB9">
        <w:rPr>
          <w:rFonts w:ascii="Times New Roman" w:eastAsia="Calibri" w:hAnsi="Times New Roman" w:cs="Times New Roman"/>
          <w:color w:val="00000A"/>
          <w:sz w:val="24"/>
          <w:szCs w:val="24"/>
        </w:rPr>
        <w:t xml:space="preserve"> </w:t>
      </w:r>
      <w:r w:rsidRPr="002B6EB9">
        <w:rPr>
          <w:rFonts w:ascii="Times New Roman" w:eastAsia="Calibri" w:hAnsi="Times New Roman" w:cs="Times New Roman"/>
          <w:color w:val="00000A"/>
          <w:sz w:val="24"/>
          <w:szCs w:val="24"/>
        </w:rPr>
        <w:t>42 osoby)</w:t>
      </w:r>
      <w:r w:rsidR="002B6EB9">
        <w:rPr>
          <w:rFonts w:ascii="Times New Roman" w:eastAsia="Calibri" w:hAnsi="Times New Roman" w:cs="Times New Roman"/>
          <w:color w:val="00000A"/>
          <w:sz w:val="24"/>
          <w:szCs w:val="24"/>
        </w:rPr>
        <w:t>,</w:t>
      </w:r>
    </w:p>
    <w:p w:rsidR="008C6C6F" w:rsidRDefault="002B6EB9" w:rsidP="004D0976">
      <w:pPr>
        <w:pStyle w:val="Akapitzlist"/>
        <w:numPr>
          <w:ilvl w:val="1"/>
          <w:numId w:val="41"/>
        </w:numPr>
        <w:suppressAutoHyphens/>
        <w:spacing w:after="0" w:line="360" w:lineRule="auto"/>
        <w:ind w:left="851" w:hanging="425"/>
        <w:jc w:val="both"/>
        <w:textAlignment w:val="baseline"/>
        <w:rPr>
          <w:rFonts w:ascii="Times New Roman" w:eastAsia="Calibri" w:hAnsi="Times New Roman" w:cs="Times New Roman"/>
          <w:color w:val="00000A"/>
          <w:sz w:val="24"/>
          <w:szCs w:val="24"/>
        </w:rPr>
      </w:pPr>
      <w:r>
        <w:rPr>
          <w:rFonts w:ascii="Times New Roman" w:eastAsia="Calibri" w:hAnsi="Times New Roman" w:cs="Times New Roman"/>
          <w:color w:val="00000A"/>
          <w:sz w:val="24"/>
          <w:szCs w:val="24"/>
        </w:rPr>
        <w:t>Klub S</w:t>
      </w:r>
      <w:r w:rsidR="008C6C6F" w:rsidRPr="002B6EB9">
        <w:rPr>
          <w:rFonts w:ascii="Times New Roman" w:eastAsia="Calibri" w:hAnsi="Times New Roman" w:cs="Times New Roman"/>
          <w:color w:val="00000A"/>
          <w:sz w:val="24"/>
          <w:szCs w:val="24"/>
        </w:rPr>
        <w:t>eniora Solidarność</w:t>
      </w:r>
      <w:r>
        <w:rPr>
          <w:rFonts w:ascii="Times New Roman" w:eastAsia="Calibri" w:hAnsi="Times New Roman" w:cs="Times New Roman"/>
          <w:color w:val="00000A"/>
          <w:sz w:val="24"/>
          <w:szCs w:val="24"/>
        </w:rPr>
        <w:t>,</w:t>
      </w:r>
      <w:r w:rsidR="008C6C6F" w:rsidRPr="002B6EB9">
        <w:rPr>
          <w:rFonts w:ascii="Times New Roman" w:eastAsia="Calibri" w:hAnsi="Times New Roman" w:cs="Times New Roman"/>
          <w:color w:val="00000A"/>
          <w:sz w:val="24"/>
          <w:szCs w:val="24"/>
        </w:rPr>
        <w:t xml:space="preserve"> ul. Wyzwolenia 13</w:t>
      </w:r>
      <w:r>
        <w:rPr>
          <w:rFonts w:ascii="Times New Roman" w:eastAsia="Calibri" w:hAnsi="Times New Roman" w:cs="Times New Roman"/>
          <w:color w:val="00000A"/>
          <w:sz w:val="24"/>
          <w:szCs w:val="24"/>
        </w:rPr>
        <w:t xml:space="preserve"> </w:t>
      </w:r>
      <w:r w:rsidR="008C6C6F" w:rsidRPr="002B6EB9">
        <w:rPr>
          <w:rFonts w:ascii="Times New Roman" w:eastAsia="Calibri" w:hAnsi="Times New Roman" w:cs="Times New Roman"/>
          <w:color w:val="00000A"/>
          <w:sz w:val="24"/>
          <w:szCs w:val="24"/>
        </w:rPr>
        <w:t>(liczba uczestników:</w:t>
      </w:r>
      <w:r>
        <w:rPr>
          <w:rFonts w:ascii="Times New Roman" w:eastAsia="Calibri" w:hAnsi="Times New Roman" w:cs="Times New Roman"/>
          <w:color w:val="00000A"/>
          <w:sz w:val="24"/>
          <w:szCs w:val="24"/>
        </w:rPr>
        <w:t xml:space="preserve"> </w:t>
      </w:r>
      <w:r w:rsidR="008C6C6F" w:rsidRPr="002B6EB9">
        <w:rPr>
          <w:rFonts w:ascii="Times New Roman" w:eastAsia="Calibri" w:hAnsi="Times New Roman" w:cs="Times New Roman"/>
          <w:color w:val="00000A"/>
          <w:sz w:val="24"/>
          <w:szCs w:val="24"/>
        </w:rPr>
        <w:t>2011</w:t>
      </w:r>
      <w:r>
        <w:rPr>
          <w:rFonts w:ascii="Times New Roman" w:eastAsia="Calibri" w:hAnsi="Times New Roman" w:cs="Times New Roman"/>
          <w:color w:val="00000A"/>
          <w:sz w:val="24"/>
          <w:szCs w:val="24"/>
        </w:rPr>
        <w:t>r.</w:t>
      </w:r>
      <w:r w:rsidR="008C6C6F" w:rsidRPr="002B6EB9">
        <w:rPr>
          <w:rFonts w:ascii="Times New Roman" w:eastAsia="Calibri" w:hAnsi="Times New Roman" w:cs="Times New Roman"/>
          <w:color w:val="00000A"/>
          <w:sz w:val="24"/>
          <w:szCs w:val="24"/>
        </w:rPr>
        <w:t>-74</w:t>
      </w:r>
      <w:r w:rsidR="00B36EE6">
        <w:rPr>
          <w:rFonts w:ascii="Times New Roman" w:eastAsia="Calibri" w:hAnsi="Times New Roman" w:cs="Times New Roman"/>
          <w:color w:val="00000A"/>
          <w:sz w:val="24"/>
          <w:szCs w:val="24"/>
        </w:rPr>
        <w:t xml:space="preserve"> </w:t>
      </w:r>
      <w:r w:rsidR="008C6C6F" w:rsidRPr="002B6EB9">
        <w:rPr>
          <w:rFonts w:ascii="Times New Roman" w:eastAsia="Calibri" w:hAnsi="Times New Roman" w:cs="Times New Roman"/>
          <w:color w:val="00000A"/>
          <w:sz w:val="24"/>
          <w:szCs w:val="24"/>
        </w:rPr>
        <w:t>osoby, 2012</w:t>
      </w:r>
      <w:r w:rsidR="00B36EE6">
        <w:rPr>
          <w:rFonts w:ascii="Times New Roman" w:eastAsia="Calibri" w:hAnsi="Times New Roman" w:cs="Times New Roman"/>
          <w:color w:val="00000A"/>
          <w:sz w:val="24"/>
          <w:szCs w:val="24"/>
        </w:rPr>
        <w:t xml:space="preserve">r. - </w:t>
      </w:r>
      <w:r w:rsidR="008C6C6F" w:rsidRPr="002B6EB9">
        <w:rPr>
          <w:rFonts w:ascii="Times New Roman" w:eastAsia="Calibri" w:hAnsi="Times New Roman" w:cs="Times New Roman"/>
          <w:color w:val="00000A"/>
          <w:sz w:val="24"/>
          <w:szCs w:val="24"/>
        </w:rPr>
        <w:t>60 osób, 2013</w:t>
      </w:r>
      <w:r w:rsidR="00B36EE6">
        <w:rPr>
          <w:rFonts w:ascii="Times New Roman" w:eastAsia="Calibri" w:hAnsi="Times New Roman" w:cs="Times New Roman"/>
          <w:color w:val="00000A"/>
          <w:sz w:val="24"/>
          <w:szCs w:val="24"/>
        </w:rPr>
        <w:t xml:space="preserve">r. </w:t>
      </w:r>
      <w:r w:rsidR="008C6C6F" w:rsidRPr="002B6EB9">
        <w:rPr>
          <w:rFonts w:ascii="Times New Roman" w:eastAsia="Calibri" w:hAnsi="Times New Roman" w:cs="Times New Roman"/>
          <w:color w:val="00000A"/>
          <w:sz w:val="24"/>
          <w:szCs w:val="24"/>
        </w:rPr>
        <w:t>-</w:t>
      </w:r>
      <w:r w:rsidR="00B36EE6">
        <w:rPr>
          <w:rFonts w:ascii="Times New Roman" w:eastAsia="Calibri" w:hAnsi="Times New Roman" w:cs="Times New Roman"/>
          <w:color w:val="00000A"/>
          <w:sz w:val="24"/>
          <w:szCs w:val="24"/>
        </w:rPr>
        <w:t xml:space="preserve"> </w:t>
      </w:r>
      <w:r w:rsidR="008C6C6F" w:rsidRPr="002B6EB9">
        <w:rPr>
          <w:rFonts w:ascii="Times New Roman" w:eastAsia="Calibri" w:hAnsi="Times New Roman" w:cs="Times New Roman"/>
          <w:color w:val="00000A"/>
          <w:sz w:val="24"/>
          <w:szCs w:val="24"/>
        </w:rPr>
        <w:t>56 osoby)</w:t>
      </w:r>
      <w:r w:rsidR="00B36EE6">
        <w:rPr>
          <w:rFonts w:ascii="Times New Roman" w:eastAsia="Calibri" w:hAnsi="Times New Roman" w:cs="Times New Roman"/>
          <w:color w:val="00000A"/>
          <w:sz w:val="24"/>
          <w:szCs w:val="24"/>
        </w:rPr>
        <w:t>,</w:t>
      </w:r>
    </w:p>
    <w:p w:rsidR="008C6C6F" w:rsidRDefault="008C6C6F" w:rsidP="004D0976">
      <w:pPr>
        <w:pStyle w:val="Akapitzlist"/>
        <w:numPr>
          <w:ilvl w:val="1"/>
          <w:numId w:val="41"/>
        </w:numPr>
        <w:suppressAutoHyphens/>
        <w:spacing w:after="0" w:line="360" w:lineRule="auto"/>
        <w:ind w:left="851" w:hanging="425"/>
        <w:jc w:val="both"/>
        <w:textAlignment w:val="baseline"/>
        <w:rPr>
          <w:rFonts w:ascii="Times New Roman" w:eastAsia="Calibri" w:hAnsi="Times New Roman" w:cs="Times New Roman"/>
          <w:color w:val="00000A"/>
          <w:sz w:val="24"/>
          <w:szCs w:val="24"/>
        </w:rPr>
      </w:pPr>
      <w:r w:rsidRPr="00B36EE6">
        <w:rPr>
          <w:rFonts w:ascii="Times New Roman" w:eastAsia="Calibri" w:hAnsi="Times New Roman" w:cs="Times New Roman"/>
          <w:color w:val="00000A"/>
          <w:sz w:val="24"/>
          <w:szCs w:val="24"/>
        </w:rPr>
        <w:t xml:space="preserve">Klub </w:t>
      </w:r>
      <w:r w:rsidR="00B36EE6">
        <w:rPr>
          <w:rFonts w:ascii="Times New Roman" w:eastAsia="Calibri" w:hAnsi="Times New Roman" w:cs="Times New Roman"/>
          <w:color w:val="00000A"/>
          <w:sz w:val="24"/>
          <w:szCs w:val="24"/>
        </w:rPr>
        <w:t>S</w:t>
      </w:r>
      <w:r w:rsidRPr="00B36EE6">
        <w:rPr>
          <w:rFonts w:ascii="Times New Roman" w:eastAsia="Calibri" w:hAnsi="Times New Roman" w:cs="Times New Roman"/>
          <w:color w:val="00000A"/>
          <w:sz w:val="24"/>
          <w:szCs w:val="24"/>
        </w:rPr>
        <w:t>eniora Jutrzenka</w:t>
      </w:r>
      <w:r w:rsidR="00B36EE6">
        <w:rPr>
          <w:rFonts w:ascii="Times New Roman" w:eastAsia="Calibri" w:hAnsi="Times New Roman" w:cs="Times New Roman"/>
          <w:color w:val="00000A"/>
          <w:sz w:val="24"/>
          <w:szCs w:val="24"/>
        </w:rPr>
        <w:t xml:space="preserve">, </w:t>
      </w:r>
      <w:r w:rsidRPr="00B36EE6">
        <w:rPr>
          <w:rFonts w:ascii="Times New Roman" w:eastAsia="Calibri" w:hAnsi="Times New Roman" w:cs="Times New Roman"/>
          <w:color w:val="00000A"/>
          <w:sz w:val="24"/>
          <w:szCs w:val="24"/>
        </w:rPr>
        <w:t>ul. Wyzwolenia 13</w:t>
      </w:r>
      <w:r w:rsidR="00B36EE6">
        <w:rPr>
          <w:rFonts w:ascii="Times New Roman" w:eastAsia="Calibri" w:hAnsi="Times New Roman" w:cs="Times New Roman"/>
          <w:color w:val="00000A"/>
          <w:sz w:val="24"/>
          <w:szCs w:val="24"/>
        </w:rPr>
        <w:t xml:space="preserve"> </w:t>
      </w:r>
      <w:r w:rsidRPr="00B36EE6">
        <w:rPr>
          <w:rFonts w:ascii="Times New Roman" w:eastAsia="Calibri" w:hAnsi="Times New Roman" w:cs="Times New Roman"/>
          <w:color w:val="00000A"/>
          <w:sz w:val="24"/>
          <w:szCs w:val="24"/>
        </w:rPr>
        <w:t>(liczba uczestników:</w:t>
      </w:r>
      <w:r w:rsidR="00B36EE6">
        <w:rPr>
          <w:rFonts w:ascii="Times New Roman" w:eastAsia="Calibri" w:hAnsi="Times New Roman" w:cs="Times New Roman"/>
          <w:color w:val="00000A"/>
          <w:sz w:val="24"/>
          <w:szCs w:val="24"/>
        </w:rPr>
        <w:t xml:space="preserve"> </w:t>
      </w:r>
      <w:r w:rsidRPr="00B36EE6">
        <w:rPr>
          <w:rFonts w:ascii="Times New Roman" w:eastAsia="Calibri" w:hAnsi="Times New Roman" w:cs="Times New Roman"/>
          <w:color w:val="00000A"/>
          <w:sz w:val="24"/>
          <w:szCs w:val="24"/>
        </w:rPr>
        <w:t>2011</w:t>
      </w:r>
      <w:r w:rsidR="00B36EE6">
        <w:rPr>
          <w:rFonts w:ascii="Times New Roman" w:eastAsia="Calibri" w:hAnsi="Times New Roman" w:cs="Times New Roman"/>
          <w:color w:val="00000A"/>
          <w:sz w:val="24"/>
          <w:szCs w:val="24"/>
        </w:rPr>
        <w:t>r. – 1</w:t>
      </w:r>
      <w:r w:rsidRPr="00B36EE6">
        <w:rPr>
          <w:rFonts w:ascii="Times New Roman" w:eastAsia="Calibri" w:hAnsi="Times New Roman" w:cs="Times New Roman"/>
          <w:color w:val="00000A"/>
          <w:sz w:val="24"/>
          <w:szCs w:val="24"/>
        </w:rPr>
        <w:t>8</w:t>
      </w:r>
      <w:r w:rsidR="00B36EE6">
        <w:rPr>
          <w:rFonts w:ascii="Times New Roman" w:eastAsia="Calibri" w:hAnsi="Times New Roman" w:cs="Times New Roman"/>
          <w:color w:val="00000A"/>
          <w:sz w:val="24"/>
          <w:szCs w:val="24"/>
        </w:rPr>
        <w:t xml:space="preserve"> </w:t>
      </w:r>
      <w:r w:rsidRPr="00B36EE6">
        <w:rPr>
          <w:rFonts w:ascii="Times New Roman" w:eastAsia="Calibri" w:hAnsi="Times New Roman" w:cs="Times New Roman"/>
          <w:color w:val="00000A"/>
          <w:sz w:val="24"/>
          <w:szCs w:val="24"/>
        </w:rPr>
        <w:t>osób, 2012</w:t>
      </w:r>
      <w:r w:rsidR="00B36EE6">
        <w:rPr>
          <w:rFonts w:ascii="Times New Roman" w:eastAsia="Calibri" w:hAnsi="Times New Roman" w:cs="Times New Roman"/>
          <w:color w:val="00000A"/>
          <w:sz w:val="24"/>
          <w:szCs w:val="24"/>
        </w:rPr>
        <w:t xml:space="preserve">r. </w:t>
      </w:r>
      <w:r w:rsidRPr="00B36EE6">
        <w:rPr>
          <w:rFonts w:ascii="Times New Roman" w:eastAsia="Calibri" w:hAnsi="Times New Roman" w:cs="Times New Roman"/>
          <w:color w:val="00000A"/>
          <w:sz w:val="24"/>
          <w:szCs w:val="24"/>
        </w:rPr>
        <w:t>-</w:t>
      </w:r>
      <w:r w:rsidR="00B36EE6">
        <w:rPr>
          <w:rFonts w:ascii="Times New Roman" w:eastAsia="Calibri" w:hAnsi="Times New Roman" w:cs="Times New Roman"/>
          <w:color w:val="00000A"/>
          <w:sz w:val="24"/>
          <w:szCs w:val="24"/>
        </w:rPr>
        <w:t xml:space="preserve"> </w:t>
      </w:r>
      <w:r w:rsidRPr="00B36EE6">
        <w:rPr>
          <w:rFonts w:ascii="Times New Roman" w:eastAsia="Calibri" w:hAnsi="Times New Roman" w:cs="Times New Roman"/>
          <w:color w:val="00000A"/>
          <w:sz w:val="24"/>
          <w:szCs w:val="24"/>
        </w:rPr>
        <w:t>20 osób, 2013</w:t>
      </w:r>
      <w:r w:rsidR="00B36EE6">
        <w:rPr>
          <w:rFonts w:ascii="Times New Roman" w:eastAsia="Calibri" w:hAnsi="Times New Roman" w:cs="Times New Roman"/>
          <w:color w:val="00000A"/>
          <w:sz w:val="24"/>
          <w:szCs w:val="24"/>
        </w:rPr>
        <w:t xml:space="preserve">r. </w:t>
      </w:r>
      <w:r w:rsidRPr="00B36EE6">
        <w:rPr>
          <w:rFonts w:ascii="Times New Roman" w:eastAsia="Calibri" w:hAnsi="Times New Roman" w:cs="Times New Roman"/>
          <w:color w:val="00000A"/>
          <w:sz w:val="24"/>
          <w:szCs w:val="24"/>
        </w:rPr>
        <w:t>-</w:t>
      </w:r>
      <w:r w:rsidR="00B36EE6">
        <w:rPr>
          <w:rFonts w:ascii="Times New Roman" w:eastAsia="Calibri" w:hAnsi="Times New Roman" w:cs="Times New Roman"/>
          <w:color w:val="00000A"/>
          <w:sz w:val="24"/>
          <w:szCs w:val="24"/>
        </w:rPr>
        <w:t xml:space="preserve"> </w:t>
      </w:r>
      <w:r w:rsidRPr="00B36EE6">
        <w:rPr>
          <w:rFonts w:ascii="Times New Roman" w:eastAsia="Calibri" w:hAnsi="Times New Roman" w:cs="Times New Roman"/>
          <w:color w:val="00000A"/>
          <w:sz w:val="24"/>
          <w:szCs w:val="24"/>
        </w:rPr>
        <w:t>23 osoby)</w:t>
      </w:r>
      <w:r w:rsidR="00B36EE6">
        <w:rPr>
          <w:rFonts w:ascii="Times New Roman" w:eastAsia="Calibri" w:hAnsi="Times New Roman" w:cs="Times New Roman"/>
          <w:color w:val="00000A"/>
          <w:sz w:val="24"/>
          <w:szCs w:val="24"/>
        </w:rPr>
        <w:t>,</w:t>
      </w:r>
    </w:p>
    <w:p w:rsidR="008C6C6F" w:rsidRDefault="008C6C6F" w:rsidP="004D0976">
      <w:pPr>
        <w:pStyle w:val="Akapitzlist"/>
        <w:numPr>
          <w:ilvl w:val="1"/>
          <w:numId w:val="41"/>
        </w:numPr>
        <w:suppressAutoHyphens/>
        <w:spacing w:after="0" w:line="360" w:lineRule="auto"/>
        <w:ind w:left="851" w:hanging="425"/>
        <w:jc w:val="both"/>
        <w:textAlignment w:val="baseline"/>
        <w:rPr>
          <w:rFonts w:ascii="Times New Roman" w:eastAsia="Calibri" w:hAnsi="Times New Roman" w:cs="Times New Roman"/>
          <w:color w:val="00000A"/>
          <w:sz w:val="24"/>
          <w:szCs w:val="24"/>
        </w:rPr>
      </w:pPr>
      <w:r w:rsidRPr="00B36EE6">
        <w:rPr>
          <w:rFonts w:ascii="Times New Roman" w:eastAsia="Calibri" w:hAnsi="Times New Roman" w:cs="Times New Roman"/>
          <w:color w:val="00000A"/>
          <w:sz w:val="24"/>
          <w:szCs w:val="24"/>
        </w:rPr>
        <w:t xml:space="preserve">Klub </w:t>
      </w:r>
      <w:r w:rsidR="00B36EE6">
        <w:rPr>
          <w:rFonts w:ascii="Times New Roman" w:eastAsia="Calibri" w:hAnsi="Times New Roman" w:cs="Times New Roman"/>
          <w:color w:val="00000A"/>
          <w:sz w:val="24"/>
          <w:szCs w:val="24"/>
        </w:rPr>
        <w:t>S</w:t>
      </w:r>
      <w:r w:rsidRPr="00B36EE6">
        <w:rPr>
          <w:rFonts w:ascii="Times New Roman" w:eastAsia="Calibri" w:hAnsi="Times New Roman" w:cs="Times New Roman"/>
          <w:color w:val="00000A"/>
          <w:sz w:val="24"/>
          <w:szCs w:val="24"/>
        </w:rPr>
        <w:t>eniora Tulipan</w:t>
      </w:r>
      <w:r w:rsidR="00B36EE6">
        <w:rPr>
          <w:rFonts w:ascii="Times New Roman" w:eastAsia="Calibri" w:hAnsi="Times New Roman" w:cs="Times New Roman"/>
          <w:color w:val="00000A"/>
          <w:sz w:val="24"/>
          <w:szCs w:val="24"/>
        </w:rPr>
        <w:t>, ul</w:t>
      </w:r>
      <w:r w:rsidRPr="00B36EE6">
        <w:rPr>
          <w:rFonts w:ascii="Times New Roman" w:eastAsia="Calibri" w:hAnsi="Times New Roman" w:cs="Times New Roman"/>
          <w:color w:val="00000A"/>
          <w:sz w:val="24"/>
          <w:szCs w:val="24"/>
        </w:rPr>
        <w:t>. Wyzwolenia 13</w:t>
      </w:r>
      <w:r w:rsidR="00B36EE6">
        <w:rPr>
          <w:rFonts w:ascii="Times New Roman" w:eastAsia="Calibri" w:hAnsi="Times New Roman" w:cs="Times New Roman"/>
          <w:color w:val="00000A"/>
          <w:sz w:val="24"/>
          <w:szCs w:val="24"/>
        </w:rPr>
        <w:t xml:space="preserve"> </w:t>
      </w:r>
      <w:r w:rsidRPr="00B36EE6">
        <w:rPr>
          <w:rFonts w:ascii="Times New Roman" w:eastAsia="Calibri" w:hAnsi="Times New Roman" w:cs="Times New Roman"/>
          <w:color w:val="00000A"/>
          <w:sz w:val="24"/>
          <w:szCs w:val="24"/>
        </w:rPr>
        <w:t>(liczba uczestników:</w:t>
      </w:r>
      <w:r w:rsidR="00B36EE6">
        <w:rPr>
          <w:rFonts w:ascii="Times New Roman" w:eastAsia="Calibri" w:hAnsi="Times New Roman" w:cs="Times New Roman"/>
          <w:color w:val="00000A"/>
          <w:sz w:val="24"/>
          <w:szCs w:val="24"/>
        </w:rPr>
        <w:t xml:space="preserve"> </w:t>
      </w:r>
      <w:r w:rsidRPr="00B36EE6">
        <w:rPr>
          <w:rFonts w:ascii="Times New Roman" w:eastAsia="Calibri" w:hAnsi="Times New Roman" w:cs="Times New Roman"/>
          <w:color w:val="00000A"/>
          <w:sz w:val="24"/>
          <w:szCs w:val="24"/>
        </w:rPr>
        <w:t>2011</w:t>
      </w:r>
      <w:r w:rsidR="00B36EE6">
        <w:rPr>
          <w:rFonts w:ascii="Times New Roman" w:eastAsia="Calibri" w:hAnsi="Times New Roman" w:cs="Times New Roman"/>
          <w:color w:val="00000A"/>
          <w:sz w:val="24"/>
          <w:szCs w:val="24"/>
        </w:rPr>
        <w:t xml:space="preserve">r. – </w:t>
      </w:r>
      <w:r w:rsidRPr="00B36EE6">
        <w:rPr>
          <w:rFonts w:ascii="Times New Roman" w:eastAsia="Calibri" w:hAnsi="Times New Roman" w:cs="Times New Roman"/>
          <w:color w:val="00000A"/>
          <w:sz w:val="24"/>
          <w:szCs w:val="24"/>
        </w:rPr>
        <w:t>27</w:t>
      </w:r>
      <w:r w:rsidR="00B36EE6">
        <w:rPr>
          <w:rFonts w:ascii="Times New Roman" w:eastAsia="Calibri" w:hAnsi="Times New Roman" w:cs="Times New Roman"/>
          <w:color w:val="00000A"/>
          <w:sz w:val="24"/>
          <w:szCs w:val="24"/>
        </w:rPr>
        <w:t xml:space="preserve"> </w:t>
      </w:r>
      <w:r w:rsidRPr="00B36EE6">
        <w:rPr>
          <w:rFonts w:ascii="Times New Roman" w:eastAsia="Calibri" w:hAnsi="Times New Roman" w:cs="Times New Roman"/>
          <w:color w:val="00000A"/>
          <w:sz w:val="24"/>
          <w:szCs w:val="24"/>
        </w:rPr>
        <w:t>osób, 2012</w:t>
      </w:r>
      <w:r w:rsidR="00B36EE6">
        <w:rPr>
          <w:rFonts w:ascii="Times New Roman" w:eastAsia="Calibri" w:hAnsi="Times New Roman" w:cs="Times New Roman"/>
          <w:color w:val="00000A"/>
          <w:sz w:val="24"/>
          <w:szCs w:val="24"/>
        </w:rPr>
        <w:t xml:space="preserve">r. </w:t>
      </w:r>
      <w:r w:rsidRPr="00B36EE6">
        <w:rPr>
          <w:rFonts w:ascii="Times New Roman" w:eastAsia="Calibri" w:hAnsi="Times New Roman" w:cs="Times New Roman"/>
          <w:color w:val="00000A"/>
          <w:sz w:val="24"/>
          <w:szCs w:val="24"/>
        </w:rPr>
        <w:t>-</w:t>
      </w:r>
      <w:r w:rsidR="00B36EE6">
        <w:rPr>
          <w:rFonts w:ascii="Times New Roman" w:eastAsia="Calibri" w:hAnsi="Times New Roman" w:cs="Times New Roman"/>
          <w:color w:val="00000A"/>
          <w:sz w:val="24"/>
          <w:szCs w:val="24"/>
        </w:rPr>
        <w:t xml:space="preserve"> </w:t>
      </w:r>
      <w:r w:rsidRPr="00B36EE6">
        <w:rPr>
          <w:rFonts w:ascii="Times New Roman" w:eastAsia="Calibri" w:hAnsi="Times New Roman" w:cs="Times New Roman"/>
          <w:color w:val="00000A"/>
          <w:sz w:val="24"/>
          <w:szCs w:val="24"/>
        </w:rPr>
        <w:t>29 osób, 2013</w:t>
      </w:r>
      <w:r w:rsidR="00B36EE6">
        <w:rPr>
          <w:rFonts w:ascii="Times New Roman" w:eastAsia="Calibri" w:hAnsi="Times New Roman" w:cs="Times New Roman"/>
          <w:color w:val="00000A"/>
          <w:sz w:val="24"/>
          <w:szCs w:val="24"/>
        </w:rPr>
        <w:t xml:space="preserve">r. </w:t>
      </w:r>
      <w:r w:rsidRPr="00B36EE6">
        <w:rPr>
          <w:rFonts w:ascii="Times New Roman" w:eastAsia="Calibri" w:hAnsi="Times New Roman" w:cs="Times New Roman"/>
          <w:color w:val="00000A"/>
          <w:sz w:val="24"/>
          <w:szCs w:val="24"/>
        </w:rPr>
        <w:t>-</w:t>
      </w:r>
      <w:r w:rsidR="00B36EE6">
        <w:rPr>
          <w:rFonts w:ascii="Times New Roman" w:eastAsia="Calibri" w:hAnsi="Times New Roman" w:cs="Times New Roman"/>
          <w:color w:val="00000A"/>
          <w:sz w:val="24"/>
          <w:szCs w:val="24"/>
        </w:rPr>
        <w:t xml:space="preserve"> </w:t>
      </w:r>
      <w:r w:rsidRPr="00B36EE6">
        <w:rPr>
          <w:rFonts w:ascii="Times New Roman" w:eastAsia="Calibri" w:hAnsi="Times New Roman" w:cs="Times New Roman"/>
          <w:color w:val="00000A"/>
          <w:sz w:val="24"/>
          <w:szCs w:val="24"/>
        </w:rPr>
        <w:t>31 osób)</w:t>
      </w:r>
      <w:r w:rsidR="00B36EE6">
        <w:rPr>
          <w:rFonts w:ascii="Times New Roman" w:eastAsia="Calibri" w:hAnsi="Times New Roman" w:cs="Times New Roman"/>
          <w:color w:val="00000A"/>
          <w:sz w:val="24"/>
          <w:szCs w:val="24"/>
        </w:rPr>
        <w:t>,</w:t>
      </w:r>
    </w:p>
    <w:p w:rsidR="00E939D5" w:rsidRPr="00E939D5" w:rsidRDefault="00E939D5" w:rsidP="004D0976">
      <w:pPr>
        <w:pStyle w:val="Akapitzlist"/>
        <w:numPr>
          <w:ilvl w:val="1"/>
          <w:numId w:val="41"/>
        </w:numPr>
        <w:suppressAutoHyphens/>
        <w:spacing w:after="0" w:line="360" w:lineRule="auto"/>
        <w:ind w:left="851" w:hanging="425"/>
        <w:jc w:val="both"/>
        <w:textAlignment w:val="baseline"/>
        <w:rPr>
          <w:rFonts w:ascii="Times New Roman" w:eastAsia="Calibri" w:hAnsi="Times New Roman" w:cs="Times New Roman"/>
          <w:sz w:val="24"/>
          <w:szCs w:val="24"/>
        </w:rPr>
      </w:pPr>
      <w:r w:rsidRPr="00E939D5">
        <w:rPr>
          <w:rFonts w:ascii="Times New Roman" w:eastAsia="Calibri" w:hAnsi="Times New Roman" w:cs="Times New Roman"/>
          <w:sz w:val="24"/>
          <w:szCs w:val="24"/>
        </w:rPr>
        <w:t xml:space="preserve">Klub Seniora przy NOT, ul. Przemysłowa 3d (liczba uczestników: 2011r. – </w:t>
      </w:r>
      <w:r w:rsidR="004954F7">
        <w:rPr>
          <w:rFonts w:ascii="Times New Roman" w:eastAsia="Calibri" w:hAnsi="Times New Roman" w:cs="Times New Roman"/>
          <w:sz w:val="24"/>
          <w:szCs w:val="24"/>
        </w:rPr>
        <w:br/>
      </w:r>
      <w:r w:rsidRPr="00E939D5">
        <w:rPr>
          <w:rFonts w:ascii="Times New Roman" w:eastAsia="Calibri" w:hAnsi="Times New Roman" w:cs="Times New Roman"/>
          <w:sz w:val="24"/>
          <w:szCs w:val="24"/>
        </w:rPr>
        <w:t>43 osoby, 2012r. – 43 osoby, 2013r. – 41 osób),</w:t>
      </w:r>
    </w:p>
    <w:p w:rsidR="008C6C6F" w:rsidRPr="00E939D5" w:rsidRDefault="008C6C6F" w:rsidP="004D0976">
      <w:pPr>
        <w:pStyle w:val="Akapitzlist"/>
        <w:numPr>
          <w:ilvl w:val="1"/>
          <w:numId w:val="41"/>
        </w:numPr>
        <w:suppressAutoHyphens/>
        <w:spacing w:line="360" w:lineRule="auto"/>
        <w:ind w:left="850" w:hanging="425"/>
        <w:jc w:val="both"/>
        <w:textAlignment w:val="baseline"/>
        <w:rPr>
          <w:rFonts w:ascii="Times New Roman" w:eastAsia="Calibri" w:hAnsi="Times New Roman" w:cs="Times New Roman"/>
          <w:sz w:val="24"/>
          <w:szCs w:val="24"/>
        </w:rPr>
      </w:pPr>
      <w:r w:rsidRPr="00E939D5">
        <w:rPr>
          <w:rFonts w:ascii="Times New Roman" w:eastAsia="Calibri" w:hAnsi="Times New Roman" w:cs="Times New Roman"/>
          <w:sz w:val="24"/>
          <w:szCs w:val="24"/>
        </w:rPr>
        <w:t xml:space="preserve">Klub </w:t>
      </w:r>
      <w:r w:rsidR="00B36EE6" w:rsidRPr="00E939D5">
        <w:rPr>
          <w:rFonts w:ascii="Times New Roman" w:eastAsia="Calibri" w:hAnsi="Times New Roman" w:cs="Times New Roman"/>
          <w:sz w:val="24"/>
          <w:szCs w:val="24"/>
        </w:rPr>
        <w:t>S</w:t>
      </w:r>
      <w:r w:rsidRPr="00E939D5">
        <w:rPr>
          <w:rFonts w:ascii="Times New Roman" w:eastAsia="Calibri" w:hAnsi="Times New Roman" w:cs="Times New Roman"/>
          <w:sz w:val="24"/>
          <w:szCs w:val="24"/>
        </w:rPr>
        <w:t>eniora Piast</w:t>
      </w:r>
      <w:r w:rsidR="00B36EE6" w:rsidRPr="00E939D5">
        <w:rPr>
          <w:rFonts w:ascii="Times New Roman" w:eastAsia="Calibri" w:hAnsi="Times New Roman" w:cs="Times New Roman"/>
          <w:sz w:val="24"/>
          <w:szCs w:val="24"/>
        </w:rPr>
        <w:t>,</w:t>
      </w:r>
      <w:r w:rsidRPr="00E939D5">
        <w:rPr>
          <w:rFonts w:ascii="Times New Roman" w:eastAsia="Calibri" w:hAnsi="Times New Roman" w:cs="Times New Roman"/>
          <w:sz w:val="24"/>
          <w:szCs w:val="24"/>
        </w:rPr>
        <w:t xml:space="preserve"> ul. Szeligowskiego 1</w:t>
      </w:r>
      <w:r w:rsidR="00E939D5" w:rsidRPr="00E939D5">
        <w:rPr>
          <w:rFonts w:ascii="Times New Roman" w:eastAsia="Calibri" w:hAnsi="Times New Roman" w:cs="Times New Roman"/>
          <w:sz w:val="24"/>
          <w:szCs w:val="24"/>
        </w:rPr>
        <w:t xml:space="preserve"> (nie prowadzą danych dotyczących liczby uczestników).</w:t>
      </w:r>
    </w:p>
    <w:p w:rsidR="008C6C6F" w:rsidRPr="002B6EB9" w:rsidRDefault="008C6C6F" w:rsidP="00764FDC">
      <w:pPr>
        <w:suppressAutoHyphens/>
        <w:spacing w:after="0" w:line="360" w:lineRule="auto"/>
        <w:jc w:val="both"/>
        <w:textAlignment w:val="baseline"/>
        <w:rPr>
          <w:rFonts w:ascii="Times New Roman" w:eastAsia="Calibri" w:hAnsi="Times New Roman" w:cs="Times New Roman"/>
          <w:color w:val="00000A"/>
          <w:sz w:val="24"/>
          <w:szCs w:val="24"/>
        </w:rPr>
      </w:pPr>
      <w:r w:rsidRPr="002B6EB9">
        <w:rPr>
          <w:rFonts w:ascii="Times New Roman" w:eastAsia="Calibri" w:hAnsi="Times New Roman" w:cs="Times New Roman"/>
          <w:color w:val="00000A"/>
          <w:sz w:val="24"/>
          <w:szCs w:val="24"/>
        </w:rPr>
        <w:t>Na terenie miasta działają też inne związki i organizacje pozarządowe, które w obszarze swojej działalności oferują również pomoc i wsparcie dla seniorów. Są to między innymi:</w:t>
      </w:r>
    </w:p>
    <w:p w:rsidR="008C6C6F" w:rsidRPr="00AC54E6" w:rsidRDefault="008C6C6F" w:rsidP="004D0976">
      <w:pPr>
        <w:pStyle w:val="Akapitzlist"/>
        <w:numPr>
          <w:ilvl w:val="2"/>
          <w:numId w:val="53"/>
        </w:numPr>
        <w:suppressAutoHyphens/>
        <w:spacing w:after="0" w:line="360" w:lineRule="auto"/>
        <w:ind w:left="709"/>
        <w:jc w:val="both"/>
        <w:textAlignment w:val="baseline"/>
        <w:rPr>
          <w:rFonts w:ascii="Times New Roman" w:eastAsia="Calibri" w:hAnsi="Times New Roman" w:cs="Times New Roman"/>
          <w:color w:val="00000A"/>
          <w:sz w:val="24"/>
          <w:szCs w:val="24"/>
        </w:rPr>
      </w:pPr>
      <w:r w:rsidRPr="00AC54E6">
        <w:rPr>
          <w:rFonts w:ascii="Times New Roman" w:eastAsia="Calibri" w:hAnsi="Times New Roman" w:cs="Times New Roman"/>
          <w:color w:val="00000A"/>
          <w:sz w:val="24"/>
          <w:szCs w:val="24"/>
        </w:rPr>
        <w:t>Stowarzyszenie Domów Pomocy Społecznej POMOC</w:t>
      </w:r>
      <w:r w:rsidR="00B36EE6" w:rsidRPr="00AC54E6">
        <w:rPr>
          <w:rFonts w:ascii="Times New Roman" w:eastAsia="Calibri" w:hAnsi="Times New Roman" w:cs="Times New Roman"/>
          <w:color w:val="00000A"/>
          <w:sz w:val="24"/>
          <w:szCs w:val="24"/>
        </w:rPr>
        <w:t>,</w:t>
      </w:r>
      <w:r w:rsidRPr="00AC54E6">
        <w:rPr>
          <w:rFonts w:ascii="Times New Roman" w:eastAsia="Calibri" w:hAnsi="Times New Roman" w:cs="Times New Roman"/>
          <w:color w:val="00000A"/>
          <w:sz w:val="24"/>
          <w:szCs w:val="24"/>
        </w:rPr>
        <w:t xml:space="preserve"> ul. Południowa 1- organizacja, która ma na celu utrzymanie i rozwój Domów Pomocy Społecznej i zapewnienie wsparcia ich mieszkańcom.</w:t>
      </w:r>
    </w:p>
    <w:p w:rsidR="008C6C6F" w:rsidRPr="00AC54E6" w:rsidRDefault="008C6C6F" w:rsidP="004D0976">
      <w:pPr>
        <w:pStyle w:val="Akapitzlist"/>
        <w:numPr>
          <w:ilvl w:val="2"/>
          <w:numId w:val="53"/>
        </w:numPr>
        <w:suppressAutoHyphens/>
        <w:spacing w:after="0" w:line="360" w:lineRule="auto"/>
        <w:ind w:left="709"/>
        <w:jc w:val="both"/>
        <w:textAlignment w:val="baseline"/>
        <w:rPr>
          <w:rFonts w:ascii="Times New Roman" w:eastAsia="Calibri" w:hAnsi="Times New Roman" w:cs="Times New Roman"/>
          <w:color w:val="00000A"/>
          <w:sz w:val="24"/>
          <w:szCs w:val="24"/>
        </w:rPr>
      </w:pPr>
      <w:r w:rsidRPr="00AC54E6">
        <w:rPr>
          <w:rFonts w:ascii="Times New Roman" w:eastAsia="Calibri" w:hAnsi="Times New Roman" w:cs="Times New Roman"/>
          <w:color w:val="00000A"/>
          <w:sz w:val="24"/>
          <w:szCs w:val="24"/>
        </w:rPr>
        <w:t>Polski Czerwony Krzyż Oddział Rejonowy w Koninie</w:t>
      </w:r>
      <w:r w:rsidR="00B36EE6" w:rsidRPr="00AC54E6">
        <w:rPr>
          <w:rFonts w:ascii="Times New Roman" w:eastAsia="Calibri" w:hAnsi="Times New Roman" w:cs="Times New Roman"/>
          <w:color w:val="00000A"/>
          <w:sz w:val="24"/>
          <w:szCs w:val="24"/>
        </w:rPr>
        <w:t>,</w:t>
      </w:r>
      <w:r w:rsidRPr="00AC54E6">
        <w:rPr>
          <w:rFonts w:ascii="Times New Roman" w:eastAsia="Calibri" w:hAnsi="Times New Roman" w:cs="Times New Roman"/>
          <w:color w:val="00000A"/>
          <w:sz w:val="24"/>
          <w:szCs w:val="24"/>
        </w:rPr>
        <w:t xml:space="preserve"> ul. </w:t>
      </w:r>
      <w:proofErr w:type="spellStart"/>
      <w:r w:rsidRPr="00AC54E6">
        <w:rPr>
          <w:rFonts w:ascii="Times New Roman" w:eastAsia="Calibri" w:hAnsi="Times New Roman" w:cs="Times New Roman"/>
          <w:color w:val="00000A"/>
          <w:sz w:val="24"/>
          <w:szCs w:val="24"/>
        </w:rPr>
        <w:t>Staromorzysławska</w:t>
      </w:r>
      <w:proofErr w:type="spellEnd"/>
      <w:r w:rsidRPr="00AC54E6">
        <w:rPr>
          <w:rFonts w:ascii="Times New Roman" w:eastAsia="Calibri" w:hAnsi="Times New Roman" w:cs="Times New Roman"/>
          <w:color w:val="00000A"/>
          <w:sz w:val="24"/>
          <w:szCs w:val="24"/>
        </w:rPr>
        <w:t xml:space="preserve"> 1 –organizacja posiadająca szeroki zakres działalności, między innymi świadczy usługi opiekuńcze skierowane dla osób wymagających pomocy w codziennym funkcjonowaniu.</w:t>
      </w:r>
    </w:p>
    <w:p w:rsidR="008C6C6F" w:rsidRPr="00AC54E6" w:rsidRDefault="008C6C6F" w:rsidP="004D0976">
      <w:pPr>
        <w:pStyle w:val="Akapitzlist"/>
        <w:numPr>
          <w:ilvl w:val="2"/>
          <w:numId w:val="53"/>
        </w:numPr>
        <w:suppressAutoHyphens/>
        <w:spacing w:after="0" w:line="360" w:lineRule="auto"/>
        <w:ind w:left="709"/>
        <w:jc w:val="both"/>
        <w:textAlignment w:val="baseline"/>
        <w:rPr>
          <w:rFonts w:ascii="Times New Roman" w:eastAsia="Calibri" w:hAnsi="Times New Roman" w:cs="Times New Roman"/>
          <w:color w:val="00000A"/>
          <w:sz w:val="24"/>
          <w:szCs w:val="24"/>
        </w:rPr>
      </w:pPr>
      <w:r w:rsidRPr="00AC54E6">
        <w:rPr>
          <w:rFonts w:ascii="Times New Roman" w:eastAsia="Calibri" w:hAnsi="Times New Roman" w:cs="Times New Roman"/>
          <w:color w:val="00000A"/>
          <w:sz w:val="24"/>
          <w:szCs w:val="24"/>
        </w:rPr>
        <w:t>Fundacja ,,Jeszcze raz”</w:t>
      </w:r>
      <w:r w:rsidR="00B36EE6" w:rsidRPr="00AC54E6">
        <w:rPr>
          <w:rFonts w:ascii="Times New Roman" w:eastAsia="Calibri" w:hAnsi="Times New Roman" w:cs="Times New Roman"/>
          <w:color w:val="00000A"/>
          <w:sz w:val="24"/>
          <w:szCs w:val="24"/>
        </w:rPr>
        <w:t>,</w:t>
      </w:r>
      <w:r w:rsidRPr="00AC54E6">
        <w:rPr>
          <w:rFonts w:ascii="Times New Roman" w:eastAsia="Calibri" w:hAnsi="Times New Roman" w:cs="Times New Roman"/>
          <w:color w:val="00000A"/>
          <w:sz w:val="24"/>
          <w:szCs w:val="24"/>
        </w:rPr>
        <w:t xml:space="preserve"> ul. Kwiatkowskiego 3/10 – celem fundacji jest między innymi niesienie pomocy osobom starszym poprzez aktywizację, wydobywanie ich potencjału oraz organizację imprez sportowo-rekreacyjnych.</w:t>
      </w:r>
    </w:p>
    <w:p w:rsidR="008C6C6F" w:rsidRPr="00AC54E6" w:rsidRDefault="008C6C6F" w:rsidP="004D0976">
      <w:pPr>
        <w:pStyle w:val="Akapitzlist"/>
        <w:numPr>
          <w:ilvl w:val="2"/>
          <w:numId w:val="53"/>
        </w:numPr>
        <w:suppressAutoHyphens/>
        <w:spacing w:after="0" w:line="360" w:lineRule="auto"/>
        <w:ind w:left="709"/>
        <w:jc w:val="both"/>
        <w:textAlignment w:val="baseline"/>
        <w:rPr>
          <w:rFonts w:ascii="Times New Roman" w:eastAsia="Calibri" w:hAnsi="Times New Roman" w:cs="Times New Roman"/>
          <w:color w:val="00000A"/>
          <w:sz w:val="24"/>
          <w:szCs w:val="24"/>
        </w:rPr>
      </w:pPr>
      <w:r w:rsidRPr="00AC54E6">
        <w:rPr>
          <w:rFonts w:ascii="Times New Roman" w:eastAsia="Calibri" w:hAnsi="Times New Roman" w:cs="Times New Roman"/>
          <w:color w:val="00000A"/>
          <w:sz w:val="24"/>
          <w:szCs w:val="24"/>
        </w:rPr>
        <w:t>Polski Związek Emerytów, Rencistów i Inwalidów</w:t>
      </w:r>
      <w:r w:rsidR="00B36EE6" w:rsidRPr="00AC54E6">
        <w:rPr>
          <w:rFonts w:ascii="Times New Roman" w:eastAsia="Calibri" w:hAnsi="Times New Roman" w:cs="Times New Roman"/>
          <w:color w:val="00000A"/>
          <w:sz w:val="24"/>
          <w:szCs w:val="24"/>
        </w:rPr>
        <w:t xml:space="preserve"> </w:t>
      </w:r>
      <w:r w:rsidRPr="00AC54E6">
        <w:rPr>
          <w:rFonts w:ascii="Times New Roman" w:eastAsia="Calibri" w:hAnsi="Times New Roman" w:cs="Times New Roman"/>
          <w:color w:val="00000A"/>
          <w:sz w:val="24"/>
          <w:szCs w:val="24"/>
        </w:rPr>
        <w:t>- Zarząd Oddziału Okręgowego</w:t>
      </w:r>
      <w:r w:rsidR="00B36EE6" w:rsidRPr="00AC54E6">
        <w:rPr>
          <w:rFonts w:ascii="Times New Roman" w:eastAsia="Calibri" w:hAnsi="Times New Roman" w:cs="Times New Roman"/>
          <w:color w:val="00000A"/>
          <w:sz w:val="24"/>
          <w:szCs w:val="24"/>
        </w:rPr>
        <w:t>,</w:t>
      </w:r>
      <w:r w:rsidRPr="00AC54E6">
        <w:rPr>
          <w:rFonts w:ascii="Times New Roman" w:eastAsia="Calibri" w:hAnsi="Times New Roman" w:cs="Times New Roman"/>
          <w:color w:val="00000A"/>
          <w:sz w:val="24"/>
          <w:szCs w:val="24"/>
        </w:rPr>
        <w:t xml:space="preserve"> ul. 3 Maja 19 – pomoc rodzinom i osobom w trudnej sytuacji życiowej, działalność na rzecz osób w wieku emerytalnym.</w:t>
      </w:r>
    </w:p>
    <w:p w:rsidR="008C6C6F" w:rsidRPr="00AC54E6" w:rsidRDefault="008C6C6F" w:rsidP="004D0976">
      <w:pPr>
        <w:pStyle w:val="Akapitzlist"/>
        <w:numPr>
          <w:ilvl w:val="2"/>
          <w:numId w:val="53"/>
        </w:numPr>
        <w:suppressAutoHyphens/>
        <w:spacing w:line="360" w:lineRule="auto"/>
        <w:ind w:left="709" w:hanging="357"/>
        <w:jc w:val="both"/>
        <w:textAlignment w:val="baseline"/>
        <w:rPr>
          <w:rFonts w:ascii="Times New Roman" w:eastAsia="Calibri" w:hAnsi="Times New Roman" w:cs="Times New Roman"/>
          <w:color w:val="00000A"/>
          <w:sz w:val="24"/>
          <w:szCs w:val="24"/>
        </w:rPr>
      </w:pPr>
      <w:r w:rsidRPr="00AC54E6">
        <w:rPr>
          <w:rFonts w:ascii="Times New Roman" w:eastAsia="Calibri" w:hAnsi="Times New Roman" w:cs="Times New Roman"/>
          <w:color w:val="00000A"/>
          <w:sz w:val="24"/>
          <w:szCs w:val="24"/>
        </w:rPr>
        <w:t xml:space="preserve">Związek Kombatantów RP i </w:t>
      </w:r>
      <w:r w:rsidR="00591F5D">
        <w:rPr>
          <w:rFonts w:ascii="Times New Roman" w:eastAsia="Calibri" w:hAnsi="Times New Roman" w:cs="Times New Roman"/>
          <w:color w:val="00000A"/>
          <w:sz w:val="24"/>
          <w:szCs w:val="24"/>
        </w:rPr>
        <w:t xml:space="preserve">Byłych </w:t>
      </w:r>
      <w:r w:rsidRPr="00AC54E6">
        <w:rPr>
          <w:rFonts w:ascii="Times New Roman" w:eastAsia="Calibri" w:hAnsi="Times New Roman" w:cs="Times New Roman"/>
          <w:color w:val="00000A"/>
          <w:sz w:val="24"/>
          <w:szCs w:val="24"/>
        </w:rPr>
        <w:t>Więźniów Politycznych</w:t>
      </w:r>
      <w:r w:rsidR="00B36EE6" w:rsidRPr="00AC54E6">
        <w:rPr>
          <w:rFonts w:ascii="Times New Roman" w:eastAsia="Calibri" w:hAnsi="Times New Roman" w:cs="Times New Roman"/>
          <w:color w:val="00000A"/>
          <w:sz w:val="24"/>
          <w:szCs w:val="24"/>
        </w:rPr>
        <w:t>,</w:t>
      </w:r>
      <w:r w:rsidRPr="00AC54E6">
        <w:rPr>
          <w:rFonts w:ascii="Times New Roman" w:eastAsia="Calibri" w:hAnsi="Times New Roman" w:cs="Times New Roman"/>
          <w:color w:val="00000A"/>
          <w:sz w:val="24"/>
          <w:szCs w:val="24"/>
        </w:rPr>
        <w:t xml:space="preserve"> ul.</w:t>
      </w:r>
      <w:r w:rsidR="00B36EE6" w:rsidRPr="00AC54E6">
        <w:rPr>
          <w:rFonts w:ascii="Times New Roman" w:eastAsia="Calibri" w:hAnsi="Times New Roman" w:cs="Times New Roman"/>
          <w:color w:val="00000A"/>
          <w:sz w:val="24"/>
          <w:szCs w:val="24"/>
        </w:rPr>
        <w:t xml:space="preserve"> </w:t>
      </w:r>
      <w:proofErr w:type="spellStart"/>
      <w:r w:rsidR="00B36EE6" w:rsidRPr="00AC54E6">
        <w:rPr>
          <w:rFonts w:ascii="Times New Roman" w:eastAsia="Calibri" w:hAnsi="Times New Roman" w:cs="Times New Roman"/>
          <w:color w:val="00000A"/>
          <w:sz w:val="24"/>
          <w:szCs w:val="24"/>
        </w:rPr>
        <w:t>M.Dąbrowskiej</w:t>
      </w:r>
      <w:proofErr w:type="spellEnd"/>
      <w:r w:rsidR="00B36EE6" w:rsidRPr="00AC54E6">
        <w:rPr>
          <w:rFonts w:ascii="Times New Roman" w:eastAsia="Calibri" w:hAnsi="Times New Roman" w:cs="Times New Roman"/>
          <w:color w:val="00000A"/>
          <w:sz w:val="24"/>
          <w:szCs w:val="24"/>
        </w:rPr>
        <w:t xml:space="preserve"> 8 –p</w:t>
      </w:r>
      <w:r w:rsidRPr="00AC54E6">
        <w:rPr>
          <w:rFonts w:ascii="Times New Roman" w:eastAsia="Calibri" w:hAnsi="Times New Roman" w:cs="Times New Roman"/>
          <w:color w:val="00000A"/>
          <w:sz w:val="24"/>
          <w:szCs w:val="24"/>
        </w:rPr>
        <w:t>odtrzymywanie i upowszechnianie tradycji narodowej, pielęgnowanie polskości, rozwój świadomości narodowej, obywatelskiej i kulturowej.</w:t>
      </w:r>
    </w:p>
    <w:p w:rsidR="008C6C6F" w:rsidRPr="008C6C6F" w:rsidRDefault="008C6C6F" w:rsidP="00AC54E6">
      <w:pPr>
        <w:spacing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 xml:space="preserve">W celu zdiagnozowania potrzeb i oczekiwań osób starszych zamieszkujących na terenie </w:t>
      </w:r>
      <w:r w:rsidR="00B36EE6">
        <w:rPr>
          <w:rFonts w:ascii="Times New Roman" w:eastAsia="Calibri" w:hAnsi="Times New Roman" w:cs="Times New Roman"/>
          <w:color w:val="00000A"/>
          <w:sz w:val="24"/>
        </w:rPr>
        <w:t xml:space="preserve">miasta Konina </w:t>
      </w:r>
      <w:r w:rsidRPr="008C6C6F">
        <w:rPr>
          <w:rFonts w:ascii="Times New Roman" w:eastAsia="Calibri" w:hAnsi="Times New Roman" w:cs="Times New Roman"/>
          <w:color w:val="00000A"/>
          <w:sz w:val="24"/>
        </w:rPr>
        <w:t xml:space="preserve">oraz w celu zbadania ich sytuacji bytowej przeprowadzono badania </w:t>
      </w:r>
      <w:r w:rsidR="00B36EE6">
        <w:rPr>
          <w:rFonts w:ascii="Times New Roman" w:eastAsia="Calibri" w:hAnsi="Times New Roman" w:cs="Times New Roman"/>
          <w:color w:val="00000A"/>
          <w:sz w:val="24"/>
        </w:rPr>
        <w:t xml:space="preserve">ankietowe. </w:t>
      </w:r>
      <w:r w:rsidRPr="008C6C6F">
        <w:rPr>
          <w:rFonts w:ascii="Times New Roman" w:eastAsia="Calibri" w:hAnsi="Times New Roman" w:cs="Times New Roman"/>
          <w:color w:val="00000A"/>
          <w:sz w:val="24"/>
        </w:rPr>
        <w:t>Badania przeprowadzono w miesiącu maju 2014r.</w:t>
      </w:r>
      <w:r w:rsidR="00B36EE6">
        <w:rPr>
          <w:rFonts w:ascii="Times New Roman" w:eastAsia="Calibri" w:hAnsi="Times New Roman" w:cs="Times New Roman"/>
          <w:color w:val="00000A"/>
          <w:sz w:val="24"/>
        </w:rPr>
        <w:t xml:space="preserve">, którymi </w:t>
      </w:r>
      <w:r w:rsidRPr="008C6C6F">
        <w:rPr>
          <w:rFonts w:ascii="Times New Roman" w:eastAsia="Calibri" w:hAnsi="Times New Roman" w:cs="Times New Roman"/>
          <w:color w:val="00000A"/>
          <w:sz w:val="24"/>
        </w:rPr>
        <w:t>objęto</w:t>
      </w:r>
      <w:r w:rsidR="00B36EE6">
        <w:rPr>
          <w:rFonts w:ascii="Times New Roman" w:eastAsia="Calibri" w:hAnsi="Times New Roman" w:cs="Times New Roman"/>
          <w:color w:val="00000A"/>
          <w:sz w:val="24"/>
        </w:rPr>
        <w:t xml:space="preserve">  300 osobową</w:t>
      </w:r>
      <w:r w:rsidRPr="008C6C6F">
        <w:rPr>
          <w:rFonts w:ascii="Times New Roman" w:eastAsia="Calibri" w:hAnsi="Times New Roman" w:cs="Times New Roman"/>
          <w:color w:val="00000A"/>
          <w:sz w:val="24"/>
        </w:rPr>
        <w:t xml:space="preserve"> grupę seniorów, </w:t>
      </w:r>
      <w:r w:rsidR="00B36EE6">
        <w:rPr>
          <w:rFonts w:ascii="Times New Roman" w:eastAsia="Calibri" w:hAnsi="Times New Roman" w:cs="Times New Roman"/>
          <w:color w:val="00000A"/>
          <w:sz w:val="24"/>
        </w:rPr>
        <w:t xml:space="preserve">w tym 198 kobiet i 102 mężczyzn, </w:t>
      </w:r>
      <w:r w:rsidRPr="008C6C6F">
        <w:rPr>
          <w:rFonts w:ascii="Times New Roman" w:eastAsia="Calibri" w:hAnsi="Times New Roman" w:cs="Times New Roman"/>
          <w:color w:val="00000A"/>
          <w:sz w:val="24"/>
        </w:rPr>
        <w:t>którzy ukończyli 55 lat</w:t>
      </w:r>
      <w:r w:rsidR="00B36EE6">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Badania przeprowadzane były wśród słuchaczy Uniwersytetu Trzeciego Wieku, Politechniki Trzeciego Wieku, uczestników zajęć w Dziennym Domu Pomocy Społecznej</w:t>
      </w:r>
      <w:r w:rsidR="007056AB">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klubów seniora</w:t>
      </w:r>
      <w:r w:rsidR="007056AB">
        <w:rPr>
          <w:rFonts w:ascii="Times New Roman" w:eastAsia="Calibri" w:hAnsi="Times New Roman" w:cs="Times New Roman"/>
          <w:color w:val="00000A"/>
          <w:sz w:val="24"/>
        </w:rPr>
        <w:t xml:space="preserve"> oraz przez p</w:t>
      </w:r>
      <w:r w:rsidRPr="008C6C6F">
        <w:rPr>
          <w:rFonts w:ascii="Times New Roman" w:eastAsia="Calibri" w:hAnsi="Times New Roman" w:cs="Times New Roman"/>
          <w:color w:val="00000A"/>
          <w:sz w:val="24"/>
        </w:rPr>
        <w:t>racowni</w:t>
      </w:r>
      <w:r w:rsidR="007056AB">
        <w:rPr>
          <w:rFonts w:ascii="Times New Roman" w:eastAsia="Calibri" w:hAnsi="Times New Roman" w:cs="Times New Roman"/>
          <w:color w:val="00000A"/>
          <w:sz w:val="24"/>
        </w:rPr>
        <w:t>ków</w:t>
      </w:r>
      <w:r w:rsidRPr="008C6C6F">
        <w:rPr>
          <w:rFonts w:ascii="Times New Roman" w:eastAsia="Calibri" w:hAnsi="Times New Roman" w:cs="Times New Roman"/>
          <w:color w:val="00000A"/>
          <w:sz w:val="24"/>
        </w:rPr>
        <w:t xml:space="preserve"> socjaln</w:t>
      </w:r>
      <w:r w:rsidR="007056AB">
        <w:rPr>
          <w:rFonts w:ascii="Times New Roman" w:eastAsia="Calibri" w:hAnsi="Times New Roman" w:cs="Times New Roman"/>
          <w:color w:val="00000A"/>
          <w:sz w:val="24"/>
        </w:rPr>
        <w:t>ych</w:t>
      </w:r>
      <w:r w:rsidRPr="008C6C6F">
        <w:rPr>
          <w:rFonts w:ascii="Times New Roman" w:eastAsia="Calibri" w:hAnsi="Times New Roman" w:cs="Times New Roman"/>
          <w:color w:val="00000A"/>
          <w:sz w:val="24"/>
        </w:rPr>
        <w:t xml:space="preserve"> wśród osób starszych korzystających z usług opiekuńczych. Część ankiet wypełniona została przez osoby niezrzeszone w żadnych klubach ani organizacjach, w miejscu ich zamieszkania.</w:t>
      </w:r>
    </w:p>
    <w:p w:rsidR="008C6C6F" w:rsidRPr="009B0011" w:rsidRDefault="00905D82" w:rsidP="00AC54E6">
      <w:pPr>
        <w:spacing w:after="0" w:line="360" w:lineRule="auto"/>
        <w:jc w:val="both"/>
        <w:rPr>
          <w:rFonts w:ascii="Times New Roman" w:eastAsia="Calibri" w:hAnsi="Times New Roman" w:cs="Times New Roman"/>
          <w:sz w:val="24"/>
        </w:rPr>
      </w:pPr>
      <w:r w:rsidRPr="009B0011">
        <w:rPr>
          <w:rFonts w:ascii="Times New Roman" w:eastAsia="Calibri" w:hAnsi="Times New Roman" w:cs="Times New Roman"/>
          <w:sz w:val="24"/>
        </w:rPr>
        <w:t>Wykres</w:t>
      </w:r>
      <w:r w:rsidR="00444016" w:rsidRPr="009B0011">
        <w:rPr>
          <w:rFonts w:ascii="Times New Roman" w:eastAsia="Calibri" w:hAnsi="Times New Roman" w:cs="Times New Roman"/>
          <w:sz w:val="24"/>
        </w:rPr>
        <w:t xml:space="preserve"> </w:t>
      </w:r>
      <w:r w:rsidR="00E565FA" w:rsidRPr="009B0011">
        <w:rPr>
          <w:rFonts w:ascii="Times New Roman" w:eastAsia="Calibri" w:hAnsi="Times New Roman" w:cs="Times New Roman"/>
          <w:sz w:val="24"/>
        </w:rPr>
        <w:t>42</w:t>
      </w:r>
      <w:r w:rsidR="00444016" w:rsidRPr="009B0011">
        <w:rPr>
          <w:rFonts w:ascii="Times New Roman" w:eastAsia="Calibri" w:hAnsi="Times New Roman" w:cs="Times New Roman"/>
          <w:sz w:val="24"/>
        </w:rPr>
        <w:t>.</w:t>
      </w:r>
      <w:r w:rsidR="008C6C6F" w:rsidRPr="009B0011">
        <w:rPr>
          <w:rFonts w:ascii="Times New Roman" w:eastAsia="Calibri" w:hAnsi="Times New Roman" w:cs="Times New Roman"/>
          <w:sz w:val="24"/>
        </w:rPr>
        <w:t xml:space="preserve"> Liczba osób w poszczególnych grupach wiekowych</w:t>
      </w:r>
      <w:r w:rsidR="00444016" w:rsidRPr="009B0011">
        <w:rPr>
          <w:rFonts w:ascii="Times New Roman" w:eastAsia="Calibri" w:hAnsi="Times New Roman" w:cs="Times New Roman"/>
          <w:sz w:val="24"/>
        </w:rPr>
        <w:t>.</w:t>
      </w:r>
      <w:r w:rsidR="00A903A5" w:rsidRPr="009B0011">
        <w:rPr>
          <w:rFonts w:ascii="Times New Roman" w:eastAsia="Calibri" w:hAnsi="Times New Roman" w:cs="Times New Roman"/>
          <w:sz w:val="24"/>
        </w:rPr>
        <w:t xml:space="preserve"> </w:t>
      </w:r>
    </w:p>
    <w:p w:rsidR="00DC4577" w:rsidRPr="00A903A5" w:rsidRDefault="00E565FA" w:rsidP="00845F23">
      <w:pPr>
        <w:spacing w:after="0" w:line="240" w:lineRule="auto"/>
        <w:jc w:val="both"/>
        <w:rPr>
          <w:rFonts w:ascii="Times New Roman" w:eastAsia="Calibri" w:hAnsi="Times New Roman" w:cs="Times New Roman"/>
          <w:color w:val="FF0000"/>
          <w:sz w:val="24"/>
        </w:rPr>
      </w:pPr>
      <w:r w:rsidRPr="00D91E34">
        <w:rPr>
          <w:rFonts w:ascii="Times New Roman" w:eastAsia="Calibri" w:hAnsi="Times New Roman" w:cs="Times New Roman"/>
          <w:color w:val="FF0000"/>
          <w:sz w:val="24"/>
        </w:rPr>
        <w:object w:dxaOrig="7206" w:dyaOrig="3987">
          <v:shape id="_x0000_i1065" type="#_x0000_t75" style="width:348.75pt;height:192pt" o:ole="">
            <v:imagedata r:id="rId120" o:title=""/>
          </v:shape>
          <o:OLEObject Type="Embed" ProgID="Excel.Sheet.12" ShapeID="_x0000_i1065" DrawAspect="Content" ObjectID="_1474365380" r:id="rId121"/>
        </w:object>
      </w:r>
    </w:p>
    <w:p w:rsidR="008F5930" w:rsidRPr="00AA3846" w:rsidRDefault="008C6C6F" w:rsidP="00AA3846">
      <w:pPr>
        <w:spacing w:line="360" w:lineRule="auto"/>
        <w:jc w:val="both"/>
        <w:rPr>
          <w:rFonts w:ascii="Times New Roman" w:eastAsia="Calibri" w:hAnsi="Times New Roman" w:cs="Times New Roman"/>
          <w:color w:val="00000A"/>
          <w:sz w:val="20"/>
          <w:szCs w:val="20"/>
        </w:rPr>
      </w:pPr>
      <w:r w:rsidRPr="00AA3846">
        <w:rPr>
          <w:rFonts w:ascii="Times New Roman" w:eastAsia="Calibri" w:hAnsi="Times New Roman" w:cs="Times New Roman"/>
          <w:color w:val="00000A"/>
          <w:sz w:val="20"/>
          <w:szCs w:val="20"/>
        </w:rPr>
        <w:t xml:space="preserve">Źródło: </w:t>
      </w:r>
      <w:r w:rsidR="007056AB" w:rsidRPr="00AA3846">
        <w:rPr>
          <w:rFonts w:ascii="Times New Roman" w:eastAsia="Calibri" w:hAnsi="Times New Roman" w:cs="Times New Roman"/>
          <w:color w:val="00000A"/>
          <w:sz w:val="20"/>
          <w:szCs w:val="20"/>
        </w:rPr>
        <w:t>O</w:t>
      </w:r>
      <w:r w:rsidRPr="00AA3846">
        <w:rPr>
          <w:rFonts w:ascii="Times New Roman" w:eastAsia="Calibri" w:hAnsi="Times New Roman" w:cs="Times New Roman"/>
          <w:color w:val="00000A"/>
          <w:sz w:val="20"/>
          <w:szCs w:val="20"/>
        </w:rPr>
        <w:t>pracowanie własne</w:t>
      </w:r>
      <w:r w:rsidR="008F5930" w:rsidRPr="00AA3846">
        <w:rPr>
          <w:rFonts w:ascii="Times New Roman" w:eastAsia="Calibri" w:hAnsi="Times New Roman" w:cs="Times New Roman"/>
          <w:color w:val="00000A"/>
          <w:sz w:val="20"/>
          <w:szCs w:val="20"/>
        </w:rPr>
        <w:t>.</w:t>
      </w:r>
      <w:r w:rsidRPr="00AA3846">
        <w:rPr>
          <w:rFonts w:ascii="Times New Roman" w:eastAsia="Calibri" w:hAnsi="Times New Roman" w:cs="Times New Roman"/>
          <w:color w:val="00000A"/>
          <w:sz w:val="20"/>
          <w:szCs w:val="20"/>
        </w:rPr>
        <w:t xml:space="preserve"> </w:t>
      </w:r>
    </w:p>
    <w:p w:rsidR="008C6C6F" w:rsidRPr="008F5930" w:rsidRDefault="008C6C6F" w:rsidP="00E2519D">
      <w:pPr>
        <w:spacing w:line="360" w:lineRule="auto"/>
        <w:jc w:val="both"/>
        <w:rPr>
          <w:rFonts w:ascii="Times New Roman" w:eastAsia="Calibri" w:hAnsi="Times New Roman" w:cs="Times New Roman"/>
          <w:sz w:val="24"/>
        </w:rPr>
      </w:pPr>
      <w:r w:rsidRPr="008C6C6F">
        <w:rPr>
          <w:rFonts w:ascii="Times New Roman" w:eastAsia="Calibri" w:hAnsi="Times New Roman" w:cs="Times New Roman"/>
          <w:color w:val="00000A"/>
          <w:sz w:val="24"/>
        </w:rPr>
        <w:t xml:space="preserve">W badaniu respondentów podzielono na 6 grup wiekowych. Jak wynika z powyższego wykresu największą grupę stanowiły osoby w wieku 71-80 lat </w:t>
      </w:r>
      <w:r w:rsidRPr="008F5930">
        <w:rPr>
          <w:rFonts w:ascii="Times New Roman" w:eastAsia="Calibri" w:hAnsi="Times New Roman" w:cs="Times New Roman"/>
          <w:sz w:val="24"/>
        </w:rPr>
        <w:t xml:space="preserve">– </w:t>
      </w:r>
      <w:r w:rsidR="007056AB" w:rsidRPr="008F5930">
        <w:rPr>
          <w:rFonts w:ascii="Times New Roman" w:eastAsia="Calibri" w:hAnsi="Times New Roman" w:cs="Times New Roman"/>
          <w:sz w:val="24"/>
        </w:rPr>
        <w:t>30% ogółu</w:t>
      </w:r>
      <w:r w:rsidRPr="008F5930">
        <w:rPr>
          <w:rFonts w:ascii="Times New Roman" w:eastAsia="Calibri" w:hAnsi="Times New Roman" w:cs="Times New Roman"/>
          <w:sz w:val="24"/>
        </w:rPr>
        <w:t xml:space="preserve">, natomiast najmniejszą osoby w wieku 85 lat i więcej – </w:t>
      </w:r>
      <w:r w:rsidR="007056AB" w:rsidRPr="008F5930">
        <w:rPr>
          <w:rFonts w:ascii="Times New Roman" w:eastAsia="Calibri" w:hAnsi="Times New Roman" w:cs="Times New Roman"/>
          <w:sz w:val="24"/>
        </w:rPr>
        <w:t>2%</w:t>
      </w:r>
      <w:r w:rsidRPr="008F5930">
        <w:rPr>
          <w:rFonts w:ascii="Times New Roman" w:eastAsia="Calibri" w:hAnsi="Times New Roman" w:cs="Times New Roman"/>
          <w:sz w:val="24"/>
        </w:rPr>
        <w:t>.</w:t>
      </w:r>
    </w:p>
    <w:p w:rsidR="008C6C6F" w:rsidRPr="008C6C6F" w:rsidRDefault="008C6C6F" w:rsidP="00E2519D">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Spośród 300 osób większość stanowi</w:t>
      </w:r>
      <w:r w:rsidR="00E01F33">
        <w:rPr>
          <w:rFonts w:ascii="Times New Roman" w:eastAsia="Calibri" w:hAnsi="Times New Roman" w:cs="Times New Roman"/>
          <w:color w:val="00000A"/>
          <w:sz w:val="24"/>
        </w:rPr>
        <w:t>ły</w:t>
      </w:r>
      <w:r w:rsidRPr="008C6C6F">
        <w:rPr>
          <w:rFonts w:ascii="Times New Roman" w:eastAsia="Calibri" w:hAnsi="Times New Roman" w:cs="Times New Roman"/>
          <w:color w:val="00000A"/>
          <w:sz w:val="24"/>
        </w:rPr>
        <w:t xml:space="preserve"> osoby z wykształceniem średnim tj. 107 osób, podstawowym – 71 osób, zawodowym – 64 osoby oraz wyższym 54 osoby. Najmniejszą  grupę stanowi</w:t>
      </w:r>
      <w:r w:rsidR="00E01F33">
        <w:rPr>
          <w:rFonts w:ascii="Times New Roman" w:eastAsia="Calibri" w:hAnsi="Times New Roman" w:cs="Times New Roman"/>
          <w:color w:val="00000A"/>
          <w:sz w:val="24"/>
        </w:rPr>
        <w:t>ły</w:t>
      </w:r>
      <w:r w:rsidRPr="008C6C6F">
        <w:rPr>
          <w:rFonts w:ascii="Times New Roman" w:eastAsia="Calibri" w:hAnsi="Times New Roman" w:cs="Times New Roman"/>
          <w:color w:val="00000A"/>
          <w:sz w:val="24"/>
        </w:rPr>
        <w:t xml:space="preserve"> osoby bez wykształcenia - 4 osoby.</w:t>
      </w:r>
      <w:r w:rsidR="007056AB">
        <w:rPr>
          <w:rFonts w:ascii="Times New Roman" w:eastAsia="Calibri" w:hAnsi="Times New Roman" w:cs="Times New Roman"/>
          <w:color w:val="00000A"/>
          <w:sz w:val="24"/>
        </w:rPr>
        <w:t xml:space="preserve"> </w:t>
      </w:r>
    </w:p>
    <w:p w:rsidR="007056AB" w:rsidRPr="008C6C6F" w:rsidRDefault="007056AB" w:rsidP="00E2519D">
      <w:pPr>
        <w:spacing w:line="360" w:lineRule="auto"/>
        <w:jc w:val="both"/>
        <w:rPr>
          <w:rFonts w:ascii="Times New Roman" w:eastAsia="Calibri" w:hAnsi="Times New Roman" w:cs="Times New Roman"/>
          <w:color w:val="00000A"/>
          <w:sz w:val="24"/>
        </w:rPr>
      </w:pPr>
      <w:r>
        <w:rPr>
          <w:rFonts w:ascii="Times New Roman" w:eastAsia="Calibri" w:hAnsi="Times New Roman" w:cs="Times New Roman"/>
          <w:color w:val="00000A"/>
          <w:sz w:val="24"/>
        </w:rPr>
        <w:t xml:space="preserve">Najwięcej </w:t>
      </w:r>
      <w:r w:rsidRPr="008C6C6F">
        <w:rPr>
          <w:rFonts w:ascii="Times New Roman" w:eastAsia="Calibri" w:hAnsi="Times New Roman" w:cs="Times New Roman"/>
          <w:color w:val="00000A"/>
          <w:sz w:val="24"/>
        </w:rPr>
        <w:t>ankietowanych</w:t>
      </w:r>
      <w:r>
        <w:rPr>
          <w:rFonts w:ascii="Times New Roman" w:eastAsia="Calibri" w:hAnsi="Times New Roman" w:cs="Times New Roman"/>
          <w:color w:val="00000A"/>
          <w:sz w:val="24"/>
        </w:rPr>
        <w:t xml:space="preserve"> </w:t>
      </w:r>
      <w:r w:rsidR="008C6C6F" w:rsidRPr="008C6C6F">
        <w:rPr>
          <w:rFonts w:ascii="Times New Roman" w:eastAsia="Calibri" w:hAnsi="Times New Roman" w:cs="Times New Roman"/>
          <w:color w:val="00000A"/>
          <w:sz w:val="24"/>
        </w:rPr>
        <w:t xml:space="preserve">152 osoby </w:t>
      </w:r>
      <w:r>
        <w:rPr>
          <w:rFonts w:ascii="Times New Roman" w:eastAsia="Calibri" w:hAnsi="Times New Roman" w:cs="Times New Roman"/>
          <w:color w:val="00000A"/>
          <w:sz w:val="24"/>
        </w:rPr>
        <w:t xml:space="preserve">wskazały, że </w:t>
      </w:r>
      <w:r w:rsidR="008C6C6F" w:rsidRPr="008C6C6F">
        <w:rPr>
          <w:rFonts w:ascii="Times New Roman" w:eastAsia="Calibri" w:hAnsi="Times New Roman" w:cs="Times New Roman"/>
          <w:color w:val="00000A"/>
          <w:sz w:val="24"/>
        </w:rPr>
        <w:t>posiadają</w:t>
      </w:r>
      <w:r>
        <w:rPr>
          <w:rFonts w:ascii="Times New Roman" w:eastAsia="Calibri" w:hAnsi="Times New Roman" w:cs="Times New Roman"/>
          <w:color w:val="00000A"/>
          <w:sz w:val="24"/>
        </w:rPr>
        <w:t xml:space="preserve"> współmałżonka, 100 osób, </w:t>
      </w:r>
      <w:r w:rsidR="004954F7">
        <w:rPr>
          <w:rFonts w:ascii="Times New Roman" w:eastAsia="Calibri" w:hAnsi="Times New Roman" w:cs="Times New Roman"/>
          <w:color w:val="00000A"/>
          <w:sz w:val="24"/>
        </w:rPr>
        <w:br/>
      </w:r>
      <w:r>
        <w:rPr>
          <w:rFonts w:ascii="Times New Roman" w:eastAsia="Calibri" w:hAnsi="Times New Roman" w:cs="Times New Roman"/>
          <w:color w:val="00000A"/>
          <w:sz w:val="24"/>
        </w:rPr>
        <w:t xml:space="preserve">że są wdowcami i wdowami. Najmniejszą grupę stanowili kawalerowie i panny – 21 osób </w:t>
      </w:r>
      <w:r w:rsidRPr="008C6C6F">
        <w:rPr>
          <w:rFonts w:ascii="Times New Roman" w:eastAsia="Calibri" w:hAnsi="Times New Roman" w:cs="Times New Roman"/>
          <w:color w:val="00000A"/>
          <w:sz w:val="24"/>
        </w:rPr>
        <w:t>oraz os</w:t>
      </w:r>
      <w:r>
        <w:rPr>
          <w:rFonts w:ascii="Times New Roman" w:eastAsia="Calibri" w:hAnsi="Times New Roman" w:cs="Times New Roman"/>
          <w:color w:val="00000A"/>
          <w:sz w:val="24"/>
        </w:rPr>
        <w:t>oby</w:t>
      </w:r>
      <w:r w:rsidRPr="008C6C6F">
        <w:rPr>
          <w:rFonts w:ascii="Times New Roman" w:eastAsia="Calibri" w:hAnsi="Times New Roman" w:cs="Times New Roman"/>
          <w:color w:val="00000A"/>
          <w:sz w:val="24"/>
        </w:rPr>
        <w:t xml:space="preserve"> rozwiedzion</w:t>
      </w:r>
      <w:r>
        <w:rPr>
          <w:rFonts w:ascii="Times New Roman" w:eastAsia="Calibri" w:hAnsi="Times New Roman" w:cs="Times New Roman"/>
          <w:color w:val="00000A"/>
          <w:sz w:val="24"/>
        </w:rPr>
        <w:t>e</w:t>
      </w:r>
      <w:r w:rsidRPr="008C6C6F">
        <w:rPr>
          <w:rFonts w:ascii="Times New Roman" w:eastAsia="Calibri" w:hAnsi="Times New Roman" w:cs="Times New Roman"/>
          <w:color w:val="00000A"/>
          <w:sz w:val="24"/>
        </w:rPr>
        <w:t xml:space="preserve"> 27 osób.</w:t>
      </w:r>
    </w:p>
    <w:p w:rsidR="008C6C6F" w:rsidRDefault="008C6C6F" w:rsidP="00E2519D">
      <w:pPr>
        <w:spacing w:after="0" w:line="360" w:lineRule="auto"/>
        <w:jc w:val="both"/>
        <w:rPr>
          <w:rFonts w:ascii="Times New Roman" w:eastAsia="Calibri" w:hAnsi="Times New Roman" w:cs="Times New Roman"/>
          <w:sz w:val="24"/>
        </w:rPr>
      </w:pPr>
      <w:r w:rsidRPr="008C6C6F">
        <w:rPr>
          <w:rFonts w:ascii="Times New Roman" w:eastAsia="Calibri" w:hAnsi="Times New Roman" w:cs="Times New Roman"/>
          <w:color w:val="00000A"/>
          <w:sz w:val="24"/>
        </w:rPr>
        <w:t>Wykres</w:t>
      </w:r>
      <w:r w:rsidR="00B95D89">
        <w:rPr>
          <w:rFonts w:ascii="Times New Roman" w:eastAsia="Calibri" w:hAnsi="Times New Roman" w:cs="Times New Roman"/>
          <w:color w:val="00000A"/>
          <w:sz w:val="24"/>
        </w:rPr>
        <w:t xml:space="preserve"> 4</w:t>
      </w:r>
      <w:r w:rsidR="004E1AF6">
        <w:rPr>
          <w:rFonts w:ascii="Times New Roman" w:eastAsia="Calibri" w:hAnsi="Times New Roman" w:cs="Times New Roman"/>
          <w:color w:val="00000A"/>
          <w:sz w:val="24"/>
        </w:rPr>
        <w:t>3</w:t>
      </w:r>
      <w:r w:rsidR="00B95D89">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Źródło </w:t>
      </w:r>
      <w:r w:rsidRPr="008F5930">
        <w:rPr>
          <w:rFonts w:ascii="Times New Roman" w:eastAsia="Calibri" w:hAnsi="Times New Roman" w:cs="Times New Roman"/>
          <w:sz w:val="24"/>
        </w:rPr>
        <w:t>utrzymania</w:t>
      </w:r>
      <w:r w:rsidR="00D418CE" w:rsidRPr="008F5930">
        <w:rPr>
          <w:rFonts w:ascii="Times New Roman" w:eastAsia="Calibri" w:hAnsi="Times New Roman" w:cs="Times New Roman"/>
          <w:sz w:val="24"/>
        </w:rPr>
        <w:t xml:space="preserve"> seniorów.</w:t>
      </w:r>
    </w:p>
    <w:p w:rsidR="00391521" w:rsidRPr="00D418CE" w:rsidRDefault="004E1AF6" w:rsidP="00391521">
      <w:pPr>
        <w:spacing w:after="0" w:line="240" w:lineRule="auto"/>
        <w:jc w:val="both"/>
        <w:rPr>
          <w:rFonts w:ascii="Times New Roman" w:eastAsia="Calibri" w:hAnsi="Times New Roman" w:cs="Times New Roman"/>
          <w:color w:val="0070C0"/>
          <w:sz w:val="24"/>
        </w:rPr>
      </w:pPr>
      <w:r w:rsidRPr="00856531">
        <w:rPr>
          <w:rFonts w:ascii="Times New Roman" w:eastAsia="Calibri" w:hAnsi="Times New Roman" w:cs="Times New Roman"/>
          <w:sz w:val="24"/>
        </w:rPr>
        <w:object w:dxaOrig="8444" w:dyaOrig="4745">
          <v:shape id="_x0000_i1066" type="#_x0000_t75" style="width:379.5pt;height:213pt" o:ole="">
            <v:imagedata r:id="rId122" o:title=""/>
          </v:shape>
          <o:OLEObject Type="Embed" ProgID="Excel.Sheet.12" ShapeID="_x0000_i1066" DrawAspect="Content" ObjectID="_1474365381" r:id="rId123"/>
        </w:object>
      </w:r>
    </w:p>
    <w:p w:rsidR="008C6C6F" w:rsidRPr="00E2519D" w:rsidRDefault="008F5930" w:rsidP="00E2519D">
      <w:pPr>
        <w:spacing w:line="240" w:lineRule="auto"/>
        <w:jc w:val="both"/>
        <w:rPr>
          <w:rFonts w:ascii="Times New Roman" w:eastAsia="Calibri" w:hAnsi="Times New Roman" w:cs="Times New Roman"/>
          <w:color w:val="00000A"/>
          <w:sz w:val="20"/>
          <w:szCs w:val="20"/>
        </w:rPr>
      </w:pPr>
      <w:r w:rsidRPr="00E2519D">
        <w:rPr>
          <w:rFonts w:ascii="Times New Roman" w:eastAsia="Calibri" w:hAnsi="Times New Roman" w:cs="Times New Roman"/>
          <w:color w:val="00000A"/>
          <w:sz w:val="20"/>
          <w:szCs w:val="20"/>
        </w:rPr>
        <w:t>Źródło: Opracowanie własne.</w:t>
      </w:r>
    </w:p>
    <w:p w:rsidR="008C6C6F" w:rsidRPr="008C6C6F" w:rsidRDefault="008C6C6F" w:rsidP="00E2519D">
      <w:pPr>
        <w:spacing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 xml:space="preserve">Źródłem utrzymania większości badanych seniorów są świadczenia z tytułu emerytury – </w:t>
      </w:r>
      <w:r w:rsidR="00D418CE">
        <w:rPr>
          <w:rFonts w:ascii="Times New Roman" w:eastAsia="Calibri" w:hAnsi="Times New Roman" w:cs="Times New Roman"/>
          <w:color w:val="00000A"/>
          <w:sz w:val="24"/>
        </w:rPr>
        <w:t xml:space="preserve">79,67% </w:t>
      </w:r>
      <w:r w:rsidRPr="008C6C6F">
        <w:rPr>
          <w:rFonts w:ascii="Times New Roman" w:eastAsia="Calibri" w:hAnsi="Times New Roman" w:cs="Times New Roman"/>
          <w:color w:val="00000A"/>
          <w:sz w:val="24"/>
        </w:rPr>
        <w:t>osób. Najmniej osób korzysta z pomocy finansowej rodziny i znajomych</w:t>
      </w:r>
      <w:r w:rsidR="00D418CE">
        <w:rPr>
          <w:rFonts w:ascii="Times New Roman" w:eastAsia="Calibri" w:hAnsi="Times New Roman" w:cs="Times New Roman"/>
          <w:color w:val="00000A"/>
          <w:sz w:val="24"/>
        </w:rPr>
        <w:t xml:space="preserve"> – 0,67%</w:t>
      </w:r>
      <w:r w:rsidRPr="008C6C6F">
        <w:rPr>
          <w:rFonts w:ascii="Times New Roman" w:eastAsia="Calibri" w:hAnsi="Times New Roman" w:cs="Times New Roman"/>
          <w:color w:val="00000A"/>
          <w:sz w:val="24"/>
        </w:rPr>
        <w:t xml:space="preserve">. Tylko </w:t>
      </w:r>
      <w:r w:rsidR="00D418CE">
        <w:rPr>
          <w:rFonts w:ascii="Times New Roman" w:eastAsia="Calibri" w:hAnsi="Times New Roman" w:cs="Times New Roman"/>
          <w:color w:val="00000A"/>
          <w:sz w:val="24"/>
        </w:rPr>
        <w:t>3%</w:t>
      </w:r>
      <w:r w:rsidRPr="008C6C6F">
        <w:rPr>
          <w:rFonts w:ascii="Times New Roman" w:eastAsia="Calibri" w:hAnsi="Times New Roman" w:cs="Times New Roman"/>
          <w:color w:val="00000A"/>
          <w:sz w:val="24"/>
        </w:rPr>
        <w:t xml:space="preserve"> badanych korzysta z zasiłków z pomocy społecznej.</w:t>
      </w:r>
    </w:p>
    <w:p w:rsidR="008C6C6F" w:rsidRDefault="008C6C6F" w:rsidP="00741124">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Wykres</w:t>
      </w:r>
      <w:r w:rsidR="000E2E94">
        <w:rPr>
          <w:rFonts w:ascii="Times New Roman" w:eastAsia="Calibri" w:hAnsi="Times New Roman" w:cs="Times New Roman"/>
          <w:color w:val="00000A"/>
          <w:sz w:val="24"/>
        </w:rPr>
        <w:t xml:space="preserve"> 4</w:t>
      </w:r>
      <w:r w:rsidR="004E1AF6">
        <w:rPr>
          <w:rFonts w:ascii="Times New Roman" w:eastAsia="Calibri" w:hAnsi="Times New Roman" w:cs="Times New Roman"/>
          <w:color w:val="00000A"/>
          <w:sz w:val="24"/>
        </w:rPr>
        <w:t>4</w:t>
      </w:r>
      <w:r w:rsidR="000E2E94">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Liczba osób w gospodarstwie domowym</w:t>
      </w:r>
      <w:r w:rsidR="00D418CE">
        <w:rPr>
          <w:rFonts w:ascii="Times New Roman" w:eastAsia="Calibri" w:hAnsi="Times New Roman" w:cs="Times New Roman"/>
          <w:color w:val="00000A"/>
          <w:sz w:val="24"/>
        </w:rPr>
        <w:t>.</w:t>
      </w:r>
    </w:p>
    <w:p w:rsidR="00741124" w:rsidRPr="008C6C6F" w:rsidRDefault="004E1AF6" w:rsidP="008C6C6F">
      <w:pPr>
        <w:spacing w:after="0" w:line="240" w:lineRule="auto"/>
        <w:jc w:val="both"/>
        <w:rPr>
          <w:rFonts w:ascii="Times New Roman" w:eastAsia="Calibri" w:hAnsi="Times New Roman" w:cs="Times New Roman"/>
          <w:color w:val="00000A"/>
          <w:sz w:val="24"/>
        </w:rPr>
      </w:pPr>
      <w:r w:rsidRPr="00856531">
        <w:rPr>
          <w:rFonts w:ascii="Times New Roman" w:eastAsia="Calibri" w:hAnsi="Times New Roman" w:cs="Times New Roman"/>
          <w:color w:val="00000A"/>
          <w:sz w:val="24"/>
        </w:rPr>
        <w:object w:dxaOrig="9183" w:dyaOrig="4774">
          <v:shape id="_x0000_i1067" type="#_x0000_t75" style="width:380.25pt;height:198pt" o:ole="">
            <v:imagedata r:id="rId124" o:title=""/>
          </v:shape>
          <o:OLEObject Type="Embed" ProgID="Excel.Sheet.12" ShapeID="_x0000_i1067" DrawAspect="Content" ObjectID="_1474365382" r:id="rId125"/>
        </w:object>
      </w:r>
    </w:p>
    <w:p w:rsidR="008C6C6F" w:rsidRPr="008C6C6F" w:rsidRDefault="008F5930" w:rsidP="001F2512">
      <w:pPr>
        <w:spacing w:line="360" w:lineRule="auto"/>
        <w:jc w:val="both"/>
        <w:rPr>
          <w:rFonts w:ascii="Times New Roman" w:eastAsia="Calibri" w:hAnsi="Times New Roman" w:cs="Times New Roman"/>
          <w:color w:val="00000A"/>
          <w:sz w:val="24"/>
        </w:rPr>
      </w:pPr>
      <w:r>
        <w:rPr>
          <w:rFonts w:ascii="Times New Roman" w:eastAsia="Calibri" w:hAnsi="Times New Roman" w:cs="Times New Roman"/>
          <w:color w:val="00000A"/>
          <w:sz w:val="20"/>
          <w:szCs w:val="20"/>
        </w:rPr>
        <w:t>Źródło: Opracowanie własne.</w:t>
      </w:r>
    </w:p>
    <w:p w:rsidR="008C6C6F" w:rsidRPr="008F5930" w:rsidRDefault="008C6C6F" w:rsidP="001F2512">
      <w:pPr>
        <w:spacing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 xml:space="preserve">Jak wynika z </w:t>
      </w:r>
      <w:r w:rsidR="00D418CE" w:rsidRPr="008F5930">
        <w:rPr>
          <w:rFonts w:ascii="Times New Roman" w:eastAsia="Calibri" w:hAnsi="Times New Roman" w:cs="Times New Roman"/>
          <w:sz w:val="24"/>
        </w:rPr>
        <w:t>przeprowadzonych badań ankietowych,</w:t>
      </w:r>
      <w:r w:rsidRPr="008F5930">
        <w:rPr>
          <w:rFonts w:ascii="Times New Roman" w:eastAsia="Calibri" w:hAnsi="Times New Roman" w:cs="Times New Roman"/>
          <w:sz w:val="24"/>
        </w:rPr>
        <w:t xml:space="preserve"> większość osób prowadzi </w:t>
      </w:r>
      <w:r w:rsidR="00D418CE" w:rsidRPr="008F5930">
        <w:rPr>
          <w:rFonts w:ascii="Times New Roman" w:eastAsia="Calibri" w:hAnsi="Times New Roman" w:cs="Times New Roman"/>
          <w:sz w:val="24"/>
        </w:rPr>
        <w:t xml:space="preserve">gospodarstwo ze współmałżonkiem (46%) oraz </w:t>
      </w:r>
      <w:r w:rsidRPr="008F5930">
        <w:rPr>
          <w:rFonts w:ascii="Times New Roman" w:eastAsia="Calibri" w:hAnsi="Times New Roman" w:cs="Times New Roman"/>
          <w:sz w:val="24"/>
        </w:rPr>
        <w:t>samodzielne</w:t>
      </w:r>
      <w:r w:rsidR="00D418CE" w:rsidRPr="008F5930">
        <w:rPr>
          <w:rFonts w:ascii="Times New Roman" w:eastAsia="Calibri" w:hAnsi="Times New Roman" w:cs="Times New Roman"/>
          <w:sz w:val="24"/>
        </w:rPr>
        <w:t xml:space="preserve"> (32,67%). </w:t>
      </w:r>
      <w:r w:rsidRPr="008F5930">
        <w:rPr>
          <w:rFonts w:ascii="Times New Roman" w:eastAsia="Calibri" w:hAnsi="Times New Roman" w:cs="Times New Roman"/>
          <w:sz w:val="24"/>
        </w:rPr>
        <w:t>Najmniejsza liczba seniorów zamieszkuje wspólnie z wnukami</w:t>
      </w:r>
      <w:r w:rsidR="00D418CE" w:rsidRPr="008F5930">
        <w:rPr>
          <w:rFonts w:ascii="Times New Roman" w:eastAsia="Calibri" w:hAnsi="Times New Roman" w:cs="Times New Roman"/>
          <w:sz w:val="24"/>
        </w:rPr>
        <w:t xml:space="preserve"> (6,33%)</w:t>
      </w:r>
      <w:r w:rsidRPr="008F5930">
        <w:rPr>
          <w:rFonts w:ascii="Times New Roman" w:eastAsia="Calibri" w:hAnsi="Times New Roman" w:cs="Times New Roman"/>
          <w:sz w:val="24"/>
        </w:rPr>
        <w:t>.</w:t>
      </w:r>
    </w:p>
    <w:p w:rsidR="008C6C6F" w:rsidRPr="008F5930" w:rsidRDefault="008C6C6F" w:rsidP="001F2512">
      <w:pPr>
        <w:spacing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 xml:space="preserve">Zdecydowana większość badanych </w:t>
      </w:r>
      <w:r w:rsidR="002F6FED" w:rsidRPr="008F5930">
        <w:rPr>
          <w:rFonts w:ascii="Times New Roman" w:eastAsia="Calibri" w:hAnsi="Times New Roman" w:cs="Times New Roman"/>
          <w:sz w:val="24"/>
        </w:rPr>
        <w:t xml:space="preserve">(78,67%) </w:t>
      </w:r>
      <w:r w:rsidRPr="008F5930">
        <w:rPr>
          <w:rFonts w:ascii="Times New Roman" w:eastAsia="Calibri" w:hAnsi="Times New Roman" w:cs="Times New Roman"/>
          <w:sz w:val="24"/>
        </w:rPr>
        <w:t xml:space="preserve">może liczyć na pomoc rodziny w przypadku choroby. Ci, którzy nie mogą na to liczyć </w:t>
      </w:r>
      <w:r w:rsidR="002F6FED" w:rsidRPr="008F5930">
        <w:rPr>
          <w:rFonts w:ascii="Times New Roman" w:eastAsia="Calibri" w:hAnsi="Times New Roman" w:cs="Times New Roman"/>
          <w:sz w:val="24"/>
        </w:rPr>
        <w:t xml:space="preserve">(21,33%) </w:t>
      </w:r>
      <w:r w:rsidRPr="008F5930">
        <w:rPr>
          <w:rFonts w:ascii="Times New Roman" w:eastAsia="Calibri" w:hAnsi="Times New Roman" w:cs="Times New Roman"/>
          <w:sz w:val="24"/>
        </w:rPr>
        <w:t>najczęściej podkreślają, że rodzina mieszka daleko, że członkowie rodziny pracują  lub nie mają bliskiej rodziny.</w:t>
      </w:r>
      <w:r w:rsidR="002F6FED" w:rsidRPr="008F5930">
        <w:rPr>
          <w:rFonts w:ascii="Times New Roman" w:eastAsia="Calibri" w:hAnsi="Times New Roman" w:cs="Times New Roman"/>
          <w:sz w:val="24"/>
        </w:rPr>
        <w:t xml:space="preserve"> </w:t>
      </w:r>
      <w:r w:rsidRPr="008F5930">
        <w:rPr>
          <w:rFonts w:ascii="Times New Roman" w:eastAsia="Calibri" w:hAnsi="Times New Roman" w:cs="Times New Roman"/>
          <w:sz w:val="24"/>
        </w:rPr>
        <w:t xml:space="preserve">Oprócz rodziny ankietowani korzystają z pomocy </w:t>
      </w:r>
      <w:r w:rsidR="002F6FED" w:rsidRPr="008F5930">
        <w:rPr>
          <w:rFonts w:ascii="Times New Roman" w:eastAsia="Calibri" w:hAnsi="Times New Roman" w:cs="Times New Roman"/>
          <w:sz w:val="24"/>
        </w:rPr>
        <w:t xml:space="preserve">przyjaciół, </w:t>
      </w:r>
      <w:r w:rsidRPr="008F5930">
        <w:rPr>
          <w:rFonts w:ascii="Times New Roman" w:eastAsia="Calibri" w:hAnsi="Times New Roman" w:cs="Times New Roman"/>
          <w:sz w:val="24"/>
        </w:rPr>
        <w:t>znajomych i sąsiadów (</w:t>
      </w:r>
      <w:r w:rsidR="002F6FED" w:rsidRPr="008F5930">
        <w:rPr>
          <w:rFonts w:ascii="Times New Roman" w:eastAsia="Calibri" w:hAnsi="Times New Roman" w:cs="Times New Roman"/>
          <w:sz w:val="24"/>
        </w:rPr>
        <w:t>2</w:t>
      </w:r>
      <w:r w:rsidRPr="008F5930">
        <w:rPr>
          <w:rFonts w:ascii="Times New Roman" w:eastAsia="Calibri" w:hAnsi="Times New Roman" w:cs="Times New Roman"/>
          <w:sz w:val="24"/>
        </w:rPr>
        <w:t>5</w:t>
      </w:r>
      <w:r w:rsidR="002F6FED" w:rsidRPr="008F5930">
        <w:rPr>
          <w:rFonts w:ascii="Times New Roman" w:eastAsia="Calibri" w:hAnsi="Times New Roman" w:cs="Times New Roman"/>
          <w:sz w:val="24"/>
        </w:rPr>
        <w:t>%</w:t>
      </w:r>
      <w:r w:rsidRPr="008F5930">
        <w:rPr>
          <w:rFonts w:ascii="Times New Roman" w:eastAsia="Calibri" w:hAnsi="Times New Roman" w:cs="Times New Roman"/>
          <w:sz w:val="24"/>
        </w:rPr>
        <w:t>)</w:t>
      </w:r>
      <w:r w:rsidR="002F6FED" w:rsidRPr="008F5930">
        <w:rPr>
          <w:rFonts w:ascii="Times New Roman" w:eastAsia="Calibri" w:hAnsi="Times New Roman" w:cs="Times New Roman"/>
          <w:sz w:val="24"/>
        </w:rPr>
        <w:t xml:space="preserve">, </w:t>
      </w:r>
      <w:r w:rsidRPr="008F5930">
        <w:rPr>
          <w:rFonts w:ascii="Times New Roman" w:eastAsia="Calibri" w:hAnsi="Times New Roman" w:cs="Times New Roman"/>
          <w:sz w:val="24"/>
        </w:rPr>
        <w:t xml:space="preserve">jak również </w:t>
      </w:r>
      <w:r w:rsidR="004954F7">
        <w:rPr>
          <w:rFonts w:ascii="Times New Roman" w:eastAsia="Calibri" w:hAnsi="Times New Roman" w:cs="Times New Roman"/>
          <w:sz w:val="24"/>
        </w:rPr>
        <w:br/>
      </w:r>
      <w:r w:rsidRPr="008F5930">
        <w:rPr>
          <w:rFonts w:ascii="Times New Roman" w:eastAsia="Calibri" w:hAnsi="Times New Roman" w:cs="Times New Roman"/>
          <w:sz w:val="24"/>
        </w:rPr>
        <w:t>z pomocy siostry PCK i pielęgniarki środowiskowej (</w:t>
      </w:r>
      <w:r w:rsidR="002F6FED" w:rsidRPr="008F5930">
        <w:rPr>
          <w:rFonts w:ascii="Times New Roman" w:eastAsia="Calibri" w:hAnsi="Times New Roman" w:cs="Times New Roman"/>
          <w:sz w:val="24"/>
        </w:rPr>
        <w:t>12%). Z pomocy innych nie korzysta 38,67%</w:t>
      </w:r>
      <w:r w:rsidRPr="008F5930">
        <w:rPr>
          <w:rFonts w:ascii="Times New Roman" w:eastAsia="Calibri" w:hAnsi="Times New Roman" w:cs="Times New Roman"/>
          <w:sz w:val="24"/>
        </w:rPr>
        <w:t xml:space="preserve"> ankietowanych</w:t>
      </w:r>
      <w:r w:rsidR="00F4243E" w:rsidRPr="008F5930">
        <w:rPr>
          <w:rFonts w:ascii="Times New Roman" w:eastAsia="Calibri" w:hAnsi="Times New Roman" w:cs="Times New Roman"/>
          <w:sz w:val="24"/>
        </w:rPr>
        <w:t>.</w:t>
      </w:r>
    </w:p>
    <w:p w:rsidR="008C6C6F" w:rsidRDefault="008C6C6F" w:rsidP="00745023">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Wykres</w:t>
      </w:r>
      <w:r w:rsidR="005A600C">
        <w:rPr>
          <w:rFonts w:ascii="Times New Roman" w:eastAsia="Calibri" w:hAnsi="Times New Roman" w:cs="Times New Roman"/>
          <w:color w:val="00000A"/>
          <w:sz w:val="24"/>
        </w:rPr>
        <w:t xml:space="preserve"> 4</w:t>
      </w:r>
      <w:r w:rsidR="004E1AF6">
        <w:rPr>
          <w:rFonts w:ascii="Times New Roman" w:eastAsia="Calibri" w:hAnsi="Times New Roman" w:cs="Times New Roman"/>
          <w:color w:val="00000A"/>
          <w:sz w:val="24"/>
        </w:rPr>
        <w:t>5</w:t>
      </w:r>
      <w:r w:rsidR="005A600C">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Stan zdrowia</w:t>
      </w:r>
      <w:r w:rsidR="005A600C">
        <w:rPr>
          <w:rFonts w:ascii="Times New Roman" w:eastAsia="Calibri" w:hAnsi="Times New Roman" w:cs="Times New Roman"/>
          <w:color w:val="00000A"/>
          <w:sz w:val="24"/>
        </w:rPr>
        <w:t>.</w:t>
      </w:r>
    </w:p>
    <w:p w:rsidR="00745023" w:rsidRPr="008C6C6F" w:rsidRDefault="004E1AF6" w:rsidP="008C6C6F">
      <w:pPr>
        <w:spacing w:after="0" w:line="240" w:lineRule="auto"/>
        <w:jc w:val="both"/>
        <w:rPr>
          <w:rFonts w:ascii="Times New Roman" w:eastAsia="Calibri" w:hAnsi="Times New Roman" w:cs="Times New Roman"/>
          <w:color w:val="00000A"/>
          <w:sz w:val="24"/>
        </w:rPr>
      </w:pPr>
      <w:r w:rsidRPr="00856531">
        <w:rPr>
          <w:rFonts w:ascii="Times New Roman" w:eastAsia="Calibri" w:hAnsi="Times New Roman" w:cs="Times New Roman"/>
          <w:color w:val="00000A"/>
          <w:sz w:val="24"/>
        </w:rPr>
        <w:object w:dxaOrig="7705" w:dyaOrig="4467">
          <v:shape id="_x0000_i1068" type="#_x0000_t75" style="width:355.5pt;height:205.5pt" o:ole="">
            <v:imagedata r:id="rId126" o:title=""/>
          </v:shape>
          <o:OLEObject Type="Embed" ProgID="Excel.Sheet.12" ShapeID="_x0000_i1068" DrawAspect="Content" ObjectID="_1474365383" r:id="rId127"/>
        </w:object>
      </w:r>
    </w:p>
    <w:p w:rsidR="008C6C6F" w:rsidRPr="00FF3AA4" w:rsidRDefault="008F5930" w:rsidP="00FF3AA4">
      <w:pPr>
        <w:spacing w:line="240" w:lineRule="auto"/>
        <w:jc w:val="both"/>
        <w:rPr>
          <w:rFonts w:ascii="Times New Roman" w:eastAsia="Calibri" w:hAnsi="Times New Roman" w:cs="Times New Roman"/>
          <w:color w:val="00000A"/>
          <w:sz w:val="20"/>
          <w:szCs w:val="20"/>
        </w:rPr>
      </w:pPr>
      <w:r w:rsidRPr="00FF3AA4">
        <w:rPr>
          <w:rFonts w:ascii="Times New Roman" w:eastAsia="Calibri" w:hAnsi="Times New Roman" w:cs="Times New Roman"/>
          <w:color w:val="00000A"/>
          <w:sz w:val="20"/>
          <w:szCs w:val="20"/>
        </w:rPr>
        <w:t>Źródło: Opracowanie własne.</w:t>
      </w:r>
    </w:p>
    <w:p w:rsidR="00010E1D" w:rsidRPr="008F5930" w:rsidRDefault="008C6C6F" w:rsidP="008C6C6F">
      <w:pPr>
        <w:spacing w:after="0"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 xml:space="preserve">Ponad połowa ankietowanych ocenia swój stan zdrowia jako średni – </w:t>
      </w:r>
      <w:r w:rsidR="00F568E8" w:rsidRPr="008F5930">
        <w:rPr>
          <w:rFonts w:ascii="Times New Roman" w:eastAsia="Calibri" w:hAnsi="Times New Roman" w:cs="Times New Roman"/>
          <w:sz w:val="24"/>
        </w:rPr>
        <w:t xml:space="preserve">52%. </w:t>
      </w:r>
    </w:p>
    <w:p w:rsidR="00F568E8" w:rsidRPr="008F5930" w:rsidRDefault="00F568E8" w:rsidP="00F568E8">
      <w:pPr>
        <w:spacing w:after="0"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Spośród respondentów 29,33% to osoby z niepełnosprawnościami, w tym 21,33% posiadające orzeczenie wydane przez Zakład Ubezpieczeń Społecznych, a 19,33% orzeczenie wydane przez Zespół ds. Orzekania o Niepełnosprawności.</w:t>
      </w:r>
    </w:p>
    <w:p w:rsidR="00F568E8" w:rsidRPr="008F5930" w:rsidRDefault="00F568E8" w:rsidP="00FF3AA4">
      <w:pPr>
        <w:spacing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 xml:space="preserve">Ankietowani uważali się za sprawnych ruchowo – 61,67%, częściowo sprawnych ruchowo – 33,33%. Pozostali stanowili grupę niesprawnych ruchowo. </w:t>
      </w:r>
    </w:p>
    <w:p w:rsidR="0023393A" w:rsidRPr="008C6C6F" w:rsidRDefault="0023393A" w:rsidP="00FF3AA4">
      <w:pPr>
        <w:suppressAutoHyphens/>
        <w:spacing w:line="360" w:lineRule="auto"/>
        <w:jc w:val="both"/>
        <w:rPr>
          <w:rFonts w:ascii="Times New Roman" w:eastAsia="Calibri" w:hAnsi="Times New Roman" w:cs="Times New Roman"/>
          <w:color w:val="00000A"/>
          <w:sz w:val="24"/>
        </w:rPr>
      </w:pPr>
      <w:r w:rsidRPr="008F5930">
        <w:rPr>
          <w:rFonts w:ascii="Times New Roman" w:eastAsia="Calibri" w:hAnsi="Times New Roman" w:cs="Times New Roman"/>
          <w:sz w:val="24"/>
        </w:rPr>
        <w:t xml:space="preserve">Wśród badanych 54% nie bierze udziału </w:t>
      </w:r>
      <w:r w:rsidRPr="008C6C6F">
        <w:rPr>
          <w:rFonts w:ascii="Times New Roman" w:eastAsia="Calibri" w:hAnsi="Times New Roman" w:cs="Times New Roman"/>
          <w:color w:val="00000A"/>
          <w:sz w:val="24"/>
        </w:rPr>
        <w:t>w badaniach profilaktycznych organizowanych przez miasto Konin. Przyczyną jest najczęściej brak informacji na ten temat, brak czasu, brak potrzeby, a także problem z dotarciem na takie badania.</w:t>
      </w:r>
    </w:p>
    <w:p w:rsidR="003C6679" w:rsidRDefault="003C6679" w:rsidP="005E3AD3">
      <w:pPr>
        <w:spacing w:after="0" w:line="360" w:lineRule="auto"/>
        <w:jc w:val="both"/>
        <w:rPr>
          <w:rFonts w:ascii="Times New Roman" w:eastAsia="Calibri" w:hAnsi="Times New Roman" w:cs="Times New Roman"/>
          <w:color w:val="00000A"/>
          <w:sz w:val="24"/>
        </w:rPr>
      </w:pPr>
    </w:p>
    <w:p w:rsidR="003C6679" w:rsidRDefault="003C6679" w:rsidP="005E3AD3">
      <w:pPr>
        <w:spacing w:after="0" w:line="360" w:lineRule="auto"/>
        <w:jc w:val="both"/>
        <w:rPr>
          <w:rFonts w:ascii="Times New Roman" w:eastAsia="Calibri" w:hAnsi="Times New Roman" w:cs="Times New Roman"/>
          <w:color w:val="00000A"/>
          <w:sz w:val="24"/>
        </w:rPr>
      </w:pPr>
    </w:p>
    <w:p w:rsidR="003C6679" w:rsidRDefault="003C6679" w:rsidP="005E3AD3">
      <w:pPr>
        <w:spacing w:after="0" w:line="360" w:lineRule="auto"/>
        <w:jc w:val="both"/>
        <w:rPr>
          <w:rFonts w:ascii="Times New Roman" w:eastAsia="Calibri" w:hAnsi="Times New Roman" w:cs="Times New Roman"/>
          <w:color w:val="00000A"/>
          <w:sz w:val="24"/>
        </w:rPr>
      </w:pPr>
    </w:p>
    <w:p w:rsidR="008C6C6F" w:rsidRDefault="008C6C6F" w:rsidP="005E3AD3">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Wykres</w:t>
      </w:r>
      <w:r w:rsidR="0041233B">
        <w:rPr>
          <w:rFonts w:ascii="Times New Roman" w:eastAsia="Calibri" w:hAnsi="Times New Roman" w:cs="Times New Roman"/>
          <w:color w:val="00000A"/>
          <w:sz w:val="24"/>
        </w:rPr>
        <w:t xml:space="preserve"> 4</w:t>
      </w:r>
      <w:r w:rsidR="00C92EF0">
        <w:rPr>
          <w:rFonts w:ascii="Times New Roman" w:eastAsia="Calibri" w:hAnsi="Times New Roman" w:cs="Times New Roman"/>
          <w:color w:val="00000A"/>
          <w:sz w:val="24"/>
        </w:rPr>
        <w:t>6</w:t>
      </w:r>
      <w:r w:rsidR="0041233B">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w:t>
      </w:r>
      <w:r w:rsidR="0023393A" w:rsidRPr="008F5930">
        <w:rPr>
          <w:rFonts w:ascii="Times New Roman" w:eastAsia="Calibri" w:hAnsi="Times New Roman" w:cs="Times New Roman"/>
          <w:sz w:val="24"/>
        </w:rPr>
        <w:t>Dostępność</w:t>
      </w:r>
      <w:r w:rsidRPr="008F5930">
        <w:rPr>
          <w:rFonts w:ascii="Times New Roman" w:eastAsia="Calibri" w:hAnsi="Times New Roman" w:cs="Times New Roman"/>
          <w:sz w:val="24"/>
        </w:rPr>
        <w:t xml:space="preserve"> w zakresie </w:t>
      </w:r>
      <w:r w:rsidRPr="008C6C6F">
        <w:rPr>
          <w:rFonts w:ascii="Times New Roman" w:eastAsia="Calibri" w:hAnsi="Times New Roman" w:cs="Times New Roman"/>
          <w:color w:val="00000A"/>
          <w:sz w:val="24"/>
        </w:rPr>
        <w:t>opieki zdrowotnej</w:t>
      </w:r>
      <w:r w:rsidR="0023393A">
        <w:rPr>
          <w:rFonts w:ascii="Times New Roman" w:eastAsia="Calibri" w:hAnsi="Times New Roman" w:cs="Times New Roman"/>
          <w:color w:val="00000A"/>
          <w:sz w:val="24"/>
        </w:rPr>
        <w:t>.</w:t>
      </w:r>
    </w:p>
    <w:p w:rsidR="0077058D" w:rsidRDefault="0077058D" w:rsidP="003F21E1">
      <w:pPr>
        <w:spacing w:after="0" w:line="240" w:lineRule="auto"/>
        <w:jc w:val="both"/>
        <w:rPr>
          <w:rFonts w:ascii="Times New Roman" w:eastAsia="Calibri" w:hAnsi="Times New Roman" w:cs="Times New Roman"/>
          <w:color w:val="00000A"/>
          <w:sz w:val="24"/>
        </w:rPr>
      </w:pPr>
      <w:r w:rsidRPr="00856531">
        <w:rPr>
          <w:rFonts w:ascii="Times New Roman" w:eastAsia="Calibri" w:hAnsi="Times New Roman" w:cs="Times New Roman"/>
          <w:color w:val="00000A"/>
          <w:sz w:val="24"/>
        </w:rPr>
        <w:object w:dxaOrig="9723" w:dyaOrig="4851">
          <v:shape id="_x0000_i1069" type="#_x0000_t75" style="width:406.5pt;height:201.75pt" o:ole="">
            <v:imagedata r:id="rId128" o:title=""/>
          </v:shape>
          <o:OLEObject Type="Embed" ProgID="Excel.Sheet.12" ShapeID="_x0000_i1069" DrawAspect="Content" ObjectID="_1474365384" r:id="rId129"/>
        </w:object>
      </w:r>
    </w:p>
    <w:p w:rsidR="008C6C6F" w:rsidRDefault="008C6C6F" w:rsidP="003F21E1">
      <w:pPr>
        <w:spacing w:after="0" w:line="240" w:lineRule="auto"/>
        <w:jc w:val="both"/>
        <w:rPr>
          <w:rFonts w:ascii="Times New Roman" w:eastAsia="Calibri" w:hAnsi="Times New Roman" w:cs="Times New Roman"/>
          <w:color w:val="00000A"/>
          <w:sz w:val="20"/>
          <w:szCs w:val="20"/>
        </w:rPr>
      </w:pPr>
      <w:r w:rsidRPr="00FF3AA4">
        <w:rPr>
          <w:rFonts w:ascii="Times New Roman" w:eastAsia="Calibri" w:hAnsi="Times New Roman" w:cs="Times New Roman"/>
          <w:color w:val="00000A"/>
          <w:sz w:val="20"/>
          <w:szCs w:val="20"/>
        </w:rPr>
        <w:t>Źródło: Opracowanie wł</w:t>
      </w:r>
      <w:r w:rsidR="008F5930" w:rsidRPr="00FF3AA4">
        <w:rPr>
          <w:rFonts w:ascii="Times New Roman" w:eastAsia="Calibri" w:hAnsi="Times New Roman" w:cs="Times New Roman"/>
          <w:color w:val="00000A"/>
          <w:sz w:val="20"/>
          <w:szCs w:val="20"/>
        </w:rPr>
        <w:t>asne.</w:t>
      </w:r>
    </w:p>
    <w:p w:rsidR="00BE47D0" w:rsidRPr="00FF3AA4" w:rsidRDefault="00BE47D0" w:rsidP="003F21E1">
      <w:pPr>
        <w:spacing w:after="0" w:line="240" w:lineRule="auto"/>
        <w:jc w:val="both"/>
        <w:rPr>
          <w:rFonts w:ascii="Times New Roman" w:eastAsia="Calibri" w:hAnsi="Times New Roman" w:cs="Times New Roman"/>
          <w:color w:val="00000A"/>
          <w:sz w:val="20"/>
          <w:szCs w:val="20"/>
        </w:rPr>
      </w:pPr>
    </w:p>
    <w:p w:rsidR="008C6C6F" w:rsidRPr="008F5930" w:rsidRDefault="008C6C6F" w:rsidP="0060021A">
      <w:pPr>
        <w:spacing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 xml:space="preserve">Zdecydowana większość badanych podkreśla trudności w dostępie do lekarzy specjalistów </w:t>
      </w:r>
      <w:r w:rsidR="004954F7">
        <w:rPr>
          <w:rFonts w:ascii="Times New Roman" w:eastAsia="Calibri" w:hAnsi="Times New Roman" w:cs="Times New Roman"/>
          <w:sz w:val="24"/>
        </w:rPr>
        <w:br/>
      </w:r>
      <w:r w:rsidR="002C4005">
        <w:rPr>
          <w:rFonts w:ascii="Times New Roman" w:eastAsia="Calibri" w:hAnsi="Times New Roman" w:cs="Times New Roman"/>
          <w:sz w:val="24"/>
        </w:rPr>
        <w:t xml:space="preserve">w </w:t>
      </w:r>
      <w:r w:rsidRPr="008F5930">
        <w:rPr>
          <w:rFonts w:ascii="Times New Roman" w:eastAsia="Calibri" w:hAnsi="Times New Roman" w:cs="Times New Roman"/>
          <w:sz w:val="24"/>
        </w:rPr>
        <w:t>Koninie</w:t>
      </w:r>
      <w:r w:rsidR="0023393A" w:rsidRPr="008F5930">
        <w:rPr>
          <w:rFonts w:ascii="Times New Roman" w:eastAsia="Calibri" w:hAnsi="Times New Roman" w:cs="Times New Roman"/>
          <w:sz w:val="24"/>
        </w:rPr>
        <w:t xml:space="preserve"> (68,33%), wskazuje na </w:t>
      </w:r>
      <w:r w:rsidRPr="008F5930">
        <w:rPr>
          <w:rFonts w:ascii="Times New Roman" w:eastAsia="Calibri" w:hAnsi="Times New Roman" w:cs="Times New Roman"/>
          <w:sz w:val="24"/>
        </w:rPr>
        <w:t>utrudniony dostęp do zajęć rehabilitacyjnych</w:t>
      </w:r>
      <w:r w:rsidR="0023393A" w:rsidRPr="008F5930">
        <w:rPr>
          <w:rFonts w:ascii="Times New Roman" w:eastAsia="Calibri" w:hAnsi="Times New Roman" w:cs="Times New Roman"/>
          <w:sz w:val="24"/>
        </w:rPr>
        <w:t xml:space="preserve"> (52,33%)</w:t>
      </w:r>
      <w:r w:rsidRPr="008F5930">
        <w:rPr>
          <w:rFonts w:ascii="Times New Roman" w:eastAsia="Calibri" w:hAnsi="Times New Roman" w:cs="Times New Roman"/>
          <w:sz w:val="24"/>
        </w:rPr>
        <w:t xml:space="preserve">, </w:t>
      </w:r>
      <w:r w:rsidR="004954F7">
        <w:rPr>
          <w:rFonts w:ascii="Times New Roman" w:eastAsia="Calibri" w:hAnsi="Times New Roman" w:cs="Times New Roman"/>
          <w:sz w:val="24"/>
        </w:rPr>
        <w:br/>
      </w:r>
      <w:r w:rsidRPr="008F5930">
        <w:rPr>
          <w:rFonts w:ascii="Times New Roman" w:eastAsia="Calibri" w:hAnsi="Times New Roman" w:cs="Times New Roman"/>
          <w:sz w:val="24"/>
        </w:rPr>
        <w:t>jak również brak specjalistów w zakresie geriatrii i gerontologii</w:t>
      </w:r>
      <w:r w:rsidR="0023393A" w:rsidRPr="008F5930">
        <w:rPr>
          <w:rFonts w:ascii="Times New Roman" w:eastAsia="Calibri" w:hAnsi="Times New Roman" w:cs="Times New Roman"/>
          <w:sz w:val="24"/>
        </w:rPr>
        <w:t xml:space="preserve"> (27%)</w:t>
      </w:r>
      <w:r w:rsidRPr="008F5930">
        <w:rPr>
          <w:rFonts w:ascii="Times New Roman" w:eastAsia="Calibri" w:hAnsi="Times New Roman" w:cs="Times New Roman"/>
          <w:sz w:val="24"/>
        </w:rPr>
        <w:t>.</w:t>
      </w:r>
    </w:p>
    <w:p w:rsidR="008C6C6F" w:rsidRDefault="008C6C6F" w:rsidP="008C6C6F">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Wykres</w:t>
      </w:r>
      <w:r w:rsidR="003F21E1">
        <w:rPr>
          <w:rFonts w:ascii="Times New Roman" w:eastAsia="Calibri" w:hAnsi="Times New Roman" w:cs="Times New Roman"/>
          <w:color w:val="00000A"/>
          <w:sz w:val="24"/>
        </w:rPr>
        <w:t xml:space="preserve"> 4</w:t>
      </w:r>
      <w:r w:rsidR="00C92EF0">
        <w:rPr>
          <w:rFonts w:ascii="Times New Roman" w:eastAsia="Calibri" w:hAnsi="Times New Roman" w:cs="Times New Roman"/>
          <w:color w:val="00000A"/>
          <w:sz w:val="24"/>
        </w:rPr>
        <w:t>7</w:t>
      </w:r>
      <w:r w:rsidR="003F21E1">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Problemy osób starszych</w:t>
      </w:r>
      <w:r w:rsidR="0023393A">
        <w:rPr>
          <w:rFonts w:ascii="Times New Roman" w:eastAsia="Calibri" w:hAnsi="Times New Roman" w:cs="Times New Roman"/>
          <w:color w:val="00000A"/>
          <w:sz w:val="24"/>
        </w:rPr>
        <w:t>.</w:t>
      </w:r>
    </w:p>
    <w:p w:rsidR="008C6C6F" w:rsidRPr="0060021A" w:rsidRDefault="00325967" w:rsidP="008C31AB">
      <w:pPr>
        <w:spacing w:line="360" w:lineRule="auto"/>
        <w:jc w:val="both"/>
        <w:rPr>
          <w:rFonts w:ascii="Times New Roman" w:eastAsia="Calibri" w:hAnsi="Times New Roman" w:cs="Times New Roman"/>
          <w:color w:val="00000A"/>
          <w:sz w:val="20"/>
          <w:szCs w:val="20"/>
        </w:rPr>
      </w:pPr>
      <w:r w:rsidRPr="00856531">
        <w:rPr>
          <w:rFonts w:ascii="Times New Roman" w:eastAsia="Calibri" w:hAnsi="Times New Roman" w:cs="Times New Roman"/>
          <w:color w:val="00000A"/>
          <w:sz w:val="24"/>
        </w:rPr>
        <w:object w:dxaOrig="9608" w:dyaOrig="5064">
          <v:shape id="_x0000_i1070" type="#_x0000_t75" style="width:436.5pt;height:229.5pt" o:ole="">
            <v:imagedata r:id="rId130" o:title=""/>
          </v:shape>
          <o:OLEObject Type="Embed" ProgID="Excel.Sheet.12" ShapeID="_x0000_i1070" DrawAspect="Content" ObjectID="_1474365385" r:id="rId131"/>
        </w:object>
      </w:r>
      <w:r w:rsidR="008F5930" w:rsidRPr="0060021A">
        <w:rPr>
          <w:rFonts w:ascii="Times New Roman" w:eastAsia="Calibri" w:hAnsi="Times New Roman" w:cs="Times New Roman"/>
          <w:color w:val="00000A"/>
          <w:sz w:val="20"/>
          <w:szCs w:val="20"/>
        </w:rPr>
        <w:t>Źródło: Opracowanie własne.</w:t>
      </w:r>
    </w:p>
    <w:p w:rsidR="008C6C6F" w:rsidRPr="008F5930" w:rsidRDefault="008C6C6F" w:rsidP="0060021A">
      <w:pPr>
        <w:spacing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 xml:space="preserve">Największym problemem osób starszych, jak wynika z </w:t>
      </w:r>
      <w:r w:rsidR="0023393A" w:rsidRPr="008F5930">
        <w:rPr>
          <w:rFonts w:ascii="Times New Roman" w:eastAsia="Calibri" w:hAnsi="Times New Roman" w:cs="Times New Roman"/>
          <w:sz w:val="24"/>
        </w:rPr>
        <w:t xml:space="preserve">badań ankietowych </w:t>
      </w:r>
      <w:r w:rsidRPr="008F5930">
        <w:rPr>
          <w:rFonts w:ascii="Times New Roman" w:eastAsia="Calibri" w:hAnsi="Times New Roman" w:cs="Times New Roman"/>
          <w:sz w:val="24"/>
        </w:rPr>
        <w:t>są ograniczone środki finansowe na codzienne życie</w:t>
      </w:r>
      <w:r w:rsidR="0023393A" w:rsidRPr="008F5930">
        <w:rPr>
          <w:rFonts w:ascii="Times New Roman" w:eastAsia="Calibri" w:hAnsi="Times New Roman" w:cs="Times New Roman"/>
          <w:sz w:val="24"/>
        </w:rPr>
        <w:t xml:space="preserve"> (52%), zły stan zdrowia (51,67%) oraz samotność (40,67%). </w:t>
      </w:r>
    </w:p>
    <w:p w:rsidR="003C6679" w:rsidRDefault="003C6679" w:rsidP="0060021A">
      <w:pPr>
        <w:spacing w:after="0" w:line="360" w:lineRule="auto"/>
        <w:jc w:val="both"/>
        <w:rPr>
          <w:rFonts w:ascii="Times New Roman" w:eastAsia="Calibri" w:hAnsi="Times New Roman" w:cs="Times New Roman"/>
          <w:color w:val="00000A"/>
          <w:sz w:val="24"/>
        </w:rPr>
      </w:pPr>
    </w:p>
    <w:p w:rsidR="003C6679" w:rsidRDefault="003C6679" w:rsidP="0060021A">
      <w:pPr>
        <w:spacing w:after="0" w:line="360" w:lineRule="auto"/>
        <w:jc w:val="both"/>
        <w:rPr>
          <w:rFonts w:ascii="Times New Roman" w:eastAsia="Calibri" w:hAnsi="Times New Roman" w:cs="Times New Roman"/>
          <w:color w:val="00000A"/>
          <w:sz w:val="24"/>
        </w:rPr>
      </w:pPr>
    </w:p>
    <w:p w:rsidR="008C6C6F" w:rsidRDefault="008C6C6F" w:rsidP="0060021A">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Wykres</w:t>
      </w:r>
      <w:r w:rsidR="00597166">
        <w:rPr>
          <w:rFonts w:ascii="Times New Roman" w:eastAsia="Calibri" w:hAnsi="Times New Roman" w:cs="Times New Roman"/>
          <w:color w:val="00000A"/>
          <w:sz w:val="24"/>
        </w:rPr>
        <w:t xml:space="preserve"> 4</w:t>
      </w:r>
      <w:r w:rsidR="00C92EF0">
        <w:rPr>
          <w:rFonts w:ascii="Times New Roman" w:eastAsia="Calibri" w:hAnsi="Times New Roman" w:cs="Times New Roman"/>
          <w:color w:val="00000A"/>
          <w:sz w:val="24"/>
        </w:rPr>
        <w:t>8</w:t>
      </w:r>
      <w:r w:rsidR="00597166">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Sposoby spędzania czasu wolnego</w:t>
      </w:r>
      <w:r w:rsidR="00597166">
        <w:rPr>
          <w:rFonts w:ascii="Times New Roman" w:eastAsia="Calibri" w:hAnsi="Times New Roman" w:cs="Times New Roman"/>
          <w:color w:val="00000A"/>
          <w:sz w:val="24"/>
        </w:rPr>
        <w:t>.</w:t>
      </w:r>
    </w:p>
    <w:p w:rsidR="008C6C6F" w:rsidRPr="0060021A" w:rsidRDefault="00E932B1" w:rsidP="007F772F">
      <w:pPr>
        <w:spacing w:line="360" w:lineRule="auto"/>
        <w:jc w:val="both"/>
        <w:rPr>
          <w:rFonts w:ascii="Times New Roman" w:eastAsia="Calibri" w:hAnsi="Times New Roman" w:cs="Times New Roman"/>
          <w:color w:val="00000A"/>
          <w:sz w:val="20"/>
          <w:szCs w:val="20"/>
        </w:rPr>
      </w:pPr>
      <w:r w:rsidRPr="00856531">
        <w:rPr>
          <w:rFonts w:ascii="Times New Roman" w:eastAsia="Calibri" w:hAnsi="Times New Roman" w:cs="Times New Roman"/>
          <w:color w:val="00000A"/>
          <w:sz w:val="24"/>
        </w:rPr>
        <w:object w:dxaOrig="9948" w:dyaOrig="5074">
          <v:shape id="_x0000_i1071" type="#_x0000_t75" style="width:435pt;height:222.75pt" o:ole="">
            <v:imagedata r:id="rId132" o:title=""/>
          </v:shape>
          <o:OLEObject Type="Embed" ProgID="Excel.Sheet.12" ShapeID="_x0000_i1071" DrawAspect="Content" ObjectID="_1474365386" r:id="rId133"/>
        </w:object>
      </w:r>
      <w:r w:rsidR="008F5930" w:rsidRPr="0060021A">
        <w:rPr>
          <w:rFonts w:ascii="Times New Roman" w:eastAsia="Calibri" w:hAnsi="Times New Roman" w:cs="Times New Roman"/>
          <w:color w:val="00000A"/>
          <w:sz w:val="20"/>
          <w:szCs w:val="20"/>
        </w:rPr>
        <w:t>Źródło: Opracowanie własne.</w:t>
      </w:r>
    </w:p>
    <w:p w:rsidR="00221C54" w:rsidRDefault="00221C54" w:rsidP="0060021A">
      <w:pPr>
        <w:spacing w:line="360" w:lineRule="auto"/>
        <w:jc w:val="both"/>
        <w:rPr>
          <w:rFonts w:ascii="Times New Roman" w:eastAsia="Calibri" w:hAnsi="Times New Roman" w:cs="Times New Roman"/>
          <w:color w:val="00000A"/>
          <w:sz w:val="24"/>
        </w:rPr>
      </w:pPr>
      <w:r>
        <w:rPr>
          <w:rFonts w:ascii="Times New Roman" w:eastAsia="Calibri" w:hAnsi="Times New Roman" w:cs="Times New Roman"/>
          <w:color w:val="00000A"/>
          <w:sz w:val="24"/>
        </w:rPr>
        <w:t>Z badań ankietowych wynika, iż w</w:t>
      </w:r>
      <w:r w:rsidR="008C6C6F" w:rsidRPr="008C6C6F">
        <w:rPr>
          <w:rFonts w:ascii="Times New Roman" w:eastAsia="Calibri" w:hAnsi="Times New Roman" w:cs="Times New Roman"/>
          <w:color w:val="00000A"/>
          <w:sz w:val="24"/>
        </w:rPr>
        <w:t>iększoś</w:t>
      </w:r>
      <w:r>
        <w:rPr>
          <w:rFonts w:ascii="Times New Roman" w:eastAsia="Calibri" w:hAnsi="Times New Roman" w:cs="Times New Roman"/>
          <w:color w:val="00000A"/>
          <w:sz w:val="24"/>
        </w:rPr>
        <w:t xml:space="preserve">ć seniorów swój wolny czas </w:t>
      </w:r>
      <w:r w:rsidR="008C6C6F" w:rsidRPr="008C6C6F">
        <w:rPr>
          <w:rFonts w:ascii="Times New Roman" w:eastAsia="Calibri" w:hAnsi="Times New Roman" w:cs="Times New Roman"/>
          <w:color w:val="00000A"/>
          <w:sz w:val="24"/>
        </w:rPr>
        <w:t>spędza w domu, preferują</w:t>
      </w:r>
      <w:r>
        <w:rPr>
          <w:rFonts w:ascii="Times New Roman" w:eastAsia="Calibri" w:hAnsi="Times New Roman" w:cs="Times New Roman"/>
          <w:color w:val="00000A"/>
          <w:sz w:val="24"/>
        </w:rPr>
        <w:t>c</w:t>
      </w:r>
      <w:r w:rsidR="008C6C6F" w:rsidRPr="008C6C6F">
        <w:rPr>
          <w:rFonts w:ascii="Times New Roman" w:eastAsia="Calibri" w:hAnsi="Times New Roman" w:cs="Times New Roman"/>
          <w:color w:val="00000A"/>
          <w:sz w:val="24"/>
        </w:rPr>
        <w:t xml:space="preserve"> oglądanie telewizji i słuchanie radia</w:t>
      </w:r>
      <w:r>
        <w:rPr>
          <w:rFonts w:ascii="Times New Roman" w:eastAsia="Calibri" w:hAnsi="Times New Roman" w:cs="Times New Roman"/>
          <w:color w:val="00000A"/>
          <w:sz w:val="24"/>
        </w:rPr>
        <w:t xml:space="preserve"> (63%), </w:t>
      </w:r>
      <w:r w:rsidR="008C6C6F" w:rsidRPr="008C6C6F">
        <w:rPr>
          <w:rFonts w:ascii="Times New Roman" w:eastAsia="Calibri" w:hAnsi="Times New Roman" w:cs="Times New Roman"/>
          <w:color w:val="00000A"/>
          <w:sz w:val="24"/>
        </w:rPr>
        <w:t>czytanie i rozwiązywanie krzyżówek</w:t>
      </w:r>
      <w:r>
        <w:rPr>
          <w:rFonts w:ascii="Times New Roman" w:eastAsia="Calibri" w:hAnsi="Times New Roman" w:cs="Times New Roman"/>
          <w:color w:val="00000A"/>
          <w:sz w:val="24"/>
        </w:rPr>
        <w:t xml:space="preserve"> (48,66%)</w:t>
      </w:r>
      <w:r w:rsidR="008C6C6F" w:rsidRPr="008C6C6F">
        <w:rPr>
          <w:rFonts w:ascii="Times New Roman" w:eastAsia="Calibri" w:hAnsi="Times New Roman" w:cs="Times New Roman"/>
          <w:color w:val="00000A"/>
          <w:sz w:val="24"/>
        </w:rPr>
        <w:t xml:space="preserve">. Powyższe formy spędzania czasu wolnego nie przyczyniają się do aktywizacji społecznej seniorów. </w:t>
      </w:r>
      <w:r>
        <w:rPr>
          <w:rFonts w:ascii="Times New Roman" w:eastAsia="Calibri" w:hAnsi="Times New Roman" w:cs="Times New Roman"/>
          <w:color w:val="00000A"/>
          <w:sz w:val="24"/>
        </w:rPr>
        <w:t>29,67%</w:t>
      </w:r>
      <w:r w:rsidR="008C6C6F" w:rsidRPr="008C6C6F">
        <w:rPr>
          <w:rFonts w:ascii="Times New Roman" w:eastAsia="Calibri" w:hAnsi="Times New Roman" w:cs="Times New Roman"/>
          <w:color w:val="00000A"/>
          <w:sz w:val="24"/>
        </w:rPr>
        <w:t xml:space="preserve"> ankietowanych brało udział w programach i projektach realizo</w:t>
      </w:r>
      <w:r w:rsidR="00F4243E">
        <w:rPr>
          <w:rFonts w:ascii="Times New Roman" w:eastAsia="Calibri" w:hAnsi="Times New Roman" w:cs="Times New Roman"/>
          <w:color w:val="00000A"/>
          <w:sz w:val="24"/>
        </w:rPr>
        <w:t>wanych na rzecz osób starszych.</w:t>
      </w:r>
      <w:r>
        <w:rPr>
          <w:rFonts w:ascii="Times New Roman" w:eastAsia="Calibri" w:hAnsi="Times New Roman" w:cs="Times New Roman"/>
          <w:color w:val="00000A"/>
          <w:sz w:val="24"/>
        </w:rPr>
        <w:t xml:space="preserve"> </w:t>
      </w:r>
    </w:p>
    <w:p w:rsidR="008C6C6F" w:rsidRDefault="008C6C6F" w:rsidP="002831EC">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Wykres</w:t>
      </w:r>
      <w:r w:rsidR="00980214">
        <w:rPr>
          <w:rFonts w:ascii="Times New Roman" w:eastAsia="Calibri" w:hAnsi="Times New Roman" w:cs="Times New Roman"/>
          <w:color w:val="00000A"/>
          <w:sz w:val="24"/>
        </w:rPr>
        <w:t xml:space="preserve"> 4</w:t>
      </w:r>
      <w:r w:rsidR="00C92EF0">
        <w:rPr>
          <w:rFonts w:ascii="Times New Roman" w:eastAsia="Calibri" w:hAnsi="Times New Roman" w:cs="Times New Roman"/>
          <w:color w:val="00000A"/>
          <w:sz w:val="24"/>
        </w:rPr>
        <w:t>9</w:t>
      </w:r>
      <w:r w:rsidR="00980214">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Powody nie korzystania z zajęć organizowanych przez instytucje i organizacje</w:t>
      </w:r>
      <w:r w:rsidR="00980214">
        <w:rPr>
          <w:rFonts w:ascii="Times New Roman" w:eastAsia="Calibri" w:hAnsi="Times New Roman" w:cs="Times New Roman"/>
          <w:color w:val="00000A"/>
          <w:sz w:val="24"/>
        </w:rPr>
        <w:t>.</w:t>
      </w:r>
    </w:p>
    <w:p w:rsidR="00D31231" w:rsidRDefault="000531F3" w:rsidP="00D31231">
      <w:pPr>
        <w:spacing w:after="0" w:line="240" w:lineRule="auto"/>
        <w:jc w:val="both"/>
        <w:rPr>
          <w:rFonts w:ascii="Times New Roman" w:eastAsia="Calibri" w:hAnsi="Times New Roman" w:cs="Times New Roman"/>
          <w:color w:val="00000A"/>
          <w:sz w:val="24"/>
        </w:rPr>
      </w:pPr>
      <w:r w:rsidRPr="00856531">
        <w:rPr>
          <w:rFonts w:ascii="Times New Roman" w:eastAsia="Calibri" w:hAnsi="Times New Roman" w:cs="Times New Roman"/>
          <w:color w:val="00000A"/>
          <w:sz w:val="24"/>
        </w:rPr>
        <w:object w:dxaOrig="8672" w:dyaOrig="4743">
          <v:shape id="_x0000_i1072" type="#_x0000_t75" style="width:401.25pt;height:219.75pt" o:ole="">
            <v:imagedata r:id="rId134" o:title=""/>
          </v:shape>
          <o:OLEObject Type="Embed" ProgID="Excel.Sheet.12" ShapeID="_x0000_i1072" DrawAspect="Content" ObjectID="_1474365387" r:id="rId135"/>
        </w:object>
      </w:r>
    </w:p>
    <w:p w:rsidR="008C6C6F" w:rsidRPr="0060021A" w:rsidRDefault="0060021A" w:rsidP="002831EC">
      <w:pPr>
        <w:spacing w:line="360" w:lineRule="auto"/>
        <w:jc w:val="both"/>
        <w:rPr>
          <w:rFonts w:ascii="Times New Roman" w:eastAsia="Calibri" w:hAnsi="Times New Roman" w:cs="Times New Roman"/>
          <w:color w:val="00000A"/>
          <w:sz w:val="20"/>
          <w:szCs w:val="20"/>
        </w:rPr>
      </w:pPr>
      <w:r w:rsidRPr="0060021A">
        <w:rPr>
          <w:rFonts w:ascii="Times New Roman" w:eastAsia="Calibri" w:hAnsi="Times New Roman" w:cs="Times New Roman"/>
          <w:color w:val="00000A"/>
          <w:sz w:val="20"/>
          <w:szCs w:val="20"/>
        </w:rPr>
        <w:t>Źródło: Opracowanie własne.</w:t>
      </w:r>
    </w:p>
    <w:p w:rsidR="008C6C6F" w:rsidRPr="008F5930" w:rsidRDefault="00221C54" w:rsidP="0060021A">
      <w:pPr>
        <w:spacing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 xml:space="preserve">Zdecydowana większość badanych - 80,67% nie należy do organizacji, związków </w:t>
      </w:r>
      <w:r w:rsidR="004954F7">
        <w:rPr>
          <w:rFonts w:ascii="Times New Roman" w:eastAsia="Calibri" w:hAnsi="Times New Roman" w:cs="Times New Roman"/>
          <w:sz w:val="24"/>
        </w:rPr>
        <w:br/>
      </w:r>
      <w:r w:rsidRPr="008F5930">
        <w:rPr>
          <w:rFonts w:ascii="Times New Roman" w:eastAsia="Calibri" w:hAnsi="Times New Roman" w:cs="Times New Roman"/>
          <w:sz w:val="24"/>
        </w:rPr>
        <w:t xml:space="preserve">i stowarzyszeń działających na rzecz osób starszych. </w:t>
      </w:r>
      <w:r w:rsidR="000652FC" w:rsidRPr="008F5930">
        <w:rPr>
          <w:rFonts w:ascii="Times New Roman" w:eastAsia="Calibri" w:hAnsi="Times New Roman" w:cs="Times New Roman"/>
          <w:sz w:val="24"/>
        </w:rPr>
        <w:t>Seniorzy wskazali, iż n</w:t>
      </w:r>
      <w:r w:rsidR="008C6C6F" w:rsidRPr="008F5930">
        <w:rPr>
          <w:rFonts w:ascii="Times New Roman" w:eastAsia="Calibri" w:hAnsi="Times New Roman" w:cs="Times New Roman"/>
          <w:sz w:val="24"/>
        </w:rPr>
        <w:t xml:space="preserve">ie korzystają </w:t>
      </w:r>
      <w:r w:rsidR="004954F7">
        <w:rPr>
          <w:rFonts w:ascii="Times New Roman" w:eastAsia="Calibri" w:hAnsi="Times New Roman" w:cs="Times New Roman"/>
          <w:sz w:val="24"/>
        </w:rPr>
        <w:br/>
      </w:r>
      <w:r w:rsidR="008C6C6F" w:rsidRPr="008F5930">
        <w:rPr>
          <w:rFonts w:ascii="Times New Roman" w:eastAsia="Calibri" w:hAnsi="Times New Roman" w:cs="Times New Roman"/>
          <w:sz w:val="24"/>
        </w:rPr>
        <w:t xml:space="preserve">z </w:t>
      </w:r>
      <w:r w:rsidRPr="008F5930">
        <w:rPr>
          <w:rFonts w:ascii="Times New Roman" w:eastAsia="Calibri" w:hAnsi="Times New Roman" w:cs="Times New Roman"/>
          <w:sz w:val="24"/>
        </w:rPr>
        <w:t xml:space="preserve">ich </w:t>
      </w:r>
      <w:r w:rsidR="008C6C6F" w:rsidRPr="008F5930">
        <w:rPr>
          <w:rFonts w:ascii="Times New Roman" w:eastAsia="Calibri" w:hAnsi="Times New Roman" w:cs="Times New Roman"/>
          <w:sz w:val="24"/>
        </w:rPr>
        <w:t xml:space="preserve">ofert z uwagi na zły stan zdrowia </w:t>
      </w:r>
      <w:r w:rsidR="000652FC" w:rsidRPr="008F5930">
        <w:rPr>
          <w:rFonts w:ascii="Times New Roman" w:eastAsia="Calibri" w:hAnsi="Times New Roman" w:cs="Times New Roman"/>
          <w:sz w:val="24"/>
        </w:rPr>
        <w:t>–</w:t>
      </w:r>
      <w:r w:rsidR="008C6C6F" w:rsidRPr="008F5930">
        <w:rPr>
          <w:rFonts w:ascii="Times New Roman" w:eastAsia="Calibri" w:hAnsi="Times New Roman" w:cs="Times New Roman"/>
          <w:sz w:val="24"/>
        </w:rPr>
        <w:t xml:space="preserve"> </w:t>
      </w:r>
      <w:r w:rsidR="000652FC" w:rsidRPr="008F5930">
        <w:rPr>
          <w:rFonts w:ascii="Times New Roman" w:eastAsia="Calibri" w:hAnsi="Times New Roman" w:cs="Times New Roman"/>
          <w:sz w:val="24"/>
        </w:rPr>
        <w:t>49,67%</w:t>
      </w:r>
      <w:r w:rsidR="008C6C6F" w:rsidRPr="008F5930">
        <w:rPr>
          <w:rFonts w:ascii="Times New Roman" w:eastAsia="Calibri" w:hAnsi="Times New Roman" w:cs="Times New Roman"/>
          <w:sz w:val="24"/>
        </w:rPr>
        <w:t xml:space="preserve">, z powodu braku wiedzy o istniejących ofertach – </w:t>
      </w:r>
      <w:r w:rsidR="000652FC" w:rsidRPr="008F5930">
        <w:rPr>
          <w:rFonts w:ascii="Times New Roman" w:eastAsia="Calibri" w:hAnsi="Times New Roman" w:cs="Times New Roman"/>
          <w:sz w:val="24"/>
        </w:rPr>
        <w:t>45%</w:t>
      </w:r>
      <w:r w:rsidR="008C6C6F" w:rsidRPr="008F5930">
        <w:rPr>
          <w:rFonts w:ascii="Times New Roman" w:eastAsia="Calibri" w:hAnsi="Times New Roman" w:cs="Times New Roman"/>
          <w:sz w:val="24"/>
        </w:rPr>
        <w:t xml:space="preserve">. </w:t>
      </w:r>
      <w:r w:rsidR="000652FC" w:rsidRPr="008F5930">
        <w:rPr>
          <w:rFonts w:ascii="Times New Roman" w:eastAsia="Calibri" w:hAnsi="Times New Roman" w:cs="Times New Roman"/>
          <w:sz w:val="24"/>
        </w:rPr>
        <w:t>Najmniejsza ilość ankietowanych – 1,67% podała konieczność opieki nad członkiem rodziny</w:t>
      </w:r>
      <w:r w:rsidR="008C6C6F" w:rsidRPr="008F5930">
        <w:rPr>
          <w:rFonts w:ascii="Times New Roman" w:eastAsia="Calibri" w:hAnsi="Times New Roman" w:cs="Times New Roman"/>
          <w:sz w:val="24"/>
        </w:rPr>
        <w:t>.</w:t>
      </w:r>
    </w:p>
    <w:p w:rsidR="008C6C6F" w:rsidRPr="008C6C6F" w:rsidRDefault="008C6C6F" w:rsidP="0060021A">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Wykres</w:t>
      </w:r>
      <w:r w:rsidR="008C3B3A">
        <w:rPr>
          <w:rFonts w:ascii="Times New Roman" w:eastAsia="Calibri" w:hAnsi="Times New Roman" w:cs="Times New Roman"/>
          <w:color w:val="00000A"/>
          <w:sz w:val="24"/>
        </w:rPr>
        <w:t xml:space="preserve"> </w:t>
      </w:r>
      <w:r w:rsidR="00C92EF0">
        <w:rPr>
          <w:rFonts w:ascii="Times New Roman" w:eastAsia="Calibri" w:hAnsi="Times New Roman" w:cs="Times New Roman"/>
          <w:color w:val="00000A"/>
          <w:sz w:val="24"/>
        </w:rPr>
        <w:t>50</w:t>
      </w:r>
      <w:r w:rsidR="008C3B3A">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w:t>
      </w:r>
      <w:r w:rsidR="000652FC">
        <w:rPr>
          <w:rFonts w:ascii="Times New Roman" w:eastAsia="Calibri" w:hAnsi="Times New Roman" w:cs="Times New Roman"/>
          <w:color w:val="00000A"/>
          <w:sz w:val="24"/>
        </w:rPr>
        <w:t xml:space="preserve">Uczestnictwo w życiu społecznym miasta. </w:t>
      </w:r>
    </w:p>
    <w:p w:rsidR="008C6C6F" w:rsidRPr="008C6C6F" w:rsidRDefault="008C6C6F" w:rsidP="008C6C6F">
      <w:pPr>
        <w:spacing w:after="0" w:line="240" w:lineRule="auto"/>
        <w:jc w:val="both"/>
        <w:rPr>
          <w:rFonts w:ascii="Times New Roman" w:eastAsia="Calibri" w:hAnsi="Times New Roman" w:cs="Times New Roman"/>
          <w:color w:val="00000A"/>
          <w:sz w:val="24"/>
        </w:rPr>
      </w:pPr>
      <w:r w:rsidRPr="008C6C6F">
        <w:rPr>
          <w:rFonts w:ascii="Times New Roman" w:eastAsia="Calibri" w:hAnsi="Times New Roman" w:cs="Times New Roman"/>
          <w:noProof/>
          <w:color w:val="00000A"/>
          <w:sz w:val="24"/>
          <w:lang w:eastAsia="pl-PL"/>
        </w:rPr>
        <w:drawing>
          <wp:inline distT="0" distB="0" distL="0" distR="0">
            <wp:extent cx="4862557" cy="2110812"/>
            <wp:effectExtent l="0" t="0" r="14605" b="22860"/>
            <wp:docPr id="99" name="Wykres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8C6C6F" w:rsidRPr="0060021A" w:rsidRDefault="008F5930" w:rsidP="0060021A">
      <w:pPr>
        <w:spacing w:line="240" w:lineRule="auto"/>
        <w:jc w:val="both"/>
        <w:rPr>
          <w:rFonts w:ascii="Times New Roman" w:eastAsia="Calibri" w:hAnsi="Times New Roman" w:cs="Times New Roman"/>
          <w:color w:val="00000A"/>
          <w:sz w:val="20"/>
          <w:szCs w:val="20"/>
        </w:rPr>
      </w:pPr>
      <w:r w:rsidRPr="0060021A">
        <w:rPr>
          <w:rFonts w:ascii="Times New Roman" w:eastAsia="Calibri" w:hAnsi="Times New Roman" w:cs="Times New Roman"/>
          <w:color w:val="00000A"/>
          <w:sz w:val="20"/>
          <w:szCs w:val="20"/>
        </w:rPr>
        <w:t>Źródło: Opracowanie własne.</w:t>
      </w:r>
    </w:p>
    <w:p w:rsidR="008C6C6F" w:rsidRPr="008F5930" w:rsidRDefault="000652FC" w:rsidP="0060021A">
      <w:pPr>
        <w:spacing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Na podstawie badań ankietowych, wynika, iż z</w:t>
      </w:r>
      <w:r w:rsidR="008C6C6F" w:rsidRPr="008F5930">
        <w:rPr>
          <w:rFonts w:ascii="Times New Roman" w:eastAsia="Calibri" w:hAnsi="Times New Roman" w:cs="Times New Roman"/>
          <w:sz w:val="24"/>
        </w:rPr>
        <w:t xml:space="preserve">decydowana większość osób starszych interesuje się tym co się dzieje w mieście – </w:t>
      </w:r>
      <w:r w:rsidRPr="008F5930">
        <w:rPr>
          <w:rFonts w:ascii="Times New Roman" w:eastAsia="Calibri" w:hAnsi="Times New Roman" w:cs="Times New Roman"/>
          <w:sz w:val="24"/>
        </w:rPr>
        <w:t xml:space="preserve">83,67% oraz </w:t>
      </w:r>
      <w:r w:rsidR="008C6C6F" w:rsidRPr="008F5930">
        <w:rPr>
          <w:rFonts w:ascii="Times New Roman" w:eastAsia="Calibri" w:hAnsi="Times New Roman" w:cs="Times New Roman"/>
          <w:sz w:val="24"/>
        </w:rPr>
        <w:t>chce mieć wpływ na zmiany</w:t>
      </w:r>
      <w:r w:rsidRPr="008F5930">
        <w:rPr>
          <w:rFonts w:ascii="Times New Roman" w:eastAsia="Calibri" w:hAnsi="Times New Roman" w:cs="Times New Roman"/>
          <w:sz w:val="24"/>
        </w:rPr>
        <w:t xml:space="preserve"> w nim zachodzące – 80%. </w:t>
      </w:r>
    </w:p>
    <w:p w:rsidR="008C6C6F" w:rsidRDefault="008C6C6F" w:rsidP="0045557E">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Wykres</w:t>
      </w:r>
      <w:r w:rsidR="00722587">
        <w:rPr>
          <w:rFonts w:ascii="Times New Roman" w:eastAsia="Calibri" w:hAnsi="Times New Roman" w:cs="Times New Roman"/>
          <w:color w:val="00000A"/>
          <w:sz w:val="24"/>
        </w:rPr>
        <w:t xml:space="preserve"> 5</w:t>
      </w:r>
      <w:r w:rsidR="00C92EF0">
        <w:rPr>
          <w:rFonts w:ascii="Times New Roman" w:eastAsia="Calibri" w:hAnsi="Times New Roman" w:cs="Times New Roman"/>
          <w:color w:val="00000A"/>
          <w:sz w:val="24"/>
        </w:rPr>
        <w:t>1</w:t>
      </w:r>
      <w:r w:rsidR="00722587">
        <w:rPr>
          <w:rFonts w:ascii="Times New Roman" w:eastAsia="Calibri" w:hAnsi="Times New Roman" w:cs="Times New Roman"/>
          <w:color w:val="00000A"/>
          <w:sz w:val="24"/>
        </w:rPr>
        <w:t xml:space="preserve">. </w:t>
      </w:r>
      <w:r w:rsidRPr="008C6C6F">
        <w:rPr>
          <w:rFonts w:ascii="Times New Roman" w:eastAsia="Calibri" w:hAnsi="Times New Roman" w:cs="Times New Roman"/>
          <w:color w:val="00000A"/>
          <w:sz w:val="24"/>
        </w:rPr>
        <w:t xml:space="preserve">Źródło informacji o </w:t>
      </w:r>
      <w:r w:rsidR="000652FC">
        <w:rPr>
          <w:rFonts w:ascii="Times New Roman" w:eastAsia="Calibri" w:hAnsi="Times New Roman" w:cs="Times New Roman"/>
          <w:color w:val="00000A"/>
          <w:sz w:val="24"/>
        </w:rPr>
        <w:t xml:space="preserve">zachodzących </w:t>
      </w:r>
      <w:r w:rsidRPr="008C6C6F">
        <w:rPr>
          <w:rFonts w:ascii="Times New Roman" w:eastAsia="Calibri" w:hAnsi="Times New Roman" w:cs="Times New Roman"/>
          <w:color w:val="00000A"/>
          <w:sz w:val="24"/>
        </w:rPr>
        <w:t>zmianach w mieście</w:t>
      </w:r>
      <w:r w:rsidR="000652FC">
        <w:rPr>
          <w:rFonts w:ascii="Times New Roman" w:eastAsia="Calibri" w:hAnsi="Times New Roman" w:cs="Times New Roman"/>
          <w:color w:val="00000A"/>
          <w:sz w:val="24"/>
        </w:rPr>
        <w:t>.</w:t>
      </w:r>
    </w:p>
    <w:p w:rsidR="008C6C6F" w:rsidRPr="002B3CD8" w:rsidRDefault="00C92EF0" w:rsidP="0045557E">
      <w:pPr>
        <w:spacing w:line="360" w:lineRule="auto"/>
        <w:jc w:val="both"/>
        <w:rPr>
          <w:rFonts w:ascii="Times New Roman" w:eastAsia="Calibri" w:hAnsi="Times New Roman" w:cs="Times New Roman"/>
          <w:color w:val="00000A"/>
          <w:sz w:val="20"/>
          <w:szCs w:val="20"/>
        </w:rPr>
      </w:pPr>
      <w:r w:rsidRPr="00856531">
        <w:rPr>
          <w:rFonts w:ascii="Times New Roman" w:eastAsia="Calibri" w:hAnsi="Times New Roman" w:cs="Times New Roman"/>
          <w:color w:val="00000A"/>
          <w:sz w:val="24"/>
        </w:rPr>
        <w:object w:dxaOrig="9536" w:dyaOrig="5074">
          <v:shape id="_x0000_i1073" type="#_x0000_t75" style="width:407.25pt;height:3in" o:ole="">
            <v:imagedata r:id="rId137" o:title=""/>
          </v:shape>
          <o:OLEObject Type="Embed" ProgID="Excel.Sheet.12" ShapeID="_x0000_i1073" DrawAspect="Content" ObjectID="_1474365388" r:id="rId138"/>
        </w:object>
      </w:r>
      <w:r w:rsidR="008F5930" w:rsidRPr="002B3CD8">
        <w:rPr>
          <w:rFonts w:ascii="Times New Roman" w:eastAsia="Calibri" w:hAnsi="Times New Roman" w:cs="Times New Roman"/>
          <w:color w:val="00000A"/>
          <w:sz w:val="20"/>
          <w:szCs w:val="20"/>
        </w:rPr>
        <w:t>Źródło: Opracowanie własne.</w:t>
      </w:r>
    </w:p>
    <w:p w:rsidR="008C6C6F" w:rsidRPr="008C6C6F" w:rsidRDefault="000652FC" w:rsidP="002B3CD8">
      <w:pPr>
        <w:spacing w:line="360" w:lineRule="auto"/>
        <w:jc w:val="both"/>
        <w:rPr>
          <w:rFonts w:ascii="Times New Roman" w:eastAsia="Calibri" w:hAnsi="Times New Roman" w:cs="Times New Roman"/>
          <w:color w:val="00000A"/>
          <w:sz w:val="24"/>
        </w:rPr>
      </w:pPr>
      <w:r>
        <w:rPr>
          <w:rFonts w:ascii="Times New Roman" w:eastAsia="Calibri" w:hAnsi="Times New Roman" w:cs="Times New Roman"/>
          <w:color w:val="00000A"/>
          <w:sz w:val="24"/>
        </w:rPr>
        <w:t>S</w:t>
      </w:r>
      <w:r w:rsidRPr="008C6C6F">
        <w:rPr>
          <w:rFonts w:ascii="Times New Roman" w:eastAsia="Calibri" w:hAnsi="Times New Roman" w:cs="Times New Roman"/>
          <w:color w:val="00000A"/>
          <w:sz w:val="24"/>
        </w:rPr>
        <w:t xml:space="preserve">pośród </w:t>
      </w:r>
      <w:r>
        <w:rPr>
          <w:rFonts w:ascii="Times New Roman" w:eastAsia="Calibri" w:hAnsi="Times New Roman" w:cs="Times New Roman"/>
          <w:color w:val="00000A"/>
          <w:sz w:val="24"/>
        </w:rPr>
        <w:t>respondentów</w:t>
      </w:r>
      <w:r w:rsidRPr="008C6C6F">
        <w:rPr>
          <w:rFonts w:ascii="Times New Roman" w:eastAsia="Calibri" w:hAnsi="Times New Roman" w:cs="Times New Roman"/>
          <w:color w:val="00000A"/>
          <w:sz w:val="24"/>
        </w:rPr>
        <w:t xml:space="preserve"> </w:t>
      </w:r>
      <w:r>
        <w:rPr>
          <w:rFonts w:ascii="Times New Roman" w:eastAsia="Calibri" w:hAnsi="Times New Roman" w:cs="Times New Roman"/>
          <w:color w:val="00000A"/>
          <w:sz w:val="24"/>
        </w:rPr>
        <w:t>46,67% wskazuje</w:t>
      </w:r>
      <w:r w:rsidR="00DB27DD">
        <w:rPr>
          <w:rFonts w:ascii="Times New Roman" w:eastAsia="Calibri" w:hAnsi="Times New Roman" w:cs="Times New Roman"/>
          <w:color w:val="00000A"/>
          <w:sz w:val="24"/>
        </w:rPr>
        <w:t>, że</w:t>
      </w:r>
      <w:r w:rsidR="008C6C6F" w:rsidRPr="008C6C6F">
        <w:rPr>
          <w:rFonts w:ascii="Times New Roman" w:eastAsia="Calibri" w:hAnsi="Times New Roman" w:cs="Times New Roman"/>
          <w:color w:val="00000A"/>
          <w:sz w:val="24"/>
        </w:rPr>
        <w:t xml:space="preserve"> o zmianach zachodzących w mieście dowi</w:t>
      </w:r>
      <w:r w:rsidR="00DB27DD">
        <w:rPr>
          <w:rFonts w:ascii="Times New Roman" w:eastAsia="Calibri" w:hAnsi="Times New Roman" w:cs="Times New Roman"/>
          <w:color w:val="00000A"/>
          <w:sz w:val="24"/>
        </w:rPr>
        <w:t xml:space="preserve">aduje się </w:t>
      </w:r>
      <w:r w:rsidR="008C6C6F" w:rsidRPr="008C6C6F">
        <w:rPr>
          <w:rFonts w:ascii="Times New Roman" w:eastAsia="Calibri" w:hAnsi="Times New Roman" w:cs="Times New Roman"/>
          <w:color w:val="00000A"/>
          <w:sz w:val="24"/>
        </w:rPr>
        <w:t xml:space="preserve">z prasy, </w:t>
      </w:r>
      <w:r w:rsidR="00DB27DD">
        <w:rPr>
          <w:rFonts w:ascii="Times New Roman" w:eastAsia="Calibri" w:hAnsi="Times New Roman" w:cs="Times New Roman"/>
          <w:color w:val="00000A"/>
          <w:sz w:val="24"/>
        </w:rPr>
        <w:t xml:space="preserve">46,33% - </w:t>
      </w:r>
      <w:r w:rsidR="008C6C6F" w:rsidRPr="008C6C6F">
        <w:rPr>
          <w:rFonts w:ascii="Times New Roman" w:eastAsia="Calibri" w:hAnsi="Times New Roman" w:cs="Times New Roman"/>
          <w:color w:val="00000A"/>
          <w:sz w:val="24"/>
        </w:rPr>
        <w:t>z telewizji i radia</w:t>
      </w:r>
      <w:r w:rsidR="00DB27DD">
        <w:rPr>
          <w:rFonts w:ascii="Times New Roman" w:eastAsia="Calibri" w:hAnsi="Times New Roman" w:cs="Times New Roman"/>
          <w:color w:val="00000A"/>
          <w:sz w:val="24"/>
        </w:rPr>
        <w:t xml:space="preserve">, 34,67% - </w:t>
      </w:r>
      <w:r w:rsidR="008C6C6F" w:rsidRPr="008C6C6F">
        <w:rPr>
          <w:rFonts w:ascii="Times New Roman" w:eastAsia="Calibri" w:hAnsi="Times New Roman" w:cs="Times New Roman"/>
          <w:color w:val="00000A"/>
          <w:sz w:val="24"/>
        </w:rPr>
        <w:t>z plakatów i ulotek</w:t>
      </w:r>
      <w:r w:rsidR="00DB27DD">
        <w:rPr>
          <w:rFonts w:ascii="Times New Roman" w:eastAsia="Calibri" w:hAnsi="Times New Roman" w:cs="Times New Roman"/>
          <w:color w:val="00000A"/>
          <w:sz w:val="24"/>
        </w:rPr>
        <w:t>. Najmniej informacji na wskazany temat</w:t>
      </w:r>
      <w:r w:rsidR="0090434F">
        <w:rPr>
          <w:rFonts w:ascii="Times New Roman" w:eastAsia="Calibri" w:hAnsi="Times New Roman" w:cs="Times New Roman"/>
          <w:color w:val="00000A"/>
          <w:sz w:val="24"/>
        </w:rPr>
        <w:t xml:space="preserve"> uzyskano  z ogłoszeń</w:t>
      </w:r>
      <w:r w:rsidR="00DB27DD">
        <w:rPr>
          <w:rFonts w:ascii="Times New Roman" w:eastAsia="Calibri" w:hAnsi="Times New Roman" w:cs="Times New Roman"/>
          <w:color w:val="00000A"/>
          <w:sz w:val="24"/>
        </w:rPr>
        <w:t xml:space="preserve"> na słupach ogłoszeniowych – 5%.</w:t>
      </w:r>
    </w:p>
    <w:p w:rsidR="003C6679" w:rsidRDefault="003C6679" w:rsidP="008C6C6F">
      <w:pPr>
        <w:spacing w:after="0" w:line="360" w:lineRule="auto"/>
        <w:jc w:val="both"/>
        <w:rPr>
          <w:rFonts w:ascii="Times New Roman" w:eastAsia="Calibri" w:hAnsi="Times New Roman" w:cs="Times New Roman"/>
          <w:color w:val="00000A"/>
          <w:sz w:val="24"/>
        </w:rPr>
      </w:pPr>
    </w:p>
    <w:p w:rsidR="008039E3" w:rsidRDefault="008039E3" w:rsidP="008C6C6F">
      <w:pPr>
        <w:spacing w:after="0" w:line="360" w:lineRule="auto"/>
        <w:jc w:val="both"/>
        <w:rPr>
          <w:rFonts w:ascii="Times New Roman" w:eastAsia="Calibri" w:hAnsi="Times New Roman" w:cs="Times New Roman"/>
          <w:color w:val="00000A"/>
          <w:sz w:val="24"/>
        </w:rPr>
      </w:pPr>
    </w:p>
    <w:p w:rsidR="008C6C6F" w:rsidRDefault="008C6C6F" w:rsidP="008C6C6F">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Wykres</w:t>
      </w:r>
      <w:r w:rsidR="001141F2">
        <w:rPr>
          <w:rFonts w:ascii="Times New Roman" w:eastAsia="Calibri" w:hAnsi="Times New Roman" w:cs="Times New Roman"/>
          <w:color w:val="00000A"/>
          <w:sz w:val="24"/>
        </w:rPr>
        <w:t xml:space="preserve"> 5</w:t>
      </w:r>
      <w:r w:rsidR="008039E3">
        <w:rPr>
          <w:rFonts w:ascii="Times New Roman" w:eastAsia="Calibri" w:hAnsi="Times New Roman" w:cs="Times New Roman"/>
          <w:color w:val="00000A"/>
          <w:sz w:val="24"/>
        </w:rPr>
        <w:t>2</w:t>
      </w:r>
      <w:r w:rsidR="001141F2">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Karta seniora</w:t>
      </w:r>
      <w:r w:rsidR="00DB27DD">
        <w:rPr>
          <w:rFonts w:ascii="Times New Roman" w:eastAsia="Calibri" w:hAnsi="Times New Roman" w:cs="Times New Roman"/>
          <w:color w:val="00000A"/>
          <w:sz w:val="24"/>
        </w:rPr>
        <w:t>.</w:t>
      </w:r>
    </w:p>
    <w:p w:rsidR="000905ED" w:rsidRPr="008C6C6F" w:rsidRDefault="008039E3" w:rsidP="000905ED">
      <w:pPr>
        <w:spacing w:after="0" w:line="240" w:lineRule="auto"/>
        <w:jc w:val="both"/>
        <w:rPr>
          <w:rFonts w:ascii="Times New Roman" w:eastAsia="Calibri" w:hAnsi="Times New Roman" w:cs="Times New Roman"/>
          <w:color w:val="00000A"/>
          <w:sz w:val="24"/>
        </w:rPr>
      </w:pPr>
      <w:r w:rsidRPr="00856531">
        <w:rPr>
          <w:rFonts w:ascii="Times New Roman" w:eastAsia="Calibri" w:hAnsi="Times New Roman" w:cs="Times New Roman"/>
          <w:color w:val="00000A"/>
          <w:sz w:val="24"/>
        </w:rPr>
        <w:object w:dxaOrig="7705" w:dyaOrig="4179">
          <v:shape id="_x0000_i1074" type="#_x0000_t75" style="width:348.75pt;height:188.25pt" o:ole="">
            <v:imagedata r:id="rId139" o:title=""/>
          </v:shape>
          <o:OLEObject Type="Embed" ProgID="Excel.Sheet.12" ShapeID="_x0000_i1074" DrawAspect="Content" ObjectID="_1474365389" r:id="rId140"/>
        </w:object>
      </w:r>
    </w:p>
    <w:p w:rsidR="008C6C6F" w:rsidRPr="002B3CD8" w:rsidRDefault="008F5930" w:rsidP="002B3CD8">
      <w:pPr>
        <w:spacing w:line="240" w:lineRule="auto"/>
        <w:jc w:val="both"/>
        <w:rPr>
          <w:rFonts w:ascii="Times New Roman" w:eastAsia="Calibri" w:hAnsi="Times New Roman" w:cs="Times New Roman"/>
          <w:color w:val="00000A"/>
          <w:sz w:val="20"/>
          <w:szCs w:val="20"/>
        </w:rPr>
      </w:pPr>
      <w:r w:rsidRPr="002B3CD8">
        <w:rPr>
          <w:rFonts w:ascii="Times New Roman" w:eastAsia="Calibri" w:hAnsi="Times New Roman" w:cs="Times New Roman"/>
          <w:color w:val="00000A"/>
          <w:sz w:val="20"/>
          <w:szCs w:val="20"/>
        </w:rPr>
        <w:t>Źródło: Opracowanie własne.</w:t>
      </w:r>
    </w:p>
    <w:p w:rsidR="008C6C6F" w:rsidRPr="008F5930" w:rsidRDefault="008C6C6F" w:rsidP="002B3CD8">
      <w:pPr>
        <w:spacing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 xml:space="preserve">Zdecydowana większość badanych opowiedziała się za wprowadzeniem w mieście „Karty seniora”- </w:t>
      </w:r>
      <w:r w:rsidR="00DB27DD" w:rsidRPr="008F5930">
        <w:rPr>
          <w:rFonts w:ascii="Times New Roman" w:eastAsia="Calibri" w:hAnsi="Times New Roman" w:cs="Times New Roman"/>
          <w:sz w:val="24"/>
        </w:rPr>
        <w:t>87%</w:t>
      </w:r>
      <w:r w:rsidRPr="008F5930">
        <w:rPr>
          <w:rFonts w:ascii="Times New Roman" w:eastAsia="Calibri" w:hAnsi="Times New Roman" w:cs="Times New Roman"/>
          <w:sz w:val="24"/>
        </w:rPr>
        <w:t>. Ankietowani wskazują, iż w mieście najbardziej brakuje zniżek dla seniorów na przedstawienia, koncerty i wystawy</w:t>
      </w:r>
      <w:r w:rsidR="00DB27DD" w:rsidRPr="008F5930">
        <w:rPr>
          <w:rFonts w:ascii="Times New Roman" w:eastAsia="Calibri" w:hAnsi="Times New Roman" w:cs="Times New Roman"/>
          <w:sz w:val="24"/>
        </w:rPr>
        <w:t xml:space="preserve"> (55,33%) oraz oferty zajęć kul</w:t>
      </w:r>
      <w:r w:rsidR="002B3CD8">
        <w:rPr>
          <w:rFonts w:ascii="Times New Roman" w:eastAsia="Calibri" w:hAnsi="Times New Roman" w:cs="Times New Roman"/>
          <w:sz w:val="24"/>
        </w:rPr>
        <w:t>turalno-rozrywkowych (30,67%).</w:t>
      </w:r>
    </w:p>
    <w:p w:rsidR="008C6C6F" w:rsidRPr="008C6C6F" w:rsidRDefault="008C6C6F" w:rsidP="002B3CD8">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Wykres</w:t>
      </w:r>
      <w:r w:rsidR="00133C07">
        <w:rPr>
          <w:rFonts w:ascii="Times New Roman" w:eastAsia="Calibri" w:hAnsi="Times New Roman" w:cs="Times New Roman"/>
          <w:color w:val="00000A"/>
          <w:sz w:val="24"/>
        </w:rPr>
        <w:t xml:space="preserve"> 5</w:t>
      </w:r>
      <w:r w:rsidR="008039E3">
        <w:rPr>
          <w:rFonts w:ascii="Times New Roman" w:eastAsia="Calibri" w:hAnsi="Times New Roman" w:cs="Times New Roman"/>
          <w:color w:val="00000A"/>
          <w:sz w:val="24"/>
        </w:rPr>
        <w:t>3</w:t>
      </w:r>
      <w:r w:rsidR="00133C07">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Umiejętność korzystania z nowoczesnych technologii</w:t>
      </w:r>
      <w:r w:rsidR="00DB27DD">
        <w:rPr>
          <w:rFonts w:ascii="Times New Roman" w:eastAsia="Calibri" w:hAnsi="Times New Roman" w:cs="Times New Roman"/>
          <w:color w:val="00000A"/>
          <w:sz w:val="24"/>
        </w:rPr>
        <w:t>.</w:t>
      </w:r>
    </w:p>
    <w:p w:rsidR="008C6C6F" w:rsidRPr="008C6C6F" w:rsidRDefault="008C6C6F" w:rsidP="008C6C6F">
      <w:pPr>
        <w:spacing w:after="0" w:line="240" w:lineRule="auto"/>
        <w:jc w:val="both"/>
        <w:rPr>
          <w:rFonts w:ascii="Times New Roman" w:eastAsia="Calibri" w:hAnsi="Times New Roman" w:cs="Times New Roman"/>
          <w:color w:val="00000A"/>
          <w:sz w:val="24"/>
        </w:rPr>
      </w:pPr>
      <w:r w:rsidRPr="008C6C6F">
        <w:rPr>
          <w:rFonts w:ascii="Times New Roman" w:eastAsia="Calibri" w:hAnsi="Times New Roman" w:cs="Times New Roman"/>
          <w:noProof/>
          <w:color w:val="00000A"/>
          <w:sz w:val="24"/>
          <w:lang w:eastAsia="pl-PL"/>
        </w:rPr>
        <w:drawing>
          <wp:inline distT="0" distB="0" distL="0" distR="0">
            <wp:extent cx="5196114" cy="2714171"/>
            <wp:effectExtent l="0" t="0" r="24130" b="10160"/>
            <wp:docPr id="102" name="Wykres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8C6C6F" w:rsidRPr="002B3CD8" w:rsidRDefault="008F5930" w:rsidP="002B3CD8">
      <w:pPr>
        <w:spacing w:line="240" w:lineRule="auto"/>
        <w:jc w:val="both"/>
        <w:rPr>
          <w:rFonts w:ascii="Times New Roman" w:eastAsia="Calibri" w:hAnsi="Times New Roman" w:cs="Times New Roman"/>
          <w:color w:val="00000A"/>
          <w:sz w:val="20"/>
          <w:szCs w:val="20"/>
        </w:rPr>
      </w:pPr>
      <w:r w:rsidRPr="002B3CD8">
        <w:rPr>
          <w:rFonts w:ascii="Times New Roman" w:eastAsia="Calibri" w:hAnsi="Times New Roman" w:cs="Times New Roman"/>
          <w:color w:val="00000A"/>
          <w:sz w:val="20"/>
          <w:szCs w:val="20"/>
        </w:rPr>
        <w:t>Źródło: Opracowanie własne.</w:t>
      </w:r>
    </w:p>
    <w:p w:rsidR="008C6C6F" w:rsidRPr="008F5930" w:rsidRDefault="00D22EE3" w:rsidP="002B3CD8">
      <w:pPr>
        <w:spacing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 xml:space="preserve">Umiejętność </w:t>
      </w:r>
      <w:r w:rsidR="00515668" w:rsidRPr="008F5930">
        <w:rPr>
          <w:rFonts w:ascii="Times New Roman" w:eastAsia="Calibri" w:hAnsi="Times New Roman" w:cs="Times New Roman"/>
          <w:sz w:val="24"/>
        </w:rPr>
        <w:t>korzystania  z n</w:t>
      </w:r>
      <w:r w:rsidRPr="008F5930">
        <w:rPr>
          <w:rFonts w:ascii="Times New Roman" w:eastAsia="Calibri" w:hAnsi="Times New Roman" w:cs="Times New Roman"/>
          <w:sz w:val="24"/>
        </w:rPr>
        <w:t>owoczesn</w:t>
      </w:r>
      <w:r w:rsidR="00515668" w:rsidRPr="008F5930">
        <w:rPr>
          <w:rFonts w:ascii="Times New Roman" w:eastAsia="Calibri" w:hAnsi="Times New Roman" w:cs="Times New Roman"/>
          <w:sz w:val="24"/>
        </w:rPr>
        <w:t>ych technologii przy</w:t>
      </w:r>
      <w:r w:rsidR="003044FD" w:rsidRPr="008F5930">
        <w:rPr>
          <w:rFonts w:ascii="Times New Roman" w:eastAsia="Calibri" w:hAnsi="Times New Roman" w:cs="Times New Roman"/>
          <w:sz w:val="24"/>
        </w:rPr>
        <w:t xml:space="preserve">sparza seniorom wiele problemów, największy problem mieli z obsługą tabletu (83,67%), </w:t>
      </w:r>
      <w:proofErr w:type="spellStart"/>
      <w:r w:rsidR="003044FD" w:rsidRPr="008F5930">
        <w:rPr>
          <w:rFonts w:ascii="Times New Roman" w:eastAsia="Calibri" w:hAnsi="Times New Roman" w:cs="Times New Roman"/>
          <w:sz w:val="24"/>
        </w:rPr>
        <w:t>smartfonu</w:t>
      </w:r>
      <w:proofErr w:type="spellEnd"/>
      <w:r w:rsidR="003044FD" w:rsidRPr="008F5930">
        <w:rPr>
          <w:rFonts w:ascii="Times New Roman" w:eastAsia="Calibri" w:hAnsi="Times New Roman" w:cs="Times New Roman"/>
          <w:sz w:val="24"/>
        </w:rPr>
        <w:t xml:space="preserve"> (81%), komputera </w:t>
      </w:r>
      <w:r w:rsidR="004954F7">
        <w:rPr>
          <w:rFonts w:ascii="Times New Roman" w:eastAsia="Calibri" w:hAnsi="Times New Roman" w:cs="Times New Roman"/>
          <w:sz w:val="24"/>
        </w:rPr>
        <w:br/>
      </w:r>
      <w:r w:rsidR="003044FD" w:rsidRPr="008F5930">
        <w:rPr>
          <w:rFonts w:ascii="Times New Roman" w:eastAsia="Calibri" w:hAnsi="Times New Roman" w:cs="Times New Roman"/>
          <w:sz w:val="24"/>
        </w:rPr>
        <w:t xml:space="preserve">i </w:t>
      </w:r>
      <w:proofErr w:type="spellStart"/>
      <w:r w:rsidR="003044FD" w:rsidRPr="008F5930">
        <w:rPr>
          <w:rFonts w:ascii="Times New Roman" w:eastAsia="Calibri" w:hAnsi="Times New Roman" w:cs="Times New Roman"/>
          <w:sz w:val="24"/>
        </w:rPr>
        <w:t>internetu</w:t>
      </w:r>
      <w:proofErr w:type="spellEnd"/>
      <w:r w:rsidR="003044FD" w:rsidRPr="008F5930">
        <w:rPr>
          <w:rFonts w:ascii="Times New Roman" w:eastAsia="Calibri" w:hAnsi="Times New Roman" w:cs="Times New Roman"/>
          <w:sz w:val="24"/>
        </w:rPr>
        <w:t xml:space="preserve"> (53,67%). Natomiast najmniejszy problem stanowi obsługa bankomatu (38%) oraz  obsługa</w:t>
      </w:r>
      <w:r w:rsidR="008C6C6F" w:rsidRPr="008F5930">
        <w:rPr>
          <w:rFonts w:ascii="Times New Roman" w:eastAsia="Calibri" w:hAnsi="Times New Roman" w:cs="Times New Roman"/>
          <w:sz w:val="24"/>
        </w:rPr>
        <w:t xml:space="preserve"> telefonu komórkowego</w:t>
      </w:r>
      <w:r w:rsidR="003044FD" w:rsidRPr="008F5930">
        <w:rPr>
          <w:rFonts w:ascii="Times New Roman" w:eastAsia="Calibri" w:hAnsi="Times New Roman" w:cs="Times New Roman"/>
          <w:sz w:val="24"/>
        </w:rPr>
        <w:t xml:space="preserve"> (40,67%)</w:t>
      </w:r>
      <w:r w:rsidR="008C6C6F" w:rsidRPr="008F5930">
        <w:rPr>
          <w:rFonts w:ascii="Times New Roman" w:eastAsia="Calibri" w:hAnsi="Times New Roman" w:cs="Times New Roman"/>
          <w:sz w:val="24"/>
        </w:rPr>
        <w:t>.</w:t>
      </w:r>
      <w:r w:rsidR="003044FD" w:rsidRPr="008F5930">
        <w:rPr>
          <w:rFonts w:ascii="Times New Roman" w:eastAsia="Calibri" w:hAnsi="Times New Roman" w:cs="Times New Roman"/>
          <w:sz w:val="24"/>
        </w:rPr>
        <w:t xml:space="preserve"> </w:t>
      </w:r>
    </w:p>
    <w:p w:rsidR="003C6679" w:rsidRDefault="003C6679" w:rsidP="00632263">
      <w:pPr>
        <w:spacing w:after="0" w:line="360" w:lineRule="auto"/>
        <w:jc w:val="both"/>
        <w:rPr>
          <w:rFonts w:ascii="Times New Roman" w:eastAsia="Calibri" w:hAnsi="Times New Roman" w:cs="Times New Roman"/>
          <w:color w:val="00000A"/>
          <w:sz w:val="24"/>
        </w:rPr>
      </w:pPr>
    </w:p>
    <w:p w:rsidR="003C6679" w:rsidRDefault="003C6679" w:rsidP="00632263">
      <w:pPr>
        <w:spacing w:after="0" w:line="360" w:lineRule="auto"/>
        <w:jc w:val="both"/>
        <w:rPr>
          <w:rFonts w:ascii="Times New Roman" w:eastAsia="Calibri" w:hAnsi="Times New Roman" w:cs="Times New Roman"/>
          <w:color w:val="00000A"/>
          <w:sz w:val="24"/>
        </w:rPr>
      </w:pPr>
    </w:p>
    <w:p w:rsidR="008C6C6F" w:rsidRDefault="008C6C6F" w:rsidP="00632263">
      <w:pPr>
        <w:spacing w:after="0"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Wykres</w:t>
      </w:r>
      <w:r w:rsidR="000F29AB">
        <w:rPr>
          <w:rFonts w:ascii="Times New Roman" w:eastAsia="Calibri" w:hAnsi="Times New Roman" w:cs="Times New Roman"/>
          <w:color w:val="00000A"/>
          <w:sz w:val="24"/>
        </w:rPr>
        <w:t xml:space="preserve"> 5</w:t>
      </w:r>
      <w:r w:rsidR="008039E3">
        <w:rPr>
          <w:rFonts w:ascii="Times New Roman" w:eastAsia="Calibri" w:hAnsi="Times New Roman" w:cs="Times New Roman"/>
          <w:color w:val="00000A"/>
          <w:sz w:val="24"/>
        </w:rPr>
        <w:t>4</w:t>
      </w:r>
      <w:r w:rsidR="000F29AB">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Brakujące formy wsparcia </w:t>
      </w:r>
      <w:r w:rsidR="003044FD">
        <w:rPr>
          <w:rFonts w:ascii="Times New Roman" w:eastAsia="Calibri" w:hAnsi="Times New Roman" w:cs="Times New Roman"/>
          <w:color w:val="00000A"/>
          <w:sz w:val="24"/>
        </w:rPr>
        <w:t xml:space="preserve">dla </w:t>
      </w:r>
      <w:r w:rsidRPr="008C6C6F">
        <w:rPr>
          <w:rFonts w:ascii="Times New Roman" w:eastAsia="Calibri" w:hAnsi="Times New Roman" w:cs="Times New Roman"/>
          <w:color w:val="00000A"/>
          <w:sz w:val="24"/>
        </w:rPr>
        <w:t>seniora w mieście</w:t>
      </w:r>
      <w:r w:rsidR="003044FD">
        <w:rPr>
          <w:rFonts w:ascii="Times New Roman" w:eastAsia="Calibri" w:hAnsi="Times New Roman" w:cs="Times New Roman"/>
          <w:color w:val="00000A"/>
          <w:sz w:val="24"/>
        </w:rPr>
        <w:t>.</w:t>
      </w:r>
    </w:p>
    <w:p w:rsidR="006B6D59" w:rsidRPr="008C6C6F" w:rsidRDefault="008039E3" w:rsidP="008C6C6F">
      <w:pPr>
        <w:spacing w:after="0" w:line="240" w:lineRule="auto"/>
        <w:jc w:val="both"/>
        <w:rPr>
          <w:rFonts w:ascii="Times New Roman" w:eastAsia="Calibri" w:hAnsi="Times New Roman" w:cs="Times New Roman"/>
          <w:color w:val="00000A"/>
          <w:sz w:val="24"/>
        </w:rPr>
      </w:pPr>
      <w:r w:rsidRPr="00856531">
        <w:rPr>
          <w:rFonts w:ascii="Times New Roman" w:eastAsia="Calibri" w:hAnsi="Times New Roman" w:cs="Times New Roman"/>
          <w:color w:val="00000A"/>
          <w:sz w:val="24"/>
        </w:rPr>
        <w:object w:dxaOrig="9346" w:dyaOrig="4513">
          <v:shape id="_x0000_i1075" type="#_x0000_t75" style="width:404.25pt;height:194.25pt" o:ole="">
            <v:imagedata r:id="rId142" o:title=""/>
          </v:shape>
          <o:OLEObject Type="Embed" ProgID="Excel.Sheet.12" ShapeID="_x0000_i1075" DrawAspect="Content" ObjectID="_1474365390" r:id="rId143"/>
        </w:object>
      </w:r>
    </w:p>
    <w:p w:rsidR="008C6C6F" w:rsidRPr="002B3CD8" w:rsidRDefault="008F5930" w:rsidP="002B3CD8">
      <w:pPr>
        <w:spacing w:line="240" w:lineRule="auto"/>
        <w:jc w:val="both"/>
        <w:rPr>
          <w:rFonts w:ascii="Times New Roman" w:eastAsia="Calibri" w:hAnsi="Times New Roman" w:cs="Times New Roman"/>
          <w:color w:val="00000A"/>
          <w:sz w:val="20"/>
          <w:szCs w:val="20"/>
        </w:rPr>
      </w:pPr>
      <w:r w:rsidRPr="002B3CD8">
        <w:rPr>
          <w:rFonts w:ascii="Times New Roman" w:eastAsia="Calibri" w:hAnsi="Times New Roman" w:cs="Times New Roman"/>
          <w:color w:val="00000A"/>
          <w:sz w:val="20"/>
          <w:szCs w:val="20"/>
        </w:rPr>
        <w:t>Źródło: Opracowanie własne.</w:t>
      </w:r>
    </w:p>
    <w:p w:rsidR="003044FD" w:rsidRPr="008F5930" w:rsidRDefault="008C6C6F" w:rsidP="003044FD">
      <w:pPr>
        <w:spacing w:after="0"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W opinii badanych w mieście najbardziej brakuje osiedlowych świetlic dla seniorów</w:t>
      </w:r>
      <w:r w:rsidR="003044FD" w:rsidRPr="008F5930">
        <w:rPr>
          <w:rFonts w:ascii="Times New Roman" w:eastAsia="Calibri" w:hAnsi="Times New Roman" w:cs="Times New Roman"/>
          <w:sz w:val="24"/>
        </w:rPr>
        <w:t xml:space="preserve"> – 35,67%</w:t>
      </w:r>
      <w:r w:rsidRPr="008F5930">
        <w:rPr>
          <w:rFonts w:ascii="Times New Roman" w:eastAsia="Calibri" w:hAnsi="Times New Roman" w:cs="Times New Roman"/>
          <w:sz w:val="24"/>
        </w:rPr>
        <w:t xml:space="preserve"> oraz klubów seniora</w:t>
      </w:r>
      <w:r w:rsidR="003044FD" w:rsidRPr="008F5930">
        <w:rPr>
          <w:rFonts w:ascii="Times New Roman" w:eastAsia="Calibri" w:hAnsi="Times New Roman" w:cs="Times New Roman"/>
          <w:sz w:val="24"/>
        </w:rPr>
        <w:t xml:space="preserve"> – 27,33%</w:t>
      </w:r>
      <w:r w:rsidRPr="008F5930">
        <w:rPr>
          <w:rFonts w:ascii="Times New Roman" w:eastAsia="Calibri" w:hAnsi="Times New Roman" w:cs="Times New Roman"/>
          <w:sz w:val="24"/>
        </w:rPr>
        <w:t xml:space="preserve">. </w:t>
      </w:r>
    </w:p>
    <w:p w:rsidR="006C0ACA" w:rsidRPr="008F5930" w:rsidRDefault="003044FD" w:rsidP="002B3CD8">
      <w:pPr>
        <w:spacing w:line="360" w:lineRule="auto"/>
        <w:jc w:val="both"/>
        <w:rPr>
          <w:rFonts w:ascii="Times New Roman" w:eastAsia="Calibri" w:hAnsi="Times New Roman" w:cs="Times New Roman"/>
          <w:sz w:val="24"/>
        </w:rPr>
      </w:pPr>
      <w:r w:rsidRPr="008F5930">
        <w:rPr>
          <w:rFonts w:ascii="Times New Roman" w:eastAsia="Calibri" w:hAnsi="Times New Roman" w:cs="Times New Roman"/>
          <w:sz w:val="24"/>
        </w:rPr>
        <w:t>Ponadto 27,33% wskazało, iż Konin jest miastem przyjaznym seniorom.</w:t>
      </w:r>
      <w:r w:rsidR="006C0ACA" w:rsidRPr="008F5930">
        <w:rPr>
          <w:rFonts w:ascii="Times New Roman" w:eastAsia="Calibri" w:hAnsi="Times New Roman" w:cs="Times New Roman"/>
          <w:sz w:val="24"/>
        </w:rPr>
        <w:t xml:space="preserve"> Spośród ankietowanych 70,67% przyznało, że nie napotyka podczas poruszania się po mieście na trudności. Wskazywali na brak ścieżek rowerowych, zbyt wysokie krawężniki, zbyt mało parkingów, brak oświetlenia, zły rozkład jazdy MZK, brak stojaków na rowery.</w:t>
      </w:r>
    </w:p>
    <w:p w:rsidR="008C6C6F" w:rsidRPr="008C6C6F" w:rsidRDefault="008C6C6F" w:rsidP="002B3CD8">
      <w:pPr>
        <w:spacing w:line="360" w:lineRule="auto"/>
        <w:jc w:val="both"/>
        <w:rPr>
          <w:rFonts w:ascii="Times New Roman" w:eastAsia="Calibri" w:hAnsi="Times New Roman" w:cs="Times New Roman"/>
          <w:color w:val="00000A"/>
          <w:sz w:val="24"/>
        </w:rPr>
      </w:pPr>
      <w:r w:rsidRPr="008C6C6F">
        <w:rPr>
          <w:rFonts w:ascii="Times New Roman" w:eastAsia="Calibri" w:hAnsi="Times New Roman" w:cs="Times New Roman"/>
          <w:color w:val="00000A"/>
          <w:sz w:val="24"/>
        </w:rPr>
        <w:t>Wśród osób starszych jest duże zainteresowani</w:t>
      </w:r>
      <w:r w:rsidR="006C0ACA">
        <w:rPr>
          <w:rFonts w:ascii="Times New Roman" w:eastAsia="Calibri" w:hAnsi="Times New Roman" w:cs="Times New Roman"/>
          <w:color w:val="00000A"/>
          <w:sz w:val="24"/>
        </w:rPr>
        <w:t>e</w:t>
      </w:r>
      <w:r w:rsidRPr="008C6C6F">
        <w:rPr>
          <w:rFonts w:ascii="Times New Roman" w:eastAsia="Calibri" w:hAnsi="Times New Roman" w:cs="Times New Roman"/>
          <w:color w:val="00000A"/>
          <w:sz w:val="24"/>
        </w:rPr>
        <w:t xml:space="preserve"> ideą wolontariatu ludzi młodych na rzecz seniorów</w:t>
      </w:r>
      <w:r w:rsidR="006C0ACA">
        <w:rPr>
          <w:rFonts w:ascii="Times New Roman" w:eastAsia="Calibri" w:hAnsi="Times New Roman" w:cs="Times New Roman"/>
          <w:color w:val="00000A"/>
          <w:sz w:val="24"/>
        </w:rPr>
        <w:t xml:space="preserve"> – 66%</w:t>
      </w:r>
      <w:r w:rsidRPr="008C6C6F">
        <w:rPr>
          <w:rFonts w:ascii="Times New Roman" w:eastAsia="Calibri" w:hAnsi="Times New Roman" w:cs="Times New Roman"/>
          <w:color w:val="00000A"/>
          <w:sz w:val="24"/>
        </w:rPr>
        <w:t xml:space="preserve">. </w:t>
      </w:r>
      <w:r w:rsidR="006C0ACA">
        <w:rPr>
          <w:rFonts w:ascii="Times New Roman" w:eastAsia="Calibri" w:hAnsi="Times New Roman" w:cs="Times New Roman"/>
          <w:color w:val="00000A"/>
          <w:sz w:val="24"/>
        </w:rPr>
        <w:t>I</w:t>
      </w:r>
      <w:r w:rsidRPr="008C6C6F">
        <w:rPr>
          <w:rFonts w:ascii="Times New Roman" w:eastAsia="Calibri" w:hAnsi="Times New Roman" w:cs="Times New Roman"/>
          <w:color w:val="00000A"/>
          <w:sz w:val="24"/>
        </w:rPr>
        <w:t>naczej wygląda to w kwestii chęci osób starszych do pełnienia roli wolontariusza</w:t>
      </w:r>
      <w:r w:rsidR="006C0ACA">
        <w:rPr>
          <w:rFonts w:ascii="Times New Roman" w:eastAsia="Calibri" w:hAnsi="Times New Roman" w:cs="Times New Roman"/>
          <w:color w:val="00000A"/>
          <w:sz w:val="24"/>
        </w:rPr>
        <w:t xml:space="preserve"> (73,33%</w:t>
      </w:r>
      <w:r w:rsidRPr="008C6C6F">
        <w:rPr>
          <w:rFonts w:ascii="Times New Roman" w:eastAsia="Calibri" w:hAnsi="Times New Roman" w:cs="Times New Roman"/>
          <w:color w:val="00000A"/>
          <w:sz w:val="24"/>
        </w:rPr>
        <w:t xml:space="preserve"> nie wyraża zainteresowania wolontariatem</w:t>
      </w:r>
      <w:r w:rsidR="006C0ACA">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 xml:space="preserve">. </w:t>
      </w:r>
      <w:r w:rsidR="006C0ACA">
        <w:rPr>
          <w:rFonts w:ascii="Times New Roman" w:eastAsia="Calibri" w:hAnsi="Times New Roman" w:cs="Times New Roman"/>
          <w:color w:val="00000A"/>
          <w:sz w:val="24"/>
        </w:rPr>
        <w:t>Spośród ankietowanych – 2,33%</w:t>
      </w:r>
      <w:r w:rsidRPr="008C6C6F">
        <w:rPr>
          <w:rFonts w:ascii="Times New Roman" w:eastAsia="Calibri" w:hAnsi="Times New Roman" w:cs="Times New Roman"/>
          <w:color w:val="00000A"/>
          <w:sz w:val="24"/>
        </w:rPr>
        <w:t xml:space="preserve"> </w:t>
      </w:r>
      <w:r w:rsidR="006C0ACA">
        <w:rPr>
          <w:rFonts w:ascii="Times New Roman" w:eastAsia="Calibri" w:hAnsi="Times New Roman" w:cs="Times New Roman"/>
          <w:color w:val="00000A"/>
          <w:sz w:val="24"/>
        </w:rPr>
        <w:t xml:space="preserve">seniorów </w:t>
      </w:r>
      <w:r w:rsidRPr="008C6C6F">
        <w:rPr>
          <w:rFonts w:ascii="Times New Roman" w:eastAsia="Calibri" w:hAnsi="Times New Roman" w:cs="Times New Roman"/>
          <w:color w:val="00000A"/>
          <w:sz w:val="24"/>
        </w:rPr>
        <w:t>pełni rolę wolontariusza</w:t>
      </w:r>
      <w:r w:rsidR="006C0ACA">
        <w:rPr>
          <w:rFonts w:ascii="Times New Roman" w:eastAsia="Calibri" w:hAnsi="Times New Roman" w:cs="Times New Roman"/>
          <w:color w:val="00000A"/>
          <w:sz w:val="24"/>
        </w:rPr>
        <w:t xml:space="preserve">, 24,33% - </w:t>
      </w:r>
      <w:r w:rsidRPr="008C6C6F">
        <w:rPr>
          <w:rFonts w:ascii="Times New Roman" w:eastAsia="Calibri" w:hAnsi="Times New Roman" w:cs="Times New Roman"/>
          <w:color w:val="00000A"/>
          <w:sz w:val="24"/>
        </w:rPr>
        <w:t>wyraził</w:t>
      </w:r>
      <w:r w:rsidR="006C0ACA">
        <w:rPr>
          <w:rFonts w:ascii="Times New Roman" w:eastAsia="Calibri" w:hAnsi="Times New Roman" w:cs="Times New Roman"/>
          <w:color w:val="00000A"/>
          <w:sz w:val="24"/>
        </w:rPr>
        <w:t>o</w:t>
      </w:r>
      <w:r w:rsidRPr="008C6C6F">
        <w:rPr>
          <w:rFonts w:ascii="Times New Roman" w:eastAsia="Calibri" w:hAnsi="Times New Roman" w:cs="Times New Roman"/>
          <w:color w:val="00000A"/>
          <w:sz w:val="24"/>
        </w:rPr>
        <w:t xml:space="preserve"> chęć na pełnienie roli wolontariusza</w:t>
      </w:r>
      <w:r w:rsidR="006C0ACA">
        <w:rPr>
          <w:rFonts w:ascii="Times New Roman" w:eastAsia="Calibri" w:hAnsi="Times New Roman" w:cs="Times New Roman"/>
          <w:color w:val="00000A"/>
          <w:sz w:val="24"/>
        </w:rPr>
        <w:t xml:space="preserve"> (w</w:t>
      </w:r>
      <w:r w:rsidRPr="008C6C6F">
        <w:rPr>
          <w:rFonts w:ascii="Times New Roman" w:eastAsia="Calibri" w:hAnsi="Times New Roman" w:cs="Times New Roman"/>
          <w:color w:val="00000A"/>
          <w:sz w:val="24"/>
        </w:rPr>
        <w:t>skazywa</w:t>
      </w:r>
      <w:r w:rsidR="006C0ACA">
        <w:rPr>
          <w:rFonts w:ascii="Times New Roman" w:eastAsia="Calibri" w:hAnsi="Times New Roman" w:cs="Times New Roman"/>
          <w:color w:val="00000A"/>
          <w:sz w:val="24"/>
        </w:rPr>
        <w:t>no na</w:t>
      </w:r>
      <w:r w:rsidRPr="008C6C6F">
        <w:rPr>
          <w:rFonts w:ascii="Times New Roman" w:eastAsia="Calibri" w:hAnsi="Times New Roman" w:cs="Times New Roman"/>
          <w:color w:val="00000A"/>
          <w:sz w:val="24"/>
        </w:rPr>
        <w:t xml:space="preserve"> hospicjum dla dzieci, Klub Amazonek, placówki gastronomiczne, pomoc osobom samotnym w domach oraz</w:t>
      </w:r>
      <w:r w:rsidR="0090434F">
        <w:rPr>
          <w:rFonts w:ascii="Times New Roman" w:eastAsia="Calibri" w:hAnsi="Times New Roman" w:cs="Times New Roman"/>
          <w:color w:val="00000A"/>
          <w:sz w:val="24"/>
        </w:rPr>
        <w:t xml:space="preserve"> w</w:t>
      </w:r>
      <w:r w:rsidRPr="008C6C6F">
        <w:rPr>
          <w:rFonts w:ascii="Times New Roman" w:eastAsia="Calibri" w:hAnsi="Times New Roman" w:cs="Times New Roman"/>
          <w:color w:val="00000A"/>
          <w:sz w:val="24"/>
        </w:rPr>
        <w:t xml:space="preserve"> Dom</w:t>
      </w:r>
      <w:r w:rsidR="0090434F">
        <w:rPr>
          <w:rFonts w:ascii="Times New Roman" w:eastAsia="Calibri" w:hAnsi="Times New Roman" w:cs="Times New Roman"/>
          <w:color w:val="00000A"/>
          <w:sz w:val="24"/>
        </w:rPr>
        <w:t>u</w:t>
      </w:r>
      <w:r w:rsidRPr="008C6C6F">
        <w:rPr>
          <w:rFonts w:ascii="Times New Roman" w:eastAsia="Calibri" w:hAnsi="Times New Roman" w:cs="Times New Roman"/>
          <w:color w:val="00000A"/>
          <w:sz w:val="24"/>
        </w:rPr>
        <w:t xml:space="preserve"> Pomocy Społecznej</w:t>
      </w:r>
      <w:r w:rsidR="006C0ACA">
        <w:rPr>
          <w:rFonts w:ascii="Times New Roman" w:eastAsia="Calibri" w:hAnsi="Times New Roman" w:cs="Times New Roman"/>
          <w:color w:val="00000A"/>
          <w:sz w:val="24"/>
        </w:rPr>
        <w:t>)</w:t>
      </w:r>
      <w:r w:rsidRPr="008C6C6F">
        <w:rPr>
          <w:rFonts w:ascii="Times New Roman" w:eastAsia="Calibri" w:hAnsi="Times New Roman" w:cs="Times New Roman"/>
          <w:color w:val="00000A"/>
          <w:sz w:val="24"/>
        </w:rPr>
        <w:t>.</w:t>
      </w:r>
    </w:p>
    <w:p w:rsidR="008C6C6F" w:rsidRPr="00B569E3" w:rsidRDefault="00B569E3" w:rsidP="004D0976">
      <w:pPr>
        <w:pStyle w:val="Akapitzlist"/>
        <w:numPr>
          <w:ilvl w:val="1"/>
          <w:numId w:val="48"/>
        </w:numPr>
        <w:spacing w:line="360" w:lineRule="auto"/>
        <w:jc w:val="both"/>
        <w:rPr>
          <w:rFonts w:ascii="Times New Roman" w:hAnsi="Times New Roman" w:cs="Times New Roman"/>
          <w:b/>
          <w:i/>
          <w:sz w:val="24"/>
          <w:szCs w:val="24"/>
        </w:rPr>
      </w:pPr>
      <w:r w:rsidRPr="00B569E3">
        <w:rPr>
          <w:rFonts w:ascii="Times New Roman" w:hAnsi="Times New Roman" w:cs="Times New Roman"/>
          <w:b/>
          <w:i/>
          <w:sz w:val="24"/>
          <w:szCs w:val="24"/>
        </w:rPr>
        <w:t xml:space="preserve"> </w:t>
      </w:r>
      <w:r w:rsidR="008C6C6F" w:rsidRPr="00B569E3">
        <w:rPr>
          <w:rFonts w:ascii="Times New Roman" w:hAnsi="Times New Roman" w:cs="Times New Roman"/>
          <w:b/>
          <w:i/>
          <w:sz w:val="24"/>
          <w:szCs w:val="24"/>
        </w:rPr>
        <w:t xml:space="preserve">Rodzina </w:t>
      </w:r>
    </w:p>
    <w:p w:rsidR="00BE6AB7" w:rsidRPr="008F5930" w:rsidRDefault="00BE6AB7" w:rsidP="00DF2A41">
      <w:pPr>
        <w:spacing w:line="360" w:lineRule="auto"/>
        <w:jc w:val="both"/>
        <w:rPr>
          <w:rFonts w:ascii="Times New Roman" w:eastAsia="Times New Roman" w:hAnsi="Times New Roman" w:cs="Times New Roman"/>
          <w:sz w:val="24"/>
          <w:szCs w:val="24"/>
          <w:lang w:eastAsia="pl-PL"/>
        </w:rPr>
      </w:pPr>
      <w:r w:rsidRPr="008F5930">
        <w:rPr>
          <w:rFonts w:ascii="Times New Roman" w:eastAsia="Times New Roman" w:hAnsi="Times New Roman" w:cs="Times New Roman"/>
          <w:sz w:val="24"/>
          <w:szCs w:val="24"/>
          <w:lang w:eastAsia="pl-PL"/>
        </w:rPr>
        <w:t>Rodzina sama w sobie stanowi pewną wartość. Założenie rodziny, prawa i obowiązki z tego wynikające, są ściśle powiązane z ochroną praw jednostki jako człowieka, oraz jako obywatela. Stosunek państwa do rodziny oraz zakres jej ochrony wskazują przepisy Konstytucji Rzeczypospolitej Polskiej. Ogólnie rzecz biorąc, państwo powinno stwarzać optymalne warunki dla prawidłowego funkcjonowania rodziny, wspierać ją w sferze społecznej (umacnianie więzi), socjalnej (np. świadczenia materialne i niematerialne dla rodzin znajdujących się w trudnej sytuacji życiowej), gospodarczej (prowadzenie właściwej polityki podatkowej np. ulgi, polityki mieszkaniowej np. dofinansowania do zakupu mieszkań)</w:t>
      </w:r>
      <w:r w:rsidR="00B5672E" w:rsidRPr="008F5930">
        <w:rPr>
          <w:rFonts w:ascii="Times New Roman" w:eastAsia="Times New Roman" w:hAnsi="Times New Roman" w:cs="Times New Roman"/>
          <w:sz w:val="24"/>
          <w:szCs w:val="24"/>
          <w:lang w:eastAsia="pl-PL"/>
        </w:rPr>
        <w:t xml:space="preserve"> oraz powinno </w:t>
      </w:r>
      <w:r w:rsidRPr="008F5930">
        <w:rPr>
          <w:rFonts w:ascii="Times New Roman" w:eastAsia="Times New Roman" w:hAnsi="Times New Roman" w:cs="Times New Roman"/>
          <w:sz w:val="24"/>
          <w:szCs w:val="24"/>
          <w:lang w:eastAsia="pl-PL"/>
        </w:rPr>
        <w:t>chro</w:t>
      </w:r>
      <w:r w:rsidR="00B5672E" w:rsidRPr="008F5930">
        <w:rPr>
          <w:rFonts w:ascii="Times New Roman" w:eastAsia="Times New Roman" w:hAnsi="Times New Roman" w:cs="Times New Roman"/>
          <w:sz w:val="24"/>
          <w:szCs w:val="24"/>
          <w:lang w:eastAsia="pl-PL"/>
        </w:rPr>
        <w:t>nić ją przed zagrożeniami.</w:t>
      </w:r>
    </w:p>
    <w:p w:rsidR="008C6C6F" w:rsidRDefault="008C6C6F" w:rsidP="00DF2A41">
      <w:pPr>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Diagnoza problemów społecznych oparta została na analizie dokumentów własnych</w:t>
      </w:r>
      <w:r w:rsidR="00DD2A4C">
        <w:rPr>
          <w:rFonts w:ascii="Times New Roman" w:eastAsia="Times New Roman" w:hAnsi="Times New Roman" w:cs="Times New Roman"/>
          <w:sz w:val="24"/>
          <w:szCs w:val="24"/>
          <w:lang w:eastAsia="pl-PL"/>
        </w:rPr>
        <w:t xml:space="preserve"> - </w:t>
      </w:r>
      <w:r w:rsidRPr="00350C45">
        <w:rPr>
          <w:rFonts w:ascii="Times New Roman" w:eastAsia="Times New Roman" w:hAnsi="Times New Roman" w:cs="Times New Roman"/>
          <w:sz w:val="24"/>
          <w:szCs w:val="24"/>
          <w:lang w:eastAsia="pl-PL"/>
        </w:rPr>
        <w:t>Miejskiego Ośrodka Pomocy Rodzinie w Koninie, danych udostępnionych przez przedstawicieli instytucji i organizacji pozarządowych, m.in. Sądu Rodzinnego, Komendy Miejskiej Policji, Wydzia</w:t>
      </w:r>
      <w:r w:rsidR="00DD2A4C">
        <w:rPr>
          <w:rFonts w:ascii="Times New Roman" w:eastAsia="Times New Roman" w:hAnsi="Times New Roman" w:cs="Times New Roman"/>
          <w:sz w:val="24"/>
          <w:szCs w:val="24"/>
          <w:lang w:eastAsia="pl-PL"/>
        </w:rPr>
        <w:t>łu Oświaty Urzędu Miejskiego</w:t>
      </w:r>
      <w:r w:rsidRPr="00350C45">
        <w:rPr>
          <w:rFonts w:ascii="Times New Roman" w:eastAsia="Times New Roman" w:hAnsi="Times New Roman" w:cs="Times New Roman"/>
          <w:sz w:val="24"/>
          <w:szCs w:val="24"/>
          <w:lang w:eastAsia="pl-PL"/>
        </w:rPr>
        <w:t>, Miejskiego Zespołu Interdyscyplinarnego, Powiatowego Urzędu Pracy oraz Głównego Urzędu Statystycznego</w:t>
      </w:r>
      <w:r w:rsidR="00DD2A4C">
        <w:rPr>
          <w:rFonts w:ascii="Times New Roman" w:eastAsia="Times New Roman" w:hAnsi="Times New Roman" w:cs="Times New Roman"/>
          <w:sz w:val="24"/>
          <w:szCs w:val="24"/>
          <w:lang w:eastAsia="pl-PL"/>
        </w:rPr>
        <w:t>.</w:t>
      </w:r>
    </w:p>
    <w:p w:rsidR="00B5672E" w:rsidRPr="008F5930" w:rsidRDefault="00B5672E" w:rsidP="00DF2A41">
      <w:pPr>
        <w:spacing w:line="360" w:lineRule="auto"/>
        <w:jc w:val="both"/>
        <w:rPr>
          <w:rFonts w:ascii="Times New Roman" w:hAnsi="Times New Roman" w:cs="Times New Roman"/>
          <w:sz w:val="24"/>
          <w:szCs w:val="24"/>
        </w:rPr>
      </w:pPr>
      <w:r w:rsidRPr="008F5930">
        <w:rPr>
          <w:rFonts w:ascii="Times New Roman" w:hAnsi="Times New Roman" w:cs="Times New Roman"/>
          <w:sz w:val="24"/>
          <w:szCs w:val="24"/>
        </w:rPr>
        <w:t>W myśl ustawy o pomocy społecznej rodzina, to osoby spokrewnione lub niespokrewnione pozostające w faktycznym związku, wspólnie zamieszkujące i gospodarujące.</w:t>
      </w:r>
    </w:p>
    <w:p w:rsidR="00DD2A4C" w:rsidRPr="008F5930" w:rsidRDefault="00DD2A4C" w:rsidP="00DF2A41">
      <w:pPr>
        <w:spacing w:after="0" w:line="360" w:lineRule="auto"/>
        <w:jc w:val="both"/>
        <w:rPr>
          <w:rFonts w:ascii="Times New Roman" w:eastAsia="Times New Roman" w:hAnsi="Times New Roman" w:cs="Times New Roman"/>
          <w:sz w:val="24"/>
          <w:szCs w:val="24"/>
          <w:lang w:eastAsia="pl-PL"/>
        </w:rPr>
      </w:pPr>
      <w:r w:rsidRPr="008F5930">
        <w:rPr>
          <w:rFonts w:ascii="Times New Roman" w:eastAsia="Times New Roman" w:hAnsi="Times New Roman" w:cs="Times New Roman"/>
          <w:sz w:val="24"/>
          <w:szCs w:val="24"/>
          <w:lang w:eastAsia="pl-PL"/>
        </w:rPr>
        <w:t xml:space="preserve">Jak wynika z danych MOPR Konin w okresie 2011-2013, najczęstszymi powodami przyznania rodzinie świadczeń z pomocy społecznej było ubóstwo, bezrobocie, długotrwała </w:t>
      </w:r>
      <w:r w:rsidR="00B5672E" w:rsidRPr="008F5930">
        <w:rPr>
          <w:rFonts w:ascii="Times New Roman" w:eastAsia="Times New Roman" w:hAnsi="Times New Roman" w:cs="Times New Roman"/>
          <w:sz w:val="24"/>
          <w:szCs w:val="24"/>
          <w:lang w:eastAsia="pl-PL"/>
        </w:rPr>
        <w:t xml:space="preserve">lub ciężka </w:t>
      </w:r>
      <w:r w:rsidRPr="008F5930">
        <w:rPr>
          <w:rFonts w:ascii="Times New Roman" w:eastAsia="Times New Roman" w:hAnsi="Times New Roman" w:cs="Times New Roman"/>
          <w:sz w:val="24"/>
          <w:szCs w:val="24"/>
          <w:lang w:eastAsia="pl-PL"/>
        </w:rPr>
        <w:t xml:space="preserve">choroba, bezradność w prowadzeniu gospodarstwa domowego </w:t>
      </w:r>
      <w:r w:rsidR="00B5672E" w:rsidRPr="008F5930">
        <w:rPr>
          <w:rFonts w:ascii="Times New Roman" w:eastAsia="Times New Roman" w:hAnsi="Times New Roman" w:cs="Times New Roman"/>
          <w:sz w:val="24"/>
          <w:szCs w:val="24"/>
          <w:lang w:eastAsia="pl-PL"/>
        </w:rPr>
        <w:t>oraz</w:t>
      </w:r>
      <w:r w:rsidRPr="008F5930">
        <w:rPr>
          <w:rFonts w:ascii="Times New Roman" w:eastAsia="Times New Roman" w:hAnsi="Times New Roman" w:cs="Times New Roman"/>
          <w:sz w:val="24"/>
          <w:szCs w:val="24"/>
          <w:lang w:eastAsia="pl-PL"/>
        </w:rPr>
        <w:t xml:space="preserve"> w sprawach opiekuńczo-wychowawczych. </w:t>
      </w:r>
    </w:p>
    <w:p w:rsidR="00C55B7A" w:rsidRPr="00DD2A4C" w:rsidRDefault="00C55B7A" w:rsidP="00DD2A4C">
      <w:pPr>
        <w:spacing w:line="360" w:lineRule="auto"/>
        <w:jc w:val="both"/>
        <w:rPr>
          <w:rFonts w:ascii="Times New Roman" w:eastAsia="Times New Roman" w:hAnsi="Times New Roman" w:cs="Times New Roman"/>
          <w:color w:val="0070C0"/>
          <w:sz w:val="24"/>
          <w:szCs w:val="24"/>
          <w:lang w:eastAsia="pl-PL"/>
        </w:rPr>
      </w:pPr>
      <w:r w:rsidRPr="008F5930">
        <w:rPr>
          <w:rFonts w:ascii="Times New Roman" w:eastAsia="Times New Roman" w:hAnsi="Times New Roman" w:cs="Times New Roman"/>
          <w:sz w:val="24"/>
          <w:szCs w:val="24"/>
          <w:lang w:eastAsia="pl-PL"/>
        </w:rPr>
        <w:t xml:space="preserve">Rodziny borykające się z różnymi problemami mogą liczyć na kompleksową pomoc </w:t>
      </w:r>
      <w:r w:rsidR="004954F7">
        <w:rPr>
          <w:rFonts w:ascii="Times New Roman" w:eastAsia="Times New Roman" w:hAnsi="Times New Roman" w:cs="Times New Roman"/>
          <w:sz w:val="24"/>
          <w:szCs w:val="24"/>
          <w:lang w:eastAsia="pl-PL"/>
        </w:rPr>
        <w:br/>
      </w:r>
      <w:r w:rsidRPr="008F5930">
        <w:rPr>
          <w:rFonts w:ascii="Times New Roman" w:eastAsia="Times New Roman" w:hAnsi="Times New Roman" w:cs="Times New Roman"/>
          <w:sz w:val="24"/>
          <w:szCs w:val="24"/>
          <w:lang w:eastAsia="pl-PL"/>
        </w:rPr>
        <w:t>i wsparcie ze strony MOPR na wielu płaszczyznach</w:t>
      </w:r>
      <w:r>
        <w:rPr>
          <w:rFonts w:ascii="Times New Roman" w:eastAsia="Times New Roman" w:hAnsi="Times New Roman" w:cs="Times New Roman"/>
          <w:color w:val="0070C0"/>
          <w:sz w:val="24"/>
          <w:szCs w:val="24"/>
          <w:lang w:eastAsia="pl-PL"/>
        </w:rPr>
        <w:t>.</w:t>
      </w:r>
    </w:p>
    <w:p w:rsidR="008C6C6F" w:rsidRPr="00350C45" w:rsidRDefault="008C6C6F" w:rsidP="00DF2A41">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eastAsia="pl-PL"/>
        </w:rPr>
      </w:pPr>
      <w:r w:rsidRPr="00350C45">
        <w:rPr>
          <w:rFonts w:ascii="Times New Roman" w:eastAsia="Arial Unicode MS" w:hAnsi="Times New Roman" w:cs="Times New Roman"/>
          <w:kern w:val="3"/>
          <w:sz w:val="24"/>
          <w:szCs w:val="24"/>
          <w:lang w:eastAsia="pl-PL"/>
        </w:rPr>
        <w:t>W rodzinie przeżywającej problemy, może wystąpić potrzeba zabezpieczenia dobra dziecka poprzez umieszczenie go w jednej z form pieczy zastępczej.</w:t>
      </w:r>
    </w:p>
    <w:p w:rsidR="008C6C6F" w:rsidRPr="00350C45" w:rsidRDefault="008C6C6F" w:rsidP="008C6C6F">
      <w:pPr>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color w:val="000000"/>
          <w:sz w:val="24"/>
          <w:szCs w:val="24"/>
          <w:shd w:val="clear" w:color="auto" w:fill="FFFFFF"/>
        </w:rPr>
        <w:t>Nie ulega wątpliwości, że najlepszym środowiskiem do rozwoju dziecka jest rodzina</w:t>
      </w:r>
      <w:r w:rsidR="00C55B7A">
        <w:rPr>
          <w:rFonts w:ascii="Times New Roman" w:eastAsia="Times New Roman" w:hAnsi="Times New Roman" w:cs="Times New Roman"/>
          <w:color w:val="000000"/>
          <w:sz w:val="24"/>
          <w:szCs w:val="24"/>
          <w:shd w:val="clear" w:color="auto" w:fill="FFFFFF"/>
        </w:rPr>
        <w:t xml:space="preserve"> biologiczna</w:t>
      </w:r>
      <w:r w:rsidRPr="00350C45">
        <w:rPr>
          <w:rFonts w:ascii="Times New Roman" w:eastAsia="Times New Roman" w:hAnsi="Times New Roman" w:cs="Times New Roman"/>
          <w:color w:val="000000"/>
          <w:sz w:val="24"/>
          <w:szCs w:val="24"/>
          <w:shd w:val="clear" w:color="auto" w:fill="FFFFFF"/>
        </w:rPr>
        <w:t>. Jeśli nie ma takiej możliwości należy dziecku zapewnić warunki rozwoju maksymalnie zbliżone do środowiska rodzinnego.</w:t>
      </w:r>
    </w:p>
    <w:p w:rsidR="008C6C6F" w:rsidRDefault="008C6C6F" w:rsidP="008C6C6F">
      <w:pPr>
        <w:spacing w:after="0" w:line="360" w:lineRule="auto"/>
        <w:rPr>
          <w:rFonts w:ascii="Times New Roman" w:eastAsia="Times New Roman" w:hAnsi="Times New Roman" w:cs="Times New Roman"/>
          <w:sz w:val="24"/>
          <w:szCs w:val="24"/>
          <w:lang w:eastAsia="pl-PL"/>
        </w:rPr>
      </w:pPr>
      <w:r w:rsidRPr="00DF2A41">
        <w:rPr>
          <w:rFonts w:ascii="Times New Roman" w:eastAsia="Times New Roman" w:hAnsi="Times New Roman" w:cs="Times New Roman"/>
          <w:sz w:val="24"/>
          <w:szCs w:val="24"/>
          <w:lang w:eastAsia="pl-PL"/>
        </w:rPr>
        <w:t xml:space="preserve">Tabela </w:t>
      </w:r>
      <w:r w:rsidR="006D04BB">
        <w:rPr>
          <w:rFonts w:ascii="Times New Roman" w:eastAsia="Times New Roman" w:hAnsi="Times New Roman" w:cs="Times New Roman"/>
          <w:sz w:val="24"/>
          <w:szCs w:val="24"/>
          <w:lang w:eastAsia="pl-PL"/>
        </w:rPr>
        <w:t>59</w:t>
      </w:r>
      <w:r w:rsidR="00C936EB">
        <w:rPr>
          <w:rFonts w:ascii="Times New Roman" w:eastAsia="Times New Roman" w:hAnsi="Times New Roman" w:cs="Times New Roman"/>
          <w:sz w:val="24"/>
          <w:szCs w:val="24"/>
          <w:lang w:eastAsia="pl-PL"/>
        </w:rPr>
        <w:t xml:space="preserve">. </w:t>
      </w:r>
      <w:r w:rsidRPr="00DF2A41">
        <w:rPr>
          <w:rFonts w:ascii="Times New Roman" w:eastAsia="Times New Roman" w:hAnsi="Times New Roman" w:cs="Times New Roman"/>
          <w:sz w:val="24"/>
          <w:szCs w:val="24"/>
          <w:lang w:eastAsia="pl-PL"/>
        </w:rPr>
        <w:t>Liczba i typ rodzin zastępczych funkcjonujących na terenie miasta Konina.</w:t>
      </w:r>
    </w:p>
    <w:tbl>
      <w:tblPr>
        <w:tblStyle w:val="Tabela-Siatka"/>
        <w:tblW w:w="0" w:type="auto"/>
        <w:tblLook w:val="04A0"/>
      </w:tblPr>
      <w:tblGrid>
        <w:gridCol w:w="3331"/>
        <w:gridCol w:w="979"/>
        <w:gridCol w:w="980"/>
        <w:gridCol w:w="980"/>
        <w:gridCol w:w="980"/>
        <w:gridCol w:w="980"/>
        <w:gridCol w:w="980"/>
      </w:tblGrid>
      <w:tr w:rsidR="00DF2A41" w:rsidTr="00DF2A41">
        <w:tc>
          <w:tcPr>
            <w:tcW w:w="3331"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4"/>
                <w:szCs w:val="24"/>
                <w:lang w:eastAsia="pl-PL"/>
              </w:rPr>
            </w:pPr>
            <w:r w:rsidRPr="00DF2A41">
              <w:rPr>
                <w:rFonts w:ascii="Times New Roman" w:eastAsia="Times New Roman" w:hAnsi="Times New Roman" w:cs="Times New Roman"/>
                <w:sz w:val="20"/>
                <w:szCs w:val="20"/>
                <w:lang w:eastAsia="pl-PL"/>
              </w:rPr>
              <w:t>Rok</w:t>
            </w:r>
          </w:p>
        </w:tc>
        <w:tc>
          <w:tcPr>
            <w:tcW w:w="979"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4"/>
                <w:szCs w:val="24"/>
                <w:lang w:eastAsia="pl-PL"/>
              </w:rPr>
            </w:pPr>
            <w:r w:rsidRPr="00DF2A41">
              <w:rPr>
                <w:rFonts w:ascii="Times New Roman" w:eastAsia="Times New Roman" w:hAnsi="Times New Roman" w:cs="Times New Roman"/>
                <w:sz w:val="20"/>
                <w:szCs w:val="20"/>
                <w:lang w:eastAsia="pl-PL"/>
              </w:rPr>
              <w:t>2011</w:t>
            </w:r>
          </w:p>
        </w:tc>
        <w:tc>
          <w:tcPr>
            <w:tcW w:w="980"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4"/>
                <w:szCs w:val="24"/>
                <w:lang w:eastAsia="pl-PL"/>
              </w:rPr>
            </w:pPr>
          </w:p>
        </w:tc>
        <w:tc>
          <w:tcPr>
            <w:tcW w:w="980"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4"/>
                <w:szCs w:val="24"/>
                <w:lang w:eastAsia="pl-PL"/>
              </w:rPr>
            </w:pPr>
            <w:r w:rsidRPr="00DF2A41">
              <w:rPr>
                <w:rFonts w:ascii="Times New Roman" w:eastAsia="Times New Roman" w:hAnsi="Times New Roman" w:cs="Times New Roman"/>
                <w:sz w:val="20"/>
                <w:szCs w:val="20"/>
                <w:lang w:eastAsia="pl-PL"/>
              </w:rPr>
              <w:t>2012</w:t>
            </w:r>
          </w:p>
        </w:tc>
        <w:tc>
          <w:tcPr>
            <w:tcW w:w="980"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4"/>
                <w:szCs w:val="24"/>
                <w:lang w:eastAsia="pl-PL"/>
              </w:rPr>
            </w:pPr>
          </w:p>
        </w:tc>
        <w:tc>
          <w:tcPr>
            <w:tcW w:w="980"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4"/>
                <w:szCs w:val="24"/>
                <w:lang w:eastAsia="pl-PL"/>
              </w:rPr>
            </w:pPr>
            <w:r w:rsidRPr="00DF2A41">
              <w:rPr>
                <w:rFonts w:ascii="Times New Roman" w:eastAsia="Times New Roman" w:hAnsi="Times New Roman" w:cs="Times New Roman"/>
                <w:sz w:val="20"/>
                <w:szCs w:val="20"/>
                <w:lang w:eastAsia="pl-PL"/>
              </w:rPr>
              <w:t>2013</w:t>
            </w:r>
          </w:p>
        </w:tc>
        <w:tc>
          <w:tcPr>
            <w:tcW w:w="980"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4"/>
                <w:szCs w:val="24"/>
                <w:lang w:eastAsia="pl-PL"/>
              </w:rPr>
            </w:pPr>
          </w:p>
        </w:tc>
      </w:tr>
      <w:tr w:rsidR="00DF2A41" w:rsidTr="00DF2A41">
        <w:tc>
          <w:tcPr>
            <w:tcW w:w="3331"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0"/>
                <w:szCs w:val="20"/>
                <w:lang w:eastAsia="pl-PL"/>
              </w:rPr>
            </w:pPr>
            <w:r w:rsidRPr="00DF2A41">
              <w:rPr>
                <w:rFonts w:ascii="Times New Roman" w:eastAsia="Times New Roman" w:hAnsi="Times New Roman" w:cs="Times New Roman"/>
                <w:sz w:val="20"/>
                <w:szCs w:val="20"/>
                <w:lang w:eastAsia="pl-PL"/>
              </w:rPr>
              <w:t>Typy rodzin zastępczych</w:t>
            </w:r>
          </w:p>
        </w:tc>
        <w:tc>
          <w:tcPr>
            <w:tcW w:w="979"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0"/>
                <w:szCs w:val="20"/>
                <w:lang w:eastAsia="pl-PL"/>
              </w:rPr>
            </w:pPr>
            <w:r w:rsidRPr="00DF2A41">
              <w:rPr>
                <w:rFonts w:ascii="Times New Roman" w:eastAsia="Times New Roman" w:hAnsi="Times New Roman" w:cs="Times New Roman"/>
                <w:sz w:val="20"/>
                <w:szCs w:val="20"/>
                <w:lang w:eastAsia="pl-PL"/>
              </w:rPr>
              <w:t>Liczba rodzin</w:t>
            </w:r>
          </w:p>
        </w:tc>
        <w:tc>
          <w:tcPr>
            <w:tcW w:w="980"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4"/>
                <w:szCs w:val="24"/>
                <w:lang w:eastAsia="pl-PL"/>
              </w:rPr>
            </w:pPr>
            <w:r w:rsidRPr="00DF2A41">
              <w:rPr>
                <w:rFonts w:ascii="Times New Roman" w:eastAsia="Times New Roman" w:hAnsi="Times New Roman" w:cs="Times New Roman"/>
                <w:sz w:val="20"/>
                <w:szCs w:val="20"/>
                <w:lang w:eastAsia="pl-PL"/>
              </w:rPr>
              <w:t>Liczba dzieci</w:t>
            </w:r>
          </w:p>
        </w:tc>
        <w:tc>
          <w:tcPr>
            <w:tcW w:w="980"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0"/>
                <w:szCs w:val="20"/>
                <w:lang w:eastAsia="pl-PL"/>
              </w:rPr>
            </w:pPr>
            <w:r w:rsidRPr="00DF2A41">
              <w:rPr>
                <w:rFonts w:ascii="Times New Roman" w:eastAsia="Times New Roman" w:hAnsi="Times New Roman" w:cs="Times New Roman"/>
                <w:sz w:val="20"/>
                <w:szCs w:val="20"/>
                <w:lang w:eastAsia="pl-PL"/>
              </w:rPr>
              <w:t>Liczba rodzin</w:t>
            </w:r>
          </w:p>
        </w:tc>
        <w:tc>
          <w:tcPr>
            <w:tcW w:w="980"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4"/>
                <w:szCs w:val="24"/>
                <w:lang w:eastAsia="pl-PL"/>
              </w:rPr>
            </w:pPr>
            <w:r w:rsidRPr="00DF2A41">
              <w:rPr>
                <w:rFonts w:ascii="Times New Roman" w:eastAsia="Times New Roman" w:hAnsi="Times New Roman" w:cs="Times New Roman"/>
                <w:sz w:val="20"/>
                <w:szCs w:val="20"/>
                <w:lang w:eastAsia="pl-PL"/>
              </w:rPr>
              <w:t>Liczba dzieci</w:t>
            </w:r>
          </w:p>
        </w:tc>
        <w:tc>
          <w:tcPr>
            <w:tcW w:w="980"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0"/>
                <w:szCs w:val="20"/>
                <w:lang w:eastAsia="pl-PL"/>
              </w:rPr>
            </w:pPr>
            <w:r w:rsidRPr="00DF2A41">
              <w:rPr>
                <w:rFonts w:ascii="Times New Roman" w:eastAsia="Times New Roman" w:hAnsi="Times New Roman" w:cs="Times New Roman"/>
                <w:sz w:val="20"/>
                <w:szCs w:val="20"/>
                <w:lang w:eastAsia="pl-PL"/>
              </w:rPr>
              <w:t>Liczba rodzin</w:t>
            </w:r>
          </w:p>
        </w:tc>
        <w:tc>
          <w:tcPr>
            <w:tcW w:w="980" w:type="dxa"/>
            <w:shd w:val="clear" w:color="auto" w:fill="D0E3EA"/>
            <w:vAlign w:val="center"/>
          </w:tcPr>
          <w:p w:rsidR="00DF2A41" w:rsidRPr="00DF2A41" w:rsidRDefault="00DF2A41" w:rsidP="00DF2A41">
            <w:pPr>
              <w:spacing w:line="276" w:lineRule="auto"/>
              <w:jc w:val="center"/>
              <w:rPr>
                <w:rFonts w:ascii="Times New Roman" w:eastAsia="Times New Roman" w:hAnsi="Times New Roman" w:cs="Times New Roman"/>
                <w:sz w:val="24"/>
                <w:szCs w:val="24"/>
                <w:lang w:eastAsia="pl-PL"/>
              </w:rPr>
            </w:pPr>
            <w:r w:rsidRPr="00DF2A41">
              <w:rPr>
                <w:rFonts w:ascii="Times New Roman" w:eastAsia="Times New Roman" w:hAnsi="Times New Roman" w:cs="Times New Roman"/>
                <w:sz w:val="20"/>
                <w:szCs w:val="20"/>
                <w:lang w:eastAsia="pl-PL"/>
              </w:rPr>
              <w:t>Liczba dzieci</w:t>
            </w:r>
          </w:p>
        </w:tc>
      </w:tr>
      <w:tr w:rsidR="00DF2A41" w:rsidTr="00193649">
        <w:tc>
          <w:tcPr>
            <w:tcW w:w="3331" w:type="dxa"/>
            <w:vAlign w:val="center"/>
          </w:tcPr>
          <w:p w:rsidR="00DF2A41" w:rsidRPr="00F4243E" w:rsidRDefault="008A4B05" w:rsidP="00DF2A41">
            <w:pPr>
              <w:spacing w:line="276" w:lineRule="auto"/>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 xml:space="preserve">zawodowe </w:t>
            </w:r>
            <w:r w:rsidR="00DF2A41" w:rsidRPr="00F4243E">
              <w:rPr>
                <w:rFonts w:ascii="Times New Roman" w:eastAsia="Times New Roman" w:hAnsi="Times New Roman" w:cs="Times New Roman"/>
                <w:sz w:val="20"/>
                <w:szCs w:val="20"/>
                <w:lang w:eastAsia="pl-PL"/>
              </w:rPr>
              <w:t>(w tym pełniące funkcję pogotowia rodzinnego)</w:t>
            </w:r>
          </w:p>
        </w:tc>
        <w:tc>
          <w:tcPr>
            <w:tcW w:w="979"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3</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15</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3</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11</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4</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14</w:t>
            </w:r>
          </w:p>
        </w:tc>
      </w:tr>
      <w:tr w:rsidR="00DF2A41" w:rsidTr="00193649">
        <w:tc>
          <w:tcPr>
            <w:tcW w:w="3331" w:type="dxa"/>
            <w:vAlign w:val="center"/>
          </w:tcPr>
          <w:p w:rsidR="00DF2A41" w:rsidRPr="00F4243E" w:rsidRDefault="00DF2A41" w:rsidP="00DF2A41">
            <w:pPr>
              <w:spacing w:line="276" w:lineRule="auto"/>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niezawodowe</w:t>
            </w:r>
          </w:p>
        </w:tc>
        <w:tc>
          <w:tcPr>
            <w:tcW w:w="979"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6</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8</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14</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19</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14</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21</w:t>
            </w:r>
          </w:p>
        </w:tc>
      </w:tr>
      <w:tr w:rsidR="00DF2A41" w:rsidTr="00193649">
        <w:tc>
          <w:tcPr>
            <w:tcW w:w="3331" w:type="dxa"/>
            <w:vAlign w:val="center"/>
          </w:tcPr>
          <w:p w:rsidR="00DF2A41" w:rsidRPr="00F4243E" w:rsidRDefault="00DF2A41" w:rsidP="00DF2A41">
            <w:pPr>
              <w:spacing w:line="276" w:lineRule="auto"/>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spokrewnione</w:t>
            </w:r>
          </w:p>
        </w:tc>
        <w:tc>
          <w:tcPr>
            <w:tcW w:w="979"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94</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121</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70</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95</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62</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81</w:t>
            </w:r>
          </w:p>
        </w:tc>
      </w:tr>
      <w:tr w:rsidR="00DF2A41" w:rsidTr="00193649">
        <w:tc>
          <w:tcPr>
            <w:tcW w:w="3331" w:type="dxa"/>
            <w:vAlign w:val="center"/>
          </w:tcPr>
          <w:p w:rsidR="00DF2A41" w:rsidRPr="00F4243E" w:rsidRDefault="00DF2A41" w:rsidP="00DF2A41">
            <w:pPr>
              <w:spacing w:line="276" w:lineRule="auto"/>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specjalistyczne</w:t>
            </w:r>
          </w:p>
        </w:tc>
        <w:tc>
          <w:tcPr>
            <w:tcW w:w="979"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0</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0</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0</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0</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0</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sz w:val="20"/>
                <w:szCs w:val="20"/>
                <w:lang w:eastAsia="pl-PL"/>
              </w:rPr>
            </w:pPr>
            <w:r w:rsidRPr="00F4243E">
              <w:rPr>
                <w:rFonts w:ascii="Times New Roman" w:eastAsia="Times New Roman" w:hAnsi="Times New Roman" w:cs="Times New Roman"/>
                <w:sz w:val="20"/>
                <w:szCs w:val="20"/>
                <w:lang w:eastAsia="pl-PL"/>
              </w:rPr>
              <w:t>0</w:t>
            </w:r>
          </w:p>
        </w:tc>
      </w:tr>
      <w:tr w:rsidR="00DF2A41" w:rsidTr="00193649">
        <w:tc>
          <w:tcPr>
            <w:tcW w:w="3331" w:type="dxa"/>
            <w:vAlign w:val="center"/>
          </w:tcPr>
          <w:p w:rsidR="00DF2A41" w:rsidRPr="00F4243E" w:rsidRDefault="00111F99" w:rsidP="00DF2A41">
            <w:pPr>
              <w:spacing w:line="276" w:lineRule="auto"/>
              <w:jc w:val="right"/>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Ogółem</w:t>
            </w:r>
          </w:p>
        </w:tc>
        <w:tc>
          <w:tcPr>
            <w:tcW w:w="979" w:type="dxa"/>
            <w:vAlign w:val="center"/>
          </w:tcPr>
          <w:p w:rsidR="00DF2A41" w:rsidRPr="00F4243E" w:rsidRDefault="00DF2A41" w:rsidP="00DF2A41">
            <w:pPr>
              <w:spacing w:line="276" w:lineRule="auto"/>
              <w:jc w:val="center"/>
              <w:rPr>
                <w:rFonts w:ascii="Times New Roman" w:eastAsia="Times New Roman" w:hAnsi="Times New Roman" w:cs="Times New Roman"/>
                <w:b/>
                <w:sz w:val="20"/>
                <w:szCs w:val="20"/>
                <w:lang w:eastAsia="pl-PL"/>
              </w:rPr>
            </w:pPr>
            <w:r w:rsidRPr="00F4243E">
              <w:rPr>
                <w:rFonts w:ascii="Times New Roman" w:eastAsia="Times New Roman" w:hAnsi="Times New Roman" w:cs="Times New Roman"/>
                <w:b/>
                <w:sz w:val="20"/>
                <w:szCs w:val="20"/>
                <w:lang w:eastAsia="pl-PL"/>
              </w:rPr>
              <w:t>103</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b/>
                <w:sz w:val="20"/>
                <w:szCs w:val="20"/>
                <w:lang w:eastAsia="pl-PL"/>
              </w:rPr>
            </w:pPr>
            <w:r w:rsidRPr="00F4243E">
              <w:rPr>
                <w:rFonts w:ascii="Times New Roman" w:eastAsia="Times New Roman" w:hAnsi="Times New Roman" w:cs="Times New Roman"/>
                <w:b/>
                <w:sz w:val="20"/>
                <w:szCs w:val="20"/>
                <w:lang w:eastAsia="pl-PL"/>
              </w:rPr>
              <w:t>144</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b/>
                <w:sz w:val="20"/>
                <w:szCs w:val="20"/>
                <w:lang w:eastAsia="pl-PL"/>
              </w:rPr>
            </w:pPr>
            <w:r w:rsidRPr="00F4243E">
              <w:rPr>
                <w:rFonts w:ascii="Times New Roman" w:eastAsia="Times New Roman" w:hAnsi="Times New Roman" w:cs="Times New Roman"/>
                <w:b/>
                <w:sz w:val="20"/>
                <w:szCs w:val="20"/>
                <w:lang w:eastAsia="pl-PL"/>
              </w:rPr>
              <w:t>87</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b/>
                <w:sz w:val="20"/>
                <w:szCs w:val="20"/>
                <w:lang w:eastAsia="pl-PL"/>
              </w:rPr>
            </w:pPr>
            <w:r w:rsidRPr="00F4243E">
              <w:rPr>
                <w:rFonts w:ascii="Times New Roman" w:eastAsia="Times New Roman" w:hAnsi="Times New Roman" w:cs="Times New Roman"/>
                <w:b/>
                <w:sz w:val="20"/>
                <w:szCs w:val="20"/>
                <w:lang w:eastAsia="pl-PL"/>
              </w:rPr>
              <w:t>125</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b/>
                <w:sz w:val="20"/>
                <w:szCs w:val="20"/>
                <w:lang w:eastAsia="pl-PL"/>
              </w:rPr>
            </w:pPr>
            <w:r w:rsidRPr="00F4243E">
              <w:rPr>
                <w:rFonts w:ascii="Times New Roman" w:eastAsia="Times New Roman" w:hAnsi="Times New Roman" w:cs="Times New Roman"/>
                <w:b/>
                <w:sz w:val="20"/>
                <w:szCs w:val="20"/>
                <w:lang w:eastAsia="pl-PL"/>
              </w:rPr>
              <w:t>80</w:t>
            </w:r>
          </w:p>
        </w:tc>
        <w:tc>
          <w:tcPr>
            <w:tcW w:w="980" w:type="dxa"/>
            <w:vAlign w:val="center"/>
          </w:tcPr>
          <w:p w:rsidR="00DF2A41" w:rsidRPr="00F4243E" w:rsidRDefault="00DF2A41" w:rsidP="00DF2A41">
            <w:pPr>
              <w:spacing w:line="276" w:lineRule="auto"/>
              <w:jc w:val="center"/>
              <w:rPr>
                <w:rFonts w:ascii="Times New Roman" w:eastAsia="Times New Roman" w:hAnsi="Times New Roman" w:cs="Times New Roman"/>
                <w:b/>
                <w:sz w:val="20"/>
                <w:szCs w:val="20"/>
                <w:lang w:eastAsia="pl-PL"/>
              </w:rPr>
            </w:pPr>
            <w:r w:rsidRPr="00F4243E">
              <w:rPr>
                <w:rFonts w:ascii="Times New Roman" w:eastAsia="Times New Roman" w:hAnsi="Times New Roman" w:cs="Times New Roman"/>
                <w:b/>
                <w:sz w:val="20"/>
                <w:szCs w:val="20"/>
                <w:lang w:eastAsia="pl-PL"/>
              </w:rPr>
              <w:t>116</w:t>
            </w:r>
          </w:p>
        </w:tc>
      </w:tr>
    </w:tbl>
    <w:p w:rsidR="008C6C6F" w:rsidRPr="00350C45" w:rsidRDefault="008C6C6F" w:rsidP="008C6C6F">
      <w:pPr>
        <w:spacing w:line="360" w:lineRule="auto"/>
        <w:rPr>
          <w:rFonts w:ascii="Times New Roman" w:eastAsia="Times New Roman" w:hAnsi="Times New Roman" w:cs="Times New Roman"/>
          <w:sz w:val="20"/>
          <w:szCs w:val="20"/>
          <w:lang w:eastAsia="pl-PL"/>
        </w:rPr>
      </w:pPr>
      <w:r w:rsidRPr="00350C45">
        <w:rPr>
          <w:rFonts w:ascii="Times New Roman" w:eastAsia="Times New Roman" w:hAnsi="Times New Roman" w:cs="Times New Roman"/>
          <w:sz w:val="20"/>
          <w:szCs w:val="20"/>
          <w:lang w:eastAsia="pl-PL"/>
        </w:rPr>
        <w:t xml:space="preserve">Źródło: </w:t>
      </w:r>
      <w:r w:rsidR="00715C23">
        <w:rPr>
          <w:rFonts w:ascii="Times New Roman" w:eastAsia="Times New Roman" w:hAnsi="Times New Roman" w:cs="Times New Roman"/>
          <w:sz w:val="20"/>
          <w:szCs w:val="20"/>
          <w:lang w:eastAsia="pl-PL"/>
        </w:rPr>
        <w:t>Ocena zasobów pomocy społecznej.</w:t>
      </w:r>
    </w:p>
    <w:p w:rsidR="00AB3BC3" w:rsidRPr="008F5930" w:rsidRDefault="008C6C6F" w:rsidP="00AB3BC3">
      <w:pPr>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Powyższe dane obrazują, iż corocznie obserwujemy zmniejszenie się liczby rodzin zastępczych, jak również liczb</w:t>
      </w:r>
      <w:r w:rsidR="00C55B7A">
        <w:rPr>
          <w:rFonts w:ascii="Times New Roman" w:eastAsia="Times New Roman" w:hAnsi="Times New Roman" w:cs="Times New Roman"/>
          <w:sz w:val="24"/>
          <w:szCs w:val="24"/>
          <w:lang w:eastAsia="pl-PL"/>
        </w:rPr>
        <w:t>y</w:t>
      </w:r>
      <w:r w:rsidRPr="00350C45">
        <w:rPr>
          <w:rFonts w:ascii="Times New Roman" w:eastAsia="Times New Roman" w:hAnsi="Times New Roman" w:cs="Times New Roman"/>
          <w:sz w:val="24"/>
          <w:szCs w:val="24"/>
          <w:lang w:eastAsia="pl-PL"/>
        </w:rPr>
        <w:t xml:space="preserve"> dzieci przebywających w tych formach pieczy zastępczej</w:t>
      </w:r>
      <w:r w:rsidR="00C55B7A">
        <w:rPr>
          <w:rFonts w:ascii="Times New Roman" w:eastAsia="Times New Roman" w:hAnsi="Times New Roman" w:cs="Times New Roman"/>
          <w:sz w:val="24"/>
          <w:szCs w:val="24"/>
          <w:lang w:eastAsia="pl-PL"/>
        </w:rPr>
        <w:t xml:space="preserve">, </w:t>
      </w:r>
      <w:r w:rsidR="004954F7">
        <w:rPr>
          <w:rFonts w:ascii="Times New Roman" w:eastAsia="Times New Roman" w:hAnsi="Times New Roman" w:cs="Times New Roman"/>
          <w:sz w:val="24"/>
          <w:szCs w:val="24"/>
          <w:lang w:eastAsia="pl-PL"/>
        </w:rPr>
        <w:br/>
      </w:r>
      <w:r w:rsidR="00C55B7A">
        <w:rPr>
          <w:rFonts w:ascii="Times New Roman" w:eastAsia="Times New Roman" w:hAnsi="Times New Roman" w:cs="Times New Roman"/>
          <w:sz w:val="24"/>
          <w:szCs w:val="24"/>
          <w:lang w:eastAsia="pl-PL"/>
        </w:rPr>
        <w:t>co oznacza zmniejszenie dysfunkcyjności rodzin biologicznych.</w:t>
      </w:r>
      <w:r w:rsidR="00AB3BC3">
        <w:rPr>
          <w:rFonts w:ascii="Times New Roman" w:eastAsia="Times New Roman" w:hAnsi="Times New Roman" w:cs="Times New Roman"/>
          <w:sz w:val="24"/>
          <w:szCs w:val="24"/>
          <w:lang w:eastAsia="pl-PL"/>
        </w:rPr>
        <w:t xml:space="preserve"> </w:t>
      </w:r>
      <w:r w:rsidR="00AB3BC3" w:rsidRPr="008F5930">
        <w:rPr>
          <w:rFonts w:ascii="Times New Roman" w:eastAsia="Times New Roman" w:hAnsi="Times New Roman" w:cs="Times New Roman"/>
          <w:sz w:val="24"/>
          <w:szCs w:val="24"/>
          <w:lang w:eastAsia="pl-PL"/>
        </w:rPr>
        <w:t>W roku 2012 nastąpił wzrost licz</w:t>
      </w:r>
      <w:r w:rsidR="00507F12" w:rsidRPr="008F5930">
        <w:rPr>
          <w:rFonts w:ascii="Times New Roman" w:eastAsia="Times New Roman" w:hAnsi="Times New Roman" w:cs="Times New Roman"/>
          <w:sz w:val="24"/>
          <w:szCs w:val="24"/>
          <w:lang w:eastAsia="pl-PL"/>
        </w:rPr>
        <w:t>b</w:t>
      </w:r>
      <w:r w:rsidR="00AB3BC3" w:rsidRPr="008F5930">
        <w:rPr>
          <w:rFonts w:ascii="Times New Roman" w:eastAsia="Times New Roman" w:hAnsi="Times New Roman" w:cs="Times New Roman"/>
          <w:sz w:val="24"/>
          <w:szCs w:val="24"/>
          <w:lang w:eastAsia="pl-PL"/>
        </w:rPr>
        <w:t xml:space="preserve">y niezawodowych rodzin zastępczych o 133,33% w stosunku do 2011 roku </w:t>
      </w:r>
      <w:r w:rsidR="002478CA" w:rsidRPr="008F5930">
        <w:rPr>
          <w:rFonts w:ascii="Times New Roman" w:eastAsia="Times New Roman" w:hAnsi="Times New Roman" w:cs="Times New Roman"/>
          <w:sz w:val="24"/>
          <w:szCs w:val="24"/>
          <w:lang w:eastAsia="pl-PL"/>
        </w:rPr>
        <w:t>spowodowany</w:t>
      </w:r>
      <w:r w:rsidR="00AB3BC3" w:rsidRPr="008F5930">
        <w:rPr>
          <w:rFonts w:ascii="Times New Roman" w:eastAsia="Times New Roman" w:hAnsi="Times New Roman" w:cs="Times New Roman"/>
          <w:sz w:val="24"/>
          <w:szCs w:val="24"/>
          <w:lang w:eastAsia="pl-PL"/>
        </w:rPr>
        <w:t xml:space="preserve"> zmianami w przepisach, które wprowadziła ustawa o wspieraniu rodziny </w:t>
      </w:r>
      <w:r w:rsidR="004954F7">
        <w:rPr>
          <w:rFonts w:ascii="Times New Roman" w:eastAsia="Times New Roman" w:hAnsi="Times New Roman" w:cs="Times New Roman"/>
          <w:sz w:val="24"/>
          <w:szCs w:val="24"/>
          <w:lang w:eastAsia="pl-PL"/>
        </w:rPr>
        <w:br/>
      </w:r>
      <w:r w:rsidR="00AB3BC3" w:rsidRPr="008F5930">
        <w:rPr>
          <w:rFonts w:ascii="Times New Roman" w:eastAsia="Times New Roman" w:hAnsi="Times New Roman" w:cs="Times New Roman"/>
          <w:sz w:val="24"/>
          <w:szCs w:val="24"/>
          <w:lang w:eastAsia="pl-PL"/>
        </w:rPr>
        <w:t xml:space="preserve">i </w:t>
      </w:r>
      <w:r w:rsidR="002478CA" w:rsidRPr="008F5930">
        <w:rPr>
          <w:rFonts w:ascii="Times New Roman" w:eastAsia="Times New Roman" w:hAnsi="Times New Roman" w:cs="Times New Roman"/>
          <w:sz w:val="24"/>
          <w:szCs w:val="24"/>
          <w:lang w:eastAsia="pl-PL"/>
        </w:rPr>
        <w:t xml:space="preserve">systemie </w:t>
      </w:r>
      <w:r w:rsidR="00AB3BC3" w:rsidRPr="008F5930">
        <w:rPr>
          <w:rFonts w:ascii="Times New Roman" w:eastAsia="Times New Roman" w:hAnsi="Times New Roman" w:cs="Times New Roman"/>
          <w:sz w:val="24"/>
          <w:szCs w:val="24"/>
          <w:lang w:eastAsia="pl-PL"/>
        </w:rPr>
        <w:t>pieczy zastępczej.</w:t>
      </w:r>
      <w:r w:rsidR="002478CA" w:rsidRPr="008F5930">
        <w:rPr>
          <w:rFonts w:ascii="Times New Roman" w:eastAsia="Times New Roman" w:hAnsi="Times New Roman" w:cs="Times New Roman"/>
          <w:sz w:val="24"/>
          <w:szCs w:val="24"/>
          <w:lang w:eastAsia="pl-PL"/>
        </w:rPr>
        <w:t xml:space="preserve"> Status niezawodowej rodziny zastępczej otrzymały oprócz niespokrewnionych rodzin zastępczych również rodziny zastępcze spokrewnione w linii dalszej (np. wujostwo, kuzynostwo) – wcześniej zaliczane do kategorii rodzin spokrewnionych.</w:t>
      </w:r>
    </w:p>
    <w:p w:rsidR="002478CA" w:rsidRPr="008F5930" w:rsidRDefault="002478CA" w:rsidP="002478CA">
      <w:pPr>
        <w:spacing w:line="360" w:lineRule="auto"/>
        <w:jc w:val="both"/>
        <w:rPr>
          <w:rFonts w:ascii="Times New Roman" w:eastAsia="Times New Roman" w:hAnsi="Times New Roman" w:cs="Times New Roman"/>
          <w:sz w:val="24"/>
          <w:szCs w:val="24"/>
          <w:lang w:eastAsia="pl-PL"/>
        </w:rPr>
      </w:pPr>
      <w:r w:rsidRPr="008F5930">
        <w:rPr>
          <w:rFonts w:ascii="Times New Roman" w:eastAsia="Times New Roman" w:hAnsi="Times New Roman" w:cs="Times New Roman"/>
          <w:sz w:val="24"/>
          <w:szCs w:val="24"/>
          <w:lang w:eastAsia="pl-PL"/>
        </w:rPr>
        <w:t xml:space="preserve">Dominującym typem są rodziny zastępcze spokrewnione z dzieckiem, które na przestrzeni </w:t>
      </w:r>
      <w:r w:rsidR="004954F7">
        <w:rPr>
          <w:rFonts w:ascii="Times New Roman" w:eastAsia="Times New Roman" w:hAnsi="Times New Roman" w:cs="Times New Roman"/>
          <w:sz w:val="24"/>
          <w:szCs w:val="24"/>
          <w:lang w:eastAsia="pl-PL"/>
        </w:rPr>
        <w:br/>
      </w:r>
      <w:r w:rsidRPr="008F5930">
        <w:rPr>
          <w:rFonts w:ascii="Times New Roman" w:eastAsia="Times New Roman" w:hAnsi="Times New Roman" w:cs="Times New Roman"/>
          <w:sz w:val="24"/>
          <w:szCs w:val="24"/>
          <w:lang w:eastAsia="pl-PL"/>
        </w:rPr>
        <w:t>3 lat stanowiły odpowiednio: 91,26%, 80,46% i 77,5% wszystkich rodzin zastępczych. Rodziny zastępcze specjalistyczne nie funkcjonują na terenie Konina.</w:t>
      </w:r>
    </w:p>
    <w:p w:rsidR="002478CA" w:rsidRPr="00D168E1" w:rsidRDefault="002478CA" w:rsidP="002478CA">
      <w:pPr>
        <w:spacing w:line="360" w:lineRule="auto"/>
        <w:jc w:val="both"/>
        <w:rPr>
          <w:rFonts w:ascii="Times New Roman" w:eastAsia="Times New Roman" w:hAnsi="Times New Roman" w:cs="Times New Roman"/>
          <w:color w:val="FF0000"/>
          <w:sz w:val="24"/>
          <w:szCs w:val="24"/>
          <w:lang w:eastAsia="pl-PL"/>
        </w:rPr>
      </w:pPr>
      <w:r w:rsidRPr="008F5930">
        <w:rPr>
          <w:rFonts w:ascii="Times New Roman" w:eastAsia="Times New Roman" w:hAnsi="Times New Roman" w:cs="Times New Roman"/>
          <w:sz w:val="24"/>
          <w:szCs w:val="24"/>
          <w:lang w:eastAsia="pl-PL"/>
        </w:rPr>
        <w:t xml:space="preserve">W zawodowych rodzinach zastępczych pełniących funkcję pogotowia rodzinnego w ciągu </w:t>
      </w:r>
      <w:r w:rsidR="004954F7">
        <w:rPr>
          <w:rFonts w:ascii="Times New Roman" w:eastAsia="Times New Roman" w:hAnsi="Times New Roman" w:cs="Times New Roman"/>
          <w:sz w:val="24"/>
          <w:szCs w:val="24"/>
          <w:lang w:eastAsia="pl-PL"/>
        </w:rPr>
        <w:br/>
      </w:r>
      <w:r w:rsidRPr="008F5930">
        <w:rPr>
          <w:rFonts w:ascii="Times New Roman" w:eastAsia="Times New Roman" w:hAnsi="Times New Roman" w:cs="Times New Roman"/>
          <w:sz w:val="24"/>
          <w:szCs w:val="24"/>
          <w:lang w:eastAsia="pl-PL"/>
        </w:rPr>
        <w:t>3 lat umieszczono łącznie 40 dzieci.</w:t>
      </w:r>
      <w:r w:rsidRPr="00D168E1">
        <w:rPr>
          <w:rFonts w:ascii="Times New Roman" w:eastAsia="Times New Roman" w:hAnsi="Times New Roman" w:cs="Times New Roman"/>
          <w:color w:val="FF0000"/>
          <w:sz w:val="24"/>
          <w:szCs w:val="24"/>
          <w:lang w:eastAsia="pl-PL"/>
        </w:rPr>
        <w:t xml:space="preserve"> </w:t>
      </w:r>
    </w:p>
    <w:p w:rsidR="008C6C6F" w:rsidRPr="00F4243E" w:rsidRDefault="008C6C6F" w:rsidP="00805311">
      <w:pPr>
        <w:spacing w:line="360" w:lineRule="auto"/>
        <w:jc w:val="both"/>
        <w:rPr>
          <w:rFonts w:ascii="Times New Roman" w:eastAsia="Times New Roman" w:hAnsi="Times New Roman" w:cs="Times New Roman"/>
          <w:color w:val="FF0000"/>
          <w:sz w:val="24"/>
          <w:szCs w:val="24"/>
          <w:lang w:eastAsia="pl-PL"/>
        </w:rPr>
      </w:pPr>
      <w:r w:rsidRPr="00350C45">
        <w:rPr>
          <w:rFonts w:ascii="Times New Roman" w:eastAsia="Times New Roman" w:hAnsi="Times New Roman" w:cs="Times New Roman"/>
          <w:sz w:val="24"/>
          <w:szCs w:val="24"/>
          <w:lang w:eastAsia="pl-PL"/>
        </w:rPr>
        <w:t>Na terenie Konina funkcjonuje placówka opiekuńczo</w:t>
      </w:r>
      <w:r w:rsidR="002478CA">
        <w:rPr>
          <w:rFonts w:ascii="Times New Roman" w:eastAsia="Times New Roman" w:hAnsi="Times New Roman" w:cs="Times New Roman"/>
          <w:sz w:val="24"/>
          <w:szCs w:val="24"/>
          <w:lang w:eastAsia="pl-PL"/>
        </w:rPr>
        <w:t xml:space="preserve"> </w:t>
      </w:r>
      <w:r w:rsidRPr="00350C45">
        <w:rPr>
          <w:rFonts w:ascii="Times New Roman" w:eastAsia="Times New Roman" w:hAnsi="Times New Roman" w:cs="Times New Roman"/>
          <w:sz w:val="24"/>
          <w:szCs w:val="24"/>
          <w:lang w:eastAsia="pl-PL"/>
        </w:rPr>
        <w:t xml:space="preserve">- wychowawcza typu rodzinnego – Rodzinny Dom Dziecka oraz placówka opiekuńczo – wychowawcza typu interwencyjnego – Pogotowie </w:t>
      </w:r>
      <w:r w:rsidRPr="0061665F">
        <w:rPr>
          <w:rFonts w:ascii="Times New Roman" w:eastAsia="Times New Roman" w:hAnsi="Times New Roman" w:cs="Times New Roman"/>
          <w:sz w:val="24"/>
          <w:szCs w:val="24"/>
          <w:lang w:eastAsia="pl-PL"/>
        </w:rPr>
        <w:t>Opiekuńcze.</w:t>
      </w:r>
      <w:r w:rsidR="00F4243E" w:rsidRPr="0061665F">
        <w:rPr>
          <w:rFonts w:ascii="Times New Roman" w:eastAsia="Times New Roman" w:hAnsi="Times New Roman" w:cs="Times New Roman"/>
          <w:sz w:val="24"/>
          <w:szCs w:val="24"/>
          <w:lang w:eastAsia="pl-PL"/>
        </w:rPr>
        <w:t xml:space="preserve"> </w:t>
      </w:r>
    </w:p>
    <w:p w:rsidR="008C6C6F" w:rsidRPr="00350C45" w:rsidRDefault="008C6C6F" w:rsidP="008C6C6F">
      <w:pPr>
        <w:spacing w:after="0" w:line="360" w:lineRule="auto"/>
        <w:rPr>
          <w:rFonts w:ascii="Times New Roman" w:eastAsia="Times New Roman" w:hAnsi="Times New Roman" w:cs="Times New Roman"/>
          <w:sz w:val="24"/>
          <w:szCs w:val="24"/>
          <w:lang w:eastAsia="pl-PL"/>
        </w:rPr>
      </w:pPr>
      <w:r w:rsidRPr="00764B56">
        <w:rPr>
          <w:rFonts w:ascii="Times New Roman" w:eastAsia="Times New Roman" w:hAnsi="Times New Roman" w:cs="Times New Roman"/>
          <w:sz w:val="24"/>
          <w:szCs w:val="24"/>
          <w:lang w:eastAsia="pl-PL"/>
        </w:rPr>
        <w:t xml:space="preserve">Tabela </w:t>
      </w:r>
      <w:r w:rsidR="00764B56">
        <w:rPr>
          <w:rFonts w:ascii="Times New Roman" w:eastAsia="Times New Roman" w:hAnsi="Times New Roman" w:cs="Times New Roman"/>
          <w:sz w:val="24"/>
          <w:szCs w:val="24"/>
          <w:lang w:eastAsia="pl-PL"/>
        </w:rPr>
        <w:t>6</w:t>
      </w:r>
      <w:r w:rsidR="006D04BB">
        <w:rPr>
          <w:rFonts w:ascii="Times New Roman" w:eastAsia="Times New Roman" w:hAnsi="Times New Roman" w:cs="Times New Roman"/>
          <w:sz w:val="24"/>
          <w:szCs w:val="24"/>
          <w:lang w:eastAsia="pl-PL"/>
        </w:rPr>
        <w:t>0</w:t>
      </w:r>
      <w:r w:rsidR="00764B56">
        <w:rPr>
          <w:rFonts w:ascii="Times New Roman" w:eastAsia="Times New Roman" w:hAnsi="Times New Roman" w:cs="Times New Roman"/>
          <w:sz w:val="24"/>
          <w:szCs w:val="24"/>
          <w:lang w:eastAsia="pl-PL"/>
        </w:rPr>
        <w:t>.</w:t>
      </w:r>
      <w:r w:rsidRPr="00350C45">
        <w:rPr>
          <w:rFonts w:ascii="Times New Roman" w:eastAsia="Times New Roman" w:hAnsi="Times New Roman" w:cs="Times New Roman"/>
          <w:b/>
          <w:sz w:val="24"/>
          <w:szCs w:val="24"/>
          <w:lang w:eastAsia="pl-PL"/>
        </w:rPr>
        <w:t xml:space="preserve"> </w:t>
      </w:r>
      <w:r w:rsidRPr="00350C45">
        <w:rPr>
          <w:rFonts w:ascii="Times New Roman" w:eastAsia="Times New Roman" w:hAnsi="Times New Roman" w:cs="Times New Roman"/>
          <w:sz w:val="24"/>
          <w:szCs w:val="24"/>
          <w:lang w:eastAsia="pl-PL"/>
        </w:rPr>
        <w:t>Powód umieszczenia dziecka w Pogotowiu Opiekuńczym w latach 2011-2013.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5"/>
        <w:gridCol w:w="1134"/>
        <w:gridCol w:w="1134"/>
        <w:gridCol w:w="1134"/>
      </w:tblGrid>
      <w:tr w:rsidR="002478CA" w:rsidRPr="00805311" w:rsidTr="00805311">
        <w:tc>
          <w:tcPr>
            <w:tcW w:w="3685" w:type="dxa"/>
            <w:tcBorders>
              <w:top w:val="single" w:sz="4" w:space="0" w:color="auto"/>
              <w:left w:val="single" w:sz="4" w:space="0" w:color="auto"/>
              <w:bottom w:val="single" w:sz="4" w:space="0" w:color="auto"/>
              <w:right w:val="single" w:sz="4" w:space="0" w:color="auto"/>
            </w:tcBorders>
            <w:shd w:val="clear" w:color="auto" w:fill="D0E3EA"/>
          </w:tcPr>
          <w:p w:rsidR="008C6C6F" w:rsidRPr="00805311" w:rsidRDefault="008C6C6F" w:rsidP="00805311">
            <w:pPr>
              <w:spacing w:after="0"/>
              <w:jc w:val="right"/>
              <w:rPr>
                <w:rFonts w:ascii="Times New Roman" w:eastAsia="Times New Roman" w:hAnsi="Times New Roman" w:cs="Times New Roman"/>
                <w:i/>
                <w:sz w:val="20"/>
                <w:szCs w:val="20"/>
                <w:lang w:eastAsia="pl-PL"/>
              </w:rPr>
            </w:pPr>
            <w:r w:rsidRPr="00805311">
              <w:rPr>
                <w:rFonts w:ascii="Times New Roman" w:eastAsia="Times New Roman" w:hAnsi="Times New Roman" w:cs="Times New Roman"/>
                <w:i/>
                <w:sz w:val="20"/>
                <w:szCs w:val="20"/>
                <w:lang w:eastAsia="pl-PL"/>
              </w:rPr>
              <w:t>Rok</w:t>
            </w:r>
          </w:p>
          <w:p w:rsidR="008C6C6F" w:rsidRPr="00805311" w:rsidRDefault="008C6C6F" w:rsidP="00805311">
            <w:pPr>
              <w:spacing w:after="0"/>
              <w:rPr>
                <w:rFonts w:ascii="Times New Roman" w:eastAsia="Times New Roman" w:hAnsi="Times New Roman" w:cs="Times New Roman"/>
                <w:i/>
                <w:sz w:val="20"/>
                <w:szCs w:val="20"/>
                <w:lang w:eastAsia="pl-PL"/>
              </w:rPr>
            </w:pPr>
            <w:r w:rsidRPr="00805311">
              <w:rPr>
                <w:rFonts w:ascii="Times New Roman" w:eastAsia="Times New Roman" w:hAnsi="Times New Roman" w:cs="Times New Roman"/>
                <w:sz w:val="20"/>
                <w:szCs w:val="20"/>
                <w:lang w:eastAsia="pl-PL"/>
              </w:rPr>
              <w:t>Powód</w:t>
            </w:r>
          </w:p>
        </w:tc>
        <w:tc>
          <w:tcPr>
            <w:tcW w:w="1134" w:type="dxa"/>
            <w:tcBorders>
              <w:top w:val="single" w:sz="4" w:space="0" w:color="auto"/>
              <w:left w:val="single" w:sz="4" w:space="0" w:color="auto"/>
              <w:bottom w:val="single" w:sz="4" w:space="0" w:color="auto"/>
              <w:right w:val="single" w:sz="4" w:space="0" w:color="auto"/>
            </w:tcBorders>
            <w:shd w:val="clear" w:color="auto" w:fill="D0E3EA"/>
            <w:vAlign w:val="center"/>
          </w:tcPr>
          <w:p w:rsidR="008C6C6F" w:rsidRPr="00805311" w:rsidRDefault="008C6C6F" w:rsidP="00805311">
            <w:pPr>
              <w:spacing w:after="0"/>
              <w:jc w:val="center"/>
              <w:rPr>
                <w:rFonts w:ascii="Times New Roman" w:eastAsia="Times New Roman" w:hAnsi="Times New Roman" w:cs="Times New Roman"/>
                <w:i/>
                <w:sz w:val="20"/>
                <w:szCs w:val="20"/>
                <w:lang w:eastAsia="pl-PL"/>
              </w:rPr>
            </w:pPr>
            <w:r w:rsidRPr="00805311">
              <w:rPr>
                <w:rFonts w:ascii="Times New Roman" w:eastAsia="Times New Roman" w:hAnsi="Times New Roman" w:cs="Times New Roman"/>
                <w:i/>
                <w:sz w:val="20"/>
                <w:szCs w:val="20"/>
                <w:lang w:eastAsia="pl-PL"/>
              </w:rPr>
              <w:t>2011</w:t>
            </w:r>
          </w:p>
        </w:tc>
        <w:tc>
          <w:tcPr>
            <w:tcW w:w="1134" w:type="dxa"/>
            <w:tcBorders>
              <w:top w:val="single" w:sz="4" w:space="0" w:color="auto"/>
              <w:left w:val="single" w:sz="4" w:space="0" w:color="auto"/>
              <w:bottom w:val="single" w:sz="4" w:space="0" w:color="auto"/>
              <w:right w:val="single" w:sz="4" w:space="0" w:color="auto"/>
            </w:tcBorders>
            <w:shd w:val="clear" w:color="auto" w:fill="D0E3EA"/>
            <w:vAlign w:val="center"/>
          </w:tcPr>
          <w:p w:rsidR="008C6C6F" w:rsidRPr="00805311" w:rsidRDefault="008C6C6F" w:rsidP="00805311">
            <w:pPr>
              <w:spacing w:after="0"/>
              <w:jc w:val="center"/>
              <w:rPr>
                <w:rFonts w:ascii="Times New Roman" w:eastAsia="Times New Roman" w:hAnsi="Times New Roman" w:cs="Times New Roman"/>
                <w:i/>
                <w:sz w:val="20"/>
                <w:szCs w:val="20"/>
                <w:lang w:eastAsia="pl-PL"/>
              </w:rPr>
            </w:pPr>
            <w:r w:rsidRPr="00805311">
              <w:rPr>
                <w:rFonts w:ascii="Times New Roman" w:eastAsia="Times New Roman" w:hAnsi="Times New Roman" w:cs="Times New Roman"/>
                <w:i/>
                <w:sz w:val="20"/>
                <w:szCs w:val="20"/>
                <w:lang w:eastAsia="pl-PL"/>
              </w:rPr>
              <w:t>2012</w:t>
            </w:r>
          </w:p>
        </w:tc>
        <w:tc>
          <w:tcPr>
            <w:tcW w:w="1134" w:type="dxa"/>
            <w:tcBorders>
              <w:top w:val="single" w:sz="4" w:space="0" w:color="auto"/>
              <w:left w:val="single" w:sz="4" w:space="0" w:color="auto"/>
              <w:bottom w:val="single" w:sz="4" w:space="0" w:color="auto"/>
              <w:right w:val="single" w:sz="4" w:space="0" w:color="auto"/>
            </w:tcBorders>
            <w:shd w:val="clear" w:color="auto" w:fill="D0E3EA"/>
            <w:vAlign w:val="center"/>
          </w:tcPr>
          <w:p w:rsidR="008C6C6F" w:rsidRPr="00805311" w:rsidRDefault="008C6C6F" w:rsidP="00805311">
            <w:pPr>
              <w:spacing w:after="0"/>
              <w:jc w:val="center"/>
              <w:rPr>
                <w:rFonts w:ascii="Times New Roman" w:eastAsia="Times New Roman" w:hAnsi="Times New Roman" w:cs="Times New Roman"/>
                <w:i/>
                <w:sz w:val="20"/>
                <w:szCs w:val="20"/>
                <w:lang w:eastAsia="pl-PL"/>
              </w:rPr>
            </w:pPr>
            <w:r w:rsidRPr="00805311">
              <w:rPr>
                <w:rFonts w:ascii="Times New Roman" w:eastAsia="Times New Roman" w:hAnsi="Times New Roman" w:cs="Times New Roman"/>
                <w:i/>
                <w:sz w:val="20"/>
                <w:szCs w:val="20"/>
                <w:lang w:eastAsia="pl-PL"/>
              </w:rPr>
              <w:t>2013</w:t>
            </w:r>
          </w:p>
        </w:tc>
      </w:tr>
      <w:tr w:rsidR="002478CA" w:rsidRPr="00805311" w:rsidTr="002478CA">
        <w:tc>
          <w:tcPr>
            <w:tcW w:w="3685" w:type="dxa"/>
            <w:tcBorders>
              <w:top w:val="single" w:sz="4" w:space="0" w:color="auto"/>
              <w:left w:val="single" w:sz="4" w:space="0" w:color="auto"/>
              <w:bottom w:val="single" w:sz="4" w:space="0" w:color="auto"/>
              <w:right w:val="single" w:sz="4" w:space="0" w:color="auto"/>
            </w:tcBorders>
          </w:tcPr>
          <w:p w:rsidR="008C6C6F" w:rsidRPr="00805311" w:rsidRDefault="008C6C6F" w:rsidP="00805311">
            <w:pPr>
              <w:spacing w:after="0"/>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demoralizacja</w:t>
            </w:r>
          </w:p>
        </w:tc>
        <w:tc>
          <w:tcPr>
            <w:tcW w:w="1134" w:type="dxa"/>
            <w:tcBorders>
              <w:top w:val="single" w:sz="4" w:space="0" w:color="auto"/>
              <w:left w:val="single" w:sz="4" w:space="0" w:color="auto"/>
              <w:bottom w:val="single" w:sz="4" w:space="0" w:color="auto"/>
              <w:right w:val="single" w:sz="4" w:space="0" w:color="auto"/>
            </w:tcBorders>
            <w:vAlign w:val="center"/>
          </w:tcPr>
          <w:p w:rsidR="008C6C6F" w:rsidRPr="00805311" w:rsidRDefault="008C6C6F" w:rsidP="00805311">
            <w:pPr>
              <w:spacing w:after="0"/>
              <w:jc w:val="center"/>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13</w:t>
            </w:r>
          </w:p>
        </w:tc>
        <w:tc>
          <w:tcPr>
            <w:tcW w:w="1134" w:type="dxa"/>
            <w:tcBorders>
              <w:top w:val="single" w:sz="4" w:space="0" w:color="auto"/>
              <w:left w:val="single" w:sz="4" w:space="0" w:color="auto"/>
              <w:bottom w:val="single" w:sz="4" w:space="0" w:color="auto"/>
              <w:right w:val="single" w:sz="4" w:space="0" w:color="auto"/>
            </w:tcBorders>
            <w:vAlign w:val="center"/>
          </w:tcPr>
          <w:p w:rsidR="008C6C6F" w:rsidRPr="00805311" w:rsidRDefault="008C6C6F" w:rsidP="00805311">
            <w:pPr>
              <w:spacing w:after="0"/>
              <w:jc w:val="center"/>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5</w:t>
            </w:r>
          </w:p>
        </w:tc>
        <w:tc>
          <w:tcPr>
            <w:tcW w:w="1134" w:type="dxa"/>
            <w:tcBorders>
              <w:top w:val="single" w:sz="4" w:space="0" w:color="auto"/>
              <w:left w:val="single" w:sz="4" w:space="0" w:color="auto"/>
              <w:bottom w:val="single" w:sz="4" w:space="0" w:color="auto"/>
              <w:right w:val="single" w:sz="4" w:space="0" w:color="auto"/>
            </w:tcBorders>
            <w:vAlign w:val="center"/>
          </w:tcPr>
          <w:p w:rsidR="008C6C6F" w:rsidRPr="00805311" w:rsidRDefault="008C6C6F" w:rsidP="00805311">
            <w:pPr>
              <w:spacing w:after="0"/>
              <w:jc w:val="center"/>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8</w:t>
            </w:r>
          </w:p>
        </w:tc>
      </w:tr>
      <w:tr w:rsidR="002478CA" w:rsidRPr="00805311" w:rsidTr="002478CA">
        <w:tc>
          <w:tcPr>
            <w:tcW w:w="3685" w:type="dxa"/>
            <w:tcBorders>
              <w:top w:val="single" w:sz="4" w:space="0" w:color="auto"/>
              <w:left w:val="single" w:sz="4" w:space="0" w:color="auto"/>
              <w:bottom w:val="single" w:sz="4" w:space="0" w:color="auto"/>
              <w:right w:val="single" w:sz="4" w:space="0" w:color="auto"/>
            </w:tcBorders>
          </w:tcPr>
          <w:p w:rsidR="008C6C6F" w:rsidRPr="00805311" w:rsidRDefault="008C6C6F" w:rsidP="00805311">
            <w:pPr>
              <w:spacing w:after="0"/>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niewydolność wychowawcza</w:t>
            </w:r>
          </w:p>
        </w:tc>
        <w:tc>
          <w:tcPr>
            <w:tcW w:w="1134" w:type="dxa"/>
            <w:tcBorders>
              <w:top w:val="single" w:sz="4" w:space="0" w:color="auto"/>
              <w:left w:val="single" w:sz="4" w:space="0" w:color="auto"/>
              <w:bottom w:val="single" w:sz="4" w:space="0" w:color="auto"/>
              <w:right w:val="single" w:sz="4" w:space="0" w:color="auto"/>
            </w:tcBorders>
            <w:vAlign w:val="center"/>
          </w:tcPr>
          <w:p w:rsidR="008C6C6F" w:rsidRPr="00805311" w:rsidRDefault="008C6C6F" w:rsidP="00805311">
            <w:pPr>
              <w:spacing w:after="0"/>
              <w:jc w:val="center"/>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18</w:t>
            </w:r>
          </w:p>
        </w:tc>
        <w:tc>
          <w:tcPr>
            <w:tcW w:w="1134" w:type="dxa"/>
            <w:tcBorders>
              <w:top w:val="single" w:sz="4" w:space="0" w:color="auto"/>
              <w:left w:val="single" w:sz="4" w:space="0" w:color="auto"/>
              <w:bottom w:val="single" w:sz="4" w:space="0" w:color="auto"/>
              <w:right w:val="single" w:sz="4" w:space="0" w:color="auto"/>
            </w:tcBorders>
            <w:vAlign w:val="center"/>
          </w:tcPr>
          <w:p w:rsidR="008C6C6F" w:rsidRPr="00805311" w:rsidRDefault="008C6C6F" w:rsidP="00805311">
            <w:pPr>
              <w:spacing w:after="0"/>
              <w:jc w:val="center"/>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30</w:t>
            </w:r>
          </w:p>
        </w:tc>
        <w:tc>
          <w:tcPr>
            <w:tcW w:w="1134" w:type="dxa"/>
            <w:tcBorders>
              <w:top w:val="single" w:sz="4" w:space="0" w:color="auto"/>
              <w:left w:val="single" w:sz="4" w:space="0" w:color="auto"/>
              <w:bottom w:val="single" w:sz="4" w:space="0" w:color="auto"/>
              <w:right w:val="single" w:sz="4" w:space="0" w:color="auto"/>
            </w:tcBorders>
            <w:vAlign w:val="center"/>
          </w:tcPr>
          <w:p w:rsidR="008C6C6F" w:rsidRPr="00805311" w:rsidRDefault="008C6C6F" w:rsidP="00805311">
            <w:pPr>
              <w:spacing w:after="0"/>
              <w:jc w:val="center"/>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20</w:t>
            </w:r>
          </w:p>
        </w:tc>
      </w:tr>
      <w:tr w:rsidR="002478CA" w:rsidRPr="00805311" w:rsidTr="002478CA">
        <w:tc>
          <w:tcPr>
            <w:tcW w:w="3685" w:type="dxa"/>
            <w:tcBorders>
              <w:top w:val="single" w:sz="4" w:space="0" w:color="auto"/>
              <w:left w:val="single" w:sz="4" w:space="0" w:color="auto"/>
              <w:bottom w:val="single" w:sz="4" w:space="0" w:color="auto"/>
              <w:right w:val="single" w:sz="4" w:space="0" w:color="auto"/>
            </w:tcBorders>
          </w:tcPr>
          <w:p w:rsidR="008C6C6F" w:rsidRPr="00805311" w:rsidRDefault="008C6C6F" w:rsidP="00805311">
            <w:pPr>
              <w:spacing w:after="0"/>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wyjazd opiekuna w celach zarobkowych</w:t>
            </w:r>
          </w:p>
        </w:tc>
        <w:tc>
          <w:tcPr>
            <w:tcW w:w="1134" w:type="dxa"/>
            <w:tcBorders>
              <w:top w:val="single" w:sz="4" w:space="0" w:color="auto"/>
              <w:left w:val="single" w:sz="4" w:space="0" w:color="auto"/>
              <w:bottom w:val="single" w:sz="4" w:space="0" w:color="auto"/>
              <w:right w:val="single" w:sz="4" w:space="0" w:color="auto"/>
            </w:tcBorders>
            <w:vAlign w:val="center"/>
          </w:tcPr>
          <w:p w:rsidR="008C6C6F" w:rsidRPr="00805311" w:rsidRDefault="008C6C6F" w:rsidP="00805311">
            <w:pPr>
              <w:spacing w:after="0"/>
              <w:jc w:val="center"/>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rsidR="008C6C6F" w:rsidRPr="00805311" w:rsidRDefault="008C6C6F" w:rsidP="00805311">
            <w:pPr>
              <w:spacing w:after="0"/>
              <w:jc w:val="center"/>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0</w:t>
            </w:r>
          </w:p>
        </w:tc>
        <w:tc>
          <w:tcPr>
            <w:tcW w:w="1134" w:type="dxa"/>
            <w:tcBorders>
              <w:top w:val="single" w:sz="4" w:space="0" w:color="auto"/>
              <w:left w:val="single" w:sz="4" w:space="0" w:color="auto"/>
              <w:bottom w:val="single" w:sz="4" w:space="0" w:color="auto"/>
              <w:right w:val="single" w:sz="4" w:space="0" w:color="auto"/>
            </w:tcBorders>
            <w:vAlign w:val="center"/>
          </w:tcPr>
          <w:p w:rsidR="008C6C6F" w:rsidRPr="00805311" w:rsidRDefault="008C6C6F" w:rsidP="00805311">
            <w:pPr>
              <w:spacing w:after="0"/>
              <w:jc w:val="center"/>
              <w:rPr>
                <w:rFonts w:ascii="Times New Roman" w:eastAsia="Times New Roman" w:hAnsi="Times New Roman" w:cs="Times New Roman"/>
                <w:sz w:val="20"/>
                <w:szCs w:val="20"/>
                <w:lang w:eastAsia="pl-PL"/>
              </w:rPr>
            </w:pPr>
            <w:r w:rsidRPr="00805311">
              <w:rPr>
                <w:rFonts w:ascii="Times New Roman" w:eastAsia="Times New Roman" w:hAnsi="Times New Roman" w:cs="Times New Roman"/>
                <w:sz w:val="20"/>
                <w:szCs w:val="20"/>
                <w:lang w:eastAsia="pl-PL"/>
              </w:rPr>
              <w:t>2</w:t>
            </w:r>
          </w:p>
        </w:tc>
      </w:tr>
    </w:tbl>
    <w:p w:rsidR="008C6C6F" w:rsidRPr="008F5930" w:rsidRDefault="008C6C6F" w:rsidP="008C6C6F">
      <w:pPr>
        <w:spacing w:line="240" w:lineRule="auto"/>
        <w:rPr>
          <w:rFonts w:ascii="Times New Roman" w:eastAsia="Times New Roman" w:hAnsi="Times New Roman" w:cs="Times New Roman"/>
          <w:sz w:val="20"/>
          <w:szCs w:val="20"/>
          <w:lang w:eastAsia="pl-PL"/>
        </w:rPr>
      </w:pPr>
      <w:r w:rsidRPr="00350C45">
        <w:rPr>
          <w:rFonts w:ascii="Times New Roman" w:eastAsia="Times New Roman" w:hAnsi="Times New Roman" w:cs="Times New Roman"/>
          <w:sz w:val="20"/>
          <w:szCs w:val="20"/>
          <w:lang w:eastAsia="pl-PL"/>
        </w:rPr>
        <w:t>Źródło: Op</w:t>
      </w:r>
      <w:r>
        <w:rPr>
          <w:rFonts w:ascii="Times New Roman" w:eastAsia="Times New Roman" w:hAnsi="Times New Roman" w:cs="Times New Roman"/>
          <w:sz w:val="20"/>
          <w:szCs w:val="20"/>
          <w:lang w:eastAsia="pl-PL"/>
        </w:rPr>
        <w:t xml:space="preserve">racowanie </w:t>
      </w:r>
      <w:r w:rsidR="00EF7598" w:rsidRPr="008F5930">
        <w:rPr>
          <w:rFonts w:ascii="Times New Roman" w:eastAsia="Times New Roman" w:hAnsi="Times New Roman" w:cs="Times New Roman"/>
          <w:sz w:val="20"/>
          <w:szCs w:val="20"/>
          <w:lang w:eastAsia="pl-PL"/>
        </w:rPr>
        <w:t>własne</w:t>
      </w:r>
      <w:r w:rsidR="008F5930" w:rsidRPr="008F5930">
        <w:rPr>
          <w:rFonts w:ascii="Times New Roman" w:eastAsia="Times New Roman" w:hAnsi="Times New Roman" w:cs="Times New Roman"/>
          <w:sz w:val="20"/>
          <w:szCs w:val="20"/>
          <w:lang w:eastAsia="pl-PL"/>
        </w:rPr>
        <w:t>.</w:t>
      </w:r>
    </w:p>
    <w:p w:rsidR="008C6C6F" w:rsidRPr="008F5930" w:rsidRDefault="008C6C6F" w:rsidP="008C6C6F">
      <w:pPr>
        <w:spacing w:line="360" w:lineRule="auto"/>
        <w:jc w:val="both"/>
        <w:rPr>
          <w:rFonts w:ascii="Times New Roman" w:eastAsia="Times New Roman" w:hAnsi="Times New Roman" w:cs="Times New Roman"/>
          <w:strike/>
          <w:sz w:val="24"/>
          <w:szCs w:val="24"/>
          <w:lang w:eastAsia="pl-PL"/>
        </w:rPr>
      </w:pPr>
      <w:r w:rsidRPr="008F5930">
        <w:rPr>
          <w:rFonts w:ascii="Times New Roman" w:eastAsia="Times New Roman" w:hAnsi="Times New Roman" w:cs="Times New Roman"/>
          <w:sz w:val="24"/>
          <w:szCs w:val="24"/>
          <w:lang w:eastAsia="pl-PL"/>
        </w:rPr>
        <w:t>Jak wskazują powyższe dane głównym powodem umieszczania dzieci w Pogotowiu Opiekuńczym w Koninie była niewydolność wychowawcza opiekunów</w:t>
      </w:r>
      <w:r w:rsidR="00EF7598" w:rsidRPr="008F5930">
        <w:rPr>
          <w:rFonts w:ascii="Times New Roman" w:eastAsia="Times New Roman" w:hAnsi="Times New Roman" w:cs="Times New Roman"/>
          <w:sz w:val="24"/>
          <w:szCs w:val="24"/>
          <w:lang w:eastAsia="pl-PL"/>
        </w:rPr>
        <w:t xml:space="preserve">, stanowiąca </w:t>
      </w:r>
      <w:r w:rsidR="004954F7">
        <w:rPr>
          <w:rFonts w:ascii="Times New Roman" w:eastAsia="Times New Roman" w:hAnsi="Times New Roman" w:cs="Times New Roman"/>
          <w:sz w:val="24"/>
          <w:szCs w:val="24"/>
          <w:lang w:eastAsia="pl-PL"/>
        </w:rPr>
        <w:br/>
      </w:r>
      <w:r w:rsidR="00EF7598" w:rsidRPr="008F5930">
        <w:rPr>
          <w:rFonts w:ascii="Times New Roman" w:eastAsia="Times New Roman" w:hAnsi="Times New Roman" w:cs="Times New Roman"/>
          <w:sz w:val="24"/>
          <w:szCs w:val="24"/>
          <w:lang w:eastAsia="pl-PL"/>
        </w:rPr>
        <w:t>w 20111r. – 52,94% wszystkich umieszczeń, 2012r. – 85,71%, 2013r. – 66,67%</w:t>
      </w:r>
      <w:r w:rsidRPr="008F5930">
        <w:rPr>
          <w:rFonts w:ascii="Times New Roman" w:eastAsia="Times New Roman" w:hAnsi="Times New Roman" w:cs="Times New Roman"/>
          <w:sz w:val="24"/>
          <w:szCs w:val="24"/>
          <w:lang w:eastAsia="pl-PL"/>
        </w:rPr>
        <w:t xml:space="preserve">. </w:t>
      </w:r>
    </w:p>
    <w:p w:rsidR="008C6C6F" w:rsidRPr="007B597F" w:rsidRDefault="008C6C6F" w:rsidP="00805311">
      <w:pPr>
        <w:shd w:val="clear" w:color="auto" w:fill="FFFFFF"/>
        <w:spacing w:line="360" w:lineRule="auto"/>
        <w:jc w:val="both"/>
        <w:textAlignment w:val="baseline"/>
        <w:rPr>
          <w:rFonts w:ascii="Times New Roman" w:eastAsia="Times New Roman" w:hAnsi="Times New Roman" w:cs="Times New Roman"/>
          <w:color w:val="FF0000"/>
          <w:sz w:val="24"/>
          <w:szCs w:val="24"/>
          <w:shd w:val="clear" w:color="auto" w:fill="FFFFFF"/>
        </w:rPr>
      </w:pPr>
      <w:r w:rsidRPr="00350C45">
        <w:rPr>
          <w:rFonts w:ascii="Times New Roman" w:eastAsia="Times New Roman" w:hAnsi="Times New Roman" w:cs="Times New Roman"/>
          <w:sz w:val="24"/>
          <w:szCs w:val="24"/>
          <w:lang w:eastAsia="pl-PL"/>
        </w:rPr>
        <w:t>Miasto Konin nie posiada</w:t>
      </w:r>
      <w:r>
        <w:rPr>
          <w:rFonts w:ascii="Times New Roman" w:eastAsia="Times New Roman" w:hAnsi="Times New Roman" w:cs="Times New Roman"/>
          <w:sz w:val="24"/>
          <w:szCs w:val="24"/>
          <w:lang w:eastAsia="pl-PL"/>
        </w:rPr>
        <w:t xml:space="preserve"> na swoim terenie</w:t>
      </w:r>
      <w:r w:rsidRPr="00350C45">
        <w:rPr>
          <w:rFonts w:ascii="Times New Roman" w:eastAsia="Times New Roman" w:hAnsi="Times New Roman" w:cs="Times New Roman"/>
          <w:sz w:val="24"/>
          <w:szCs w:val="24"/>
          <w:lang w:eastAsia="pl-PL"/>
        </w:rPr>
        <w:t xml:space="preserve"> placówki</w:t>
      </w:r>
      <w:r>
        <w:rPr>
          <w:rFonts w:ascii="Times New Roman" w:eastAsia="Times New Roman" w:hAnsi="Times New Roman" w:cs="Times New Roman"/>
          <w:sz w:val="24"/>
          <w:szCs w:val="24"/>
          <w:lang w:eastAsia="pl-PL"/>
        </w:rPr>
        <w:t xml:space="preserve"> opiekuńczo – wychowawczej typu socjalizacyjnego (domu dziecka). W związku z powyższym </w:t>
      </w:r>
      <w:r w:rsidRPr="00350C45">
        <w:rPr>
          <w:rFonts w:ascii="Times New Roman" w:eastAsia="Times New Roman" w:hAnsi="Times New Roman" w:cs="Times New Roman"/>
          <w:sz w:val="24"/>
          <w:szCs w:val="24"/>
          <w:lang w:eastAsia="pl-PL"/>
        </w:rPr>
        <w:t>konieczne jest umieszczanie dzieci</w:t>
      </w:r>
      <w:r>
        <w:rPr>
          <w:rFonts w:ascii="Times New Roman" w:eastAsia="Times New Roman" w:hAnsi="Times New Roman" w:cs="Times New Roman"/>
          <w:sz w:val="24"/>
          <w:szCs w:val="24"/>
          <w:lang w:eastAsia="pl-PL"/>
        </w:rPr>
        <w:t xml:space="preserve"> konińskich</w:t>
      </w:r>
      <w:r w:rsidRPr="00350C45">
        <w:rPr>
          <w:rFonts w:ascii="Times New Roman" w:eastAsia="Times New Roman" w:hAnsi="Times New Roman" w:cs="Times New Roman"/>
          <w:sz w:val="24"/>
          <w:szCs w:val="24"/>
          <w:lang w:eastAsia="pl-PL"/>
        </w:rPr>
        <w:t xml:space="preserve"> na terenie innych powiatów</w:t>
      </w:r>
      <w:r>
        <w:rPr>
          <w:rFonts w:ascii="Times New Roman" w:eastAsia="Times New Roman" w:hAnsi="Times New Roman" w:cs="Times New Roman"/>
          <w:sz w:val="24"/>
          <w:szCs w:val="24"/>
          <w:lang w:eastAsia="pl-PL"/>
        </w:rPr>
        <w:t>.</w:t>
      </w:r>
      <w:r w:rsidRPr="00350C45">
        <w:rPr>
          <w:rFonts w:ascii="Times New Roman" w:eastAsia="Times New Roman" w:hAnsi="Times New Roman" w:cs="Times New Roman"/>
          <w:sz w:val="24"/>
          <w:szCs w:val="24"/>
          <w:lang w:eastAsia="pl-PL"/>
        </w:rPr>
        <w:t xml:space="preserve"> </w:t>
      </w:r>
      <w:r w:rsidR="00D168E1">
        <w:rPr>
          <w:rFonts w:ascii="Times New Roman" w:eastAsia="Times New Roman" w:hAnsi="Times New Roman" w:cs="Times New Roman"/>
          <w:sz w:val="24"/>
          <w:szCs w:val="24"/>
          <w:lang w:eastAsia="pl-PL"/>
        </w:rPr>
        <w:t>W</w:t>
      </w:r>
      <w:r w:rsidRPr="00350C45">
        <w:rPr>
          <w:rFonts w:ascii="Times New Roman" w:eastAsia="Times New Roman" w:hAnsi="Times New Roman" w:cs="Times New Roman"/>
          <w:color w:val="000000"/>
          <w:sz w:val="24"/>
          <w:szCs w:val="24"/>
          <w:shd w:val="clear" w:color="auto" w:fill="FFFFFF"/>
          <w:lang w:eastAsia="pl-PL"/>
        </w:rPr>
        <w:t xml:space="preserve"> latach 2011-2013 </w:t>
      </w:r>
      <w:r w:rsidR="00D168E1">
        <w:rPr>
          <w:rFonts w:ascii="Times New Roman" w:eastAsia="Times New Roman" w:hAnsi="Times New Roman" w:cs="Times New Roman"/>
          <w:color w:val="000000"/>
          <w:sz w:val="24"/>
          <w:szCs w:val="24"/>
          <w:shd w:val="clear" w:color="auto" w:fill="FFFFFF"/>
          <w:lang w:eastAsia="pl-PL"/>
        </w:rPr>
        <w:t xml:space="preserve">przebywało w nich </w:t>
      </w:r>
      <w:r w:rsidRPr="001D310A">
        <w:rPr>
          <w:rFonts w:ascii="Times New Roman" w:eastAsia="Times New Roman" w:hAnsi="Times New Roman" w:cs="Times New Roman"/>
          <w:sz w:val="24"/>
          <w:szCs w:val="24"/>
          <w:shd w:val="clear" w:color="auto" w:fill="FFFFFF"/>
          <w:lang w:eastAsia="pl-PL"/>
        </w:rPr>
        <w:t>średnio 17 dzieci</w:t>
      </w:r>
      <w:r w:rsidR="00557A2D">
        <w:rPr>
          <w:rFonts w:ascii="Times New Roman" w:eastAsia="Times New Roman" w:hAnsi="Times New Roman" w:cs="Times New Roman"/>
          <w:sz w:val="24"/>
          <w:szCs w:val="24"/>
          <w:shd w:val="clear" w:color="auto" w:fill="FFFFFF"/>
          <w:lang w:eastAsia="pl-PL"/>
        </w:rPr>
        <w:t xml:space="preserve"> rocznie</w:t>
      </w:r>
      <w:r w:rsidRPr="001D310A">
        <w:rPr>
          <w:rFonts w:ascii="Times New Roman" w:eastAsia="Times New Roman" w:hAnsi="Times New Roman" w:cs="Times New Roman"/>
          <w:sz w:val="24"/>
          <w:szCs w:val="24"/>
          <w:shd w:val="clear" w:color="auto" w:fill="FFFFFF"/>
          <w:lang w:eastAsia="pl-PL"/>
        </w:rPr>
        <w:t>.</w:t>
      </w:r>
      <w:r w:rsidR="001D310A" w:rsidRPr="001D310A">
        <w:rPr>
          <w:rFonts w:ascii="Times New Roman" w:eastAsia="Times New Roman" w:hAnsi="Times New Roman" w:cs="Times New Roman"/>
          <w:sz w:val="24"/>
          <w:szCs w:val="24"/>
          <w:shd w:val="clear" w:color="auto" w:fill="FFFFFF"/>
          <w:lang w:eastAsia="pl-PL"/>
        </w:rPr>
        <w:t xml:space="preserve"> </w:t>
      </w:r>
      <w:r w:rsidRPr="001D310A">
        <w:rPr>
          <w:rFonts w:ascii="Times New Roman" w:eastAsia="Times New Roman" w:hAnsi="Times New Roman" w:cs="Times New Roman"/>
          <w:sz w:val="24"/>
          <w:szCs w:val="24"/>
          <w:shd w:val="clear" w:color="auto" w:fill="FFFFFF"/>
          <w:lang w:eastAsia="pl-PL"/>
        </w:rPr>
        <w:t xml:space="preserve"> </w:t>
      </w:r>
      <w:r w:rsidRPr="001D310A">
        <w:rPr>
          <w:rFonts w:ascii="Times New Roman" w:eastAsia="Times New Roman" w:hAnsi="Times New Roman" w:cs="Times New Roman"/>
          <w:sz w:val="24"/>
          <w:szCs w:val="24"/>
          <w:lang w:eastAsia="pl-PL"/>
        </w:rPr>
        <w:t xml:space="preserve">Liczba </w:t>
      </w:r>
      <w:r w:rsidRPr="00350C45">
        <w:rPr>
          <w:rFonts w:ascii="Times New Roman" w:eastAsia="Times New Roman" w:hAnsi="Times New Roman" w:cs="Times New Roman"/>
          <w:sz w:val="24"/>
          <w:szCs w:val="24"/>
          <w:lang w:eastAsia="pl-PL"/>
        </w:rPr>
        <w:t xml:space="preserve">nowych umieszczeń kształtuje się na podobnym poziomie. </w:t>
      </w:r>
    </w:p>
    <w:p w:rsidR="008C6C6F" w:rsidRPr="00350C45" w:rsidRDefault="008C6C6F" w:rsidP="008C6C6F">
      <w:pPr>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Kolejną z form działania w sytuacji trudnej, jest przydzielenie nadzoru kuratora rodzinnego, w sprawach opiekuńczych</w:t>
      </w:r>
      <w:r>
        <w:rPr>
          <w:rFonts w:ascii="Times New Roman" w:eastAsia="Times New Roman" w:hAnsi="Times New Roman" w:cs="Times New Roman"/>
          <w:sz w:val="24"/>
          <w:szCs w:val="24"/>
          <w:lang w:eastAsia="pl-PL"/>
        </w:rPr>
        <w:t>,</w:t>
      </w:r>
      <w:r w:rsidRPr="00350C45">
        <w:rPr>
          <w:rFonts w:ascii="Times New Roman" w:eastAsia="Times New Roman" w:hAnsi="Times New Roman" w:cs="Times New Roman"/>
          <w:sz w:val="24"/>
          <w:szCs w:val="24"/>
          <w:lang w:eastAsia="pl-PL"/>
        </w:rPr>
        <w:t xml:space="preserve"> takim nadzorem objętych było w 2011 r</w:t>
      </w:r>
      <w:r w:rsidR="00EF7598">
        <w:rPr>
          <w:rFonts w:ascii="Times New Roman" w:eastAsia="Times New Roman" w:hAnsi="Times New Roman" w:cs="Times New Roman"/>
          <w:sz w:val="24"/>
          <w:szCs w:val="24"/>
          <w:lang w:eastAsia="pl-PL"/>
        </w:rPr>
        <w:t xml:space="preserve">. - </w:t>
      </w:r>
      <w:r w:rsidRPr="00350C45">
        <w:rPr>
          <w:rFonts w:ascii="Times New Roman" w:eastAsia="Times New Roman" w:hAnsi="Times New Roman" w:cs="Times New Roman"/>
          <w:sz w:val="24"/>
          <w:szCs w:val="24"/>
          <w:lang w:eastAsia="pl-PL"/>
        </w:rPr>
        <w:t>183 rodzin</w:t>
      </w:r>
      <w:r w:rsidR="00EF7598">
        <w:rPr>
          <w:rFonts w:ascii="Times New Roman" w:eastAsia="Times New Roman" w:hAnsi="Times New Roman" w:cs="Times New Roman"/>
          <w:sz w:val="24"/>
          <w:szCs w:val="24"/>
          <w:lang w:eastAsia="pl-PL"/>
        </w:rPr>
        <w:t>y</w:t>
      </w:r>
      <w:r w:rsidRPr="00350C45">
        <w:rPr>
          <w:rFonts w:ascii="Times New Roman" w:eastAsia="Times New Roman" w:hAnsi="Times New Roman" w:cs="Times New Roman"/>
          <w:sz w:val="24"/>
          <w:szCs w:val="24"/>
          <w:lang w:eastAsia="pl-PL"/>
        </w:rPr>
        <w:t xml:space="preserve">, w 2012r. </w:t>
      </w:r>
      <w:r w:rsidR="00EF7598">
        <w:rPr>
          <w:rFonts w:ascii="Times New Roman" w:eastAsia="Times New Roman" w:hAnsi="Times New Roman" w:cs="Times New Roman"/>
          <w:sz w:val="24"/>
          <w:szCs w:val="24"/>
          <w:lang w:eastAsia="pl-PL"/>
        </w:rPr>
        <w:t>-</w:t>
      </w:r>
      <w:r w:rsidRPr="00350C45">
        <w:rPr>
          <w:rFonts w:ascii="Times New Roman" w:eastAsia="Times New Roman" w:hAnsi="Times New Roman" w:cs="Times New Roman"/>
          <w:sz w:val="24"/>
          <w:szCs w:val="24"/>
          <w:lang w:eastAsia="pl-PL"/>
        </w:rPr>
        <w:t>180 rodzin</w:t>
      </w:r>
      <w:r w:rsidR="00D168E1">
        <w:rPr>
          <w:rFonts w:ascii="Times New Roman" w:eastAsia="Times New Roman" w:hAnsi="Times New Roman" w:cs="Times New Roman"/>
          <w:sz w:val="24"/>
          <w:szCs w:val="24"/>
          <w:lang w:eastAsia="pl-PL"/>
        </w:rPr>
        <w:t>,</w:t>
      </w:r>
      <w:r w:rsidRPr="00350C45">
        <w:rPr>
          <w:rFonts w:ascii="Times New Roman" w:eastAsia="Times New Roman" w:hAnsi="Times New Roman" w:cs="Times New Roman"/>
          <w:sz w:val="24"/>
          <w:szCs w:val="24"/>
          <w:lang w:eastAsia="pl-PL"/>
        </w:rPr>
        <w:t xml:space="preserve"> a w 2013r. </w:t>
      </w:r>
      <w:r w:rsidR="00EF7598">
        <w:rPr>
          <w:rFonts w:ascii="Times New Roman" w:eastAsia="Times New Roman" w:hAnsi="Times New Roman" w:cs="Times New Roman"/>
          <w:sz w:val="24"/>
          <w:szCs w:val="24"/>
          <w:lang w:eastAsia="pl-PL"/>
        </w:rPr>
        <w:t xml:space="preserve">- </w:t>
      </w:r>
      <w:r w:rsidRPr="00350C45">
        <w:rPr>
          <w:rFonts w:ascii="Times New Roman" w:eastAsia="Times New Roman" w:hAnsi="Times New Roman" w:cs="Times New Roman"/>
          <w:sz w:val="24"/>
          <w:szCs w:val="24"/>
          <w:lang w:eastAsia="pl-PL"/>
        </w:rPr>
        <w:t>145 rodzin.</w:t>
      </w:r>
    </w:p>
    <w:p w:rsidR="008C6C6F" w:rsidRPr="008F5930" w:rsidRDefault="00D168E1" w:rsidP="00805311">
      <w:pPr>
        <w:shd w:val="clear" w:color="auto" w:fill="FFFFFF"/>
        <w:spacing w:line="360" w:lineRule="auto"/>
        <w:jc w:val="both"/>
        <w:textAlignment w:val="baseline"/>
        <w:rPr>
          <w:rFonts w:ascii="Times New Roman" w:eastAsia="Times New Roman" w:hAnsi="Times New Roman" w:cs="Times New Roman"/>
          <w:strike/>
          <w:sz w:val="24"/>
          <w:szCs w:val="24"/>
          <w:lang w:eastAsia="pl-PL"/>
        </w:rPr>
      </w:pPr>
      <w:r w:rsidRPr="00D168E1">
        <w:rPr>
          <w:rFonts w:ascii="Times New Roman" w:eastAsia="Times New Roman" w:hAnsi="Times New Roman" w:cs="Times New Roman"/>
          <w:color w:val="000000"/>
          <w:sz w:val="24"/>
          <w:szCs w:val="24"/>
          <w:shd w:val="clear" w:color="auto" w:fill="FFFFFF"/>
        </w:rPr>
        <w:t xml:space="preserve">Z uwagi na problemy opiekuńczo – wychowawcze, niedostosowanie oraz zagrożenie demoralizacją </w:t>
      </w:r>
      <w:r>
        <w:rPr>
          <w:rFonts w:ascii="Times New Roman" w:eastAsia="Times New Roman" w:hAnsi="Times New Roman" w:cs="Times New Roman"/>
          <w:color w:val="000000"/>
          <w:sz w:val="24"/>
          <w:szCs w:val="24"/>
          <w:shd w:val="clear" w:color="auto" w:fill="FFFFFF"/>
        </w:rPr>
        <w:t xml:space="preserve">w latach 2011-2013 </w:t>
      </w:r>
      <w:r w:rsidR="00EF7598">
        <w:rPr>
          <w:rFonts w:ascii="Times New Roman" w:eastAsia="Times New Roman" w:hAnsi="Times New Roman" w:cs="Times New Roman"/>
          <w:color w:val="000000"/>
          <w:sz w:val="24"/>
          <w:szCs w:val="24"/>
          <w:shd w:val="clear" w:color="auto" w:fill="FFFFFF"/>
        </w:rPr>
        <w:t xml:space="preserve">skierowanych </w:t>
      </w:r>
      <w:r>
        <w:rPr>
          <w:rFonts w:ascii="Times New Roman" w:eastAsia="Times New Roman" w:hAnsi="Times New Roman" w:cs="Times New Roman"/>
          <w:color w:val="000000"/>
          <w:sz w:val="24"/>
          <w:szCs w:val="24"/>
          <w:shd w:val="clear" w:color="auto" w:fill="FFFFFF"/>
        </w:rPr>
        <w:t>d</w:t>
      </w:r>
      <w:r w:rsidR="008C6C6F">
        <w:rPr>
          <w:rFonts w:ascii="Times New Roman" w:eastAsia="Times New Roman" w:hAnsi="Times New Roman" w:cs="Times New Roman"/>
          <w:color w:val="000000"/>
          <w:sz w:val="24"/>
          <w:szCs w:val="24"/>
          <w:shd w:val="clear" w:color="auto" w:fill="FFFFFF"/>
        </w:rPr>
        <w:t xml:space="preserve">o młodzieżowych ośrodków wychowawczych </w:t>
      </w:r>
      <w:r w:rsidR="00EF7598">
        <w:rPr>
          <w:rFonts w:ascii="Times New Roman" w:eastAsia="Times New Roman" w:hAnsi="Times New Roman" w:cs="Times New Roman"/>
          <w:color w:val="000000"/>
          <w:sz w:val="24"/>
          <w:szCs w:val="24"/>
          <w:shd w:val="clear" w:color="auto" w:fill="FFFFFF"/>
        </w:rPr>
        <w:t xml:space="preserve">każdego </w:t>
      </w:r>
      <w:r w:rsidR="00EF7598" w:rsidRPr="005B3932">
        <w:rPr>
          <w:rFonts w:ascii="Times New Roman" w:eastAsia="Times New Roman" w:hAnsi="Times New Roman" w:cs="Times New Roman"/>
          <w:sz w:val="24"/>
          <w:szCs w:val="24"/>
          <w:lang w:eastAsia="pl-PL"/>
        </w:rPr>
        <w:t xml:space="preserve">roku </w:t>
      </w:r>
      <w:r w:rsidR="00EF7598">
        <w:rPr>
          <w:rFonts w:ascii="Times New Roman" w:eastAsia="Times New Roman" w:hAnsi="Times New Roman" w:cs="Times New Roman"/>
          <w:color w:val="000000"/>
          <w:sz w:val="24"/>
          <w:szCs w:val="24"/>
          <w:shd w:val="clear" w:color="auto" w:fill="FFFFFF"/>
        </w:rPr>
        <w:t xml:space="preserve">było </w:t>
      </w:r>
      <w:r w:rsidR="008C6C6F" w:rsidRPr="005B3932">
        <w:rPr>
          <w:rFonts w:ascii="Times New Roman" w:eastAsia="Times New Roman" w:hAnsi="Times New Roman" w:cs="Times New Roman"/>
          <w:sz w:val="24"/>
          <w:szCs w:val="24"/>
          <w:lang w:eastAsia="pl-PL"/>
        </w:rPr>
        <w:t xml:space="preserve">8 </w:t>
      </w:r>
      <w:r w:rsidR="008C6C6F" w:rsidRPr="008F5930">
        <w:rPr>
          <w:rFonts w:ascii="Times New Roman" w:eastAsia="Times New Roman" w:hAnsi="Times New Roman" w:cs="Times New Roman"/>
          <w:sz w:val="24"/>
          <w:szCs w:val="24"/>
          <w:lang w:eastAsia="pl-PL"/>
        </w:rPr>
        <w:t xml:space="preserve">dzieci. Natomiast liczba małoletnich umieszczonych </w:t>
      </w:r>
      <w:r w:rsidR="004954F7">
        <w:rPr>
          <w:rFonts w:ascii="Times New Roman" w:eastAsia="Times New Roman" w:hAnsi="Times New Roman" w:cs="Times New Roman"/>
          <w:sz w:val="24"/>
          <w:szCs w:val="24"/>
          <w:lang w:eastAsia="pl-PL"/>
        </w:rPr>
        <w:br/>
      </w:r>
      <w:r w:rsidR="008C6C6F" w:rsidRPr="008F5930">
        <w:rPr>
          <w:rFonts w:ascii="Times New Roman" w:eastAsia="Times New Roman" w:hAnsi="Times New Roman" w:cs="Times New Roman"/>
          <w:sz w:val="24"/>
          <w:szCs w:val="24"/>
          <w:lang w:eastAsia="pl-PL"/>
        </w:rPr>
        <w:t xml:space="preserve">w młodzieżowych ośrodkach socjoterapii </w:t>
      </w:r>
      <w:r w:rsidR="00844CBE" w:rsidRPr="008F5930">
        <w:rPr>
          <w:rFonts w:ascii="Times New Roman" w:eastAsia="Times New Roman" w:hAnsi="Times New Roman" w:cs="Times New Roman"/>
          <w:sz w:val="24"/>
          <w:szCs w:val="24"/>
          <w:lang w:eastAsia="pl-PL"/>
        </w:rPr>
        <w:t xml:space="preserve">rocznie wzrastała i </w:t>
      </w:r>
      <w:r w:rsidR="00805311">
        <w:rPr>
          <w:rFonts w:ascii="Times New Roman" w:eastAsia="Times New Roman" w:hAnsi="Times New Roman" w:cs="Times New Roman"/>
          <w:sz w:val="24"/>
          <w:szCs w:val="24"/>
          <w:lang w:eastAsia="pl-PL"/>
        </w:rPr>
        <w:t>wynosiła odpowiednio:</w:t>
      </w:r>
      <w:r w:rsidR="008C6C6F" w:rsidRPr="008F5930">
        <w:rPr>
          <w:rFonts w:ascii="Times New Roman" w:eastAsia="Times New Roman" w:hAnsi="Times New Roman" w:cs="Times New Roman"/>
          <w:sz w:val="24"/>
          <w:szCs w:val="24"/>
          <w:lang w:eastAsia="pl-PL"/>
        </w:rPr>
        <w:t xml:space="preserve"> </w:t>
      </w:r>
      <w:r w:rsidR="004954F7">
        <w:rPr>
          <w:rFonts w:ascii="Times New Roman" w:eastAsia="Times New Roman" w:hAnsi="Times New Roman" w:cs="Times New Roman"/>
          <w:sz w:val="24"/>
          <w:szCs w:val="24"/>
          <w:lang w:eastAsia="pl-PL"/>
        </w:rPr>
        <w:br/>
      </w:r>
      <w:r w:rsidR="008C6C6F" w:rsidRPr="008F5930">
        <w:rPr>
          <w:rFonts w:ascii="Times New Roman" w:eastAsia="Times New Roman" w:hAnsi="Times New Roman" w:cs="Times New Roman"/>
          <w:sz w:val="24"/>
          <w:szCs w:val="24"/>
          <w:lang w:eastAsia="pl-PL"/>
        </w:rPr>
        <w:t>2011</w:t>
      </w:r>
      <w:r w:rsidRPr="008F5930">
        <w:rPr>
          <w:rFonts w:ascii="Times New Roman" w:eastAsia="Times New Roman" w:hAnsi="Times New Roman" w:cs="Times New Roman"/>
          <w:sz w:val="24"/>
          <w:szCs w:val="24"/>
          <w:lang w:eastAsia="pl-PL"/>
        </w:rPr>
        <w:t>r.</w:t>
      </w:r>
      <w:r w:rsidR="008C6C6F" w:rsidRPr="008F5930">
        <w:rPr>
          <w:rFonts w:ascii="Times New Roman" w:eastAsia="Times New Roman" w:hAnsi="Times New Roman" w:cs="Times New Roman"/>
          <w:sz w:val="24"/>
          <w:szCs w:val="24"/>
          <w:lang w:eastAsia="pl-PL"/>
        </w:rPr>
        <w:t xml:space="preserve"> – 3, 2012</w:t>
      </w:r>
      <w:r w:rsidRPr="008F5930">
        <w:rPr>
          <w:rFonts w:ascii="Times New Roman" w:eastAsia="Times New Roman" w:hAnsi="Times New Roman" w:cs="Times New Roman"/>
          <w:sz w:val="24"/>
          <w:szCs w:val="24"/>
          <w:lang w:eastAsia="pl-PL"/>
        </w:rPr>
        <w:t>r.</w:t>
      </w:r>
      <w:r w:rsidR="008C6C6F" w:rsidRPr="008F5930">
        <w:rPr>
          <w:rFonts w:ascii="Times New Roman" w:eastAsia="Times New Roman" w:hAnsi="Times New Roman" w:cs="Times New Roman"/>
          <w:sz w:val="24"/>
          <w:szCs w:val="24"/>
          <w:lang w:eastAsia="pl-PL"/>
        </w:rPr>
        <w:t xml:space="preserve"> – 4, 2013</w:t>
      </w:r>
      <w:r w:rsidRPr="008F5930">
        <w:rPr>
          <w:rFonts w:ascii="Times New Roman" w:eastAsia="Times New Roman" w:hAnsi="Times New Roman" w:cs="Times New Roman"/>
          <w:sz w:val="24"/>
          <w:szCs w:val="24"/>
          <w:lang w:eastAsia="pl-PL"/>
        </w:rPr>
        <w:t>r.</w:t>
      </w:r>
      <w:r w:rsidR="008C6C6F" w:rsidRPr="008F5930">
        <w:rPr>
          <w:rFonts w:ascii="Times New Roman" w:eastAsia="Times New Roman" w:hAnsi="Times New Roman" w:cs="Times New Roman"/>
          <w:sz w:val="24"/>
          <w:szCs w:val="24"/>
          <w:lang w:eastAsia="pl-PL"/>
        </w:rPr>
        <w:t xml:space="preserve"> – 6. </w:t>
      </w:r>
    </w:p>
    <w:p w:rsidR="00844CBE" w:rsidRPr="008F5930" w:rsidRDefault="008C6C6F" w:rsidP="00805311">
      <w:pPr>
        <w:spacing w:line="360" w:lineRule="auto"/>
        <w:jc w:val="both"/>
        <w:rPr>
          <w:rFonts w:ascii="Times New Roman" w:eastAsia="Times New Roman" w:hAnsi="Times New Roman" w:cs="Times New Roman"/>
          <w:sz w:val="24"/>
          <w:szCs w:val="24"/>
          <w:lang w:eastAsia="pl-PL"/>
        </w:rPr>
      </w:pPr>
      <w:r w:rsidRPr="008F5930">
        <w:rPr>
          <w:rFonts w:ascii="Times New Roman" w:eastAsia="Times New Roman" w:hAnsi="Times New Roman" w:cs="Times New Roman"/>
          <w:sz w:val="24"/>
          <w:szCs w:val="24"/>
          <w:lang w:eastAsia="pl-PL"/>
        </w:rPr>
        <w:t>Formą wsparcia dla rodzin borykających się z problemami opiekuńczo – wychowawczymi jest asystent rodziny.</w:t>
      </w:r>
      <w:r w:rsidR="00844CBE" w:rsidRPr="008F5930">
        <w:rPr>
          <w:rFonts w:ascii="Times New Roman" w:eastAsia="Times New Roman" w:hAnsi="Times New Roman" w:cs="Times New Roman"/>
          <w:sz w:val="24"/>
          <w:szCs w:val="24"/>
          <w:lang w:eastAsia="pl-PL"/>
        </w:rPr>
        <w:t xml:space="preserve"> Łącznie od marca 2012 roku do grudnia 2013 roku 11 asystentów pomagało 179 rodzin</w:t>
      </w:r>
      <w:r w:rsidR="00F6313D" w:rsidRPr="008F5930">
        <w:rPr>
          <w:rFonts w:ascii="Times New Roman" w:eastAsia="Times New Roman" w:hAnsi="Times New Roman" w:cs="Times New Roman"/>
          <w:sz w:val="24"/>
          <w:szCs w:val="24"/>
          <w:lang w:eastAsia="pl-PL"/>
        </w:rPr>
        <w:t xml:space="preserve">om. </w:t>
      </w:r>
      <w:r w:rsidR="00844CBE" w:rsidRPr="008F5930">
        <w:rPr>
          <w:rFonts w:ascii="Times New Roman" w:eastAsia="Times New Roman" w:hAnsi="Times New Roman" w:cs="Times New Roman"/>
          <w:sz w:val="24"/>
          <w:szCs w:val="24"/>
          <w:lang w:eastAsia="pl-PL"/>
        </w:rPr>
        <w:t xml:space="preserve">Średnio jeden asystent wspierał 16 rodzin. </w:t>
      </w:r>
    </w:p>
    <w:p w:rsidR="008C6C6F" w:rsidRPr="00350C45" w:rsidRDefault="008C6C6F" w:rsidP="008C6C6F">
      <w:pPr>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 xml:space="preserve">W rodzinach objętych pomocą </w:t>
      </w:r>
      <w:r w:rsidR="00F6313D">
        <w:rPr>
          <w:rFonts w:ascii="Times New Roman" w:eastAsia="Times New Roman" w:hAnsi="Times New Roman" w:cs="Times New Roman"/>
          <w:sz w:val="24"/>
          <w:szCs w:val="24"/>
          <w:lang w:eastAsia="pl-PL"/>
        </w:rPr>
        <w:t xml:space="preserve">asystenta </w:t>
      </w:r>
      <w:r w:rsidRPr="00350C45">
        <w:rPr>
          <w:rFonts w:ascii="Times New Roman" w:eastAsia="Times New Roman" w:hAnsi="Times New Roman" w:cs="Times New Roman"/>
          <w:sz w:val="24"/>
          <w:szCs w:val="24"/>
          <w:lang w:eastAsia="pl-PL"/>
        </w:rPr>
        <w:t xml:space="preserve">występowało wiele sprzężonych problemów, między innymi: niskie umiejętności opiekuńczo-wychowawcze i prowadzenia gospodarstwa domowego, uzależnienia, bezrobocie, ubóstwo, zła sytuacja mieszkaniowa, przewlekła choroba, niepełnosprawność, przemoc, wyuczona bezradność, zaburzenia psychiczne, nieumiejętność zarządzania budżetem domowym, nieumiejętność funkcjonowania </w:t>
      </w:r>
      <w:r w:rsidR="004954F7">
        <w:rPr>
          <w:rFonts w:ascii="Times New Roman" w:eastAsia="Times New Roman" w:hAnsi="Times New Roman" w:cs="Times New Roman"/>
          <w:sz w:val="24"/>
          <w:szCs w:val="24"/>
          <w:lang w:eastAsia="pl-PL"/>
        </w:rPr>
        <w:br/>
      </w:r>
      <w:r w:rsidRPr="00350C45">
        <w:rPr>
          <w:rFonts w:ascii="Times New Roman" w:eastAsia="Times New Roman" w:hAnsi="Times New Roman" w:cs="Times New Roman"/>
          <w:sz w:val="24"/>
          <w:szCs w:val="24"/>
          <w:lang w:eastAsia="pl-PL"/>
        </w:rPr>
        <w:t>w środowisku lokalnym i budowania relacji. Asystenci rodziny działając na rzecz popra</w:t>
      </w:r>
      <w:r w:rsidR="00202E22">
        <w:rPr>
          <w:rFonts w:ascii="Times New Roman" w:eastAsia="Times New Roman" w:hAnsi="Times New Roman" w:cs="Times New Roman"/>
          <w:sz w:val="24"/>
          <w:szCs w:val="24"/>
          <w:lang w:eastAsia="pl-PL"/>
        </w:rPr>
        <w:t xml:space="preserve">wy sytuacji rodzin współpracowali </w:t>
      </w:r>
      <w:r w:rsidRPr="00350C45">
        <w:rPr>
          <w:rFonts w:ascii="Times New Roman" w:eastAsia="Times New Roman" w:hAnsi="Times New Roman" w:cs="Times New Roman"/>
          <w:sz w:val="24"/>
          <w:szCs w:val="24"/>
          <w:lang w:eastAsia="pl-PL"/>
        </w:rPr>
        <w:t>z wielom</w:t>
      </w:r>
      <w:r w:rsidR="0090434F">
        <w:rPr>
          <w:rFonts w:ascii="Times New Roman" w:eastAsia="Times New Roman" w:hAnsi="Times New Roman" w:cs="Times New Roman"/>
          <w:sz w:val="24"/>
          <w:szCs w:val="24"/>
          <w:lang w:eastAsia="pl-PL"/>
        </w:rPr>
        <w:t>a instytucjami na terenie miasta</w:t>
      </w:r>
      <w:r w:rsidR="00F6313D">
        <w:rPr>
          <w:rFonts w:ascii="Times New Roman" w:eastAsia="Times New Roman" w:hAnsi="Times New Roman" w:cs="Times New Roman"/>
          <w:sz w:val="24"/>
          <w:szCs w:val="24"/>
          <w:lang w:eastAsia="pl-PL"/>
        </w:rPr>
        <w:t>,</w:t>
      </w:r>
      <w:r w:rsidRPr="00350C45">
        <w:rPr>
          <w:rFonts w:ascii="Times New Roman" w:eastAsia="Times New Roman" w:hAnsi="Times New Roman" w:cs="Times New Roman"/>
          <w:sz w:val="24"/>
          <w:szCs w:val="24"/>
          <w:lang w:eastAsia="pl-PL"/>
        </w:rPr>
        <w:t xml:space="preserve"> jak również </w:t>
      </w:r>
      <w:r w:rsidR="0090434F">
        <w:rPr>
          <w:rFonts w:ascii="Times New Roman" w:eastAsia="Times New Roman" w:hAnsi="Times New Roman" w:cs="Times New Roman"/>
          <w:sz w:val="24"/>
          <w:szCs w:val="24"/>
          <w:lang w:eastAsia="pl-PL"/>
        </w:rPr>
        <w:t>spoza Konina</w:t>
      </w:r>
      <w:r w:rsidRPr="00350C45">
        <w:rPr>
          <w:rFonts w:ascii="Times New Roman" w:eastAsia="Times New Roman" w:hAnsi="Times New Roman" w:cs="Times New Roman"/>
          <w:sz w:val="24"/>
          <w:szCs w:val="24"/>
          <w:lang w:eastAsia="pl-PL"/>
        </w:rPr>
        <w:t xml:space="preserve">. </w:t>
      </w:r>
    </w:p>
    <w:p w:rsidR="00D808A2" w:rsidRDefault="00D808A2" w:rsidP="00D808A2">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Wykres</w:t>
      </w:r>
      <w:r w:rsidRPr="00350C45">
        <w:rPr>
          <w:rFonts w:ascii="Times New Roman" w:eastAsia="Times New Roman" w:hAnsi="Times New Roman" w:cs="Times New Roman"/>
          <w:sz w:val="24"/>
          <w:szCs w:val="24"/>
          <w:lang w:eastAsia="pl-PL"/>
        </w:rPr>
        <w:t xml:space="preserve"> </w:t>
      </w:r>
      <w:r w:rsidR="0061665F">
        <w:rPr>
          <w:rFonts w:ascii="Times New Roman" w:eastAsia="Times New Roman" w:hAnsi="Times New Roman" w:cs="Times New Roman"/>
          <w:sz w:val="24"/>
          <w:szCs w:val="24"/>
          <w:lang w:eastAsia="pl-PL"/>
        </w:rPr>
        <w:t>5</w:t>
      </w:r>
      <w:r w:rsidR="008039E3">
        <w:rPr>
          <w:rFonts w:ascii="Times New Roman" w:eastAsia="Times New Roman" w:hAnsi="Times New Roman" w:cs="Times New Roman"/>
          <w:sz w:val="24"/>
          <w:szCs w:val="24"/>
          <w:lang w:eastAsia="pl-PL"/>
        </w:rPr>
        <w:t>5</w:t>
      </w:r>
      <w:r w:rsidR="0061665F">
        <w:rPr>
          <w:rFonts w:ascii="Times New Roman" w:eastAsia="Times New Roman" w:hAnsi="Times New Roman" w:cs="Times New Roman"/>
          <w:sz w:val="24"/>
          <w:szCs w:val="24"/>
          <w:lang w:eastAsia="pl-PL"/>
        </w:rPr>
        <w:t xml:space="preserve">. </w:t>
      </w:r>
      <w:r w:rsidRPr="00350C45">
        <w:rPr>
          <w:rFonts w:ascii="Times New Roman" w:eastAsia="Times New Roman" w:hAnsi="Times New Roman" w:cs="Times New Roman"/>
          <w:sz w:val="24"/>
          <w:szCs w:val="24"/>
          <w:lang w:eastAsia="pl-PL"/>
        </w:rPr>
        <w:t>Rodziny objęte wsparciem asystenta</w:t>
      </w:r>
      <w:r>
        <w:rPr>
          <w:rFonts w:ascii="Times New Roman" w:eastAsia="Times New Roman" w:hAnsi="Times New Roman" w:cs="Times New Roman"/>
          <w:sz w:val="24"/>
          <w:szCs w:val="24"/>
          <w:lang w:eastAsia="pl-PL"/>
        </w:rPr>
        <w:t xml:space="preserve"> rodziny</w:t>
      </w:r>
      <w:r w:rsidRPr="00350C45">
        <w:rPr>
          <w:rFonts w:ascii="Times New Roman" w:eastAsia="Times New Roman" w:hAnsi="Times New Roman" w:cs="Times New Roman"/>
          <w:sz w:val="24"/>
          <w:szCs w:val="24"/>
          <w:lang w:eastAsia="pl-PL"/>
        </w:rPr>
        <w:t xml:space="preserve"> w latach 2012-2013.</w:t>
      </w:r>
    </w:p>
    <w:p w:rsidR="00BE6806" w:rsidRDefault="008A4B05" w:rsidP="0020608C">
      <w:pPr>
        <w:spacing w:after="0" w:line="240" w:lineRule="auto"/>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8924" w:dyaOrig="5386">
          <v:shape id="_x0000_i1076" type="#_x0000_t75" style="width:369.75pt;height:223.5pt" o:ole="">
            <v:imagedata r:id="rId144" o:title=""/>
          </v:shape>
          <o:OLEObject Type="Embed" ProgID="Excel.Sheet.12" ShapeID="_x0000_i1076" DrawAspect="Content" ObjectID="_1474365391" r:id="rId145"/>
        </w:object>
      </w:r>
    </w:p>
    <w:p w:rsidR="00D808A2" w:rsidRPr="00805311" w:rsidRDefault="00D808A2" w:rsidP="00805311">
      <w:pPr>
        <w:spacing w:line="360" w:lineRule="auto"/>
        <w:rPr>
          <w:rFonts w:ascii="Times New Roman" w:eastAsia="Times New Roman" w:hAnsi="Times New Roman" w:cs="Times New Roman"/>
          <w:sz w:val="20"/>
          <w:szCs w:val="20"/>
          <w:lang w:eastAsia="pl-PL"/>
        </w:rPr>
      </w:pPr>
      <w:r w:rsidRPr="00350C45">
        <w:rPr>
          <w:rFonts w:ascii="Times New Roman" w:eastAsia="Times New Roman" w:hAnsi="Times New Roman" w:cs="Times New Roman"/>
          <w:sz w:val="20"/>
          <w:szCs w:val="20"/>
          <w:lang w:eastAsia="pl-PL"/>
        </w:rPr>
        <w:t>Źródło: Sprawozdani</w:t>
      </w:r>
      <w:r>
        <w:rPr>
          <w:rFonts w:ascii="Times New Roman" w:eastAsia="Times New Roman" w:hAnsi="Times New Roman" w:cs="Times New Roman"/>
          <w:sz w:val="20"/>
          <w:szCs w:val="20"/>
          <w:lang w:eastAsia="pl-PL"/>
        </w:rPr>
        <w:t>e MOPR</w:t>
      </w:r>
      <w:r w:rsidRPr="00350C45">
        <w:rPr>
          <w:rFonts w:ascii="Times New Roman" w:eastAsia="Times New Roman" w:hAnsi="Times New Roman" w:cs="Times New Roman"/>
          <w:sz w:val="20"/>
          <w:szCs w:val="20"/>
          <w:lang w:eastAsia="pl-PL"/>
        </w:rPr>
        <w:t xml:space="preserve"> z realizacji zadań z zakresu wspierania rodziny za rok 2012 i 2013</w:t>
      </w:r>
      <w:r>
        <w:rPr>
          <w:rFonts w:ascii="Times New Roman" w:eastAsia="Times New Roman" w:hAnsi="Times New Roman" w:cs="Times New Roman"/>
          <w:sz w:val="20"/>
          <w:szCs w:val="20"/>
          <w:lang w:eastAsia="pl-PL"/>
        </w:rPr>
        <w:t>.</w:t>
      </w:r>
    </w:p>
    <w:p w:rsidR="008C6C6F" w:rsidRPr="00350C45" w:rsidRDefault="008C6C6F" w:rsidP="00805311">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w:t>
      </w:r>
      <w:r w:rsidR="00557A2D">
        <w:rPr>
          <w:rFonts w:ascii="Times New Roman" w:eastAsia="Times New Roman" w:hAnsi="Times New Roman" w:cs="Times New Roman"/>
          <w:sz w:val="24"/>
          <w:szCs w:val="24"/>
          <w:lang w:eastAsia="pl-PL"/>
        </w:rPr>
        <w:t>a terenie miasta</w:t>
      </w:r>
      <w:r w:rsidR="00427558">
        <w:rPr>
          <w:rFonts w:ascii="Times New Roman" w:eastAsia="Times New Roman" w:hAnsi="Times New Roman" w:cs="Times New Roman"/>
          <w:sz w:val="24"/>
          <w:szCs w:val="24"/>
          <w:lang w:eastAsia="pl-PL"/>
        </w:rPr>
        <w:t xml:space="preserve"> funkcjonuje Gminny System</w:t>
      </w:r>
      <w:r w:rsidRPr="00350C45">
        <w:rPr>
          <w:rFonts w:ascii="Times New Roman" w:eastAsia="Times New Roman" w:hAnsi="Times New Roman" w:cs="Times New Roman"/>
          <w:sz w:val="24"/>
          <w:szCs w:val="24"/>
          <w:lang w:eastAsia="pl-PL"/>
        </w:rPr>
        <w:t xml:space="preserve"> Przeciwdziałania Przemocy w Rodzinie</w:t>
      </w:r>
      <w:r>
        <w:rPr>
          <w:rFonts w:ascii="Times New Roman" w:eastAsia="Times New Roman" w:hAnsi="Times New Roman" w:cs="Times New Roman"/>
          <w:sz w:val="24"/>
          <w:szCs w:val="24"/>
          <w:lang w:eastAsia="pl-PL"/>
        </w:rPr>
        <w:t xml:space="preserve">, </w:t>
      </w:r>
      <w:r w:rsidR="004954F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 ramach którego:</w:t>
      </w:r>
      <w:r w:rsidRPr="00350C45">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p>
    <w:p w:rsidR="008C6C6F" w:rsidRPr="00350C45" w:rsidRDefault="00202E22" w:rsidP="004D0976">
      <w:pPr>
        <w:numPr>
          <w:ilvl w:val="0"/>
          <w:numId w:val="31"/>
        </w:numPr>
        <w:spacing w:after="0"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P</w:t>
      </w:r>
      <w:r w:rsidR="008C6C6F" w:rsidRPr="00350C45">
        <w:rPr>
          <w:rFonts w:ascii="Times New Roman" w:eastAsia="Times New Roman" w:hAnsi="Times New Roman" w:cs="Times New Roman"/>
          <w:sz w:val="24"/>
          <w:szCs w:val="24"/>
          <w:lang w:eastAsia="pl-PL"/>
        </w:rPr>
        <w:t>rowadz</w:t>
      </w:r>
      <w:r>
        <w:rPr>
          <w:rFonts w:ascii="Times New Roman" w:eastAsia="Times New Roman" w:hAnsi="Times New Roman" w:cs="Times New Roman"/>
          <w:sz w:val="24"/>
          <w:szCs w:val="24"/>
          <w:lang w:eastAsia="pl-PL"/>
        </w:rPr>
        <w:t>one jest</w:t>
      </w:r>
      <w:r w:rsidR="008C6C6F" w:rsidRPr="00350C45">
        <w:rPr>
          <w:rFonts w:ascii="Times New Roman" w:eastAsia="Times New Roman" w:hAnsi="Times New Roman" w:cs="Times New Roman"/>
          <w:sz w:val="24"/>
          <w:szCs w:val="24"/>
          <w:lang w:eastAsia="pl-PL"/>
        </w:rPr>
        <w:t xml:space="preserve"> bezpłatne poradnictw</w:t>
      </w:r>
      <w:r w:rsidR="008C6C6F">
        <w:rPr>
          <w:rFonts w:ascii="Times New Roman" w:eastAsia="Times New Roman" w:hAnsi="Times New Roman" w:cs="Times New Roman"/>
          <w:sz w:val="24"/>
          <w:szCs w:val="24"/>
          <w:lang w:eastAsia="pl-PL"/>
        </w:rPr>
        <w:t>o</w:t>
      </w:r>
      <w:r w:rsidR="008C6C6F" w:rsidRPr="00350C45">
        <w:rPr>
          <w:rFonts w:ascii="Times New Roman" w:eastAsia="Times New Roman" w:hAnsi="Times New Roman" w:cs="Times New Roman"/>
          <w:sz w:val="24"/>
          <w:szCs w:val="24"/>
          <w:lang w:eastAsia="pl-PL"/>
        </w:rPr>
        <w:t xml:space="preserve"> rodzinne i interwencj</w:t>
      </w:r>
      <w:r>
        <w:rPr>
          <w:rFonts w:ascii="Times New Roman" w:eastAsia="Times New Roman" w:hAnsi="Times New Roman" w:cs="Times New Roman"/>
          <w:sz w:val="24"/>
          <w:szCs w:val="24"/>
          <w:lang w:eastAsia="pl-PL"/>
        </w:rPr>
        <w:t>a</w:t>
      </w:r>
      <w:r w:rsidR="008C6C6F" w:rsidRPr="00350C45">
        <w:rPr>
          <w:rFonts w:ascii="Times New Roman" w:eastAsia="Times New Roman" w:hAnsi="Times New Roman" w:cs="Times New Roman"/>
          <w:sz w:val="24"/>
          <w:szCs w:val="24"/>
          <w:lang w:eastAsia="pl-PL"/>
        </w:rPr>
        <w:t xml:space="preserve"> w zakresie przeciwdziałania przemocy w rodzinie,</w:t>
      </w:r>
    </w:p>
    <w:p w:rsidR="008C6C6F" w:rsidRPr="00350C45" w:rsidRDefault="003268A7" w:rsidP="004D0976">
      <w:pPr>
        <w:numPr>
          <w:ilvl w:val="0"/>
          <w:numId w:val="31"/>
        </w:numPr>
        <w:spacing w:after="0"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Z</w:t>
      </w:r>
      <w:r w:rsidR="008C6C6F" w:rsidRPr="00350C45">
        <w:rPr>
          <w:rFonts w:ascii="Times New Roman" w:eastAsia="Times New Roman" w:hAnsi="Times New Roman" w:cs="Times New Roman"/>
          <w:sz w:val="24"/>
          <w:szCs w:val="24"/>
          <w:lang w:eastAsia="pl-PL"/>
        </w:rPr>
        <w:t>apewni</w:t>
      </w:r>
      <w:r>
        <w:rPr>
          <w:rFonts w:ascii="Times New Roman" w:eastAsia="Times New Roman" w:hAnsi="Times New Roman" w:cs="Times New Roman"/>
          <w:sz w:val="24"/>
          <w:szCs w:val="24"/>
          <w:lang w:eastAsia="pl-PL"/>
        </w:rPr>
        <w:t>one jest</w:t>
      </w:r>
      <w:r w:rsidR="008C6C6F" w:rsidRPr="00350C45">
        <w:rPr>
          <w:rFonts w:ascii="Times New Roman" w:eastAsia="Times New Roman" w:hAnsi="Times New Roman" w:cs="Times New Roman"/>
          <w:sz w:val="24"/>
          <w:szCs w:val="24"/>
          <w:lang w:eastAsia="pl-PL"/>
        </w:rPr>
        <w:t xml:space="preserve"> osobom dotkniętym przemocą w rodzinie miejsc</w:t>
      </w:r>
      <w:r w:rsidR="008C6C6F">
        <w:rPr>
          <w:rFonts w:ascii="Times New Roman" w:eastAsia="Times New Roman" w:hAnsi="Times New Roman" w:cs="Times New Roman"/>
          <w:sz w:val="24"/>
          <w:szCs w:val="24"/>
          <w:lang w:eastAsia="pl-PL"/>
        </w:rPr>
        <w:t>e</w:t>
      </w:r>
      <w:r w:rsidR="008C6C6F" w:rsidRPr="00350C45">
        <w:rPr>
          <w:rFonts w:ascii="Times New Roman" w:eastAsia="Times New Roman" w:hAnsi="Times New Roman" w:cs="Times New Roman"/>
          <w:sz w:val="24"/>
          <w:szCs w:val="24"/>
          <w:lang w:eastAsia="pl-PL"/>
        </w:rPr>
        <w:t xml:space="preserve"> w ośrodkach wsparcia (miejsc</w:t>
      </w:r>
      <w:r w:rsidR="008C6C6F">
        <w:rPr>
          <w:rFonts w:ascii="Times New Roman" w:eastAsia="Times New Roman" w:hAnsi="Times New Roman" w:cs="Times New Roman"/>
          <w:sz w:val="24"/>
          <w:szCs w:val="24"/>
          <w:lang w:eastAsia="pl-PL"/>
        </w:rPr>
        <w:t>a</w:t>
      </w:r>
      <w:r w:rsidR="008C6C6F" w:rsidRPr="00350C45">
        <w:rPr>
          <w:rFonts w:ascii="Times New Roman" w:eastAsia="Times New Roman" w:hAnsi="Times New Roman" w:cs="Times New Roman"/>
          <w:sz w:val="24"/>
          <w:szCs w:val="24"/>
          <w:lang w:eastAsia="pl-PL"/>
        </w:rPr>
        <w:t xml:space="preserve"> schronienia),</w:t>
      </w:r>
    </w:p>
    <w:p w:rsidR="008C6C6F" w:rsidRPr="00350C45" w:rsidRDefault="008C6C6F" w:rsidP="004D0976">
      <w:pPr>
        <w:numPr>
          <w:ilvl w:val="0"/>
          <w:numId w:val="31"/>
        </w:numPr>
        <w:spacing w:line="360" w:lineRule="auto"/>
        <w:ind w:left="714" w:hanging="3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utworzono Miejski</w:t>
      </w:r>
      <w:r w:rsidRPr="00350C45">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Z</w:t>
      </w:r>
      <w:r w:rsidRPr="00350C45">
        <w:rPr>
          <w:rFonts w:ascii="Times New Roman" w:eastAsia="Times New Roman" w:hAnsi="Times New Roman" w:cs="Times New Roman"/>
          <w:sz w:val="24"/>
          <w:szCs w:val="24"/>
          <w:lang w:eastAsia="pl-PL"/>
        </w:rPr>
        <w:t>esp</w:t>
      </w:r>
      <w:r>
        <w:rPr>
          <w:rFonts w:ascii="Times New Roman" w:eastAsia="Times New Roman" w:hAnsi="Times New Roman" w:cs="Times New Roman"/>
          <w:sz w:val="24"/>
          <w:szCs w:val="24"/>
          <w:lang w:eastAsia="pl-PL"/>
        </w:rPr>
        <w:t>ó</w:t>
      </w:r>
      <w:r w:rsidRPr="00350C45">
        <w:rPr>
          <w:rFonts w:ascii="Times New Roman" w:eastAsia="Times New Roman" w:hAnsi="Times New Roman" w:cs="Times New Roman"/>
          <w:sz w:val="24"/>
          <w:szCs w:val="24"/>
          <w:lang w:eastAsia="pl-PL"/>
        </w:rPr>
        <w:t xml:space="preserve">ł </w:t>
      </w:r>
      <w:r>
        <w:rPr>
          <w:rFonts w:ascii="Times New Roman" w:eastAsia="Times New Roman" w:hAnsi="Times New Roman" w:cs="Times New Roman"/>
          <w:sz w:val="24"/>
          <w:szCs w:val="24"/>
          <w:lang w:eastAsia="pl-PL"/>
        </w:rPr>
        <w:t>I</w:t>
      </w:r>
      <w:r w:rsidRPr="00350C45">
        <w:rPr>
          <w:rFonts w:ascii="Times New Roman" w:eastAsia="Times New Roman" w:hAnsi="Times New Roman" w:cs="Times New Roman"/>
          <w:sz w:val="24"/>
          <w:szCs w:val="24"/>
          <w:lang w:eastAsia="pl-PL"/>
        </w:rPr>
        <w:t>nterdyscyplinarny.</w:t>
      </w:r>
    </w:p>
    <w:p w:rsidR="008C6C6F" w:rsidRPr="00FA1327" w:rsidRDefault="008C6C6F" w:rsidP="00805311">
      <w:pPr>
        <w:spacing w:line="360" w:lineRule="auto"/>
        <w:jc w:val="both"/>
        <w:textAlignment w:val="baseline"/>
        <w:rPr>
          <w:rFonts w:ascii="Times New Roman" w:eastAsia="Times New Roman" w:hAnsi="Times New Roman" w:cs="Times New Roman"/>
          <w:strike/>
          <w:sz w:val="24"/>
          <w:szCs w:val="24"/>
          <w:lang w:eastAsia="pl-PL"/>
        </w:rPr>
      </w:pPr>
      <w:r w:rsidRPr="00350C45">
        <w:rPr>
          <w:rFonts w:ascii="Times New Roman" w:eastAsia="Times New Roman" w:hAnsi="Times New Roman" w:cs="Times New Roman"/>
          <w:sz w:val="24"/>
          <w:szCs w:val="24"/>
          <w:lang w:eastAsia="pl-PL"/>
        </w:rPr>
        <w:t>Przemoc w rodzinie jest problemem trudnym do zdiagnozowania</w:t>
      </w:r>
      <w:r w:rsidR="00D808A2">
        <w:rPr>
          <w:rFonts w:ascii="Times New Roman" w:eastAsia="Times New Roman" w:hAnsi="Times New Roman" w:cs="Times New Roman"/>
          <w:sz w:val="24"/>
          <w:szCs w:val="24"/>
          <w:lang w:eastAsia="pl-PL"/>
        </w:rPr>
        <w:t xml:space="preserve">, </w:t>
      </w:r>
      <w:r w:rsidR="00D808A2" w:rsidRPr="008F5930">
        <w:rPr>
          <w:rFonts w:ascii="Times New Roman" w:eastAsia="Times New Roman" w:hAnsi="Times New Roman" w:cs="Times New Roman"/>
          <w:sz w:val="24"/>
          <w:szCs w:val="24"/>
          <w:lang w:eastAsia="pl-PL"/>
        </w:rPr>
        <w:t>który dotyka każdą grupę społeczną</w:t>
      </w:r>
      <w:r w:rsidRPr="008F5930">
        <w:rPr>
          <w:rFonts w:ascii="Times New Roman" w:eastAsia="Times New Roman" w:hAnsi="Times New Roman" w:cs="Times New Roman"/>
          <w:sz w:val="24"/>
          <w:szCs w:val="24"/>
          <w:lang w:eastAsia="pl-PL"/>
        </w:rPr>
        <w:t>. Ułatwi</w:t>
      </w:r>
      <w:r w:rsidR="003268A7" w:rsidRPr="008F5930">
        <w:rPr>
          <w:rFonts w:ascii="Times New Roman" w:eastAsia="Times New Roman" w:hAnsi="Times New Roman" w:cs="Times New Roman"/>
          <w:sz w:val="24"/>
          <w:szCs w:val="24"/>
          <w:lang w:eastAsia="pl-PL"/>
        </w:rPr>
        <w:t>a</w:t>
      </w:r>
      <w:r w:rsidRPr="008F5930">
        <w:rPr>
          <w:rFonts w:ascii="Times New Roman" w:eastAsia="Times New Roman" w:hAnsi="Times New Roman" w:cs="Times New Roman"/>
          <w:sz w:val="24"/>
          <w:szCs w:val="24"/>
          <w:lang w:eastAsia="pl-PL"/>
        </w:rPr>
        <w:t xml:space="preserve"> to zadanie procedura „</w:t>
      </w:r>
      <w:r w:rsidRPr="008F5930">
        <w:rPr>
          <w:rFonts w:ascii="Times New Roman" w:eastAsia="Times New Roman" w:hAnsi="Times New Roman" w:cs="Times New Roman"/>
          <w:bCs/>
          <w:sz w:val="24"/>
          <w:szCs w:val="24"/>
          <w:lang w:eastAsia="pl-PL"/>
        </w:rPr>
        <w:t>Niebieskie Karty</w:t>
      </w:r>
      <w:r w:rsidRPr="008F5930">
        <w:rPr>
          <w:rFonts w:ascii="Times New Roman" w:eastAsia="Times New Roman" w:hAnsi="Times New Roman" w:cs="Times New Roman"/>
          <w:sz w:val="24"/>
          <w:szCs w:val="24"/>
          <w:lang w:eastAsia="pl-PL"/>
        </w:rPr>
        <w:t>”, wszcz</w:t>
      </w:r>
      <w:r w:rsidR="003268A7" w:rsidRPr="008F5930">
        <w:rPr>
          <w:rFonts w:ascii="Times New Roman" w:eastAsia="Times New Roman" w:hAnsi="Times New Roman" w:cs="Times New Roman"/>
          <w:sz w:val="24"/>
          <w:szCs w:val="24"/>
          <w:lang w:eastAsia="pl-PL"/>
        </w:rPr>
        <w:t>ynana</w:t>
      </w:r>
      <w:r w:rsidRPr="008F5930">
        <w:rPr>
          <w:rFonts w:ascii="Times New Roman" w:eastAsia="Times New Roman" w:hAnsi="Times New Roman" w:cs="Times New Roman"/>
          <w:sz w:val="24"/>
          <w:szCs w:val="24"/>
          <w:lang w:eastAsia="pl-PL"/>
        </w:rPr>
        <w:t xml:space="preserve"> nie </w:t>
      </w:r>
      <w:r w:rsidRPr="00350C45">
        <w:rPr>
          <w:rFonts w:ascii="Times New Roman" w:eastAsia="Times New Roman" w:hAnsi="Times New Roman" w:cs="Times New Roman"/>
          <w:sz w:val="24"/>
          <w:szCs w:val="24"/>
          <w:lang w:eastAsia="pl-PL"/>
        </w:rPr>
        <w:t xml:space="preserve">tylko przez Policję i pracownika socjalnego, ale również przedstawiciela Komisji Rozwiązywania Problemów Alkoholowych, pedagoga szkolnego, jak również lekarza pierwszego kontaktu. Diagnozę skali tego problemu w mieście oparto na liczbie rodzin, objętych procedurą </w:t>
      </w:r>
      <w:r w:rsidR="003268A7">
        <w:rPr>
          <w:rFonts w:ascii="Times New Roman" w:eastAsia="Times New Roman" w:hAnsi="Times New Roman" w:cs="Times New Roman"/>
          <w:sz w:val="24"/>
          <w:szCs w:val="24"/>
          <w:lang w:eastAsia="pl-PL"/>
        </w:rPr>
        <w:t>„</w:t>
      </w:r>
      <w:r w:rsidRPr="00350C45">
        <w:rPr>
          <w:rFonts w:ascii="Times New Roman" w:eastAsia="Times New Roman" w:hAnsi="Times New Roman" w:cs="Times New Roman"/>
          <w:sz w:val="24"/>
          <w:szCs w:val="24"/>
          <w:lang w:eastAsia="pl-PL"/>
        </w:rPr>
        <w:t>Niebieskie Karty</w:t>
      </w:r>
      <w:r w:rsidR="003268A7">
        <w:rPr>
          <w:rFonts w:ascii="Times New Roman" w:eastAsia="Times New Roman" w:hAnsi="Times New Roman" w:cs="Times New Roman"/>
          <w:sz w:val="24"/>
          <w:szCs w:val="24"/>
          <w:lang w:eastAsia="pl-PL"/>
        </w:rPr>
        <w:t>”</w:t>
      </w:r>
      <w:r w:rsidRPr="00350C45">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Z danych uzyskanych z Miejskiego Zespołu Interdyscyplinarnego wynika, że problem ten podejmowany jest najczęściej przez Policję (IX-XII 2011</w:t>
      </w:r>
      <w:r w:rsidR="00FA1327">
        <w:rPr>
          <w:rFonts w:ascii="Times New Roman" w:eastAsia="Times New Roman" w:hAnsi="Times New Roman" w:cs="Times New Roman"/>
          <w:sz w:val="24"/>
          <w:szCs w:val="24"/>
          <w:lang w:eastAsia="pl-PL"/>
        </w:rPr>
        <w:t xml:space="preserve"> r.</w:t>
      </w:r>
      <w:r>
        <w:rPr>
          <w:rFonts w:ascii="Times New Roman" w:eastAsia="Times New Roman" w:hAnsi="Times New Roman" w:cs="Times New Roman"/>
          <w:sz w:val="24"/>
          <w:szCs w:val="24"/>
          <w:lang w:eastAsia="pl-PL"/>
        </w:rPr>
        <w:t xml:space="preserve"> – 22, 2012</w:t>
      </w:r>
      <w:r w:rsidR="00FA1327">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 67, 2013</w:t>
      </w:r>
      <w:r w:rsidR="00FA1327">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 67) i pracowników socjalnych (IX-XII 2011</w:t>
      </w:r>
      <w:r w:rsidR="00FA1327">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 3, 2012</w:t>
      </w:r>
      <w:r w:rsidR="00FA1327">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 13, </w:t>
      </w:r>
      <w:r w:rsidR="00234994">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2013</w:t>
      </w:r>
      <w:r w:rsidR="00FA1327">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 15). </w:t>
      </w:r>
    </w:p>
    <w:p w:rsidR="008C6C6F" w:rsidRPr="00502B1B" w:rsidRDefault="008C6C6F" w:rsidP="008C6C6F">
      <w:pPr>
        <w:spacing w:after="0" w:line="360" w:lineRule="auto"/>
        <w:jc w:val="both"/>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 xml:space="preserve">Tabela </w:t>
      </w:r>
      <w:r w:rsidR="00BD2C46">
        <w:rPr>
          <w:rFonts w:ascii="Times New Roman" w:eastAsia="Times New Roman" w:hAnsi="Times New Roman" w:cs="Times New Roman"/>
          <w:sz w:val="24"/>
          <w:szCs w:val="24"/>
          <w:lang w:eastAsia="pl-PL"/>
        </w:rPr>
        <w:t>6</w:t>
      </w:r>
      <w:r w:rsidR="006D04BB">
        <w:rPr>
          <w:rFonts w:ascii="Times New Roman" w:eastAsia="Times New Roman" w:hAnsi="Times New Roman" w:cs="Times New Roman"/>
          <w:sz w:val="24"/>
          <w:szCs w:val="24"/>
          <w:lang w:eastAsia="pl-PL"/>
        </w:rPr>
        <w:t>1</w:t>
      </w:r>
      <w:r w:rsidR="00BD2C46">
        <w:rPr>
          <w:rFonts w:ascii="Times New Roman" w:eastAsia="Times New Roman" w:hAnsi="Times New Roman" w:cs="Times New Roman"/>
          <w:sz w:val="24"/>
          <w:szCs w:val="24"/>
          <w:lang w:eastAsia="pl-PL"/>
        </w:rPr>
        <w:t>.</w:t>
      </w:r>
      <w:r w:rsidRPr="00502B1B">
        <w:rPr>
          <w:rFonts w:ascii="Times New Roman" w:eastAsia="Times New Roman" w:hAnsi="Times New Roman" w:cs="Times New Roman"/>
          <w:sz w:val="24"/>
          <w:szCs w:val="24"/>
          <w:lang w:eastAsia="pl-PL"/>
        </w:rPr>
        <w:t xml:space="preserve"> Ilość rodzin</w:t>
      </w:r>
      <w:r w:rsidR="00FA1327" w:rsidRPr="00502B1B">
        <w:rPr>
          <w:rFonts w:ascii="Times New Roman" w:eastAsia="Times New Roman" w:hAnsi="Times New Roman" w:cs="Times New Roman"/>
          <w:sz w:val="24"/>
          <w:szCs w:val="24"/>
          <w:lang w:eastAsia="pl-PL"/>
        </w:rPr>
        <w:t>,</w:t>
      </w:r>
      <w:r w:rsidRPr="00502B1B">
        <w:rPr>
          <w:rFonts w:ascii="Times New Roman" w:eastAsia="Times New Roman" w:hAnsi="Times New Roman" w:cs="Times New Roman"/>
          <w:sz w:val="24"/>
          <w:szCs w:val="24"/>
          <w:lang w:eastAsia="pl-PL"/>
        </w:rPr>
        <w:t xml:space="preserve"> u których była prowadzona procedura </w:t>
      </w:r>
      <w:r w:rsidR="00FA1327" w:rsidRPr="00502B1B">
        <w:rPr>
          <w:rFonts w:ascii="Times New Roman" w:eastAsia="Times New Roman" w:hAnsi="Times New Roman" w:cs="Times New Roman"/>
          <w:sz w:val="24"/>
          <w:szCs w:val="24"/>
          <w:lang w:eastAsia="pl-PL"/>
        </w:rPr>
        <w:t>„</w:t>
      </w:r>
      <w:r w:rsidRPr="00502B1B">
        <w:rPr>
          <w:rFonts w:ascii="Times New Roman" w:eastAsia="Times New Roman" w:hAnsi="Times New Roman" w:cs="Times New Roman"/>
          <w:sz w:val="24"/>
          <w:szCs w:val="24"/>
          <w:lang w:eastAsia="pl-PL"/>
        </w:rPr>
        <w:t>NK</w:t>
      </w:r>
      <w:r w:rsidR="00FA1327" w:rsidRPr="00502B1B">
        <w:rPr>
          <w:rFonts w:ascii="Times New Roman" w:eastAsia="Times New Roman" w:hAnsi="Times New Roman" w:cs="Times New Roman"/>
          <w:sz w:val="24"/>
          <w:szCs w:val="24"/>
          <w:lang w:eastAsia="pl-PL"/>
        </w:rPr>
        <w:t>”</w:t>
      </w:r>
      <w:r w:rsidRPr="00502B1B">
        <w:rPr>
          <w:rFonts w:ascii="Times New Roman" w:eastAsia="Times New Roman" w:hAnsi="Times New Roman" w:cs="Times New Roman"/>
          <w:sz w:val="24"/>
          <w:szCs w:val="24"/>
          <w:lang w:eastAsia="pl-PL"/>
        </w:rPr>
        <w:t xml:space="preserve"> w latach 2011-2013.</w:t>
      </w: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5"/>
        <w:gridCol w:w="1701"/>
        <w:gridCol w:w="1701"/>
        <w:gridCol w:w="1701"/>
      </w:tblGrid>
      <w:tr w:rsidR="0035499E" w:rsidRPr="00502B1B" w:rsidTr="00805311">
        <w:tc>
          <w:tcPr>
            <w:tcW w:w="4025" w:type="dxa"/>
            <w:vMerge w:val="restart"/>
            <w:tcBorders>
              <w:top w:val="single" w:sz="4" w:space="0" w:color="auto"/>
              <w:left w:val="single" w:sz="4" w:space="0" w:color="auto"/>
              <w:right w:val="single" w:sz="4" w:space="0" w:color="auto"/>
            </w:tcBorders>
            <w:shd w:val="clear" w:color="auto" w:fill="D0E3EA"/>
            <w:vAlign w:val="center"/>
          </w:tcPr>
          <w:p w:rsidR="00452467" w:rsidRPr="00502B1B" w:rsidRDefault="00452467" w:rsidP="00452467">
            <w:pPr>
              <w:spacing w:after="0"/>
              <w:jc w:val="center"/>
              <w:rPr>
                <w:rFonts w:ascii="Times New Roman" w:eastAsia="Times New Roman" w:hAnsi="Times New Roman" w:cs="Times New Roman"/>
                <w:i/>
                <w:sz w:val="20"/>
                <w:szCs w:val="20"/>
                <w:lang w:eastAsia="pl-PL"/>
              </w:rPr>
            </w:pPr>
            <w:r w:rsidRPr="00502B1B">
              <w:rPr>
                <w:rFonts w:ascii="Times New Roman" w:eastAsia="Times New Roman" w:hAnsi="Times New Roman" w:cs="Times New Roman"/>
                <w:i/>
                <w:sz w:val="20"/>
                <w:szCs w:val="20"/>
                <w:lang w:eastAsia="pl-PL"/>
              </w:rPr>
              <w:t>Wyszczególnienie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0E3EA"/>
            <w:vAlign w:val="center"/>
          </w:tcPr>
          <w:p w:rsidR="00452467" w:rsidRPr="00502B1B" w:rsidRDefault="00452467" w:rsidP="00452467">
            <w:pPr>
              <w:spacing w:after="0"/>
              <w:jc w:val="center"/>
              <w:rPr>
                <w:rFonts w:ascii="Times New Roman" w:eastAsia="Times New Roman" w:hAnsi="Times New Roman" w:cs="Times New Roman"/>
                <w:i/>
                <w:sz w:val="20"/>
                <w:szCs w:val="20"/>
                <w:lang w:eastAsia="pl-PL"/>
              </w:rPr>
            </w:pPr>
            <w:r w:rsidRPr="00502B1B">
              <w:rPr>
                <w:rFonts w:ascii="Times New Roman" w:eastAsia="Times New Roman" w:hAnsi="Times New Roman" w:cs="Times New Roman"/>
                <w:i/>
                <w:sz w:val="20"/>
                <w:szCs w:val="20"/>
                <w:lang w:eastAsia="pl-PL"/>
              </w:rPr>
              <w:t>Lata</w:t>
            </w:r>
          </w:p>
        </w:tc>
      </w:tr>
      <w:tr w:rsidR="0035499E" w:rsidRPr="00502B1B" w:rsidTr="00805311">
        <w:tc>
          <w:tcPr>
            <w:tcW w:w="4025" w:type="dxa"/>
            <w:vMerge/>
            <w:tcBorders>
              <w:left w:val="single" w:sz="4" w:space="0" w:color="auto"/>
              <w:bottom w:val="single" w:sz="4" w:space="0" w:color="auto"/>
              <w:right w:val="single" w:sz="4" w:space="0" w:color="auto"/>
            </w:tcBorders>
            <w:shd w:val="clear" w:color="auto" w:fill="D0E3EA"/>
          </w:tcPr>
          <w:p w:rsidR="00452467" w:rsidRPr="00502B1B" w:rsidRDefault="00452467" w:rsidP="00F4243E">
            <w:pPr>
              <w:spacing w:after="0"/>
              <w:rPr>
                <w:rFonts w:ascii="Times New Roman" w:eastAsia="Times New Roman" w:hAnsi="Times New Roman" w:cs="Times New Roman"/>
                <w:i/>
                <w:sz w:val="20"/>
                <w:szCs w:val="20"/>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D0E3EA"/>
            <w:vAlign w:val="center"/>
          </w:tcPr>
          <w:p w:rsidR="00452467" w:rsidRPr="00502B1B" w:rsidRDefault="00452467" w:rsidP="00452467">
            <w:pPr>
              <w:spacing w:after="0"/>
              <w:jc w:val="center"/>
              <w:rPr>
                <w:rFonts w:ascii="Times New Roman" w:eastAsia="Times New Roman" w:hAnsi="Times New Roman" w:cs="Times New Roman"/>
                <w:i/>
                <w:sz w:val="20"/>
                <w:szCs w:val="20"/>
                <w:lang w:eastAsia="pl-PL"/>
              </w:rPr>
            </w:pPr>
            <w:r w:rsidRPr="00502B1B">
              <w:rPr>
                <w:rFonts w:ascii="Times New Roman" w:eastAsia="Times New Roman" w:hAnsi="Times New Roman" w:cs="Times New Roman"/>
                <w:i/>
                <w:sz w:val="20"/>
                <w:szCs w:val="20"/>
                <w:lang w:eastAsia="pl-PL"/>
              </w:rPr>
              <w:t>IX-XII’ 2011 r.</w:t>
            </w:r>
          </w:p>
        </w:tc>
        <w:tc>
          <w:tcPr>
            <w:tcW w:w="1701" w:type="dxa"/>
            <w:tcBorders>
              <w:top w:val="single" w:sz="4" w:space="0" w:color="auto"/>
              <w:left w:val="single" w:sz="4" w:space="0" w:color="auto"/>
              <w:bottom w:val="single" w:sz="4" w:space="0" w:color="auto"/>
              <w:right w:val="single" w:sz="4" w:space="0" w:color="auto"/>
            </w:tcBorders>
            <w:shd w:val="clear" w:color="auto" w:fill="D0E3EA"/>
            <w:vAlign w:val="center"/>
          </w:tcPr>
          <w:p w:rsidR="00452467" w:rsidRPr="00502B1B" w:rsidRDefault="00452467" w:rsidP="00452467">
            <w:pPr>
              <w:spacing w:after="0"/>
              <w:jc w:val="center"/>
              <w:rPr>
                <w:rFonts w:ascii="Times New Roman" w:eastAsia="Times New Roman" w:hAnsi="Times New Roman" w:cs="Times New Roman"/>
                <w:i/>
                <w:sz w:val="20"/>
                <w:szCs w:val="20"/>
                <w:lang w:eastAsia="pl-PL"/>
              </w:rPr>
            </w:pPr>
            <w:r w:rsidRPr="00502B1B">
              <w:rPr>
                <w:rFonts w:ascii="Times New Roman" w:eastAsia="Times New Roman" w:hAnsi="Times New Roman" w:cs="Times New Roman"/>
                <w:i/>
                <w:sz w:val="20"/>
                <w:szCs w:val="20"/>
                <w:lang w:eastAsia="pl-PL"/>
              </w:rPr>
              <w:t>2012 r.</w:t>
            </w:r>
          </w:p>
        </w:tc>
        <w:tc>
          <w:tcPr>
            <w:tcW w:w="1701" w:type="dxa"/>
            <w:tcBorders>
              <w:top w:val="single" w:sz="4" w:space="0" w:color="auto"/>
              <w:left w:val="single" w:sz="4" w:space="0" w:color="auto"/>
              <w:bottom w:val="single" w:sz="4" w:space="0" w:color="auto"/>
              <w:right w:val="single" w:sz="4" w:space="0" w:color="auto"/>
            </w:tcBorders>
            <w:shd w:val="clear" w:color="auto" w:fill="D0E3EA"/>
            <w:vAlign w:val="center"/>
          </w:tcPr>
          <w:p w:rsidR="00452467" w:rsidRPr="00502B1B" w:rsidRDefault="00452467" w:rsidP="00452467">
            <w:pPr>
              <w:spacing w:after="0"/>
              <w:jc w:val="center"/>
              <w:rPr>
                <w:rFonts w:ascii="Times New Roman" w:eastAsia="Times New Roman" w:hAnsi="Times New Roman" w:cs="Times New Roman"/>
                <w:i/>
                <w:sz w:val="20"/>
                <w:szCs w:val="20"/>
                <w:lang w:eastAsia="pl-PL"/>
              </w:rPr>
            </w:pPr>
            <w:r w:rsidRPr="00502B1B">
              <w:rPr>
                <w:rFonts w:ascii="Times New Roman" w:eastAsia="Times New Roman" w:hAnsi="Times New Roman" w:cs="Times New Roman"/>
                <w:i/>
                <w:sz w:val="20"/>
                <w:szCs w:val="20"/>
                <w:lang w:eastAsia="pl-PL"/>
              </w:rPr>
              <w:t>2013 r.</w:t>
            </w:r>
          </w:p>
        </w:tc>
      </w:tr>
      <w:tr w:rsidR="0035499E" w:rsidRPr="00502B1B" w:rsidTr="00452467">
        <w:tc>
          <w:tcPr>
            <w:tcW w:w="4025" w:type="dxa"/>
            <w:tcBorders>
              <w:top w:val="single" w:sz="4" w:space="0" w:color="auto"/>
              <w:left w:val="single" w:sz="4" w:space="0" w:color="auto"/>
              <w:bottom w:val="single" w:sz="4" w:space="0" w:color="auto"/>
              <w:right w:val="single" w:sz="4" w:space="0" w:color="auto"/>
            </w:tcBorders>
          </w:tcPr>
          <w:p w:rsidR="008C6C6F" w:rsidRPr="00502B1B" w:rsidRDefault="00F12255" w:rsidP="00F4243E">
            <w:pPr>
              <w:spacing w:after="0"/>
              <w:rPr>
                <w:rFonts w:ascii="Times New Roman" w:eastAsia="Times New Roman" w:hAnsi="Times New Roman" w:cs="Times New Roman"/>
                <w:sz w:val="20"/>
                <w:szCs w:val="20"/>
                <w:lang w:eastAsia="pl-PL"/>
              </w:rPr>
            </w:pPr>
            <w:r w:rsidRPr="00502B1B">
              <w:rPr>
                <w:rFonts w:ascii="Times New Roman" w:eastAsia="Times New Roman" w:hAnsi="Times New Roman" w:cs="Times New Roman"/>
                <w:sz w:val="20"/>
                <w:szCs w:val="20"/>
                <w:lang w:eastAsia="pl-PL"/>
              </w:rPr>
              <w:t xml:space="preserve">ilość </w:t>
            </w:r>
            <w:r w:rsidR="008C6C6F" w:rsidRPr="00502B1B">
              <w:rPr>
                <w:rFonts w:ascii="Times New Roman" w:eastAsia="Times New Roman" w:hAnsi="Times New Roman" w:cs="Times New Roman"/>
                <w:sz w:val="20"/>
                <w:szCs w:val="20"/>
                <w:lang w:eastAsia="pl-PL"/>
              </w:rPr>
              <w:t xml:space="preserve">rodzin </w:t>
            </w:r>
            <w:r w:rsidR="00452467" w:rsidRPr="00502B1B">
              <w:rPr>
                <w:rFonts w:ascii="Times New Roman" w:eastAsia="Times New Roman" w:hAnsi="Times New Roman" w:cs="Times New Roman"/>
                <w:sz w:val="20"/>
                <w:szCs w:val="20"/>
                <w:lang w:eastAsia="pl-PL"/>
              </w:rPr>
              <w:t>,</w:t>
            </w:r>
            <w:r w:rsidR="008C6C6F" w:rsidRPr="00502B1B">
              <w:rPr>
                <w:rFonts w:ascii="Times New Roman" w:eastAsia="Times New Roman" w:hAnsi="Times New Roman" w:cs="Times New Roman"/>
                <w:sz w:val="20"/>
                <w:szCs w:val="20"/>
                <w:lang w:eastAsia="pl-PL"/>
              </w:rPr>
              <w:t>u których prowadzona była „NK”</w:t>
            </w:r>
          </w:p>
        </w:tc>
        <w:tc>
          <w:tcPr>
            <w:tcW w:w="1701" w:type="dxa"/>
            <w:tcBorders>
              <w:top w:val="single" w:sz="4" w:space="0" w:color="auto"/>
              <w:left w:val="single" w:sz="4" w:space="0" w:color="auto"/>
              <w:bottom w:val="single" w:sz="4" w:space="0" w:color="auto"/>
              <w:right w:val="single" w:sz="4" w:space="0" w:color="auto"/>
            </w:tcBorders>
            <w:vAlign w:val="center"/>
          </w:tcPr>
          <w:p w:rsidR="008C6C6F" w:rsidRPr="00502B1B" w:rsidRDefault="008C6C6F" w:rsidP="00452467">
            <w:pPr>
              <w:spacing w:after="0"/>
              <w:jc w:val="center"/>
              <w:rPr>
                <w:rFonts w:ascii="Times New Roman" w:eastAsia="Times New Roman" w:hAnsi="Times New Roman" w:cs="Times New Roman"/>
                <w:sz w:val="20"/>
                <w:szCs w:val="20"/>
                <w:lang w:eastAsia="pl-PL"/>
              </w:rPr>
            </w:pPr>
            <w:r w:rsidRPr="00502B1B">
              <w:rPr>
                <w:rFonts w:ascii="Times New Roman" w:eastAsia="Times New Roman" w:hAnsi="Times New Roman" w:cs="Times New Roman"/>
                <w:sz w:val="20"/>
                <w:szCs w:val="20"/>
                <w:lang w:eastAsia="pl-PL"/>
              </w:rPr>
              <w:t>26</w:t>
            </w:r>
          </w:p>
        </w:tc>
        <w:tc>
          <w:tcPr>
            <w:tcW w:w="1701" w:type="dxa"/>
            <w:tcBorders>
              <w:top w:val="single" w:sz="4" w:space="0" w:color="auto"/>
              <w:left w:val="single" w:sz="4" w:space="0" w:color="auto"/>
              <w:bottom w:val="single" w:sz="4" w:space="0" w:color="auto"/>
              <w:right w:val="single" w:sz="4" w:space="0" w:color="auto"/>
            </w:tcBorders>
            <w:vAlign w:val="center"/>
          </w:tcPr>
          <w:p w:rsidR="008C6C6F" w:rsidRPr="00502B1B" w:rsidRDefault="008C6C6F" w:rsidP="00452467">
            <w:pPr>
              <w:spacing w:after="0"/>
              <w:jc w:val="center"/>
              <w:rPr>
                <w:rFonts w:ascii="Times New Roman" w:eastAsia="Times New Roman" w:hAnsi="Times New Roman" w:cs="Times New Roman"/>
                <w:sz w:val="20"/>
                <w:szCs w:val="20"/>
                <w:lang w:eastAsia="pl-PL"/>
              </w:rPr>
            </w:pPr>
            <w:r w:rsidRPr="00502B1B">
              <w:rPr>
                <w:rFonts w:ascii="Times New Roman" w:eastAsia="Times New Roman" w:hAnsi="Times New Roman" w:cs="Times New Roman"/>
                <w:sz w:val="20"/>
                <w:szCs w:val="20"/>
                <w:lang w:eastAsia="pl-PL"/>
              </w:rPr>
              <w:t>99</w:t>
            </w:r>
          </w:p>
        </w:tc>
        <w:tc>
          <w:tcPr>
            <w:tcW w:w="1701" w:type="dxa"/>
            <w:tcBorders>
              <w:top w:val="single" w:sz="4" w:space="0" w:color="auto"/>
              <w:left w:val="single" w:sz="4" w:space="0" w:color="auto"/>
              <w:bottom w:val="single" w:sz="4" w:space="0" w:color="auto"/>
              <w:right w:val="single" w:sz="4" w:space="0" w:color="auto"/>
            </w:tcBorders>
            <w:vAlign w:val="center"/>
          </w:tcPr>
          <w:p w:rsidR="008C6C6F" w:rsidRPr="00502B1B" w:rsidRDefault="008C6C6F" w:rsidP="00452467">
            <w:pPr>
              <w:spacing w:after="0"/>
              <w:jc w:val="center"/>
              <w:rPr>
                <w:rFonts w:ascii="Times New Roman" w:eastAsia="Times New Roman" w:hAnsi="Times New Roman" w:cs="Times New Roman"/>
                <w:sz w:val="20"/>
                <w:szCs w:val="20"/>
                <w:lang w:eastAsia="pl-PL"/>
              </w:rPr>
            </w:pPr>
            <w:r w:rsidRPr="00502B1B">
              <w:rPr>
                <w:rFonts w:ascii="Times New Roman" w:eastAsia="Times New Roman" w:hAnsi="Times New Roman" w:cs="Times New Roman"/>
                <w:sz w:val="20"/>
                <w:szCs w:val="20"/>
                <w:lang w:eastAsia="pl-PL"/>
              </w:rPr>
              <w:t>168</w:t>
            </w:r>
          </w:p>
        </w:tc>
      </w:tr>
      <w:tr w:rsidR="009B39C0" w:rsidRPr="00502B1B" w:rsidTr="00452467">
        <w:tc>
          <w:tcPr>
            <w:tcW w:w="4025" w:type="dxa"/>
            <w:tcBorders>
              <w:top w:val="single" w:sz="4" w:space="0" w:color="auto"/>
              <w:left w:val="single" w:sz="4" w:space="0" w:color="auto"/>
              <w:bottom w:val="single" w:sz="4" w:space="0" w:color="auto"/>
              <w:right w:val="single" w:sz="4" w:space="0" w:color="auto"/>
            </w:tcBorders>
          </w:tcPr>
          <w:p w:rsidR="009B39C0" w:rsidRPr="00502B1B" w:rsidRDefault="00F12255" w:rsidP="00F4243E">
            <w:pPr>
              <w:spacing w:after="0"/>
              <w:rPr>
                <w:rFonts w:ascii="Times New Roman" w:eastAsia="Times New Roman" w:hAnsi="Times New Roman" w:cs="Times New Roman"/>
                <w:sz w:val="20"/>
                <w:szCs w:val="20"/>
                <w:lang w:eastAsia="pl-PL"/>
              </w:rPr>
            </w:pPr>
            <w:r w:rsidRPr="00502B1B">
              <w:rPr>
                <w:rFonts w:ascii="Times New Roman" w:eastAsia="Times New Roman" w:hAnsi="Times New Roman" w:cs="Times New Roman"/>
                <w:sz w:val="20"/>
                <w:szCs w:val="20"/>
                <w:lang w:eastAsia="pl-PL"/>
              </w:rPr>
              <w:t xml:space="preserve">ilość </w:t>
            </w:r>
            <w:r w:rsidR="009B39C0" w:rsidRPr="00502B1B">
              <w:rPr>
                <w:rFonts w:ascii="Times New Roman" w:eastAsia="Times New Roman" w:hAnsi="Times New Roman" w:cs="Times New Roman"/>
                <w:sz w:val="20"/>
                <w:szCs w:val="20"/>
                <w:lang w:eastAsia="pl-PL"/>
              </w:rPr>
              <w:t>zakończonych procedur „NK”</w:t>
            </w:r>
          </w:p>
        </w:tc>
        <w:tc>
          <w:tcPr>
            <w:tcW w:w="1701" w:type="dxa"/>
            <w:tcBorders>
              <w:top w:val="single" w:sz="4" w:space="0" w:color="auto"/>
              <w:left w:val="single" w:sz="4" w:space="0" w:color="auto"/>
              <w:bottom w:val="single" w:sz="4" w:space="0" w:color="auto"/>
              <w:right w:val="single" w:sz="4" w:space="0" w:color="auto"/>
            </w:tcBorders>
            <w:vAlign w:val="center"/>
          </w:tcPr>
          <w:p w:rsidR="009B39C0" w:rsidRPr="00502B1B" w:rsidRDefault="009B39C0" w:rsidP="00452467">
            <w:pPr>
              <w:spacing w:after="0"/>
              <w:jc w:val="center"/>
              <w:rPr>
                <w:rFonts w:ascii="Times New Roman" w:eastAsia="Times New Roman" w:hAnsi="Times New Roman" w:cs="Times New Roman"/>
                <w:sz w:val="20"/>
                <w:szCs w:val="20"/>
                <w:lang w:eastAsia="pl-PL"/>
              </w:rPr>
            </w:pPr>
            <w:r w:rsidRPr="00502B1B">
              <w:rPr>
                <w:rFonts w:ascii="Times New Roman" w:eastAsia="Times New Roman" w:hAnsi="Times New Roman" w:cs="Times New Roman"/>
                <w:sz w:val="20"/>
                <w:szCs w:val="20"/>
                <w:lang w:eastAsia="pl-PL"/>
              </w:rPr>
              <w:t>-</w:t>
            </w:r>
          </w:p>
        </w:tc>
        <w:tc>
          <w:tcPr>
            <w:tcW w:w="1701" w:type="dxa"/>
            <w:tcBorders>
              <w:top w:val="single" w:sz="4" w:space="0" w:color="auto"/>
              <w:left w:val="single" w:sz="4" w:space="0" w:color="auto"/>
              <w:bottom w:val="single" w:sz="4" w:space="0" w:color="auto"/>
              <w:right w:val="single" w:sz="4" w:space="0" w:color="auto"/>
            </w:tcBorders>
            <w:vAlign w:val="center"/>
          </w:tcPr>
          <w:p w:rsidR="009B39C0" w:rsidRPr="00502B1B" w:rsidRDefault="009B39C0" w:rsidP="00452467">
            <w:pPr>
              <w:spacing w:after="0"/>
              <w:jc w:val="center"/>
              <w:rPr>
                <w:rFonts w:ascii="Times New Roman" w:eastAsia="Times New Roman" w:hAnsi="Times New Roman" w:cs="Times New Roman"/>
                <w:sz w:val="20"/>
                <w:szCs w:val="20"/>
                <w:lang w:eastAsia="pl-PL"/>
              </w:rPr>
            </w:pPr>
            <w:r w:rsidRPr="00502B1B">
              <w:rPr>
                <w:rFonts w:ascii="Times New Roman" w:eastAsia="Times New Roman" w:hAnsi="Times New Roman" w:cs="Times New Roman"/>
                <w:sz w:val="20"/>
                <w:szCs w:val="20"/>
                <w:lang w:eastAsia="pl-PL"/>
              </w:rPr>
              <w:t>15</w:t>
            </w:r>
          </w:p>
        </w:tc>
        <w:tc>
          <w:tcPr>
            <w:tcW w:w="1701" w:type="dxa"/>
            <w:tcBorders>
              <w:top w:val="single" w:sz="4" w:space="0" w:color="auto"/>
              <w:left w:val="single" w:sz="4" w:space="0" w:color="auto"/>
              <w:bottom w:val="single" w:sz="4" w:space="0" w:color="auto"/>
              <w:right w:val="single" w:sz="4" w:space="0" w:color="auto"/>
            </w:tcBorders>
            <w:vAlign w:val="center"/>
          </w:tcPr>
          <w:p w:rsidR="009B39C0" w:rsidRPr="00502B1B" w:rsidRDefault="009B39C0" w:rsidP="00452467">
            <w:pPr>
              <w:spacing w:after="0"/>
              <w:jc w:val="center"/>
              <w:rPr>
                <w:rFonts w:ascii="Times New Roman" w:eastAsia="Times New Roman" w:hAnsi="Times New Roman" w:cs="Times New Roman"/>
                <w:sz w:val="20"/>
                <w:szCs w:val="20"/>
                <w:lang w:eastAsia="pl-PL"/>
              </w:rPr>
            </w:pPr>
            <w:r w:rsidRPr="00502B1B">
              <w:rPr>
                <w:rFonts w:ascii="Times New Roman" w:eastAsia="Times New Roman" w:hAnsi="Times New Roman" w:cs="Times New Roman"/>
                <w:sz w:val="20"/>
                <w:szCs w:val="20"/>
                <w:lang w:eastAsia="pl-PL"/>
              </w:rPr>
              <w:t>79</w:t>
            </w:r>
          </w:p>
        </w:tc>
      </w:tr>
    </w:tbl>
    <w:p w:rsidR="008C6C6F" w:rsidRPr="00502B1B" w:rsidRDefault="008C6C6F" w:rsidP="008C6C6F">
      <w:pPr>
        <w:spacing w:line="360" w:lineRule="auto"/>
        <w:rPr>
          <w:rFonts w:ascii="Times New Roman" w:eastAsia="Times New Roman" w:hAnsi="Times New Roman" w:cs="Times New Roman"/>
          <w:sz w:val="20"/>
          <w:szCs w:val="20"/>
          <w:lang w:eastAsia="pl-PL"/>
        </w:rPr>
      </w:pPr>
      <w:r w:rsidRPr="00502B1B">
        <w:rPr>
          <w:rFonts w:ascii="Times New Roman" w:eastAsia="Times New Roman" w:hAnsi="Times New Roman" w:cs="Times New Roman"/>
          <w:sz w:val="20"/>
          <w:szCs w:val="20"/>
          <w:lang w:eastAsia="pl-PL"/>
        </w:rPr>
        <w:t xml:space="preserve">Źródło: </w:t>
      </w:r>
      <w:r w:rsidR="00805311">
        <w:rPr>
          <w:rFonts w:ascii="Times New Roman" w:eastAsia="Times New Roman" w:hAnsi="Times New Roman" w:cs="Times New Roman"/>
          <w:sz w:val="20"/>
          <w:szCs w:val="20"/>
          <w:lang w:eastAsia="pl-PL"/>
        </w:rPr>
        <w:t>Miejski Zespół Interdyscyplinarny w Koninie</w:t>
      </w:r>
      <w:r w:rsidRPr="00502B1B">
        <w:rPr>
          <w:rFonts w:ascii="Times New Roman" w:eastAsia="Times New Roman" w:hAnsi="Times New Roman" w:cs="Times New Roman"/>
          <w:sz w:val="20"/>
          <w:szCs w:val="20"/>
          <w:lang w:eastAsia="pl-PL"/>
        </w:rPr>
        <w:t>.</w:t>
      </w:r>
    </w:p>
    <w:p w:rsidR="008C6C6F" w:rsidRPr="00502B1B" w:rsidRDefault="008C6C6F" w:rsidP="008C6C6F">
      <w:pPr>
        <w:spacing w:line="360" w:lineRule="auto"/>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Wzrasta liczba rodzin objętych Procedurą „NK” –</w:t>
      </w:r>
      <w:r w:rsidR="00502B1B" w:rsidRPr="00502B1B">
        <w:rPr>
          <w:rFonts w:ascii="Times New Roman" w:eastAsia="Times New Roman" w:hAnsi="Times New Roman" w:cs="Times New Roman"/>
          <w:sz w:val="24"/>
          <w:szCs w:val="24"/>
          <w:lang w:eastAsia="pl-PL"/>
        </w:rPr>
        <w:t xml:space="preserve"> </w:t>
      </w:r>
      <w:r w:rsidRPr="00502B1B">
        <w:rPr>
          <w:rFonts w:ascii="Times New Roman" w:eastAsia="Times New Roman" w:hAnsi="Times New Roman" w:cs="Times New Roman"/>
          <w:sz w:val="24"/>
          <w:szCs w:val="24"/>
          <w:lang w:eastAsia="pl-PL"/>
        </w:rPr>
        <w:t xml:space="preserve">w 2013 r. o </w:t>
      </w:r>
      <w:r w:rsidR="00986FF7" w:rsidRPr="00502B1B">
        <w:rPr>
          <w:rFonts w:ascii="Times New Roman" w:eastAsia="Times New Roman" w:hAnsi="Times New Roman" w:cs="Times New Roman"/>
          <w:sz w:val="24"/>
          <w:szCs w:val="24"/>
          <w:lang w:eastAsia="pl-PL"/>
        </w:rPr>
        <w:t>69,70</w:t>
      </w:r>
      <w:r w:rsidRPr="00502B1B">
        <w:rPr>
          <w:rFonts w:ascii="Times New Roman" w:eastAsia="Times New Roman" w:hAnsi="Times New Roman" w:cs="Times New Roman"/>
          <w:sz w:val="24"/>
          <w:szCs w:val="24"/>
          <w:lang w:eastAsia="pl-PL"/>
        </w:rPr>
        <w:t>%</w:t>
      </w:r>
      <w:r w:rsidR="009B39C0" w:rsidRPr="00502B1B">
        <w:rPr>
          <w:rFonts w:ascii="Times New Roman" w:eastAsia="Times New Roman" w:hAnsi="Times New Roman" w:cs="Times New Roman"/>
          <w:sz w:val="24"/>
          <w:szCs w:val="24"/>
          <w:lang w:eastAsia="pl-PL"/>
        </w:rPr>
        <w:t xml:space="preserve"> w stosunku do roku 2012r.</w:t>
      </w:r>
    </w:p>
    <w:p w:rsidR="008B1C9B" w:rsidRDefault="008C6C6F" w:rsidP="006369BE">
      <w:pPr>
        <w:spacing w:after="0" w:line="300" w:lineRule="auto"/>
        <w:jc w:val="both"/>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 xml:space="preserve">Wykres </w:t>
      </w:r>
      <w:r w:rsidR="00BC66DF">
        <w:rPr>
          <w:rFonts w:ascii="Times New Roman" w:eastAsia="Times New Roman" w:hAnsi="Times New Roman" w:cs="Times New Roman"/>
          <w:sz w:val="24"/>
          <w:szCs w:val="24"/>
          <w:lang w:eastAsia="pl-PL"/>
        </w:rPr>
        <w:t>5</w:t>
      </w:r>
      <w:r w:rsidR="008039E3">
        <w:rPr>
          <w:rFonts w:ascii="Times New Roman" w:eastAsia="Times New Roman" w:hAnsi="Times New Roman" w:cs="Times New Roman"/>
          <w:sz w:val="24"/>
          <w:szCs w:val="24"/>
          <w:lang w:eastAsia="pl-PL"/>
        </w:rPr>
        <w:t>6</w:t>
      </w:r>
      <w:r w:rsidR="00BC66DF">
        <w:rPr>
          <w:rFonts w:ascii="Times New Roman" w:eastAsia="Times New Roman" w:hAnsi="Times New Roman" w:cs="Times New Roman"/>
          <w:sz w:val="24"/>
          <w:szCs w:val="24"/>
          <w:lang w:eastAsia="pl-PL"/>
        </w:rPr>
        <w:t>.</w:t>
      </w:r>
      <w:r w:rsidRPr="00502B1B">
        <w:rPr>
          <w:rFonts w:ascii="Times New Roman" w:eastAsia="Times New Roman" w:hAnsi="Times New Roman" w:cs="Times New Roman"/>
          <w:sz w:val="24"/>
          <w:szCs w:val="24"/>
          <w:lang w:eastAsia="pl-PL"/>
        </w:rPr>
        <w:t xml:space="preserve"> </w:t>
      </w:r>
      <w:r w:rsidR="008B1C9B" w:rsidRPr="00502B1B">
        <w:rPr>
          <w:rFonts w:ascii="Times New Roman" w:eastAsia="Times New Roman" w:hAnsi="Times New Roman" w:cs="Times New Roman"/>
          <w:sz w:val="24"/>
          <w:szCs w:val="24"/>
          <w:lang w:eastAsia="pl-PL"/>
        </w:rPr>
        <w:t xml:space="preserve">Liczba formularzy „Niebieska Karta”, które wpłynęły do MZI w latach </w:t>
      </w:r>
      <w:r w:rsidR="00E714BE">
        <w:rPr>
          <w:rFonts w:ascii="Times New Roman" w:eastAsia="Times New Roman" w:hAnsi="Times New Roman" w:cs="Times New Roman"/>
          <w:sz w:val="24"/>
          <w:szCs w:val="24"/>
          <w:lang w:eastAsia="pl-PL"/>
        </w:rPr>
        <w:br/>
      </w:r>
      <w:r w:rsidR="008B1C9B" w:rsidRPr="00502B1B">
        <w:rPr>
          <w:rFonts w:ascii="Times New Roman" w:eastAsia="Times New Roman" w:hAnsi="Times New Roman" w:cs="Times New Roman"/>
          <w:sz w:val="24"/>
          <w:szCs w:val="24"/>
          <w:lang w:eastAsia="pl-PL"/>
        </w:rPr>
        <w:t>2011-2013 (w tym rodziny z nieletnimi dziećmi).</w:t>
      </w:r>
    </w:p>
    <w:p w:rsidR="00930069" w:rsidRPr="00502B1B" w:rsidRDefault="008039E3" w:rsidP="00AE7ED9">
      <w:pPr>
        <w:spacing w:after="0" w:line="240" w:lineRule="auto"/>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8154" w:dyaOrig="5072">
          <v:shape id="_x0000_i1077" type="#_x0000_t75" style="width:5in;height:224.25pt" o:ole="">
            <v:imagedata r:id="rId146" o:title=""/>
          </v:shape>
          <o:OLEObject Type="Embed" ProgID="Excel.Sheet.12" ShapeID="_x0000_i1077" DrawAspect="Content" ObjectID="_1474365392" r:id="rId147"/>
        </w:object>
      </w:r>
    </w:p>
    <w:p w:rsidR="008C6C6F" w:rsidRPr="00350C45" w:rsidRDefault="008C6C6F" w:rsidP="008C6C6F">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eastAsia="pl-PL"/>
        </w:rPr>
      </w:pPr>
      <w:r w:rsidRPr="00350C45">
        <w:rPr>
          <w:rFonts w:ascii="Times New Roman" w:eastAsia="Arial Unicode MS" w:hAnsi="Times New Roman" w:cs="Times New Roman"/>
          <w:kern w:val="3"/>
          <w:sz w:val="20"/>
          <w:szCs w:val="20"/>
          <w:lang w:eastAsia="pl-PL"/>
        </w:rPr>
        <w:t xml:space="preserve">Źródło: </w:t>
      </w:r>
      <w:r w:rsidRPr="00350C45">
        <w:rPr>
          <w:rFonts w:ascii="Times New Roman" w:eastAsia="Times New Roman" w:hAnsi="Times New Roman" w:cs="Times New Roman"/>
          <w:sz w:val="20"/>
          <w:szCs w:val="20"/>
          <w:lang w:eastAsia="pl-PL"/>
        </w:rPr>
        <w:t>Opracowanie własne na podstawie danych Miejskiego Zespołu Interdyscyplinarnego w Koninie.</w:t>
      </w:r>
    </w:p>
    <w:p w:rsidR="008B1C9B" w:rsidRPr="00502B1B" w:rsidRDefault="00A248BE" w:rsidP="008B1C9B">
      <w:pPr>
        <w:spacing w:line="360" w:lineRule="auto"/>
        <w:jc w:val="both"/>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Z powyższych danych widoczny jest</w:t>
      </w:r>
      <w:r w:rsidR="008B1C9B" w:rsidRPr="00502B1B">
        <w:rPr>
          <w:rFonts w:ascii="Times New Roman" w:eastAsia="Times New Roman" w:hAnsi="Times New Roman" w:cs="Times New Roman"/>
          <w:sz w:val="24"/>
          <w:szCs w:val="24"/>
          <w:lang w:eastAsia="pl-PL"/>
        </w:rPr>
        <w:t xml:space="preserve"> wzrost problemu przemocy w rodzinach z nieletnimi dziećmi -  zakładanych formularzy „Niebieska Karta”.</w:t>
      </w:r>
    </w:p>
    <w:p w:rsidR="008039E3" w:rsidRDefault="008039E3" w:rsidP="00FA1C12">
      <w:pPr>
        <w:spacing w:after="0" w:line="360" w:lineRule="auto"/>
        <w:jc w:val="both"/>
        <w:rPr>
          <w:rFonts w:ascii="Times New Roman" w:eastAsia="Times New Roman" w:hAnsi="Times New Roman" w:cs="Times New Roman"/>
          <w:sz w:val="24"/>
          <w:szCs w:val="24"/>
          <w:lang w:eastAsia="pl-PL"/>
        </w:rPr>
      </w:pPr>
    </w:p>
    <w:p w:rsidR="008039E3" w:rsidRDefault="008039E3" w:rsidP="00FA1C12">
      <w:pPr>
        <w:spacing w:after="0" w:line="360" w:lineRule="auto"/>
        <w:jc w:val="both"/>
        <w:rPr>
          <w:rFonts w:ascii="Times New Roman" w:eastAsia="Times New Roman" w:hAnsi="Times New Roman" w:cs="Times New Roman"/>
          <w:sz w:val="24"/>
          <w:szCs w:val="24"/>
          <w:lang w:eastAsia="pl-PL"/>
        </w:rPr>
      </w:pPr>
    </w:p>
    <w:p w:rsidR="008039E3" w:rsidRDefault="008039E3" w:rsidP="00FA1C12">
      <w:pPr>
        <w:spacing w:after="0" w:line="360" w:lineRule="auto"/>
        <w:jc w:val="both"/>
        <w:rPr>
          <w:rFonts w:ascii="Times New Roman" w:eastAsia="Times New Roman" w:hAnsi="Times New Roman" w:cs="Times New Roman"/>
          <w:sz w:val="24"/>
          <w:szCs w:val="24"/>
          <w:lang w:eastAsia="pl-PL"/>
        </w:rPr>
      </w:pPr>
    </w:p>
    <w:p w:rsidR="001F0C09" w:rsidRDefault="00D0203B" w:rsidP="00FA1C12">
      <w:pPr>
        <w:spacing w:after="0" w:line="360" w:lineRule="auto"/>
        <w:jc w:val="both"/>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 xml:space="preserve">Wykres </w:t>
      </w:r>
      <w:r w:rsidR="00B66251">
        <w:rPr>
          <w:rFonts w:ascii="Times New Roman" w:eastAsia="Times New Roman" w:hAnsi="Times New Roman" w:cs="Times New Roman"/>
          <w:sz w:val="24"/>
          <w:szCs w:val="24"/>
          <w:lang w:eastAsia="pl-PL"/>
        </w:rPr>
        <w:t>5</w:t>
      </w:r>
      <w:r w:rsidR="008039E3">
        <w:rPr>
          <w:rFonts w:ascii="Times New Roman" w:eastAsia="Times New Roman" w:hAnsi="Times New Roman" w:cs="Times New Roman"/>
          <w:sz w:val="24"/>
          <w:szCs w:val="24"/>
          <w:lang w:eastAsia="pl-PL"/>
        </w:rPr>
        <w:t>7</w:t>
      </w:r>
      <w:r w:rsidR="00B66251">
        <w:rPr>
          <w:rFonts w:ascii="Times New Roman" w:eastAsia="Times New Roman" w:hAnsi="Times New Roman" w:cs="Times New Roman"/>
          <w:sz w:val="24"/>
          <w:szCs w:val="24"/>
          <w:lang w:eastAsia="pl-PL"/>
        </w:rPr>
        <w:t>.</w:t>
      </w:r>
      <w:r w:rsidRPr="00502B1B">
        <w:rPr>
          <w:rFonts w:ascii="Times New Roman" w:eastAsia="Times New Roman" w:hAnsi="Times New Roman" w:cs="Times New Roman"/>
          <w:sz w:val="24"/>
          <w:szCs w:val="24"/>
          <w:lang w:eastAsia="pl-PL"/>
        </w:rPr>
        <w:t xml:space="preserve"> Problemy rodzin z podejrzeniem przemocy domowej w latach 2011-2013.</w:t>
      </w:r>
    </w:p>
    <w:p w:rsidR="005B1525" w:rsidRDefault="00413094" w:rsidP="005B1525">
      <w:pPr>
        <w:spacing w:after="0" w:line="240" w:lineRule="auto"/>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8641" w:dyaOrig="5631">
          <v:shape id="_x0000_i1078" type="#_x0000_t75" style="width:367.5pt;height:239.25pt" o:ole="">
            <v:imagedata r:id="rId148" o:title=""/>
          </v:shape>
          <o:OLEObject Type="Embed" ProgID="Excel.Sheet.12" ShapeID="_x0000_i1078" DrawAspect="Content" ObjectID="_1474365393" r:id="rId149"/>
        </w:object>
      </w:r>
    </w:p>
    <w:p w:rsidR="00D0203B" w:rsidRPr="00502B1B" w:rsidRDefault="00D0203B" w:rsidP="00FA1C12">
      <w:pPr>
        <w:spacing w:line="360" w:lineRule="auto"/>
        <w:jc w:val="both"/>
        <w:rPr>
          <w:rFonts w:ascii="Times New Roman" w:eastAsia="Arial Unicode MS" w:hAnsi="Times New Roman" w:cs="Times New Roman"/>
          <w:kern w:val="3"/>
          <w:sz w:val="24"/>
          <w:szCs w:val="24"/>
          <w:lang w:eastAsia="pl-PL"/>
        </w:rPr>
      </w:pPr>
      <w:r w:rsidRPr="00502B1B">
        <w:rPr>
          <w:rFonts w:ascii="Times New Roman" w:eastAsia="Arial Unicode MS" w:hAnsi="Times New Roman" w:cs="Times New Roman"/>
          <w:kern w:val="3"/>
          <w:sz w:val="20"/>
          <w:szCs w:val="20"/>
          <w:lang w:eastAsia="pl-PL"/>
        </w:rPr>
        <w:t xml:space="preserve">Źródło: </w:t>
      </w:r>
      <w:r w:rsidRPr="00502B1B">
        <w:rPr>
          <w:rFonts w:ascii="Times New Roman" w:eastAsia="Times New Roman" w:hAnsi="Times New Roman" w:cs="Times New Roman"/>
          <w:sz w:val="20"/>
          <w:szCs w:val="20"/>
          <w:lang w:eastAsia="pl-PL"/>
        </w:rPr>
        <w:t>Opracowanie własne na podstawie danych Miejskiego Zespołu Interdyscyplinarnego w Koninie.</w:t>
      </w:r>
    </w:p>
    <w:p w:rsidR="00D0203B" w:rsidRPr="00502B1B" w:rsidRDefault="00D0203B" w:rsidP="008C6C6F">
      <w:pPr>
        <w:spacing w:line="360" w:lineRule="auto"/>
        <w:jc w:val="both"/>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Z przedstawionych danych wnika, iż wśród rodzin, w których zaistniało podejrzenie przemocy domowej największym problemem było nadużywanie alkoholu</w:t>
      </w:r>
      <w:r w:rsidR="00A248BE" w:rsidRPr="00502B1B">
        <w:rPr>
          <w:rFonts w:ascii="Times New Roman" w:eastAsia="Times New Roman" w:hAnsi="Times New Roman" w:cs="Times New Roman"/>
          <w:sz w:val="24"/>
          <w:szCs w:val="24"/>
          <w:lang w:eastAsia="pl-PL"/>
        </w:rPr>
        <w:t>.</w:t>
      </w:r>
      <w:r w:rsidRPr="00502B1B">
        <w:rPr>
          <w:rFonts w:ascii="Times New Roman" w:eastAsia="Times New Roman" w:hAnsi="Times New Roman" w:cs="Times New Roman"/>
          <w:sz w:val="24"/>
          <w:szCs w:val="24"/>
          <w:lang w:eastAsia="pl-PL"/>
        </w:rPr>
        <w:t xml:space="preserve"> </w:t>
      </w:r>
    </w:p>
    <w:p w:rsidR="00A248BE" w:rsidRDefault="0090434F" w:rsidP="008C6C6F">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 analizy sytuacji</w:t>
      </w:r>
      <w:r w:rsidR="008C6C6F" w:rsidRPr="00502B1B">
        <w:rPr>
          <w:rFonts w:ascii="Times New Roman" w:eastAsia="Times New Roman" w:hAnsi="Times New Roman" w:cs="Times New Roman"/>
          <w:sz w:val="24"/>
          <w:szCs w:val="24"/>
          <w:lang w:eastAsia="pl-PL"/>
        </w:rPr>
        <w:t xml:space="preserve"> rodzin objętych procedurą </w:t>
      </w:r>
      <w:r w:rsidR="001F0C09" w:rsidRPr="00502B1B">
        <w:rPr>
          <w:rFonts w:ascii="Times New Roman" w:eastAsia="Times New Roman" w:hAnsi="Times New Roman" w:cs="Times New Roman"/>
          <w:sz w:val="24"/>
          <w:szCs w:val="24"/>
          <w:lang w:eastAsia="pl-PL"/>
        </w:rPr>
        <w:t>„</w:t>
      </w:r>
      <w:r w:rsidR="008C6C6F" w:rsidRPr="00502B1B">
        <w:rPr>
          <w:rFonts w:ascii="Times New Roman" w:eastAsia="Times New Roman" w:hAnsi="Times New Roman" w:cs="Times New Roman"/>
          <w:sz w:val="24"/>
          <w:szCs w:val="24"/>
          <w:lang w:eastAsia="pl-PL"/>
        </w:rPr>
        <w:t>NK</w:t>
      </w:r>
      <w:r w:rsidR="001F0C09" w:rsidRPr="00502B1B">
        <w:rPr>
          <w:rFonts w:ascii="Times New Roman" w:eastAsia="Times New Roman" w:hAnsi="Times New Roman" w:cs="Times New Roman"/>
          <w:sz w:val="24"/>
          <w:szCs w:val="24"/>
          <w:lang w:eastAsia="pl-PL"/>
        </w:rPr>
        <w:t>”</w:t>
      </w:r>
      <w:r w:rsidR="008C6C6F" w:rsidRPr="00502B1B">
        <w:rPr>
          <w:rFonts w:ascii="Times New Roman" w:eastAsia="Times New Roman" w:hAnsi="Times New Roman" w:cs="Times New Roman"/>
          <w:sz w:val="24"/>
          <w:szCs w:val="24"/>
          <w:lang w:eastAsia="pl-PL"/>
        </w:rPr>
        <w:t xml:space="preserve">, wynika, że podejrzenie przemocy najczęściej zgłaszane </w:t>
      </w:r>
      <w:r w:rsidR="00A248BE" w:rsidRPr="00502B1B">
        <w:rPr>
          <w:rFonts w:ascii="Times New Roman" w:eastAsia="Times New Roman" w:hAnsi="Times New Roman" w:cs="Times New Roman"/>
          <w:sz w:val="24"/>
          <w:szCs w:val="24"/>
          <w:lang w:eastAsia="pl-PL"/>
        </w:rPr>
        <w:t xml:space="preserve">było </w:t>
      </w:r>
      <w:r w:rsidR="008C6C6F" w:rsidRPr="00502B1B">
        <w:rPr>
          <w:rFonts w:ascii="Times New Roman" w:eastAsia="Times New Roman" w:hAnsi="Times New Roman" w:cs="Times New Roman"/>
          <w:sz w:val="24"/>
          <w:szCs w:val="24"/>
          <w:lang w:eastAsia="pl-PL"/>
        </w:rPr>
        <w:t>w relacji mąż-żona/konkubent-konkubina</w:t>
      </w:r>
      <w:r w:rsidR="00502B1B" w:rsidRPr="00502B1B">
        <w:rPr>
          <w:rFonts w:ascii="Times New Roman" w:eastAsia="Times New Roman" w:hAnsi="Times New Roman" w:cs="Times New Roman"/>
          <w:sz w:val="24"/>
          <w:szCs w:val="24"/>
          <w:lang w:eastAsia="pl-PL"/>
        </w:rPr>
        <w:t>.</w:t>
      </w:r>
    </w:p>
    <w:p w:rsidR="00417A5B" w:rsidRPr="00502B1B" w:rsidRDefault="00417A5B" w:rsidP="006369BE">
      <w:pPr>
        <w:spacing w:line="360" w:lineRule="auto"/>
        <w:jc w:val="both"/>
        <w:rPr>
          <w:rFonts w:ascii="Times New Roman" w:eastAsia="Times New Roman" w:hAnsi="Times New Roman" w:cs="Times New Roman"/>
          <w:strike/>
          <w:sz w:val="24"/>
          <w:szCs w:val="24"/>
          <w:lang w:eastAsia="pl-PL"/>
        </w:rPr>
      </w:pPr>
      <w:r>
        <w:rPr>
          <w:rFonts w:ascii="Times New Roman" w:eastAsia="Times New Roman" w:hAnsi="Times New Roman" w:cs="Times New Roman"/>
          <w:sz w:val="24"/>
          <w:szCs w:val="24"/>
          <w:lang w:eastAsia="pl-PL"/>
        </w:rPr>
        <w:t>Działania na rzecz konkretnej rodziny z problemem przemocy realizowane były w ramach grupy roboczej.</w:t>
      </w:r>
    </w:p>
    <w:p w:rsidR="00B66A6B" w:rsidRDefault="00B66A6B" w:rsidP="006369BE">
      <w:pPr>
        <w:autoSpaceDE w:val="0"/>
        <w:autoSpaceDN w:val="0"/>
        <w:adjustRightInd w:val="0"/>
        <w:spacing w:line="360" w:lineRule="auto"/>
        <w:jc w:val="both"/>
        <w:rPr>
          <w:rFonts w:ascii="Times New Roman" w:hAnsi="Times New Roman" w:cs="Times New Roman"/>
          <w:sz w:val="23"/>
          <w:szCs w:val="23"/>
        </w:rPr>
      </w:pPr>
      <w:r w:rsidRPr="00502B1B">
        <w:rPr>
          <w:rFonts w:ascii="Times New Roman" w:hAnsi="Times New Roman" w:cs="Times New Roman"/>
          <w:sz w:val="23"/>
          <w:szCs w:val="23"/>
        </w:rPr>
        <w:t>Pracownicy Sekcji</w:t>
      </w:r>
      <w:r w:rsidR="0090434F">
        <w:rPr>
          <w:rFonts w:ascii="Times New Roman" w:hAnsi="Times New Roman" w:cs="Times New Roman"/>
          <w:sz w:val="23"/>
          <w:szCs w:val="23"/>
        </w:rPr>
        <w:t xml:space="preserve"> Poradnictwa i </w:t>
      </w:r>
      <w:r w:rsidRPr="00502B1B">
        <w:rPr>
          <w:rFonts w:ascii="Times New Roman" w:hAnsi="Times New Roman" w:cs="Times New Roman"/>
          <w:sz w:val="23"/>
          <w:szCs w:val="23"/>
        </w:rPr>
        <w:t xml:space="preserve"> </w:t>
      </w:r>
      <w:r w:rsidR="0090434F">
        <w:rPr>
          <w:rFonts w:ascii="Times New Roman" w:hAnsi="Times New Roman" w:cs="Times New Roman"/>
          <w:sz w:val="23"/>
          <w:szCs w:val="23"/>
        </w:rPr>
        <w:t xml:space="preserve">Interwencji Kryzysowej MOPR </w:t>
      </w:r>
      <w:r w:rsidRPr="00502B1B">
        <w:rPr>
          <w:rFonts w:ascii="Times New Roman" w:hAnsi="Times New Roman" w:cs="Times New Roman"/>
          <w:sz w:val="23"/>
          <w:szCs w:val="23"/>
        </w:rPr>
        <w:t xml:space="preserve">w ramach działań interwencyjnych wychodzili z ofertą pomocy także poza obręb placówki, a więc w miejsca zamieszkania rodzin, będących w sytuacji kryzysowej. W latach 2011 - 2013 odwiedzili odpowiednio: 79 środowisk, 129 i 238, w których zgłoszono podejrzenie stosowania przemocy. Pracownik socjalny podczas wizyty udzielał wsparcia, informował o prawach osób doświadczających przemocy i możliwościach wyjścia z trudnej sytuacji. Monitorowano sytuację danej rodziny we współpracy z policją i innymi instytucjami. </w:t>
      </w:r>
    </w:p>
    <w:p w:rsidR="008C6C6F" w:rsidRPr="00502B1B" w:rsidRDefault="00810C80" w:rsidP="006369BE">
      <w:pPr>
        <w:spacing w:line="360" w:lineRule="auto"/>
        <w:jc w:val="both"/>
        <w:rPr>
          <w:rFonts w:ascii="Times New Roman" w:eastAsia="Times New Roman" w:hAnsi="Times New Roman" w:cs="Times New Roman"/>
          <w:strike/>
          <w:sz w:val="24"/>
          <w:szCs w:val="24"/>
          <w:lang w:eastAsia="pl-PL"/>
        </w:rPr>
      </w:pPr>
      <w:r w:rsidRPr="00502B1B">
        <w:rPr>
          <w:rFonts w:ascii="Times New Roman" w:eastAsia="Times New Roman" w:hAnsi="Times New Roman" w:cs="Times New Roman"/>
          <w:sz w:val="24"/>
          <w:szCs w:val="24"/>
          <w:lang w:eastAsia="pl-PL"/>
        </w:rPr>
        <w:t xml:space="preserve">Celem ograniczenia problemów w rodzinach </w:t>
      </w:r>
      <w:r w:rsidR="003E119F" w:rsidRPr="00502B1B">
        <w:rPr>
          <w:rFonts w:ascii="Times New Roman" w:eastAsia="Times New Roman" w:hAnsi="Times New Roman" w:cs="Times New Roman"/>
          <w:sz w:val="24"/>
          <w:szCs w:val="24"/>
          <w:lang w:eastAsia="pl-PL"/>
        </w:rPr>
        <w:t xml:space="preserve">w latach 2011 – 2013 Sekcja Poradnictwa Rodzinnego i Interwencji Kryzysowej przy ul. S. Staszica 17 </w:t>
      </w:r>
      <w:r w:rsidR="0090434F">
        <w:rPr>
          <w:rFonts w:ascii="Times New Roman" w:eastAsia="Times New Roman" w:hAnsi="Times New Roman" w:cs="Times New Roman"/>
          <w:sz w:val="24"/>
          <w:szCs w:val="24"/>
          <w:lang w:eastAsia="pl-PL"/>
        </w:rPr>
        <w:t xml:space="preserve">MOPR </w:t>
      </w:r>
      <w:r w:rsidR="003E119F" w:rsidRPr="00502B1B">
        <w:rPr>
          <w:rFonts w:ascii="Times New Roman" w:eastAsia="Times New Roman" w:hAnsi="Times New Roman" w:cs="Times New Roman"/>
          <w:sz w:val="24"/>
          <w:szCs w:val="24"/>
          <w:lang w:eastAsia="pl-PL"/>
        </w:rPr>
        <w:t xml:space="preserve"> </w:t>
      </w:r>
      <w:r w:rsidRPr="00502B1B">
        <w:rPr>
          <w:rFonts w:ascii="Times New Roman" w:eastAsia="Times New Roman" w:hAnsi="Times New Roman" w:cs="Times New Roman"/>
          <w:sz w:val="24"/>
          <w:szCs w:val="24"/>
          <w:lang w:eastAsia="pl-PL"/>
        </w:rPr>
        <w:t>udostępni</w:t>
      </w:r>
      <w:r w:rsidR="003E119F" w:rsidRPr="00502B1B">
        <w:rPr>
          <w:rFonts w:ascii="Times New Roman" w:eastAsia="Times New Roman" w:hAnsi="Times New Roman" w:cs="Times New Roman"/>
          <w:sz w:val="24"/>
          <w:szCs w:val="24"/>
          <w:lang w:eastAsia="pl-PL"/>
        </w:rPr>
        <w:t>ła</w:t>
      </w:r>
      <w:r w:rsidRPr="00502B1B">
        <w:rPr>
          <w:rFonts w:ascii="Times New Roman" w:eastAsia="Times New Roman" w:hAnsi="Times New Roman" w:cs="Times New Roman"/>
          <w:sz w:val="24"/>
          <w:szCs w:val="24"/>
          <w:lang w:eastAsia="pl-PL"/>
        </w:rPr>
        <w:t xml:space="preserve"> poradnictwo specjalistyczne. </w:t>
      </w:r>
    </w:p>
    <w:p w:rsidR="00EB683F" w:rsidRDefault="00EB683F" w:rsidP="006369BE">
      <w:pPr>
        <w:spacing w:after="0" w:line="300" w:lineRule="auto"/>
        <w:jc w:val="both"/>
        <w:rPr>
          <w:rFonts w:ascii="Times New Roman" w:eastAsia="Times New Roman" w:hAnsi="Times New Roman" w:cs="Times New Roman"/>
          <w:sz w:val="24"/>
          <w:szCs w:val="24"/>
          <w:lang w:eastAsia="pl-PL"/>
        </w:rPr>
      </w:pPr>
    </w:p>
    <w:p w:rsidR="00EB683F" w:rsidRDefault="00EB683F" w:rsidP="006369BE">
      <w:pPr>
        <w:spacing w:after="0" w:line="300" w:lineRule="auto"/>
        <w:jc w:val="both"/>
        <w:rPr>
          <w:rFonts w:ascii="Times New Roman" w:eastAsia="Times New Roman" w:hAnsi="Times New Roman" w:cs="Times New Roman"/>
          <w:sz w:val="24"/>
          <w:szCs w:val="24"/>
          <w:lang w:eastAsia="pl-PL"/>
        </w:rPr>
      </w:pPr>
    </w:p>
    <w:p w:rsidR="008C6C6F" w:rsidRDefault="008C6C6F" w:rsidP="006369BE">
      <w:pPr>
        <w:spacing w:after="0" w:line="300" w:lineRule="auto"/>
        <w:jc w:val="both"/>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 xml:space="preserve">Wykres </w:t>
      </w:r>
      <w:r w:rsidR="00D01F63">
        <w:rPr>
          <w:rFonts w:ascii="Times New Roman" w:eastAsia="Times New Roman" w:hAnsi="Times New Roman" w:cs="Times New Roman"/>
          <w:sz w:val="24"/>
          <w:szCs w:val="24"/>
          <w:lang w:eastAsia="pl-PL"/>
        </w:rPr>
        <w:t>5</w:t>
      </w:r>
      <w:r w:rsidR="009B0011">
        <w:rPr>
          <w:rFonts w:ascii="Times New Roman" w:eastAsia="Times New Roman" w:hAnsi="Times New Roman" w:cs="Times New Roman"/>
          <w:sz w:val="24"/>
          <w:szCs w:val="24"/>
          <w:lang w:eastAsia="pl-PL"/>
        </w:rPr>
        <w:t>8</w:t>
      </w:r>
      <w:r w:rsidR="00D01F63">
        <w:rPr>
          <w:rFonts w:ascii="Times New Roman" w:eastAsia="Times New Roman" w:hAnsi="Times New Roman" w:cs="Times New Roman"/>
          <w:sz w:val="24"/>
          <w:szCs w:val="24"/>
          <w:lang w:eastAsia="pl-PL"/>
        </w:rPr>
        <w:t>.</w:t>
      </w:r>
      <w:r w:rsidRPr="00502B1B">
        <w:rPr>
          <w:rFonts w:ascii="Times New Roman" w:eastAsia="Times New Roman" w:hAnsi="Times New Roman" w:cs="Times New Roman"/>
          <w:sz w:val="24"/>
          <w:szCs w:val="24"/>
          <w:lang w:eastAsia="pl-PL"/>
        </w:rPr>
        <w:t xml:space="preserve"> </w:t>
      </w:r>
      <w:r w:rsidR="003E119F" w:rsidRPr="00502B1B">
        <w:rPr>
          <w:rFonts w:ascii="Times New Roman" w:eastAsia="Times New Roman" w:hAnsi="Times New Roman" w:cs="Times New Roman"/>
          <w:sz w:val="24"/>
          <w:szCs w:val="24"/>
          <w:lang w:eastAsia="pl-PL"/>
        </w:rPr>
        <w:t>Porady udzielone w Sekcji Poradnictwa Rodzinnego i Interwencji Kryzysowej MOPR w latach 2011 – 2013.</w:t>
      </w:r>
    </w:p>
    <w:p w:rsidR="005B30DF" w:rsidRPr="00502B1B" w:rsidRDefault="004978B4" w:rsidP="006369BE">
      <w:pPr>
        <w:spacing w:after="0" w:line="300" w:lineRule="auto"/>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9418" w:dyaOrig="5763">
          <v:shape id="_x0000_i1079" type="#_x0000_t75" style="width:390.75pt;height:239.25pt" o:ole="">
            <v:imagedata r:id="rId150" o:title=""/>
          </v:shape>
          <o:OLEObject Type="Embed" ProgID="Excel.Sheet.12" ShapeID="_x0000_i1079" DrawAspect="Content" ObjectID="_1474365394" r:id="rId151"/>
        </w:object>
      </w:r>
    </w:p>
    <w:p w:rsidR="008C6C6F" w:rsidRPr="00350C45" w:rsidRDefault="008C6C6F" w:rsidP="008C6C6F">
      <w:pPr>
        <w:spacing w:line="360" w:lineRule="auto"/>
        <w:rPr>
          <w:rFonts w:ascii="Times New Roman" w:eastAsia="Times New Roman" w:hAnsi="Times New Roman" w:cs="Times New Roman"/>
          <w:sz w:val="20"/>
          <w:szCs w:val="20"/>
          <w:lang w:eastAsia="pl-PL"/>
        </w:rPr>
      </w:pPr>
      <w:r w:rsidRPr="00350C45">
        <w:rPr>
          <w:rFonts w:ascii="Times New Roman" w:eastAsia="Times New Roman" w:hAnsi="Times New Roman" w:cs="Times New Roman"/>
          <w:sz w:val="20"/>
          <w:szCs w:val="20"/>
          <w:lang w:eastAsia="pl-PL"/>
        </w:rPr>
        <w:t>Źródło:</w:t>
      </w:r>
      <w:r w:rsidRPr="006512C7">
        <w:rPr>
          <w:rFonts w:ascii="Times New Roman" w:eastAsia="Times New Roman" w:hAnsi="Times New Roman" w:cs="Times New Roman"/>
          <w:sz w:val="20"/>
          <w:szCs w:val="20"/>
          <w:lang w:eastAsia="pl-PL"/>
        </w:rPr>
        <w:t xml:space="preserve"> </w:t>
      </w:r>
      <w:r w:rsidRPr="00350C45">
        <w:rPr>
          <w:rFonts w:ascii="Times New Roman" w:eastAsia="Times New Roman" w:hAnsi="Times New Roman" w:cs="Times New Roman"/>
          <w:sz w:val="20"/>
          <w:szCs w:val="20"/>
          <w:lang w:eastAsia="pl-PL"/>
        </w:rPr>
        <w:t xml:space="preserve">Opracowanie własne na podstawie danych Miejskiego </w:t>
      </w:r>
      <w:r>
        <w:rPr>
          <w:rFonts w:ascii="Times New Roman" w:eastAsia="Times New Roman" w:hAnsi="Times New Roman" w:cs="Times New Roman"/>
          <w:sz w:val="20"/>
          <w:szCs w:val="20"/>
          <w:lang w:eastAsia="pl-PL"/>
        </w:rPr>
        <w:t>Ośrodka Pomocy Rodzinie</w:t>
      </w:r>
      <w:r w:rsidRPr="00350C45">
        <w:rPr>
          <w:rFonts w:ascii="Times New Roman" w:eastAsia="Times New Roman" w:hAnsi="Times New Roman" w:cs="Times New Roman"/>
          <w:sz w:val="20"/>
          <w:szCs w:val="20"/>
          <w:lang w:eastAsia="pl-PL"/>
        </w:rPr>
        <w:t xml:space="preserve"> w Koninie.</w:t>
      </w:r>
    </w:p>
    <w:p w:rsidR="003E119F" w:rsidRPr="00502B1B" w:rsidRDefault="003E119F" w:rsidP="003E119F">
      <w:pPr>
        <w:spacing w:line="360" w:lineRule="auto"/>
        <w:jc w:val="both"/>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Największy odsetek stanowiło poradnictwo socjalne, które w wyżej wskazanym okresie kształtowało się odpowiednio: 28,53%, 40,16% i 54,63%, poradnictwo prawne (2011r. - 13,04%, 20</w:t>
      </w:r>
      <w:r w:rsidR="00502B1B" w:rsidRPr="00502B1B">
        <w:rPr>
          <w:rFonts w:ascii="Times New Roman" w:eastAsia="Times New Roman" w:hAnsi="Times New Roman" w:cs="Times New Roman"/>
          <w:sz w:val="24"/>
          <w:szCs w:val="24"/>
          <w:lang w:eastAsia="pl-PL"/>
        </w:rPr>
        <w:t>12r. - 15,25%, 2013r. - 18,93%).</w:t>
      </w:r>
    </w:p>
    <w:p w:rsidR="008656A3" w:rsidRPr="00502B1B" w:rsidRDefault="008656A3" w:rsidP="006369BE">
      <w:pPr>
        <w:spacing w:line="360" w:lineRule="auto"/>
        <w:jc w:val="both"/>
        <w:rPr>
          <w:rFonts w:ascii="Times New Roman" w:eastAsia="Calibri" w:hAnsi="Times New Roman" w:cs="Times New Roman"/>
          <w:sz w:val="24"/>
          <w:szCs w:val="24"/>
        </w:rPr>
      </w:pPr>
      <w:r w:rsidRPr="00502B1B">
        <w:rPr>
          <w:rFonts w:ascii="Times New Roman" w:eastAsia="Calibri" w:hAnsi="Times New Roman" w:cs="Times New Roman"/>
          <w:sz w:val="24"/>
          <w:szCs w:val="24"/>
        </w:rPr>
        <w:t xml:space="preserve">Od 2002 roku Towarzystwo Inicjatyw Obywatelskich  prowadzi Centrum Interwencji Kryzysowej – placówkę wpisaną w rejestr „Niebieskiej Linii” Ogólnopolskiego Porozumienia na Rzecz Ofiar Przemocy w Rodzinie. W ramach działalności Centrum prowadziło bezpłatne poradnictwo prawne, psychologiczne i socjalne dla społeczeństwa, o niskim statusie materialnym oraz dla grup zagrożonych wykluczeniem społecznym. </w:t>
      </w:r>
    </w:p>
    <w:p w:rsidR="003E119F" w:rsidRPr="00534672" w:rsidRDefault="0090434F" w:rsidP="006369BE">
      <w:pPr>
        <w:spacing w:line="360" w:lineRule="auto"/>
        <w:jc w:val="both"/>
        <w:rPr>
          <w:rFonts w:ascii="Times New Roman" w:eastAsia="Times New Roman" w:hAnsi="Times New Roman" w:cs="Times New Roman"/>
          <w:strike/>
          <w:sz w:val="24"/>
          <w:szCs w:val="24"/>
          <w:lang w:eastAsia="pl-PL"/>
        </w:rPr>
      </w:pPr>
      <w:r>
        <w:rPr>
          <w:rFonts w:ascii="Times New Roman" w:eastAsia="Times New Roman" w:hAnsi="Times New Roman" w:cs="Times New Roman"/>
          <w:sz w:val="24"/>
          <w:szCs w:val="24"/>
          <w:lang w:eastAsia="pl-PL"/>
        </w:rPr>
        <w:t>Mieszkańcy</w:t>
      </w:r>
      <w:r w:rsidR="003E119F">
        <w:rPr>
          <w:rFonts w:ascii="Times New Roman" w:eastAsia="Times New Roman" w:hAnsi="Times New Roman" w:cs="Times New Roman"/>
          <w:sz w:val="24"/>
          <w:szCs w:val="24"/>
          <w:lang w:eastAsia="pl-PL"/>
        </w:rPr>
        <w:t xml:space="preserve"> Konina mają także dostęp do poradnictwa specjalistycznego realizowanego przez organizacje pozarządowe, stowarzyszenia, fundacje oraz inne instytucje</w:t>
      </w:r>
      <w:r w:rsidR="00A248BE">
        <w:rPr>
          <w:rFonts w:ascii="Times New Roman" w:eastAsia="Times New Roman" w:hAnsi="Times New Roman" w:cs="Times New Roman"/>
          <w:sz w:val="24"/>
          <w:szCs w:val="24"/>
          <w:lang w:eastAsia="pl-PL"/>
        </w:rPr>
        <w:t>.</w:t>
      </w:r>
      <w:r w:rsidR="003E119F">
        <w:rPr>
          <w:rFonts w:ascii="Times New Roman" w:eastAsia="Times New Roman" w:hAnsi="Times New Roman" w:cs="Times New Roman"/>
          <w:sz w:val="24"/>
          <w:szCs w:val="24"/>
          <w:lang w:eastAsia="pl-PL"/>
        </w:rPr>
        <w:t xml:space="preserve"> </w:t>
      </w:r>
    </w:p>
    <w:p w:rsidR="00724628" w:rsidRPr="00502B1B" w:rsidRDefault="008C6C6F" w:rsidP="006369BE">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eastAsia="pl-PL"/>
        </w:rPr>
      </w:pPr>
      <w:r w:rsidRPr="00724628">
        <w:rPr>
          <w:rFonts w:ascii="Times New Roman" w:eastAsia="Times New Roman" w:hAnsi="Times New Roman" w:cs="Times New Roman"/>
          <w:sz w:val="24"/>
          <w:szCs w:val="24"/>
          <w:lang w:eastAsia="pl-PL"/>
        </w:rPr>
        <w:t>Jednym z najważniejszy</w:t>
      </w:r>
      <w:r w:rsidR="00724628" w:rsidRPr="00724628">
        <w:rPr>
          <w:rFonts w:ascii="Times New Roman" w:eastAsia="Times New Roman" w:hAnsi="Times New Roman" w:cs="Times New Roman"/>
          <w:sz w:val="24"/>
          <w:szCs w:val="24"/>
          <w:lang w:eastAsia="pl-PL"/>
        </w:rPr>
        <w:t>ch</w:t>
      </w:r>
      <w:r w:rsidRPr="00724628">
        <w:rPr>
          <w:rFonts w:ascii="Times New Roman" w:eastAsia="Times New Roman" w:hAnsi="Times New Roman" w:cs="Times New Roman"/>
          <w:sz w:val="24"/>
          <w:szCs w:val="24"/>
          <w:lang w:eastAsia="pl-PL"/>
        </w:rPr>
        <w:t xml:space="preserve"> zadań gminy jest zapewnienie schronienia osobom i rodzinom </w:t>
      </w:r>
      <w:r w:rsidR="00E714BE">
        <w:rPr>
          <w:rFonts w:ascii="Times New Roman" w:eastAsia="Times New Roman" w:hAnsi="Times New Roman" w:cs="Times New Roman"/>
          <w:sz w:val="24"/>
          <w:szCs w:val="24"/>
          <w:lang w:eastAsia="pl-PL"/>
        </w:rPr>
        <w:br/>
      </w:r>
      <w:r w:rsidRPr="00724628">
        <w:rPr>
          <w:rFonts w:ascii="Times New Roman" w:eastAsia="Times New Roman" w:hAnsi="Times New Roman" w:cs="Times New Roman"/>
          <w:sz w:val="24"/>
          <w:szCs w:val="24"/>
          <w:lang w:eastAsia="pl-PL"/>
        </w:rPr>
        <w:t xml:space="preserve">w kryzysie, w tym osobom doświadczającym przemocy. W Koninie miejsca takie zapewnia Miejski Ośrodek Pomocy Rodzinie w Koninie </w:t>
      </w:r>
      <w:r w:rsidR="00724628">
        <w:rPr>
          <w:rFonts w:ascii="Times New Roman" w:eastAsia="Times New Roman" w:hAnsi="Times New Roman" w:cs="Times New Roman"/>
          <w:sz w:val="24"/>
          <w:szCs w:val="24"/>
          <w:lang w:eastAsia="pl-PL"/>
        </w:rPr>
        <w:t xml:space="preserve">w </w:t>
      </w:r>
      <w:r w:rsidRPr="00724628">
        <w:rPr>
          <w:rFonts w:ascii="Times New Roman" w:eastAsia="Times New Roman" w:hAnsi="Times New Roman" w:cs="Times New Roman"/>
          <w:sz w:val="24"/>
          <w:szCs w:val="24"/>
          <w:lang w:eastAsia="pl-PL"/>
        </w:rPr>
        <w:t>Sekcj</w:t>
      </w:r>
      <w:r w:rsidR="00724628">
        <w:rPr>
          <w:rFonts w:ascii="Times New Roman" w:eastAsia="Times New Roman" w:hAnsi="Times New Roman" w:cs="Times New Roman"/>
          <w:sz w:val="24"/>
          <w:szCs w:val="24"/>
          <w:lang w:eastAsia="pl-PL"/>
        </w:rPr>
        <w:t>i</w:t>
      </w:r>
      <w:r w:rsidRPr="00724628">
        <w:rPr>
          <w:rFonts w:ascii="Times New Roman" w:eastAsia="Times New Roman" w:hAnsi="Times New Roman" w:cs="Times New Roman"/>
          <w:sz w:val="24"/>
          <w:szCs w:val="24"/>
          <w:lang w:eastAsia="pl-PL"/>
        </w:rPr>
        <w:t xml:space="preserve"> Poradnictwa Rodzinnego </w:t>
      </w:r>
      <w:r w:rsidR="00E714BE">
        <w:rPr>
          <w:rFonts w:ascii="Times New Roman" w:eastAsia="Times New Roman" w:hAnsi="Times New Roman" w:cs="Times New Roman"/>
          <w:sz w:val="24"/>
          <w:szCs w:val="24"/>
          <w:lang w:eastAsia="pl-PL"/>
        </w:rPr>
        <w:br/>
      </w:r>
      <w:r w:rsidRPr="00724628">
        <w:rPr>
          <w:rFonts w:ascii="Times New Roman" w:eastAsia="Times New Roman" w:hAnsi="Times New Roman" w:cs="Times New Roman"/>
          <w:sz w:val="24"/>
          <w:szCs w:val="24"/>
          <w:lang w:eastAsia="pl-PL"/>
        </w:rPr>
        <w:t>i Interwencji Kryzysowej przy ul. S.</w:t>
      </w:r>
      <w:r w:rsidR="00A248BE">
        <w:rPr>
          <w:rFonts w:ascii="Times New Roman" w:eastAsia="Times New Roman" w:hAnsi="Times New Roman" w:cs="Times New Roman"/>
          <w:sz w:val="24"/>
          <w:szCs w:val="24"/>
          <w:lang w:eastAsia="pl-PL"/>
        </w:rPr>
        <w:t xml:space="preserve"> </w:t>
      </w:r>
      <w:r w:rsidRPr="00724628">
        <w:rPr>
          <w:rFonts w:ascii="Times New Roman" w:eastAsia="Times New Roman" w:hAnsi="Times New Roman" w:cs="Times New Roman"/>
          <w:sz w:val="24"/>
          <w:szCs w:val="24"/>
          <w:lang w:eastAsia="pl-PL"/>
        </w:rPr>
        <w:t>Staszica 17.</w:t>
      </w:r>
      <w:r w:rsidR="00724628" w:rsidRPr="00724628">
        <w:rPr>
          <w:rFonts w:ascii="Times New Roman" w:eastAsia="Arial Unicode MS" w:hAnsi="Times New Roman" w:cs="Times New Roman"/>
          <w:color w:val="FF0000"/>
          <w:kern w:val="3"/>
          <w:sz w:val="24"/>
          <w:szCs w:val="24"/>
          <w:lang w:eastAsia="pl-PL"/>
        </w:rPr>
        <w:t xml:space="preserve"> </w:t>
      </w:r>
      <w:r w:rsidR="00724628" w:rsidRPr="00502B1B">
        <w:rPr>
          <w:rFonts w:ascii="Times New Roman" w:eastAsia="Arial Unicode MS" w:hAnsi="Times New Roman" w:cs="Times New Roman"/>
          <w:kern w:val="3"/>
          <w:sz w:val="24"/>
          <w:szCs w:val="24"/>
          <w:lang w:eastAsia="pl-PL"/>
        </w:rPr>
        <w:t>Miejsca s</w:t>
      </w:r>
      <w:r w:rsidR="0090434F">
        <w:rPr>
          <w:rFonts w:ascii="Times New Roman" w:eastAsia="Arial Unicode MS" w:hAnsi="Times New Roman" w:cs="Times New Roman"/>
          <w:kern w:val="3"/>
          <w:sz w:val="24"/>
          <w:szCs w:val="24"/>
          <w:lang w:eastAsia="pl-PL"/>
        </w:rPr>
        <w:t>chronienia są z założenia pobytem</w:t>
      </w:r>
      <w:r w:rsidR="00724628" w:rsidRPr="00502B1B">
        <w:rPr>
          <w:rFonts w:ascii="Times New Roman" w:eastAsia="Arial Unicode MS" w:hAnsi="Times New Roman" w:cs="Times New Roman"/>
          <w:kern w:val="3"/>
          <w:sz w:val="24"/>
          <w:szCs w:val="24"/>
          <w:lang w:eastAsia="pl-PL"/>
        </w:rPr>
        <w:t xml:space="preserve"> </w:t>
      </w:r>
      <w:r w:rsidR="0090434F">
        <w:rPr>
          <w:rFonts w:ascii="Times New Roman" w:eastAsia="Arial Unicode MS" w:hAnsi="Times New Roman" w:cs="Times New Roman"/>
          <w:kern w:val="3"/>
          <w:sz w:val="24"/>
          <w:szCs w:val="24"/>
          <w:lang w:eastAsia="pl-PL"/>
        </w:rPr>
        <w:t>czasowym</w:t>
      </w:r>
      <w:r w:rsidR="00724628" w:rsidRPr="00502B1B">
        <w:rPr>
          <w:rFonts w:ascii="Times New Roman" w:eastAsia="Arial Unicode MS" w:hAnsi="Times New Roman" w:cs="Times New Roman"/>
          <w:kern w:val="3"/>
          <w:sz w:val="24"/>
          <w:szCs w:val="24"/>
          <w:lang w:eastAsia="pl-PL"/>
        </w:rPr>
        <w:t xml:space="preserve">. </w:t>
      </w:r>
    </w:p>
    <w:p w:rsidR="00EB683F" w:rsidRDefault="00EB683F" w:rsidP="008C6C6F">
      <w:pPr>
        <w:spacing w:after="0" w:line="360" w:lineRule="auto"/>
        <w:jc w:val="both"/>
        <w:rPr>
          <w:rFonts w:ascii="Times New Roman" w:eastAsia="Times New Roman" w:hAnsi="Times New Roman" w:cs="Times New Roman"/>
          <w:sz w:val="24"/>
          <w:szCs w:val="24"/>
          <w:lang w:eastAsia="pl-PL"/>
        </w:rPr>
      </w:pPr>
    </w:p>
    <w:p w:rsidR="00EB683F" w:rsidRDefault="00EB683F" w:rsidP="008C6C6F">
      <w:pPr>
        <w:spacing w:after="0" w:line="360" w:lineRule="auto"/>
        <w:jc w:val="both"/>
        <w:rPr>
          <w:rFonts w:ascii="Times New Roman" w:eastAsia="Times New Roman" w:hAnsi="Times New Roman" w:cs="Times New Roman"/>
          <w:sz w:val="24"/>
          <w:szCs w:val="24"/>
          <w:lang w:eastAsia="pl-PL"/>
        </w:rPr>
      </w:pPr>
    </w:p>
    <w:p w:rsidR="00EB683F" w:rsidRDefault="00EB683F" w:rsidP="008C6C6F">
      <w:pPr>
        <w:spacing w:after="0" w:line="360" w:lineRule="auto"/>
        <w:jc w:val="both"/>
        <w:rPr>
          <w:rFonts w:ascii="Times New Roman" w:eastAsia="Times New Roman" w:hAnsi="Times New Roman" w:cs="Times New Roman"/>
          <w:sz w:val="24"/>
          <w:szCs w:val="24"/>
          <w:lang w:eastAsia="pl-PL"/>
        </w:rPr>
      </w:pPr>
    </w:p>
    <w:p w:rsidR="008C6C6F" w:rsidRDefault="008C6C6F" w:rsidP="008C6C6F">
      <w:pPr>
        <w:spacing w:after="0" w:line="360" w:lineRule="auto"/>
        <w:jc w:val="both"/>
        <w:rPr>
          <w:rFonts w:ascii="Times New Roman" w:eastAsia="Times New Roman" w:hAnsi="Times New Roman" w:cs="Times New Roman"/>
          <w:sz w:val="24"/>
          <w:szCs w:val="24"/>
          <w:lang w:eastAsia="pl-PL"/>
        </w:rPr>
      </w:pPr>
      <w:r w:rsidRPr="00724628">
        <w:rPr>
          <w:rFonts w:ascii="Times New Roman" w:eastAsia="Times New Roman" w:hAnsi="Times New Roman" w:cs="Times New Roman"/>
          <w:sz w:val="24"/>
          <w:szCs w:val="24"/>
          <w:lang w:eastAsia="pl-PL"/>
        </w:rPr>
        <w:t xml:space="preserve">Wykres </w:t>
      </w:r>
      <w:r w:rsidR="007D07C8">
        <w:rPr>
          <w:rFonts w:ascii="Times New Roman" w:eastAsia="Times New Roman" w:hAnsi="Times New Roman" w:cs="Times New Roman"/>
          <w:sz w:val="24"/>
          <w:szCs w:val="24"/>
          <w:lang w:eastAsia="pl-PL"/>
        </w:rPr>
        <w:t>5</w:t>
      </w:r>
      <w:r w:rsidR="009B0011">
        <w:rPr>
          <w:rFonts w:ascii="Times New Roman" w:eastAsia="Times New Roman" w:hAnsi="Times New Roman" w:cs="Times New Roman"/>
          <w:sz w:val="24"/>
          <w:szCs w:val="24"/>
          <w:lang w:eastAsia="pl-PL"/>
        </w:rPr>
        <w:t>9</w:t>
      </w:r>
      <w:r w:rsidR="007D07C8">
        <w:rPr>
          <w:rFonts w:ascii="Times New Roman" w:eastAsia="Times New Roman" w:hAnsi="Times New Roman" w:cs="Times New Roman"/>
          <w:sz w:val="24"/>
          <w:szCs w:val="24"/>
          <w:lang w:eastAsia="pl-PL"/>
        </w:rPr>
        <w:t>.</w:t>
      </w:r>
      <w:r w:rsidRPr="00724628">
        <w:rPr>
          <w:rFonts w:ascii="Times New Roman" w:eastAsia="Times New Roman" w:hAnsi="Times New Roman" w:cs="Times New Roman"/>
          <w:sz w:val="24"/>
          <w:szCs w:val="24"/>
          <w:lang w:eastAsia="pl-PL"/>
        </w:rPr>
        <w:t xml:space="preserve"> </w:t>
      </w:r>
      <w:r w:rsidR="00724628" w:rsidRPr="00724628">
        <w:rPr>
          <w:rFonts w:ascii="Times New Roman" w:eastAsia="Times New Roman" w:hAnsi="Times New Roman" w:cs="Times New Roman"/>
          <w:sz w:val="24"/>
          <w:szCs w:val="24"/>
          <w:lang w:eastAsia="pl-PL"/>
        </w:rPr>
        <w:t>Pomoc w formie schronienia w Koninie w latach 2011 – 2013.</w:t>
      </w:r>
    </w:p>
    <w:p w:rsidR="00BD58B5" w:rsidRPr="00724628" w:rsidRDefault="00F66754" w:rsidP="00BD58B5">
      <w:pPr>
        <w:spacing w:after="0" w:line="240" w:lineRule="auto"/>
        <w:jc w:val="both"/>
        <w:rPr>
          <w:rFonts w:ascii="Times New Roman" w:eastAsia="Times New Roman" w:hAnsi="Times New Roman" w:cs="Times New Roman"/>
          <w:sz w:val="24"/>
          <w:szCs w:val="24"/>
          <w:lang w:eastAsia="pl-PL"/>
        </w:rPr>
      </w:pPr>
      <w:r w:rsidRPr="00856531">
        <w:rPr>
          <w:rFonts w:ascii="Times New Roman" w:eastAsia="Times New Roman" w:hAnsi="Times New Roman" w:cs="Times New Roman"/>
          <w:sz w:val="24"/>
          <w:szCs w:val="24"/>
          <w:lang w:eastAsia="pl-PL"/>
        </w:rPr>
        <w:object w:dxaOrig="7047" w:dyaOrig="4892">
          <v:shape id="_x0000_i1080" type="#_x0000_t75" style="width:332.25pt;height:230.25pt" o:ole="">
            <v:imagedata r:id="rId152" o:title=""/>
          </v:shape>
          <o:OLEObject Type="Embed" ProgID="Excel.Sheet.12" ShapeID="_x0000_i1080" DrawAspect="Content" ObjectID="_1474365395" r:id="rId153"/>
        </w:object>
      </w:r>
    </w:p>
    <w:p w:rsidR="008C6C6F" w:rsidRPr="00724628" w:rsidRDefault="008C6C6F" w:rsidP="008C6C6F">
      <w:pPr>
        <w:spacing w:line="360" w:lineRule="auto"/>
        <w:jc w:val="both"/>
        <w:rPr>
          <w:rFonts w:ascii="Times New Roman" w:eastAsia="Times New Roman" w:hAnsi="Times New Roman" w:cs="Times New Roman"/>
          <w:sz w:val="20"/>
          <w:szCs w:val="20"/>
          <w:lang w:eastAsia="pl-PL"/>
        </w:rPr>
      </w:pPr>
      <w:r w:rsidRPr="00724628">
        <w:rPr>
          <w:rFonts w:ascii="Times New Roman" w:eastAsia="Arial Unicode MS" w:hAnsi="Times New Roman" w:cs="Times New Roman"/>
          <w:kern w:val="3"/>
          <w:sz w:val="20"/>
          <w:szCs w:val="20"/>
          <w:lang w:eastAsia="pl-PL"/>
        </w:rPr>
        <w:t xml:space="preserve">Źródło: </w:t>
      </w:r>
      <w:r w:rsidRPr="00724628">
        <w:rPr>
          <w:rFonts w:ascii="Times New Roman" w:eastAsia="Times New Roman" w:hAnsi="Times New Roman" w:cs="Times New Roman"/>
          <w:sz w:val="20"/>
          <w:szCs w:val="20"/>
          <w:lang w:eastAsia="pl-PL"/>
        </w:rPr>
        <w:t>Opracowanie własne na podstawie danych MOPR w Koninie</w:t>
      </w:r>
    </w:p>
    <w:p w:rsidR="008C6C6F" w:rsidRDefault="008C6C6F" w:rsidP="006369BE">
      <w:pPr>
        <w:spacing w:line="360" w:lineRule="auto"/>
        <w:jc w:val="both"/>
        <w:rPr>
          <w:rFonts w:ascii="Times New Roman" w:eastAsia="Times New Roman" w:hAnsi="Times New Roman" w:cs="Times New Roman"/>
          <w:sz w:val="24"/>
          <w:szCs w:val="24"/>
          <w:lang w:eastAsia="pl-PL"/>
        </w:rPr>
      </w:pPr>
      <w:r w:rsidRPr="00724628">
        <w:rPr>
          <w:rFonts w:ascii="Times New Roman" w:eastAsia="Times New Roman" w:hAnsi="Times New Roman" w:cs="Times New Roman"/>
          <w:sz w:val="24"/>
          <w:szCs w:val="24"/>
          <w:lang w:eastAsia="pl-PL"/>
        </w:rPr>
        <w:t>Ze wsparcia w formie schronienia w 2011 r. skorzystało 20 rodzin, w tym 2</w:t>
      </w:r>
      <w:r w:rsidR="00A248BE">
        <w:rPr>
          <w:rFonts w:ascii="Times New Roman" w:eastAsia="Times New Roman" w:hAnsi="Times New Roman" w:cs="Times New Roman"/>
          <w:sz w:val="24"/>
          <w:szCs w:val="24"/>
          <w:lang w:eastAsia="pl-PL"/>
        </w:rPr>
        <w:t>2</w:t>
      </w:r>
      <w:r w:rsidRPr="00724628">
        <w:rPr>
          <w:rFonts w:ascii="Times New Roman" w:eastAsia="Times New Roman" w:hAnsi="Times New Roman" w:cs="Times New Roman"/>
          <w:sz w:val="24"/>
          <w:szCs w:val="24"/>
          <w:lang w:eastAsia="pl-PL"/>
        </w:rPr>
        <w:t xml:space="preserve"> dzieci; w 2012 r. – 13 rodzin, w tym 17 dzieci; a w 2013 r. – 17 rodzin i 30 dzieci.</w:t>
      </w:r>
    </w:p>
    <w:p w:rsidR="0033213B" w:rsidRPr="00502B1B" w:rsidRDefault="008C6C6F" w:rsidP="006369BE">
      <w:pPr>
        <w:spacing w:line="360" w:lineRule="auto"/>
        <w:jc w:val="both"/>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Ponadto na terenie Konina od 2012 r. istnieje 8 mieszkań chronionych</w:t>
      </w:r>
      <w:r w:rsidR="00724628" w:rsidRPr="00502B1B">
        <w:rPr>
          <w:rFonts w:ascii="Times New Roman" w:eastAsia="Times New Roman" w:hAnsi="Times New Roman" w:cs="Times New Roman"/>
          <w:sz w:val="24"/>
          <w:szCs w:val="24"/>
          <w:lang w:eastAsia="pl-PL"/>
        </w:rPr>
        <w:t xml:space="preserve"> </w:t>
      </w:r>
      <w:r w:rsidR="0090434F">
        <w:rPr>
          <w:rFonts w:ascii="Times New Roman" w:eastAsia="Times New Roman" w:hAnsi="Times New Roman" w:cs="Times New Roman"/>
          <w:sz w:val="24"/>
          <w:szCs w:val="24"/>
          <w:lang w:eastAsia="pl-PL"/>
        </w:rPr>
        <w:t xml:space="preserve">przeznaczonych </w:t>
      </w:r>
      <w:r w:rsidR="00724628" w:rsidRPr="00502B1B">
        <w:rPr>
          <w:rFonts w:ascii="Times New Roman" w:eastAsia="Times New Roman" w:hAnsi="Times New Roman" w:cs="Times New Roman"/>
          <w:sz w:val="24"/>
          <w:szCs w:val="24"/>
          <w:lang w:eastAsia="pl-PL"/>
        </w:rPr>
        <w:t>szczególnie dla wychowanków pieczy zastępczej, w celu wspomagania ich w procesie usamodzielnienia. W</w:t>
      </w:r>
      <w:r w:rsidRPr="00502B1B">
        <w:rPr>
          <w:rFonts w:ascii="Times New Roman" w:eastAsia="Times New Roman" w:hAnsi="Times New Roman" w:cs="Times New Roman"/>
          <w:sz w:val="24"/>
          <w:szCs w:val="24"/>
          <w:lang w:eastAsia="pl-PL"/>
        </w:rPr>
        <w:t xml:space="preserve"> 2012 r. z pomocy w takiej formie skorzystało 25 osób, w 2013 r. – </w:t>
      </w:r>
      <w:r w:rsidR="00E714BE">
        <w:rPr>
          <w:rFonts w:ascii="Times New Roman" w:eastAsia="Times New Roman" w:hAnsi="Times New Roman" w:cs="Times New Roman"/>
          <w:sz w:val="24"/>
          <w:szCs w:val="24"/>
          <w:lang w:eastAsia="pl-PL"/>
        </w:rPr>
        <w:br/>
      </w:r>
      <w:r w:rsidRPr="00502B1B">
        <w:rPr>
          <w:rFonts w:ascii="Times New Roman" w:eastAsia="Times New Roman" w:hAnsi="Times New Roman" w:cs="Times New Roman"/>
          <w:sz w:val="24"/>
          <w:szCs w:val="24"/>
          <w:lang w:eastAsia="pl-PL"/>
        </w:rPr>
        <w:t xml:space="preserve">33 osoby. </w:t>
      </w:r>
    </w:p>
    <w:p w:rsidR="008C6C6F" w:rsidRPr="00DB321A" w:rsidRDefault="008C6C6F" w:rsidP="006369BE">
      <w:pPr>
        <w:widowControl w:val="0"/>
        <w:suppressAutoHyphens/>
        <w:autoSpaceDN w:val="0"/>
        <w:spacing w:line="360" w:lineRule="auto"/>
        <w:jc w:val="both"/>
        <w:textAlignment w:val="baseline"/>
        <w:rPr>
          <w:rFonts w:ascii="Times New Roman" w:eastAsia="Arial Unicode MS" w:hAnsi="Times New Roman" w:cs="Times New Roman"/>
          <w:b/>
          <w:bCs/>
          <w:kern w:val="3"/>
          <w:sz w:val="24"/>
          <w:szCs w:val="24"/>
          <w:lang w:eastAsia="pl-PL"/>
        </w:rPr>
      </w:pPr>
      <w:r w:rsidRPr="00DB321A">
        <w:rPr>
          <w:rFonts w:ascii="Times New Roman" w:eastAsia="Arial Unicode MS" w:hAnsi="Times New Roman" w:cs="Times New Roman"/>
          <w:kern w:val="3"/>
          <w:sz w:val="24"/>
          <w:szCs w:val="24"/>
          <w:lang w:eastAsia="pl-PL"/>
        </w:rPr>
        <w:t>Trudna sytuacja mieszkaniowa konińskiej rodziny, została zobrazowana poniższym zestawieniem tj. porównaniem</w:t>
      </w:r>
      <w:r w:rsidRPr="00DB321A">
        <w:rPr>
          <w:rFonts w:ascii="Times New Roman" w:eastAsia="Arial Unicode MS" w:hAnsi="Times New Roman" w:cs="Times New Roman"/>
          <w:b/>
          <w:bCs/>
          <w:kern w:val="3"/>
          <w:sz w:val="24"/>
          <w:szCs w:val="24"/>
          <w:lang w:eastAsia="pl-PL"/>
        </w:rPr>
        <w:t xml:space="preserve"> </w:t>
      </w:r>
      <w:r w:rsidRPr="00DB321A">
        <w:rPr>
          <w:rFonts w:ascii="Times New Roman" w:eastAsia="Arial Unicode MS" w:hAnsi="Times New Roman" w:cs="Times New Roman"/>
          <w:bCs/>
          <w:kern w:val="3"/>
          <w:sz w:val="24"/>
          <w:szCs w:val="24"/>
          <w:lang w:eastAsia="pl-PL"/>
        </w:rPr>
        <w:t>liczby gospodarstw domowych oczekujących na listach uprawnionych do przydziału lokali z zasobów Miasta Konina w latach 2011-2013 oraz liczby gospodarstw domowych, którym przydzielono lokal.</w:t>
      </w:r>
    </w:p>
    <w:p w:rsidR="008C6C6F" w:rsidRPr="00DB321A" w:rsidRDefault="008C6C6F" w:rsidP="006369BE">
      <w:pPr>
        <w:tabs>
          <w:tab w:val="left" w:pos="0"/>
          <w:tab w:val="left" w:pos="1260"/>
        </w:tabs>
        <w:spacing w:after="0" w:line="300" w:lineRule="auto"/>
        <w:jc w:val="both"/>
        <w:rPr>
          <w:rFonts w:ascii="Times New Roman" w:eastAsia="Times New Roman" w:hAnsi="Times New Roman" w:cs="Times New Roman"/>
          <w:sz w:val="24"/>
          <w:szCs w:val="24"/>
          <w:lang w:eastAsia="pl-PL"/>
        </w:rPr>
      </w:pPr>
      <w:r w:rsidRPr="00DB321A">
        <w:rPr>
          <w:rFonts w:ascii="Times New Roman" w:eastAsia="Times New Roman" w:hAnsi="Times New Roman" w:cs="Times New Roman"/>
          <w:sz w:val="24"/>
          <w:szCs w:val="24"/>
          <w:lang w:eastAsia="pl-PL"/>
        </w:rPr>
        <w:t xml:space="preserve">Tabela </w:t>
      </w:r>
      <w:r w:rsidR="00CB2F38">
        <w:rPr>
          <w:rFonts w:ascii="Times New Roman" w:eastAsia="Times New Roman" w:hAnsi="Times New Roman" w:cs="Times New Roman"/>
          <w:sz w:val="24"/>
          <w:szCs w:val="24"/>
          <w:lang w:eastAsia="pl-PL"/>
        </w:rPr>
        <w:t>6</w:t>
      </w:r>
      <w:r w:rsidR="006D04BB">
        <w:rPr>
          <w:rFonts w:ascii="Times New Roman" w:eastAsia="Times New Roman" w:hAnsi="Times New Roman" w:cs="Times New Roman"/>
          <w:sz w:val="24"/>
          <w:szCs w:val="24"/>
          <w:lang w:eastAsia="pl-PL"/>
        </w:rPr>
        <w:t>2</w:t>
      </w:r>
      <w:r w:rsidR="00CB2F38">
        <w:rPr>
          <w:rFonts w:ascii="Times New Roman" w:eastAsia="Times New Roman" w:hAnsi="Times New Roman" w:cs="Times New Roman"/>
          <w:sz w:val="24"/>
          <w:szCs w:val="24"/>
          <w:lang w:eastAsia="pl-PL"/>
        </w:rPr>
        <w:t>.</w:t>
      </w:r>
      <w:r w:rsidRPr="00DB321A">
        <w:rPr>
          <w:rFonts w:ascii="Times New Roman" w:eastAsia="Times New Roman" w:hAnsi="Times New Roman" w:cs="Times New Roman"/>
          <w:sz w:val="24"/>
          <w:szCs w:val="24"/>
          <w:lang w:eastAsia="pl-PL"/>
        </w:rPr>
        <w:t xml:space="preserve"> Porównanie liczby gospodarstw domowych oczekujących na listach uprawnionych do przydziału lokali z zasobów miasta </w:t>
      </w:r>
      <w:r w:rsidR="00DB321A" w:rsidRPr="00DB321A">
        <w:rPr>
          <w:rFonts w:ascii="Times New Roman" w:eastAsia="Times New Roman" w:hAnsi="Times New Roman" w:cs="Times New Roman"/>
          <w:sz w:val="24"/>
          <w:szCs w:val="24"/>
          <w:lang w:eastAsia="pl-PL"/>
        </w:rPr>
        <w:t>K</w:t>
      </w:r>
      <w:r w:rsidRPr="00DB321A">
        <w:rPr>
          <w:rFonts w:ascii="Times New Roman" w:eastAsia="Times New Roman" w:hAnsi="Times New Roman" w:cs="Times New Roman"/>
          <w:sz w:val="24"/>
          <w:szCs w:val="24"/>
          <w:lang w:eastAsia="pl-PL"/>
        </w:rPr>
        <w:t>onina oraz liczba gospodarstw, którym przydzielono lokal.</w:t>
      </w:r>
      <w:r w:rsidR="009D0A47" w:rsidRPr="00DB321A">
        <w:rPr>
          <w:rFonts w:ascii="Times New Roman" w:eastAsia="Times New Roman" w:hAnsi="Times New Roman" w:cs="Times New Roman"/>
          <w:sz w:val="24"/>
          <w:szCs w:val="24"/>
          <w:lang w:eastAsia="pl-PL"/>
        </w:rPr>
        <w:t xml:space="preserve"> </w:t>
      </w:r>
    </w:p>
    <w:tbl>
      <w:tblPr>
        <w:tblW w:w="9637" w:type="dxa"/>
        <w:tblInd w:w="45" w:type="dxa"/>
        <w:tblLayout w:type="fixed"/>
        <w:tblCellMar>
          <w:left w:w="10" w:type="dxa"/>
          <w:right w:w="10" w:type="dxa"/>
        </w:tblCellMar>
        <w:tblLook w:val="00A0"/>
      </w:tblPr>
      <w:tblGrid>
        <w:gridCol w:w="1376"/>
        <w:gridCol w:w="1376"/>
        <w:gridCol w:w="1377"/>
        <w:gridCol w:w="1377"/>
        <w:gridCol w:w="1377"/>
        <w:gridCol w:w="1377"/>
        <w:gridCol w:w="1377"/>
      </w:tblGrid>
      <w:tr w:rsidR="008C6C6F" w:rsidRPr="00DB321A" w:rsidTr="006369BE">
        <w:tc>
          <w:tcPr>
            <w:tcW w:w="9637" w:type="dxa"/>
            <w:gridSpan w:val="7"/>
            <w:tcBorders>
              <w:top w:val="single" w:sz="2" w:space="0" w:color="000000"/>
              <w:left w:val="single" w:sz="2" w:space="0" w:color="000000"/>
              <w:bottom w:val="single" w:sz="2" w:space="0" w:color="000000"/>
              <w:right w:val="single" w:sz="2" w:space="0" w:color="000000"/>
            </w:tcBorders>
            <w:shd w:val="clear" w:color="auto" w:fill="D0E3EA"/>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bCs/>
                <w:i/>
                <w:kern w:val="3"/>
                <w:sz w:val="20"/>
                <w:szCs w:val="20"/>
                <w:lang w:eastAsia="pl-PL"/>
              </w:rPr>
            </w:pPr>
            <w:r w:rsidRPr="00DB321A">
              <w:rPr>
                <w:rFonts w:ascii="Times New Roman" w:eastAsia="Arial Unicode MS" w:hAnsi="Times New Roman" w:cs="Times New Roman"/>
                <w:bCs/>
                <w:i/>
                <w:kern w:val="3"/>
                <w:sz w:val="20"/>
                <w:szCs w:val="20"/>
                <w:lang w:eastAsia="pl-PL"/>
              </w:rPr>
              <w:t>Przydział lokalu</w:t>
            </w:r>
          </w:p>
        </w:tc>
      </w:tr>
      <w:tr w:rsidR="008C6C6F" w:rsidRPr="00DB321A" w:rsidTr="006369BE">
        <w:tc>
          <w:tcPr>
            <w:tcW w:w="1376" w:type="dxa"/>
            <w:tcBorders>
              <w:left w:val="single" w:sz="2" w:space="0" w:color="000000"/>
              <w:bottom w:val="single" w:sz="2" w:space="0" w:color="000000"/>
            </w:tcBorders>
            <w:shd w:val="clear" w:color="auto" w:fill="D0E3EA"/>
            <w:tcMar>
              <w:top w:w="55" w:type="dxa"/>
              <w:left w:w="55" w:type="dxa"/>
              <w:bottom w:w="55" w:type="dxa"/>
              <w:right w:w="55" w:type="dxa"/>
            </w:tcMar>
          </w:tcPr>
          <w:p w:rsidR="008C6C6F" w:rsidRPr="00DB321A" w:rsidRDefault="008C6C6F" w:rsidP="009D0A47">
            <w:pPr>
              <w:widowControl w:val="0"/>
              <w:suppressLineNumbers/>
              <w:suppressAutoHyphens/>
              <w:autoSpaceDN w:val="0"/>
              <w:spacing w:after="0"/>
              <w:textAlignment w:val="baseline"/>
              <w:rPr>
                <w:rFonts w:ascii="Times New Roman" w:eastAsia="Arial Unicode MS" w:hAnsi="Times New Roman" w:cs="Times New Roman"/>
                <w:i/>
                <w:kern w:val="3"/>
                <w:sz w:val="20"/>
                <w:szCs w:val="20"/>
                <w:lang w:eastAsia="pl-PL"/>
              </w:rPr>
            </w:pPr>
          </w:p>
        </w:tc>
        <w:tc>
          <w:tcPr>
            <w:tcW w:w="2753" w:type="dxa"/>
            <w:gridSpan w:val="2"/>
            <w:tcBorders>
              <w:left w:val="single" w:sz="2" w:space="0" w:color="000000"/>
              <w:bottom w:val="single" w:sz="2" w:space="0" w:color="000000"/>
            </w:tcBorders>
            <w:shd w:val="clear" w:color="auto" w:fill="D0E3EA"/>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bCs/>
                <w:i/>
                <w:kern w:val="3"/>
                <w:sz w:val="20"/>
                <w:szCs w:val="20"/>
                <w:lang w:eastAsia="pl-PL"/>
              </w:rPr>
            </w:pPr>
            <w:r w:rsidRPr="00DB321A">
              <w:rPr>
                <w:rFonts w:ascii="Times New Roman" w:eastAsia="Arial Unicode MS" w:hAnsi="Times New Roman" w:cs="Times New Roman"/>
                <w:bCs/>
                <w:i/>
                <w:kern w:val="3"/>
                <w:sz w:val="20"/>
                <w:szCs w:val="20"/>
                <w:lang w:eastAsia="pl-PL"/>
              </w:rPr>
              <w:t>2011</w:t>
            </w:r>
          </w:p>
        </w:tc>
        <w:tc>
          <w:tcPr>
            <w:tcW w:w="2754" w:type="dxa"/>
            <w:gridSpan w:val="2"/>
            <w:tcBorders>
              <w:left w:val="single" w:sz="2" w:space="0" w:color="000000"/>
              <w:bottom w:val="single" w:sz="2" w:space="0" w:color="000000"/>
            </w:tcBorders>
            <w:shd w:val="clear" w:color="auto" w:fill="D0E3EA"/>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bCs/>
                <w:i/>
                <w:kern w:val="3"/>
                <w:sz w:val="20"/>
                <w:szCs w:val="20"/>
                <w:lang w:eastAsia="pl-PL"/>
              </w:rPr>
            </w:pPr>
            <w:r w:rsidRPr="00DB321A">
              <w:rPr>
                <w:rFonts w:ascii="Times New Roman" w:eastAsia="Arial Unicode MS" w:hAnsi="Times New Roman" w:cs="Times New Roman"/>
                <w:bCs/>
                <w:i/>
                <w:kern w:val="3"/>
                <w:sz w:val="20"/>
                <w:szCs w:val="20"/>
                <w:lang w:eastAsia="pl-PL"/>
              </w:rPr>
              <w:t>2012</w:t>
            </w:r>
          </w:p>
        </w:tc>
        <w:tc>
          <w:tcPr>
            <w:tcW w:w="2754" w:type="dxa"/>
            <w:gridSpan w:val="2"/>
            <w:tcBorders>
              <w:left w:val="single" w:sz="2" w:space="0" w:color="000000"/>
              <w:bottom w:val="single" w:sz="2" w:space="0" w:color="000000"/>
              <w:right w:val="single" w:sz="2" w:space="0" w:color="000000"/>
            </w:tcBorders>
            <w:shd w:val="clear" w:color="auto" w:fill="D0E3EA"/>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bCs/>
                <w:i/>
                <w:kern w:val="3"/>
                <w:sz w:val="20"/>
                <w:szCs w:val="20"/>
                <w:lang w:eastAsia="pl-PL"/>
              </w:rPr>
            </w:pPr>
            <w:r w:rsidRPr="00DB321A">
              <w:rPr>
                <w:rFonts w:ascii="Times New Roman" w:eastAsia="Arial Unicode MS" w:hAnsi="Times New Roman" w:cs="Times New Roman"/>
                <w:bCs/>
                <w:i/>
                <w:kern w:val="3"/>
                <w:sz w:val="20"/>
                <w:szCs w:val="20"/>
                <w:lang w:eastAsia="pl-PL"/>
              </w:rPr>
              <w:t>2013</w:t>
            </w:r>
          </w:p>
        </w:tc>
      </w:tr>
      <w:tr w:rsidR="008C6C6F" w:rsidRPr="00DB321A" w:rsidTr="004978B4">
        <w:tc>
          <w:tcPr>
            <w:tcW w:w="1376" w:type="dxa"/>
            <w:tcBorders>
              <w:left w:val="single" w:sz="2" w:space="0" w:color="000000"/>
              <w:bottom w:val="single" w:sz="2" w:space="0" w:color="000000"/>
            </w:tcBorders>
            <w:shd w:val="clear" w:color="auto" w:fill="D0E3EA"/>
            <w:tcMar>
              <w:top w:w="55" w:type="dxa"/>
              <w:left w:w="55" w:type="dxa"/>
              <w:bottom w:w="55" w:type="dxa"/>
              <w:right w:w="55" w:type="dxa"/>
            </w:tcMar>
          </w:tcPr>
          <w:p w:rsidR="008C6C6F" w:rsidRPr="002602EF" w:rsidRDefault="008C6C6F" w:rsidP="002602EF">
            <w:pPr>
              <w:widowControl w:val="0"/>
              <w:suppressLineNumbers/>
              <w:suppressAutoHyphens/>
              <w:autoSpaceDN w:val="0"/>
              <w:spacing w:after="0"/>
              <w:jc w:val="center"/>
              <w:textAlignment w:val="baseline"/>
              <w:rPr>
                <w:rFonts w:ascii="Times New Roman" w:eastAsia="Arial Unicode MS" w:hAnsi="Times New Roman" w:cs="Times New Roman"/>
                <w:bCs/>
                <w:i/>
                <w:kern w:val="3"/>
                <w:sz w:val="20"/>
                <w:szCs w:val="20"/>
                <w:lang w:eastAsia="pl-PL"/>
              </w:rPr>
            </w:pPr>
          </w:p>
        </w:tc>
        <w:tc>
          <w:tcPr>
            <w:tcW w:w="1376" w:type="dxa"/>
            <w:tcBorders>
              <w:left w:val="single" w:sz="2" w:space="0" w:color="000000"/>
              <w:bottom w:val="single" w:sz="2" w:space="0" w:color="000000"/>
            </w:tcBorders>
            <w:shd w:val="clear" w:color="auto" w:fill="D0E3EA"/>
            <w:tcMar>
              <w:top w:w="55" w:type="dxa"/>
              <w:left w:w="55" w:type="dxa"/>
              <w:bottom w:w="55" w:type="dxa"/>
              <w:right w:w="55" w:type="dxa"/>
            </w:tcMar>
            <w:vAlign w:val="center"/>
          </w:tcPr>
          <w:p w:rsidR="008C6C6F" w:rsidRPr="002602EF" w:rsidRDefault="008C6C6F" w:rsidP="002602EF">
            <w:pPr>
              <w:widowControl w:val="0"/>
              <w:suppressLineNumbers/>
              <w:suppressAutoHyphens/>
              <w:autoSpaceDN w:val="0"/>
              <w:spacing w:after="0"/>
              <w:jc w:val="center"/>
              <w:textAlignment w:val="baseline"/>
              <w:rPr>
                <w:rFonts w:ascii="Times New Roman" w:eastAsia="Arial Unicode MS" w:hAnsi="Times New Roman" w:cs="Times New Roman"/>
                <w:bCs/>
                <w:i/>
                <w:kern w:val="3"/>
                <w:sz w:val="20"/>
                <w:szCs w:val="20"/>
                <w:lang w:eastAsia="pl-PL"/>
              </w:rPr>
            </w:pPr>
            <w:r w:rsidRPr="002602EF">
              <w:rPr>
                <w:rFonts w:ascii="Times New Roman" w:eastAsia="Arial Unicode MS" w:hAnsi="Times New Roman" w:cs="Times New Roman"/>
                <w:bCs/>
                <w:i/>
                <w:kern w:val="3"/>
                <w:sz w:val="20"/>
                <w:szCs w:val="20"/>
                <w:lang w:eastAsia="pl-PL"/>
              </w:rPr>
              <w:t>Gospodarstwa ubiegające się o lokal</w:t>
            </w:r>
          </w:p>
        </w:tc>
        <w:tc>
          <w:tcPr>
            <w:tcW w:w="1377" w:type="dxa"/>
            <w:tcBorders>
              <w:left w:val="single" w:sz="2" w:space="0" w:color="000000"/>
              <w:bottom w:val="single" w:sz="2" w:space="0" w:color="000000"/>
            </w:tcBorders>
            <w:shd w:val="clear" w:color="auto" w:fill="D0E3EA"/>
            <w:tcMar>
              <w:top w:w="55" w:type="dxa"/>
              <w:left w:w="55" w:type="dxa"/>
              <w:bottom w:w="55" w:type="dxa"/>
              <w:right w:w="55" w:type="dxa"/>
            </w:tcMar>
            <w:vAlign w:val="center"/>
          </w:tcPr>
          <w:p w:rsidR="008C6C6F" w:rsidRPr="002602EF" w:rsidRDefault="008C6C6F" w:rsidP="002602EF">
            <w:pPr>
              <w:widowControl w:val="0"/>
              <w:suppressLineNumbers/>
              <w:suppressAutoHyphens/>
              <w:autoSpaceDN w:val="0"/>
              <w:spacing w:after="0"/>
              <w:jc w:val="center"/>
              <w:textAlignment w:val="baseline"/>
              <w:rPr>
                <w:rFonts w:ascii="Times New Roman" w:eastAsia="Arial Unicode MS" w:hAnsi="Times New Roman" w:cs="Times New Roman"/>
                <w:bCs/>
                <w:i/>
                <w:kern w:val="3"/>
                <w:sz w:val="20"/>
                <w:szCs w:val="20"/>
                <w:lang w:eastAsia="pl-PL"/>
              </w:rPr>
            </w:pPr>
            <w:r w:rsidRPr="002602EF">
              <w:rPr>
                <w:rFonts w:ascii="Times New Roman" w:eastAsia="Arial Unicode MS" w:hAnsi="Times New Roman" w:cs="Times New Roman"/>
                <w:bCs/>
                <w:i/>
                <w:kern w:val="3"/>
                <w:sz w:val="20"/>
                <w:szCs w:val="20"/>
                <w:lang w:eastAsia="pl-PL"/>
              </w:rPr>
              <w:t>Gospodarstwa, którym przydzielono lokal</w:t>
            </w:r>
          </w:p>
        </w:tc>
        <w:tc>
          <w:tcPr>
            <w:tcW w:w="1377" w:type="dxa"/>
            <w:tcBorders>
              <w:left w:val="single" w:sz="2" w:space="0" w:color="000000"/>
              <w:bottom w:val="single" w:sz="2" w:space="0" w:color="000000"/>
            </w:tcBorders>
            <w:shd w:val="clear" w:color="auto" w:fill="D0E3EA"/>
            <w:tcMar>
              <w:top w:w="55" w:type="dxa"/>
              <w:left w:w="55" w:type="dxa"/>
              <w:bottom w:w="55" w:type="dxa"/>
              <w:right w:w="55" w:type="dxa"/>
            </w:tcMar>
            <w:vAlign w:val="center"/>
          </w:tcPr>
          <w:p w:rsidR="008C6C6F" w:rsidRPr="002602EF" w:rsidRDefault="008C6C6F" w:rsidP="002602EF">
            <w:pPr>
              <w:widowControl w:val="0"/>
              <w:suppressLineNumbers/>
              <w:suppressAutoHyphens/>
              <w:autoSpaceDN w:val="0"/>
              <w:spacing w:after="0"/>
              <w:jc w:val="center"/>
              <w:textAlignment w:val="baseline"/>
              <w:rPr>
                <w:rFonts w:ascii="Times New Roman" w:eastAsia="Arial Unicode MS" w:hAnsi="Times New Roman" w:cs="Times New Roman"/>
                <w:bCs/>
                <w:i/>
                <w:kern w:val="3"/>
                <w:sz w:val="20"/>
                <w:szCs w:val="20"/>
                <w:lang w:eastAsia="pl-PL"/>
              </w:rPr>
            </w:pPr>
            <w:r w:rsidRPr="002602EF">
              <w:rPr>
                <w:rFonts w:ascii="Times New Roman" w:eastAsia="Arial Unicode MS" w:hAnsi="Times New Roman" w:cs="Times New Roman"/>
                <w:bCs/>
                <w:i/>
                <w:kern w:val="3"/>
                <w:sz w:val="20"/>
                <w:szCs w:val="20"/>
                <w:lang w:eastAsia="pl-PL"/>
              </w:rPr>
              <w:t>Gospodarstwa ubiegające się o lokal</w:t>
            </w:r>
          </w:p>
        </w:tc>
        <w:tc>
          <w:tcPr>
            <w:tcW w:w="1377" w:type="dxa"/>
            <w:tcBorders>
              <w:left w:val="single" w:sz="2" w:space="0" w:color="000000"/>
              <w:bottom w:val="single" w:sz="2" w:space="0" w:color="000000"/>
            </w:tcBorders>
            <w:shd w:val="clear" w:color="auto" w:fill="D0E3EA"/>
            <w:tcMar>
              <w:top w:w="55" w:type="dxa"/>
              <w:left w:w="55" w:type="dxa"/>
              <w:bottom w:w="55" w:type="dxa"/>
              <w:right w:w="55" w:type="dxa"/>
            </w:tcMar>
            <w:vAlign w:val="center"/>
          </w:tcPr>
          <w:p w:rsidR="008C6C6F" w:rsidRPr="002602EF" w:rsidRDefault="008C6C6F" w:rsidP="002602EF">
            <w:pPr>
              <w:widowControl w:val="0"/>
              <w:suppressLineNumbers/>
              <w:suppressAutoHyphens/>
              <w:autoSpaceDN w:val="0"/>
              <w:spacing w:after="0"/>
              <w:jc w:val="center"/>
              <w:textAlignment w:val="baseline"/>
              <w:rPr>
                <w:rFonts w:ascii="Times New Roman" w:eastAsia="Arial Unicode MS" w:hAnsi="Times New Roman" w:cs="Times New Roman"/>
                <w:bCs/>
                <w:i/>
                <w:kern w:val="3"/>
                <w:sz w:val="20"/>
                <w:szCs w:val="20"/>
                <w:lang w:eastAsia="pl-PL"/>
              </w:rPr>
            </w:pPr>
            <w:r w:rsidRPr="002602EF">
              <w:rPr>
                <w:rFonts w:ascii="Times New Roman" w:eastAsia="Arial Unicode MS" w:hAnsi="Times New Roman" w:cs="Times New Roman"/>
                <w:bCs/>
                <w:i/>
                <w:kern w:val="3"/>
                <w:sz w:val="20"/>
                <w:szCs w:val="20"/>
                <w:lang w:eastAsia="pl-PL"/>
              </w:rPr>
              <w:t>Gospodarstwa, którym przydzielono lokal</w:t>
            </w:r>
          </w:p>
        </w:tc>
        <w:tc>
          <w:tcPr>
            <w:tcW w:w="1377" w:type="dxa"/>
            <w:tcBorders>
              <w:left w:val="single" w:sz="2" w:space="0" w:color="000000"/>
              <w:bottom w:val="single" w:sz="2" w:space="0" w:color="000000"/>
            </w:tcBorders>
            <w:shd w:val="clear" w:color="auto" w:fill="D0E3EA"/>
            <w:tcMar>
              <w:top w:w="55" w:type="dxa"/>
              <w:left w:w="55" w:type="dxa"/>
              <w:bottom w:w="55" w:type="dxa"/>
              <w:right w:w="55" w:type="dxa"/>
            </w:tcMar>
            <w:vAlign w:val="center"/>
          </w:tcPr>
          <w:p w:rsidR="008C6C6F" w:rsidRPr="002602EF" w:rsidRDefault="008C6C6F" w:rsidP="002602EF">
            <w:pPr>
              <w:widowControl w:val="0"/>
              <w:suppressLineNumbers/>
              <w:suppressAutoHyphens/>
              <w:autoSpaceDN w:val="0"/>
              <w:spacing w:after="0"/>
              <w:jc w:val="center"/>
              <w:textAlignment w:val="baseline"/>
              <w:rPr>
                <w:rFonts w:ascii="Times New Roman" w:eastAsia="Arial Unicode MS" w:hAnsi="Times New Roman" w:cs="Times New Roman"/>
                <w:bCs/>
                <w:i/>
                <w:kern w:val="3"/>
                <w:sz w:val="20"/>
                <w:szCs w:val="20"/>
                <w:lang w:eastAsia="pl-PL"/>
              </w:rPr>
            </w:pPr>
            <w:r w:rsidRPr="002602EF">
              <w:rPr>
                <w:rFonts w:ascii="Times New Roman" w:eastAsia="Arial Unicode MS" w:hAnsi="Times New Roman" w:cs="Times New Roman"/>
                <w:bCs/>
                <w:i/>
                <w:kern w:val="3"/>
                <w:sz w:val="20"/>
                <w:szCs w:val="20"/>
                <w:lang w:eastAsia="pl-PL"/>
              </w:rPr>
              <w:t>Gospodarstwa ubiegające się o lokal</w:t>
            </w:r>
          </w:p>
        </w:tc>
        <w:tc>
          <w:tcPr>
            <w:tcW w:w="1377" w:type="dxa"/>
            <w:tcBorders>
              <w:left w:val="single" w:sz="2" w:space="0" w:color="000000"/>
              <w:bottom w:val="single" w:sz="2" w:space="0" w:color="000000"/>
              <w:right w:val="single" w:sz="2" w:space="0" w:color="000000"/>
            </w:tcBorders>
            <w:shd w:val="clear" w:color="auto" w:fill="D0E3EA"/>
            <w:tcMar>
              <w:top w:w="55" w:type="dxa"/>
              <w:left w:w="55" w:type="dxa"/>
              <w:bottom w:w="55" w:type="dxa"/>
              <w:right w:w="55" w:type="dxa"/>
            </w:tcMar>
            <w:vAlign w:val="center"/>
          </w:tcPr>
          <w:p w:rsidR="008C6C6F" w:rsidRPr="002602EF" w:rsidRDefault="008C6C6F" w:rsidP="002602EF">
            <w:pPr>
              <w:widowControl w:val="0"/>
              <w:suppressLineNumbers/>
              <w:suppressAutoHyphens/>
              <w:autoSpaceDN w:val="0"/>
              <w:spacing w:after="0"/>
              <w:jc w:val="center"/>
              <w:textAlignment w:val="baseline"/>
              <w:rPr>
                <w:rFonts w:ascii="Times New Roman" w:eastAsia="Arial Unicode MS" w:hAnsi="Times New Roman" w:cs="Times New Roman"/>
                <w:bCs/>
                <w:i/>
                <w:kern w:val="3"/>
                <w:sz w:val="20"/>
                <w:szCs w:val="20"/>
                <w:lang w:eastAsia="pl-PL"/>
              </w:rPr>
            </w:pPr>
            <w:r w:rsidRPr="002602EF">
              <w:rPr>
                <w:rFonts w:ascii="Times New Roman" w:eastAsia="Arial Unicode MS" w:hAnsi="Times New Roman" w:cs="Times New Roman"/>
                <w:bCs/>
                <w:i/>
                <w:kern w:val="3"/>
                <w:sz w:val="20"/>
                <w:szCs w:val="20"/>
                <w:lang w:eastAsia="pl-PL"/>
              </w:rPr>
              <w:t>Gospodarstwa, którym przydzielono lokal</w:t>
            </w:r>
          </w:p>
        </w:tc>
      </w:tr>
      <w:tr w:rsidR="008C6C6F" w:rsidRPr="00DB321A" w:rsidTr="008C6C6F">
        <w:tc>
          <w:tcPr>
            <w:tcW w:w="1376" w:type="dxa"/>
            <w:tcBorders>
              <w:left w:val="single" w:sz="2" w:space="0" w:color="000000"/>
              <w:bottom w:val="single" w:sz="2" w:space="0" w:color="000000"/>
            </w:tcBorders>
            <w:tcMar>
              <w:top w:w="55" w:type="dxa"/>
              <w:left w:w="55" w:type="dxa"/>
              <w:bottom w:w="55" w:type="dxa"/>
              <w:right w:w="55" w:type="dxa"/>
            </w:tcMar>
          </w:tcPr>
          <w:p w:rsidR="008C6C6F" w:rsidRPr="00DB321A" w:rsidRDefault="004978B4" w:rsidP="009D0A47">
            <w:pPr>
              <w:widowControl w:val="0"/>
              <w:suppressLineNumbers/>
              <w:suppressAutoHyphens/>
              <w:autoSpaceDN w:val="0"/>
              <w:spacing w:after="0"/>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 xml:space="preserve">mieszkanie </w:t>
            </w:r>
            <w:r w:rsidR="008C6C6F" w:rsidRPr="00DB321A">
              <w:rPr>
                <w:rFonts w:ascii="Times New Roman" w:eastAsia="Arial Unicode MS" w:hAnsi="Times New Roman" w:cs="Times New Roman"/>
                <w:kern w:val="3"/>
                <w:sz w:val="20"/>
                <w:szCs w:val="20"/>
                <w:lang w:eastAsia="pl-PL"/>
              </w:rPr>
              <w:t>komunalne</w:t>
            </w:r>
          </w:p>
        </w:tc>
        <w:tc>
          <w:tcPr>
            <w:tcW w:w="1376"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379</w:t>
            </w: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26</w:t>
            </w: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352</w:t>
            </w: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63</w:t>
            </w: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428</w:t>
            </w:r>
          </w:p>
        </w:tc>
        <w:tc>
          <w:tcPr>
            <w:tcW w:w="1377" w:type="dxa"/>
            <w:tcBorders>
              <w:left w:val="single" w:sz="2" w:space="0" w:color="000000"/>
              <w:bottom w:val="single" w:sz="2" w:space="0" w:color="000000"/>
              <w:right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10</w:t>
            </w:r>
          </w:p>
        </w:tc>
      </w:tr>
      <w:tr w:rsidR="008C6C6F" w:rsidRPr="00DB321A" w:rsidTr="008C6C6F">
        <w:tc>
          <w:tcPr>
            <w:tcW w:w="1376" w:type="dxa"/>
            <w:tcBorders>
              <w:left w:val="single" w:sz="2" w:space="0" w:color="000000"/>
              <w:bottom w:val="single" w:sz="2" w:space="0" w:color="000000"/>
            </w:tcBorders>
            <w:tcMar>
              <w:top w:w="55" w:type="dxa"/>
              <w:left w:w="55" w:type="dxa"/>
              <w:bottom w:w="55" w:type="dxa"/>
              <w:right w:w="55" w:type="dxa"/>
            </w:tcMar>
          </w:tcPr>
          <w:p w:rsidR="008C6C6F" w:rsidRPr="00DB321A" w:rsidRDefault="004978B4" w:rsidP="009D0A47">
            <w:pPr>
              <w:widowControl w:val="0"/>
              <w:suppressLineNumbers/>
              <w:suppressAutoHyphens/>
              <w:autoSpaceDN w:val="0"/>
              <w:spacing w:after="0"/>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 xml:space="preserve">lokal </w:t>
            </w:r>
            <w:r w:rsidR="008C6C6F" w:rsidRPr="00DB321A">
              <w:rPr>
                <w:rFonts w:ascii="Times New Roman" w:eastAsia="Arial Unicode MS" w:hAnsi="Times New Roman" w:cs="Times New Roman"/>
                <w:kern w:val="3"/>
                <w:sz w:val="20"/>
                <w:szCs w:val="20"/>
                <w:lang w:eastAsia="pl-PL"/>
              </w:rPr>
              <w:t>socjalny</w:t>
            </w:r>
          </w:p>
          <w:p w:rsidR="008C6C6F" w:rsidRPr="00DB321A" w:rsidRDefault="008C6C6F" w:rsidP="009D0A47">
            <w:pPr>
              <w:widowControl w:val="0"/>
              <w:suppressLineNumbers/>
              <w:suppressAutoHyphens/>
              <w:autoSpaceDN w:val="0"/>
              <w:spacing w:after="0"/>
              <w:textAlignment w:val="baseline"/>
              <w:rPr>
                <w:rFonts w:ascii="Times New Roman" w:eastAsia="Arial Unicode MS" w:hAnsi="Times New Roman" w:cs="Times New Roman"/>
                <w:kern w:val="3"/>
                <w:sz w:val="20"/>
                <w:szCs w:val="20"/>
                <w:lang w:eastAsia="pl-PL"/>
              </w:rPr>
            </w:pPr>
          </w:p>
        </w:tc>
        <w:tc>
          <w:tcPr>
            <w:tcW w:w="1376"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305</w:t>
            </w:r>
          </w:p>
        </w:tc>
        <w:tc>
          <w:tcPr>
            <w:tcW w:w="1377" w:type="dxa"/>
            <w:vMerge w:val="restart"/>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28</w:t>
            </w: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290</w:t>
            </w:r>
          </w:p>
        </w:tc>
        <w:tc>
          <w:tcPr>
            <w:tcW w:w="1377" w:type="dxa"/>
            <w:vMerge w:val="restart"/>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54</w:t>
            </w: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372</w:t>
            </w:r>
          </w:p>
        </w:tc>
        <w:tc>
          <w:tcPr>
            <w:tcW w:w="1377"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41</w:t>
            </w:r>
          </w:p>
        </w:tc>
      </w:tr>
      <w:tr w:rsidR="008C6C6F" w:rsidRPr="00DB321A" w:rsidTr="008C6C6F">
        <w:tc>
          <w:tcPr>
            <w:tcW w:w="1376" w:type="dxa"/>
            <w:tcBorders>
              <w:left w:val="single" w:sz="2" w:space="0" w:color="000000"/>
              <w:bottom w:val="single" w:sz="2" w:space="0" w:color="000000"/>
            </w:tcBorders>
            <w:tcMar>
              <w:top w:w="55" w:type="dxa"/>
              <w:left w:w="55" w:type="dxa"/>
              <w:bottom w:w="55" w:type="dxa"/>
              <w:right w:w="55" w:type="dxa"/>
            </w:tcMar>
          </w:tcPr>
          <w:p w:rsidR="008C6C6F" w:rsidRPr="00DB321A" w:rsidRDefault="004978B4" w:rsidP="009D0A47">
            <w:pPr>
              <w:widowControl w:val="0"/>
              <w:suppressLineNumbers/>
              <w:suppressAutoHyphens/>
              <w:autoSpaceDN w:val="0"/>
              <w:spacing w:after="0"/>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 xml:space="preserve">lokal </w:t>
            </w:r>
            <w:r w:rsidR="008C6C6F" w:rsidRPr="00DB321A">
              <w:rPr>
                <w:rFonts w:ascii="Times New Roman" w:eastAsia="Arial Unicode MS" w:hAnsi="Times New Roman" w:cs="Times New Roman"/>
                <w:kern w:val="3"/>
                <w:sz w:val="20"/>
                <w:szCs w:val="20"/>
                <w:lang w:eastAsia="pl-PL"/>
              </w:rPr>
              <w:t>socjalny  (wyrok eksmisyjny)</w:t>
            </w:r>
          </w:p>
        </w:tc>
        <w:tc>
          <w:tcPr>
            <w:tcW w:w="1376"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203</w:t>
            </w:r>
          </w:p>
        </w:tc>
        <w:tc>
          <w:tcPr>
            <w:tcW w:w="1377" w:type="dxa"/>
            <w:vMerge/>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spacing w:after="0"/>
              <w:rPr>
                <w:rFonts w:ascii="Times New Roman" w:eastAsia="Times New Roman" w:hAnsi="Times New Roman" w:cs="Times New Roman"/>
                <w:sz w:val="20"/>
                <w:szCs w:val="20"/>
                <w:lang w:eastAsia="pl-PL"/>
              </w:rPr>
            </w:pP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179</w:t>
            </w:r>
          </w:p>
        </w:tc>
        <w:tc>
          <w:tcPr>
            <w:tcW w:w="1377" w:type="dxa"/>
            <w:vMerge/>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spacing w:after="0"/>
              <w:rPr>
                <w:rFonts w:ascii="Times New Roman" w:eastAsia="Times New Roman" w:hAnsi="Times New Roman" w:cs="Times New Roman"/>
                <w:sz w:val="20"/>
                <w:szCs w:val="20"/>
                <w:lang w:eastAsia="pl-PL"/>
              </w:rPr>
            </w:pP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223</w:t>
            </w:r>
          </w:p>
        </w:tc>
        <w:tc>
          <w:tcPr>
            <w:tcW w:w="1377"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8C6C6F" w:rsidRPr="00DB321A" w:rsidRDefault="008C6C6F" w:rsidP="009D0A47">
            <w:pPr>
              <w:spacing w:after="0"/>
              <w:rPr>
                <w:rFonts w:ascii="Times New Roman" w:eastAsia="Times New Roman" w:hAnsi="Times New Roman" w:cs="Times New Roman"/>
                <w:sz w:val="20"/>
                <w:szCs w:val="20"/>
                <w:lang w:eastAsia="pl-PL"/>
              </w:rPr>
            </w:pPr>
          </w:p>
        </w:tc>
      </w:tr>
      <w:tr w:rsidR="008C6C6F" w:rsidRPr="00DB321A" w:rsidTr="008C6C6F">
        <w:tc>
          <w:tcPr>
            <w:tcW w:w="1376" w:type="dxa"/>
            <w:tcBorders>
              <w:left w:val="single" w:sz="2" w:space="0" w:color="000000"/>
              <w:bottom w:val="single" w:sz="2" w:space="0" w:color="000000"/>
            </w:tcBorders>
            <w:tcMar>
              <w:top w:w="55" w:type="dxa"/>
              <w:left w:w="55" w:type="dxa"/>
              <w:bottom w:w="55" w:type="dxa"/>
              <w:right w:w="55" w:type="dxa"/>
            </w:tcMar>
          </w:tcPr>
          <w:p w:rsidR="008C6C6F" w:rsidRPr="00DB321A" w:rsidRDefault="004978B4" w:rsidP="009D0A47">
            <w:pPr>
              <w:widowControl w:val="0"/>
              <w:suppressLineNumbers/>
              <w:suppressAutoHyphens/>
              <w:autoSpaceDN w:val="0"/>
              <w:spacing w:after="0"/>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 xml:space="preserve">tymczasowe </w:t>
            </w:r>
            <w:r w:rsidR="008C6C6F" w:rsidRPr="00DB321A">
              <w:rPr>
                <w:rFonts w:ascii="Times New Roman" w:eastAsia="Arial Unicode MS" w:hAnsi="Times New Roman" w:cs="Times New Roman"/>
                <w:kern w:val="3"/>
                <w:sz w:val="20"/>
                <w:szCs w:val="20"/>
                <w:lang w:eastAsia="pl-PL"/>
              </w:rPr>
              <w:t>pomieszczenia</w:t>
            </w:r>
          </w:p>
        </w:tc>
        <w:tc>
          <w:tcPr>
            <w:tcW w:w="1376"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54</w:t>
            </w: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1</w:t>
            </w: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48</w:t>
            </w: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3</w:t>
            </w:r>
          </w:p>
        </w:tc>
        <w:tc>
          <w:tcPr>
            <w:tcW w:w="1377" w:type="dxa"/>
            <w:tcBorders>
              <w:left w:val="single" w:sz="2" w:space="0" w:color="000000"/>
              <w:bottom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64</w:t>
            </w:r>
          </w:p>
        </w:tc>
        <w:tc>
          <w:tcPr>
            <w:tcW w:w="1377" w:type="dxa"/>
            <w:tcBorders>
              <w:left w:val="single" w:sz="2" w:space="0" w:color="000000"/>
              <w:bottom w:val="single" w:sz="2" w:space="0" w:color="000000"/>
              <w:right w:val="single" w:sz="2" w:space="0" w:color="000000"/>
            </w:tcBorders>
            <w:tcMar>
              <w:top w:w="55" w:type="dxa"/>
              <w:left w:w="55" w:type="dxa"/>
              <w:bottom w:w="55" w:type="dxa"/>
              <w:right w:w="55" w:type="dxa"/>
            </w:tcMar>
          </w:tcPr>
          <w:p w:rsidR="008C6C6F" w:rsidRPr="00DB321A" w:rsidRDefault="008C6C6F" w:rsidP="009D0A47">
            <w:pPr>
              <w:widowControl w:val="0"/>
              <w:suppressLineNumbers/>
              <w:suppressAutoHyphens/>
              <w:autoSpaceDN w:val="0"/>
              <w:spacing w:after="0"/>
              <w:jc w:val="center"/>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3</w:t>
            </w:r>
          </w:p>
        </w:tc>
      </w:tr>
    </w:tbl>
    <w:p w:rsidR="008C6C6F" w:rsidRPr="00DB321A" w:rsidRDefault="008C6C6F" w:rsidP="008C6C6F">
      <w:pPr>
        <w:widowControl w:val="0"/>
        <w:suppressAutoHyphens/>
        <w:autoSpaceDN w:val="0"/>
        <w:spacing w:line="240" w:lineRule="auto"/>
        <w:textAlignment w:val="baseline"/>
        <w:rPr>
          <w:rFonts w:ascii="Times New Roman" w:eastAsia="Arial Unicode MS" w:hAnsi="Times New Roman" w:cs="Times New Roman"/>
          <w:kern w:val="3"/>
          <w:sz w:val="20"/>
          <w:szCs w:val="20"/>
          <w:lang w:eastAsia="pl-PL"/>
        </w:rPr>
      </w:pPr>
      <w:r w:rsidRPr="00DB321A">
        <w:rPr>
          <w:rFonts w:ascii="Times New Roman" w:eastAsia="Arial Unicode MS" w:hAnsi="Times New Roman" w:cs="Times New Roman"/>
          <w:kern w:val="3"/>
          <w:sz w:val="20"/>
          <w:szCs w:val="20"/>
          <w:lang w:eastAsia="pl-PL"/>
        </w:rPr>
        <w:t>Źródło opracowania: Uchwała Rady Miasta Nr 681 (Program gospodarowania mieszkaniowym zasobem Miasta Konina na lata 2014-2018</w:t>
      </w:r>
    </w:p>
    <w:p w:rsidR="008C6C6F" w:rsidRPr="00DB321A" w:rsidRDefault="008C6C6F" w:rsidP="008C6C6F">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eastAsia="pl-PL"/>
        </w:rPr>
      </w:pPr>
      <w:r w:rsidRPr="00DB321A">
        <w:rPr>
          <w:rFonts w:ascii="Times New Roman" w:eastAsia="Arial Unicode MS" w:hAnsi="Times New Roman" w:cs="Times New Roman"/>
          <w:kern w:val="3"/>
          <w:sz w:val="24"/>
          <w:szCs w:val="24"/>
          <w:lang w:eastAsia="pl-PL"/>
        </w:rPr>
        <w:t>Wzrosła liczba gospodarstw uprawnionych do otrzymania mieszkania komunalnego oraz lokalu socjalnego: z 379 w 2011</w:t>
      </w:r>
      <w:r w:rsidR="00DB321A" w:rsidRPr="00DB321A">
        <w:rPr>
          <w:rFonts w:ascii="Times New Roman" w:eastAsia="Arial Unicode MS" w:hAnsi="Times New Roman" w:cs="Times New Roman"/>
          <w:kern w:val="3"/>
          <w:sz w:val="24"/>
          <w:szCs w:val="24"/>
          <w:lang w:eastAsia="pl-PL"/>
        </w:rPr>
        <w:t xml:space="preserve"> r.</w:t>
      </w:r>
      <w:r w:rsidRPr="00DB321A">
        <w:rPr>
          <w:rFonts w:ascii="Times New Roman" w:eastAsia="Arial Unicode MS" w:hAnsi="Times New Roman" w:cs="Times New Roman"/>
          <w:kern w:val="3"/>
          <w:sz w:val="24"/>
          <w:szCs w:val="24"/>
          <w:lang w:eastAsia="pl-PL"/>
        </w:rPr>
        <w:t xml:space="preserve"> do 428 w 2013r. Jednocześnie istnieją dysproporcje pomiędzy mieszkaniowymi zasobami miasta a potrzebami jego mieszkańców.</w:t>
      </w:r>
    </w:p>
    <w:p w:rsidR="008C6C6F" w:rsidRPr="0033213B" w:rsidRDefault="008C6C6F" w:rsidP="006369BE">
      <w:pPr>
        <w:spacing w:line="360" w:lineRule="auto"/>
        <w:jc w:val="both"/>
        <w:rPr>
          <w:rFonts w:ascii="Times New Roman" w:eastAsia="Times New Roman" w:hAnsi="Times New Roman" w:cs="Times New Roman"/>
          <w:sz w:val="24"/>
          <w:szCs w:val="24"/>
          <w:lang w:eastAsia="pl-PL"/>
        </w:rPr>
      </w:pPr>
      <w:r w:rsidRPr="0033213B">
        <w:rPr>
          <w:rFonts w:ascii="Times New Roman" w:eastAsia="Times New Roman" w:hAnsi="Times New Roman" w:cs="Times New Roman"/>
          <w:sz w:val="24"/>
          <w:szCs w:val="24"/>
          <w:lang w:eastAsia="pl-PL"/>
        </w:rPr>
        <w:t>Aby zapobiec destabilizacji rodziny, wzm</w:t>
      </w:r>
      <w:r w:rsidR="0090434F">
        <w:rPr>
          <w:rFonts w:ascii="Times New Roman" w:eastAsia="Times New Roman" w:hAnsi="Times New Roman" w:cs="Times New Roman"/>
          <w:sz w:val="24"/>
          <w:szCs w:val="24"/>
          <w:lang w:eastAsia="pl-PL"/>
        </w:rPr>
        <w:t>ocnić jej potencjał, na terenie</w:t>
      </w:r>
      <w:r w:rsidRPr="0033213B">
        <w:rPr>
          <w:rFonts w:ascii="Times New Roman" w:eastAsia="Times New Roman" w:hAnsi="Times New Roman" w:cs="Times New Roman"/>
          <w:sz w:val="24"/>
          <w:szCs w:val="24"/>
          <w:lang w:eastAsia="pl-PL"/>
        </w:rPr>
        <w:t xml:space="preserve"> </w:t>
      </w:r>
      <w:r w:rsidR="0090434F">
        <w:rPr>
          <w:rFonts w:ascii="Times New Roman" w:eastAsia="Times New Roman" w:hAnsi="Times New Roman" w:cs="Times New Roman"/>
          <w:sz w:val="24"/>
          <w:szCs w:val="24"/>
          <w:lang w:eastAsia="pl-PL"/>
        </w:rPr>
        <w:t>Konina działa wiele instytucji,</w:t>
      </w:r>
      <w:r w:rsidRPr="0033213B">
        <w:rPr>
          <w:rFonts w:ascii="Times New Roman" w:eastAsia="Times New Roman" w:hAnsi="Times New Roman" w:cs="Times New Roman"/>
          <w:sz w:val="24"/>
          <w:szCs w:val="24"/>
          <w:lang w:eastAsia="pl-PL"/>
        </w:rPr>
        <w:t xml:space="preserve"> organizacji pozarządowych</w:t>
      </w:r>
      <w:r w:rsidR="0090434F">
        <w:rPr>
          <w:rFonts w:ascii="Times New Roman" w:eastAsia="Times New Roman" w:hAnsi="Times New Roman" w:cs="Times New Roman"/>
          <w:sz w:val="24"/>
          <w:szCs w:val="24"/>
          <w:lang w:eastAsia="pl-PL"/>
        </w:rPr>
        <w:t xml:space="preserve"> i fundacji</w:t>
      </w:r>
      <w:r w:rsidRPr="0033213B">
        <w:rPr>
          <w:rFonts w:ascii="Times New Roman" w:eastAsia="Times New Roman" w:hAnsi="Times New Roman" w:cs="Times New Roman"/>
          <w:sz w:val="24"/>
          <w:szCs w:val="24"/>
          <w:lang w:eastAsia="pl-PL"/>
        </w:rPr>
        <w:t xml:space="preserve"> wspierających rodzinę w jej prawidłowym funkcjonowaniu, m.in.:</w:t>
      </w:r>
      <w:r w:rsidR="007B597F" w:rsidRPr="0033213B">
        <w:rPr>
          <w:rFonts w:ascii="Times New Roman" w:eastAsia="Times New Roman" w:hAnsi="Times New Roman" w:cs="Times New Roman"/>
          <w:sz w:val="24"/>
          <w:szCs w:val="24"/>
          <w:lang w:eastAsia="pl-PL"/>
        </w:rPr>
        <w:t xml:space="preserve"> </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Miejska Poradnia Psychologiczno-Pedagogiczna w Koninie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 xml:space="preserve">Ośrodek Rehabilitacyjno-Edukacyjno-Wychowawczy Polskiego Stowarzyszenia </w:t>
      </w:r>
      <w:r w:rsidR="00E714BE">
        <w:rPr>
          <w:rFonts w:ascii="Times New Roman" w:eastAsia="Arial Unicode MS" w:hAnsi="Times New Roman" w:cs="Times New Roman"/>
          <w:kern w:val="3"/>
          <w:sz w:val="24"/>
          <w:szCs w:val="24"/>
          <w:lang w:eastAsia="pl-PL"/>
        </w:rPr>
        <w:br/>
      </w:r>
      <w:r w:rsidRPr="0033213B">
        <w:rPr>
          <w:rFonts w:ascii="Times New Roman" w:eastAsia="Arial Unicode MS" w:hAnsi="Times New Roman" w:cs="Times New Roman"/>
          <w:kern w:val="3"/>
          <w:sz w:val="24"/>
          <w:szCs w:val="24"/>
          <w:lang w:eastAsia="pl-PL"/>
        </w:rPr>
        <w:t>na Rzecz Osób z Upośledzeniem Umysłowym</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Pogotowie Opiekuńcze w Koninie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Specjalny Ośrodek Szkolno-Wychowawczy im Janusza Korczaka w Koninie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Stowarzyszenie na Rzecz Osób z Autyzmem i Innymi Niepełnosprawnościami Intelektualnymi GEPETTO</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Stowarzyszenie Teraz Młodzież</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Zakład Opieki Zdrowotnej MULTIMED s.c.</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Towarzystwo Inicjatyw Obywatelskich</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Bank Żywności w Koninie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Centrum Interwencji Kryzysowej Towarzystwa Inicjatyw Obywatelskich w Koninie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Chrześcijańska Służba Charytatywna filia w Koninie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Fundacja im Doktora Piotra Janaszka PODAJ DALEJ</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Fundacja Na Rzecz Rozwoju Dzieci i Młodzieży „Otwarcie”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Fundacja MIELNICA</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Fundacja Przyjaciół Zdrowia</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Koniński Dom Kultury</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Miejski Ośrodek Pomocy Rodzinie w Koninie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Młodzieżowy Dom Kultury w Koninie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Polski Czerwony K</w:t>
      </w:r>
      <w:r w:rsidR="00623263">
        <w:rPr>
          <w:rFonts w:ascii="Times New Roman" w:eastAsia="Arial Unicode MS" w:hAnsi="Times New Roman" w:cs="Times New Roman"/>
          <w:kern w:val="3"/>
          <w:sz w:val="24"/>
          <w:szCs w:val="24"/>
          <w:lang w:eastAsia="pl-PL"/>
        </w:rPr>
        <w:t>rzyż Zarząd Rejonowy w Koninie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Polski Związek Niewidomych</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Polskie Towarzystwo Stwardnienia Rozsianego. Oddział w Koninie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Punkt Konsultacyjny dla Osób i Rodzin dotkniętych problemem narkotykowym Stowarzyszenia MONAR</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Stowarzyszenie Integracji Społecznej „Razem”</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Towarzystwo Przyjaciół Dzieci- Zarząd Oddziału Powiatowego w Koninie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Towarzystwo Samorządowe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Stowarzyszenie na Rzecz Pomocy Osobom Chorym Psychicznie</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Polskie Stowarzyszenie na Rzecz Osób z Upośledzeniem Umysłowym</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Związek Harcerstwa Polskiego Hufiec Konin im Szarych Szeregów</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Ośrodek Adopcyjno-Opiekuńczy</w:t>
      </w:r>
    </w:p>
    <w:p w:rsidR="008C6C6F" w:rsidRPr="0033213B"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Stowarzyszenie „Młodzi Aktywni”</w:t>
      </w:r>
    </w:p>
    <w:p w:rsidR="008C6C6F" w:rsidRDefault="008C6C6F" w:rsidP="00EE4C59">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33213B">
        <w:rPr>
          <w:rFonts w:ascii="Times New Roman" w:eastAsia="Arial Unicode MS" w:hAnsi="Times New Roman" w:cs="Times New Roman"/>
          <w:kern w:val="3"/>
          <w:sz w:val="24"/>
          <w:szCs w:val="24"/>
          <w:lang w:eastAsia="pl-PL"/>
        </w:rPr>
        <w:t>Centrum Organizacji Pozarządowych</w:t>
      </w:r>
    </w:p>
    <w:p w:rsidR="0090434F" w:rsidRDefault="00623263" w:rsidP="00623263">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Pr>
          <w:rFonts w:ascii="Times New Roman" w:eastAsia="Arial Unicode MS" w:hAnsi="Times New Roman" w:cs="Times New Roman"/>
          <w:kern w:val="3"/>
          <w:sz w:val="24"/>
          <w:szCs w:val="24"/>
          <w:lang w:eastAsia="pl-PL"/>
        </w:rPr>
        <w:t>Urząd Miejski</w:t>
      </w:r>
    </w:p>
    <w:p w:rsidR="00623263" w:rsidRPr="007122A0" w:rsidRDefault="00623263" w:rsidP="00623263">
      <w:pPr>
        <w:widowControl w:val="0"/>
        <w:numPr>
          <w:ilvl w:val="0"/>
          <w:numId w:val="30"/>
        </w:numPr>
        <w:suppressAutoHyphens/>
        <w:autoSpaceDN w:val="0"/>
        <w:spacing w:after="0" w:line="360" w:lineRule="auto"/>
        <w:ind w:left="714" w:hanging="357"/>
        <w:jc w:val="both"/>
        <w:textAlignment w:val="baseline"/>
        <w:rPr>
          <w:rFonts w:ascii="Times New Roman" w:eastAsia="Arial Unicode MS" w:hAnsi="Times New Roman" w:cs="Times New Roman"/>
          <w:kern w:val="3"/>
          <w:sz w:val="24"/>
          <w:szCs w:val="24"/>
          <w:lang w:eastAsia="pl-PL"/>
        </w:rPr>
      </w:pPr>
      <w:r w:rsidRPr="007122A0">
        <w:rPr>
          <w:rFonts w:ascii="Times New Roman" w:eastAsia="Arial Unicode MS" w:hAnsi="Times New Roman" w:cs="Times New Roman"/>
          <w:kern w:val="3"/>
          <w:sz w:val="24"/>
          <w:szCs w:val="24"/>
          <w:lang w:eastAsia="pl-PL"/>
        </w:rPr>
        <w:t>Ośrodek Doraźnej Pomocy Osobom z Problemem Alkoholowym i Przemocą</w:t>
      </w:r>
    </w:p>
    <w:p w:rsidR="008C6C6F" w:rsidRPr="00502B1B" w:rsidRDefault="00557A2D" w:rsidP="006369BE">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Duże znaczenie mają ś</w:t>
      </w:r>
      <w:r w:rsidR="008C6C6F" w:rsidRPr="00502B1B">
        <w:rPr>
          <w:rFonts w:ascii="Times New Roman" w:eastAsia="Times New Roman" w:hAnsi="Times New Roman" w:cs="Times New Roman"/>
          <w:sz w:val="24"/>
          <w:szCs w:val="24"/>
          <w:lang w:eastAsia="pl-PL"/>
        </w:rPr>
        <w:t>rodowiskowe formy wsparcia rodziny</w:t>
      </w:r>
      <w:r w:rsidR="00DB321A" w:rsidRPr="00502B1B">
        <w:rPr>
          <w:rFonts w:ascii="Times New Roman" w:eastAsia="Times New Roman" w:hAnsi="Times New Roman" w:cs="Times New Roman"/>
          <w:sz w:val="24"/>
          <w:szCs w:val="24"/>
          <w:lang w:eastAsia="pl-PL"/>
        </w:rPr>
        <w:t>,</w:t>
      </w:r>
      <w:r w:rsidR="008C6C6F" w:rsidRPr="00502B1B">
        <w:rPr>
          <w:rFonts w:ascii="Times New Roman" w:eastAsia="Times New Roman" w:hAnsi="Times New Roman" w:cs="Times New Roman"/>
          <w:sz w:val="24"/>
          <w:szCs w:val="24"/>
          <w:lang w:eastAsia="pl-PL"/>
        </w:rPr>
        <w:t xml:space="preserve"> w tym dzieci i młodzieży</w:t>
      </w:r>
      <w:r w:rsidR="0090434F">
        <w:rPr>
          <w:rFonts w:ascii="Times New Roman" w:eastAsia="Times New Roman" w:hAnsi="Times New Roman" w:cs="Times New Roman"/>
          <w:sz w:val="24"/>
          <w:szCs w:val="24"/>
          <w:lang w:eastAsia="pl-PL"/>
        </w:rPr>
        <w:t>, które</w:t>
      </w:r>
      <w:r w:rsidR="008C6C6F" w:rsidRPr="00502B1B">
        <w:rPr>
          <w:rFonts w:ascii="Times New Roman" w:eastAsia="Times New Roman" w:hAnsi="Times New Roman" w:cs="Times New Roman"/>
          <w:sz w:val="24"/>
          <w:szCs w:val="24"/>
          <w:lang w:eastAsia="pl-PL"/>
        </w:rPr>
        <w:t xml:space="preserve"> należ</w:t>
      </w:r>
      <w:r w:rsidR="0033213B" w:rsidRPr="00502B1B">
        <w:rPr>
          <w:rFonts w:ascii="Times New Roman" w:eastAsia="Times New Roman" w:hAnsi="Times New Roman" w:cs="Times New Roman"/>
          <w:sz w:val="24"/>
          <w:szCs w:val="24"/>
          <w:lang w:eastAsia="pl-PL"/>
        </w:rPr>
        <w:t>y wspierać i rozwijać. Podejmowane działania profilaktyczne przez świetlice środowiskowe oraz środowiskowe ogniska wychowawcze</w:t>
      </w:r>
      <w:r w:rsidR="008C6C6F" w:rsidRPr="00502B1B">
        <w:rPr>
          <w:rFonts w:ascii="Times New Roman" w:eastAsia="Times New Roman" w:hAnsi="Times New Roman" w:cs="Times New Roman"/>
          <w:sz w:val="24"/>
          <w:szCs w:val="24"/>
          <w:lang w:eastAsia="pl-PL"/>
        </w:rPr>
        <w:t>, których skutki nie są od razu widoczne, owocują w przyszłości, są szansą dla zagrożonej młodzieży</w:t>
      </w:r>
      <w:r w:rsidR="0033213B" w:rsidRPr="00502B1B">
        <w:rPr>
          <w:rFonts w:ascii="Times New Roman" w:eastAsia="Times New Roman" w:hAnsi="Times New Roman" w:cs="Times New Roman"/>
          <w:sz w:val="24"/>
          <w:szCs w:val="24"/>
          <w:lang w:eastAsia="pl-PL"/>
        </w:rPr>
        <w:t>,</w:t>
      </w:r>
      <w:r w:rsidR="008C6C6F" w:rsidRPr="00502B1B">
        <w:rPr>
          <w:rFonts w:ascii="Times New Roman" w:eastAsia="Times New Roman" w:hAnsi="Times New Roman" w:cs="Times New Roman"/>
          <w:sz w:val="24"/>
          <w:szCs w:val="24"/>
          <w:lang w:eastAsia="pl-PL"/>
        </w:rPr>
        <w:t xml:space="preserve"> a więc naszą inwestycją w młode pokolenie. </w:t>
      </w:r>
    </w:p>
    <w:p w:rsidR="008C6C6F" w:rsidRPr="00502B1B" w:rsidRDefault="008C6C6F" w:rsidP="006369BE">
      <w:pPr>
        <w:spacing w:line="360" w:lineRule="auto"/>
        <w:jc w:val="both"/>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 xml:space="preserve">Poza rodziną drugim środowiskiem, w którym </w:t>
      </w:r>
      <w:r w:rsidR="00586D32" w:rsidRPr="00502B1B">
        <w:rPr>
          <w:rFonts w:ascii="Times New Roman" w:eastAsia="Times New Roman" w:hAnsi="Times New Roman" w:cs="Times New Roman"/>
          <w:sz w:val="24"/>
          <w:szCs w:val="24"/>
          <w:lang w:eastAsia="pl-PL"/>
        </w:rPr>
        <w:t>wyrasta</w:t>
      </w:r>
      <w:r w:rsidRPr="00502B1B">
        <w:rPr>
          <w:rFonts w:ascii="Times New Roman" w:eastAsia="Times New Roman" w:hAnsi="Times New Roman" w:cs="Times New Roman"/>
          <w:sz w:val="24"/>
          <w:szCs w:val="24"/>
          <w:lang w:eastAsia="pl-PL"/>
        </w:rPr>
        <w:t xml:space="preserve"> dziecko i które ma ogromny wpływ na jego rozwój są placówki zajmujące się opieką nad dzieckiem do lat 3 oraz </w:t>
      </w:r>
      <w:r w:rsidR="00AB5A0C" w:rsidRPr="00502B1B">
        <w:rPr>
          <w:rFonts w:ascii="Times New Roman" w:eastAsia="Times New Roman" w:hAnsi="Times New Roman" w:cs="Times New Roman"/>
          <w:sz w:val="24"/>
          <w:szCs w:val="24"/>
          <w:lang w:eastAsia="pl-PL"/>
        </w:rPr>
        <w:t xml:space="preserve">placówki </w:t>
      </w:r>
      <w:r w:rsidRPr="00502B1B">
        <w:rPr>
          <w:rFonts w:ascii="Times New Roman" w:eastAsia="Times New Roman" w:hAnsi="Times New Roman" w:cs="Times New Roman"/>
          <w:sz w:val="24"/>
          <w:szCs w:val="24"/>
          <w:lang w:eastAsia="pl-PL"/>
        </w:rPr>
        <w:t>oświatowe.</w:t>
      </w:r>
    </w:p>
    <w:p w:rsidR="008C6C6F" w:rsidRPr="00502B1B" w:rsidRDefault="0090434F" w:rsidP="006369BE">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terenie</w:t>
      </w:r>
      <w:r w:rsidR="008C6C6F" w:rsidRPr="00502B1B">
        <w:rPr>
          <w:rFonts w:ascii="Times New Roman" w:eastAsia="Times New Roman" w:hAnsi="Times New Roman" w:cs="Times New Roman"/>
          <w:sz w:val="24"/>
          <w:szCs w:val="24"/>
          <w:lang w:eastAsia="pl-PL"/>
        </w:rPr>
        <w:t xml:space="preserve"> Konina funkcjonuje jeden żłobek posiadający cztery oddziały dla</w:t>
      </w:r>
      <w:r w:rsidR="008334B1">
        <w:rPr>
          <w:rFonts w:ascii="Times New Roman" w:eastAsia="Times New Roman" w:hAnsi="Times New Roman" w:cs="Times New Roman"/>
          <w:sz w:val="24"/>
          <w:szCs w:val="24"/>
          <w:lang w:eastAsia="pl-PL"/>
        </w:rPr>
        <w:t xml:space="preserve"> 125 dzieci </w:t>
      </w:r>
      <w:r w:rsidR="00E714BE">
        <w:rPr>
          <w:rFonts w:ascii="Times New Roman" w:eastAsia="Times New Roman" w:hAnsi="Times New Roman" w:cs="Times New Roman"/>
          <w:sz w:val="24"/>
          <w:szCs w:val="24"/>
          <w:lang w:eastAsia="pl-PL"/>
        </w:rPr>
        <w:br/>
      </w:r>
      <w:r w:rsidR="008334B1">
        <w:rPr>
          <w:rFonts w:ascii="Times New Roman" w:eastAsia="Times New Roman" w:hAnsi="Times New Roman" w:cs="Times New Roman"/>
          <w:sz w:val="24"/>
          <w:szCs w:val="24"/>
          <w:lang w:eastAsia="pl-PL"/>
        </w:rPr>
        <w:t>i</w:t>
      </w:r>
      <w:r w:rsidR="008C6C6F" w:rsidRPr="00502B1B">
        <w:rPr>
          <w:rFonts w:ascii="Times New Roman" w:eastAsia="Times New Roman" w:hAnsi="Times New Roman" w:cs="Times New Roman"/>
          <w:sz w:val="24"/>
          <w:szCs w:val="24"/>
          <w:lang w:eastAsia="pl-PL"/>
        </w:rPr>
        <w:t xml:space="preserve"> jeden żłobek niepubliczny, który dysponuje 12 miejscami. Rodzice dzieci najmłodszych mają również możliwość skorzystania ze wsparcia trzech klubów dziecięcych, w których jest 41 miejsc.</w:t>
      </w:r>
    </w:p>
    <w:p w:rsidR="00506183" w:rsidRPr="00502B1B" w:rsidRDefault="00506183" w:rsidP="006369BE">
      <w:pPr>
        <w:spacing w:line="360" w:lineRule="auto"/>
        <w:jc w:val="both"/>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Analizując problemy społeczne mieszkańców miasta pozyskano dane z Wydziału Oświaty Urzędu Miejskiego w Koninie przedstawiające dostępność dzieci i młodzieży do placówek oświatowo-wychowawczych (przedszkoli, szkół podstawowych, gimnazjów i szkół ponadgimnazjalnych), co przedstawiono poniżej.</w:t>
      </w:r>
    </w:p>
    <w:p w:rsidR="008C6C6F" w:rsidRPr="00350C45" w:rsidRDefault="00506183" w:rsidP="006369BE">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w:t>
      </w:r>
      <w:r w:rsidR="008C6C6F" w:rsidRPr="00350C45">
        <w:rPr>
          <w:rFonts w:ascii="Times New Roman" w:eastAsia="Times New Roman" w:hAnsi="Times New Roman" w:cs="Times New Roman"/>
          <w:sz w:val="24"/>
          <w:szCs w:val="24"/>
          <w:lang w:eastAsia="pl-PL"/>
        </w:rPr>
        <w:t xml:space="preserve">a terenie </w:t>
      </w:r>
      <w:r>
        <w:rPr>
          <w:rFonts w:ascii="Times New Roman" w:eastAsia="Times New Roman" w:hAnsi="Times New Roman" w:cs="Times New Roman"/>
          <w:sz w:val="24"/>
          <w:szCs w:val="24"/>
          <w:lang w:eastAsia="pl-PL"/>
        </w:rPr>
        <w:t>Konina</w:t>
      </w:r>
      <w:r w:rsidR="008C6C6F" w:rsidRPr="00350C45">
        <w:rPr>
          <w:rFonts w:ascii="Times New Roman" w:eastAsia="Times New Roman" w:hAnsi="Times New Roman" w:cs="Times New Roman"/>
          <w:sz w:val="24"/>
          <w:szCs w:val="24"/>
          <w:lang w:eastAsia="pl-PL"/>
        </w:rPr>
        <w:t xml:space="preserve"> funkcjonuje 18 przedszkoli </w:t>
      </w:r>
      <w:r w:rsidR="00AB5A0C">
        <w:rPr>
          <w:rFonts w:ascii="Times New Roman" w:eastAsia="Times New Roman" w:hAnsi="Times New Roman" w:cs="Times New Roman"/>
          <w:sz w:val="24"/>
          <w:szCs w:val="24"/>
          <w:lang w:eastAsia="pl-PL"/>
        </w:rPr>
        <w:t xml:space="preserve">publicznych </w:t>
      </w:r>
      <w:r w:rsidR="008C6C6F" w:rsidRPr="00350C45">
        <w:rPr>
          <w:rFonts w:ascii="Times New Roman" w:eastAsia="Times New Roman" w:hAnsi="Times New Roman" w:cs="Times New Roman"/>
          <w:sz w:val="24"/>
          <w:szCs w:val="24"/>
          <w:lang w:eastAsia="pl-PL"/>
        </w:rPr>
        <w:t>– do których w roku szkolnym 2012/2013 uczęszczało</w:t>
      </w:r>
      <w:r w:rsidR="008C6C6F" w:rsidRPr="00350C45">
        <w:rPr>
          <w:rFonts w:ascii="Times New Roman" w:eastAsia="Times New Roman" w:hAnsi="Times New Roman" w:cs="Times New Roman"/>
          <w:b/>
          <w:sz w:val="24"/>
          <w:szCs w:val="24"/>
          <w:lang w:eastAsia="pl-PL"/>
        </w:rPr>
        <w:t xml:space="preserve"> 2 630</w:t>
      </w:r>
      <w:r w:rsidR="008C6C6F" w:rsidRPr="00350C45">
        <w:rPr>
          <w:rFonts w:ascii="Times New Roman" w:eastAsia="Times New Roman" w:hAnsi="Times New Roman" w:cs="Times New Roman"/>
          <w:sz w:val="24"/>
          <w:szCs w:val="24"/>
          <w:lang w:eastAsia="pl-PL"/>
        </w:rPr>
        <w:t xml:space="preserve"> dzieci. </w:t>
      </w:r>
    </w:p>
    <w:p w:rsidR="008C6C6F" w:rsidRPr="00350C45" w:rsidRDefault="00EC1374" w:rsidP="008C6C6F">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przedszkolach n</w:t>
      </w:r>
      <w:r w:rsidR="008C6C6F" w:rsidRPr="00350C45">
        <w:rPr>
          <w:rFonts w:ascii="Times New Roman" w:eastAsia="Times New Roman" w:hAnsi="Times New Roman" w:cs="Times New Roman"/>
          <w:sz w:val="24"/>
          <w:szCs w:val="24"/>
          <w:lang w:eastAsia="pl-PL"/>
        </w:rPr>
        <w:t xml:space="preserve">ajliczniej dzieci korzystały z pomocy logopedy, psychologa i pedagoga. </w:t>
      </w:r>
      <w:r w:rsidR="00E714BE">
        <w:rPr>
          <w:rFonts w:ascii="Times New Roman" w:eastAsia="Times New Roman" w:hAnsi="Times New Roman" w:cs="Times New Roman"/>
          <w:sz w:val="24"/>
          <w:szCs w:val="24"/>
          <w:lang w:eastAsia="pl-PL"/>
        </w:rPr>
        <w:br/>
      </w:r>
      <w:r w:rsidR="008C6C6F" w:rsidRPr="00350C45">
        <w:rPr>
          <w:rFonts w:ascii="Times New Roman" w:eastAsia="Times New Roman" w:hAnsi="Times New Roman" w:cs="Times New Roman"/>
          <w:sz w:val="24"/>
          <w:szCs w:val="24"/>
          <w:lang w:eastAsia="pl-PL"/>
        </w:rPr>
        <w:t xml:space="preserve">74 zostało objętych wczesnym wspomaganiem, a w czterech przedszkolach prowadzone było nauczanie indywidualne. Przedszkola </w:t>
      </w:r>
      <w:r w:rsidR="008334B1">
        <w:rPr>
          <w:rFonts w:ascii="Times New Roman" w:eastAsia="Times New Roman" w:hAnsi="Times New Roman" w:cs="Times New Roman"/>
          <w:sz w:val="24"/>
          <w:szCs w:val="24"/>
          <w:lang w:eastAsia="pl-PL"/>
        </w:rPr>
        <w:t xml:space="preserve">Nr 2,  4,  10,  14, 25 i 32 </w:t>
      </w:r>
      <w:r w:rsidR="008C6C6F" w:rsidRPr="00350C45">
        <w:rPr>
          <w:rFonts w:ascii="Times New Roman" w:eastAsia="Times New Roman" w:hAnsi="Times New Roman" w:cs="Times New Roman"/>
          <w:sz w:val="24"/>
          <w:szCs w:val="24"/>
          <w:lang w:eastAsia="pl-PL"/>
        </w:rPr>
        <w:t>realizowały 47 różnych programów i projektów. Ubiegały się o środki unijne w ramach Europejskiego Funduszu Społecznego. Dzięki temu wzbogacono ofertę edukacyjną m.in. o zajęcia specjalistyczne. Ponad</w:t>
      </w:r>
      <w:r w:rsidR="008334B1">
        <w:rPr>
          <w:rFonts w:ascii="Times New Roman" w:eastAsia="Times New Roman" w:hAnsi="Times New Roman" w:cs="Times New Roman"/>
          <w:sz w:val="24"/>
          <w:szCs w:val="24"/>
          <w:lang w:eastAsia="pl-PL"/>
        </w:rPr>
        <w:t>to wzbogacono bazę dydaktyczną o</w:t>
      </w:r>
      <w:r w:rsidR="008C6C6F" w:rsidRPr="00350C45">
        <w:rPr>
          <w:rFonts w:ascii="Times New Roman" w:eastAsia="Times New Roman" w:hAnsi="Times New Roman" w:cs="Times New Roman"/>
          <w:sz w:val="24"/>
          <w:szCs w:val="24"/>
          <w:lang w:eastAsia="pl-PL"/>
        </w:rPr>
        <w:t xml:space="preserve"> nowoczesny sprzęt i pomoce edukacyjne. </w:t>
      </w:r>
    </w:p>
    <w:p w:rsidR="008C6C6F" w:rsidRPr="00350C45" w:rsidRDefault="008C6C6F" w:rsidP="006369BE">
      <w:pPr>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 xml:space="preserve">Oprócz wymienionych placówek w Koninie funkcjonuje jedno niepubliczne przedszkole, </w:t>
      </w:r>
      <w:r w:rsidR="00E714BE">
        <w:rPr>
          <w:rFonts w:ascii="Times New Roman" w:eastAsia="Times New Roman" w:hAnsi="Times New Roman" w:cs="Times New Roman"/>
          <w:sz w:val="24"/>
          <w:szCs w:val="24"/>
          <w:lang w:eastAsia="pl-PL"/>
        </w:rPr>
        <w:br/>
      </w:r>
      <w:r w:rsidRPr="00350C45">
        <w:rPr>
          <w:rFonts w:ascii="Times New Roman" w:eastAsia="Times New Roman" w:hAnsi="Times New Roman" w:cs="Times New Roman"/>
          <w:sz w:val="24"/>
          <w:szCs w:val="24"/>
          <w:lang w:eastAsia="pl-PL"/>
        </w:rPr>
        <w:t xml:space="preserve">do którego uczęszczało 98 dzieci oraz pięć punktów przedszkolnych </w:t>
      </w:r>
      <w:r w:rsidR="00EC1374">
        <w:rPr>
          <w:rFonts w:ascii="Times New Roman" w:eastAsia="Times New Roman" w:hAnsi="Times New Roman" w:cs="Times New Roman"/>
          <w:sz w:val="24"/>
          <w:szCs w:val="24"/>
          <w:lang w:eastAsia="pl-PL"/>
        </w:rPr>
        <w:t>dla 101 dziec</w:t>
      </w:r>
      <w:r w:rsidRPr="00350C45">
        <w:rPr>
          <w:rFonts w:ascii="Times New Roman" w:eastAsia="Times New Roman" w:hAnsi="Times New Roman" w:cs="Times New Roman"/>
          <w:sz w:val="24"/>
          <w:szCs w:val="24"/>
          <w:lang w:eastAsia="pl-PL"/>
        </w:rPr>
        <w:t>i.</w:t>
      </w:r>
      <w:r>
        <w:rPr>
          <w:rFonts w:ascii="Times New Roman" w:eastAsia="Times New Roman" w:hAnsi="Times New Roman" w:cs="Times New Roman"/>
          <w:sz w:val="24"/>
          <w:szCs w:val="24"/>
          <w:lang w:eastAsia="pl-PL"/>
        </w:rPr>
        <w:t xml:space="preserve"> </w:t>
      </w:r>
      <w:r w:rsidR="00E714BE">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Na koniec rekrutacji (kwiecień 2014) przedszkola dysponowały 171 wolnymi miejscami. </w:t>
      </w:r>
    </w:p>
    <w:p w:rsidR="008C6C6F" w:rsidRPr="00350C45" w:rsidRDefault="008C6C6F" w:rsidP="006369BE">
      <w:pPr>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 xml:space="preserve">Do 11 szkół podstawowych znajdujących się na terenie Konina uczęszczało łącznie </w:t>
      </w:r>
      <w:r w:rsidR="008334B1">
        <w:rPr>
          <w:rFonts w:ascii="Times New Roman" w:eastAsia="Times New Roman" w:hAnsi="Times New Roman" w:cs="Times New Roman"/>
          <w:sz w:val="24"/>
          <w:szCs w:val="24"/>
          <w:lang w:eastAsia="pl-PL"/>
        </w:rPr>
        <w:t xml:space="preserve">     </w:t>
      </w:r>
      <w:r w:rsidRPr="00350C45">
        <w:rPr>
          <w:rFonts w:ascii="Times New Roman" w:eastAsia="Times New Roman" w:hAnsi="Times New Roman" w:cs="Times New Roman"/>
          <w:sz w:val="24"/>
          <w:szCs w:val="24"/>
          <w:lang w:eastAsia="pl-PL"/>
        </w:rPr>
        <w:t>4 242 uczniów. Dzieci mogą korzystać z szeregu zajęć pozalekcyjnych</w:t>
      </w:r>
      <w:r>
        <w:rPr>
          <w:rFonts w:ascii="Times New Roman" w:eastAsia="Times New Roman" w:hAnsi="Times New Roman" w:cs="Times New Roman"/>
          <w:sz w:val="24"/>
          <w:szCs w:val="24"/>
          <w:lang w:eastAsia="pl-PL"/>
        </w:rPr>
        <w:t xml:space="preserve"> w roku szkolnym 2012/2013</w:t>
      </w:r>
      <w:r w:rsidRPr="00350C45">
        <w:rPr>
          <w:rFonts w:ascii="Times New Roman" w:eastAsia="Times New Roman" w:hAnsi="Times New Roman" w:cs="Times New Roman"/>
          <w:sz w:val="24"/>
          <w:szCs w:val="24"/>
          <w:lang w:eastAsia="pl-PL"/>
        </w:rPr>
        <w:t xml:space="preserve"> wyrównujących deficyty rozwojowe (np. zajęcia wyciszające z elementami plastyki, zajęcia korekcyjno – kompensacyjne, logopedyczne) oraz rozwijające talenty (kółka muzyczne, taneczne, aerobik, chór, szermierka).</w:t>
      </w:r>
    </w:p>
    <w:p w:rsidR="008C6C6F" w:rsidRPr="00350C45" w:rsidRDefault="008C6C6F" w:rsidP="008C6C6F">
      <w:pPr>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 xml:space="preserve">Szkoły podstawowe zrealizowały 58 różnych programów i projektów: np. „Szkoła bez przemocy” „Płytka wyobraźnia to kalectwo”, „Matematyka innego wymiaru”  ”Pierwsze kroki w edukacji”, ”Owoce w szkole”, „Szklanka mleka”, „Ratujemy i uczymy ratować”, </w:t>
      </w:r>
      <w:r w:rsidR="00E714BE">
        <w:rPr>
          <w:rFonts w:ascii="Times New Roman" w:eastAsia="Times New Roman" w:hAnsi="Times New Roman" w:cs="Times New Roman"/>
          <w:sz w:val="24"/>
          <w:szCs w:val="24"/>
          <w:lang w:eastAsia="pl-PL"/>
        </w:rPr>
        <w:br/>
      </w:r>
      <w:r w:rsidRPr="00350C45">
        <w:rPr>
          <w:rFonts w:ascii="Times New Roman" w:eastAsia="Times New Roman" w:hAnsi="Times New Roman" w:cs="Times New Roman"/>
          <w:sz w:val="24"/>
          <w:szCs w:val="24"/>
          <w:lang w:eastAsia="pl-PL"/>
        </w:rPr>
        <w:t xml:space="preserve">„Z Pyrkiem bezpieczniej”, „Moje miasto bez </w:t>
      </w:r>
      <w:proofErr w:type="spellStart"/>
      <w:r w:rsidRPr="00350C45">
        <w:rPr>
          <w:rFonts w:ascii="Times New Roman" w:eastAsia="Times New Roman" w:hAnsi="Times New Roman" w:cs="Times New Roman"/>
          <w:sz w:val="24"/>
          <w:szCs w:val="24"/>
          <w:lang w:eastAsia="pl-PL"/>
        </w:rPr>
        <w:t>elektrośmieci</w:t>
      </w:r>
      <w:proofErr w:type="spellEnd"/>
      <w:r w:rsidRPr="00350C45">
        <w:rPr>
          <w:rFonts w:ascii="Times New Roman" w:eastAsia="Times New Roman" w:hAnsi="Times New Roman" w:cs="Times New Roman"/>
          <w:sz w:val="24"/>
          <w:szCs w:val="24"/>
          <w:lang w:eastAsia="pl-PL"/>
        </w:rPr>
        <w:t>”, „Szkoła odkrywców talentów”, „Jestem Kibicem przez duże K”.  W 8 szkołach (SP-1, SP-4, SP-6, SP-8, SP-9, SP-10, SP-12</w:t>
      </w:r>
      <w:r w:rsidR="00EC1374">
        <w:rPr>
          <w:rFonts w:ascii="Times New Roman" w:eastAsia="Times New Roman" w:hAnsi="Times New Roman" w:cs="Times New Roman"/>
          <w:sz w:val="24"/>
          <w:szCs w:val="24"/>
          <w:lang w:eastAsia="pl-PL"/>
        </w:rPr>
        <w:t>,</w:t>
      </w:r>
      <w:r w:rsidRPr="00350C45">
        <w:rPr>
          <w:rFonts w:ascii="Times New Roman" w:eastAsia="Times New Roman" w:hAnsi="Times New Roman" w:cs="Times New Roman"/>
          <w:sz w:val="24"/>
          <w:szCs w:val="24"/>
          <w:lang w:eastAsia="pl-PL"/>
        </w:rPr>
        <w:t xml:space="preserve"> SP-15) realizowane </w:t>
      </w:r>
      <w:r w:rsidR="00EC1374">
        <w:rPr>
          <w:rFonts w:ascii="Times New Roman" w:eastAsia="Times New Roman" w:hAnsi="Times New Roman" w:cs="Times New Roman"/>
          <w:sz w:val="24"/>
          <w:szCs w:val="24"/>
          <w:lang w:eastAsia="pl-PL"/>
        </w:rPr>
        <w:t>były</w:t>
      </w:r>
      <w:r w:rsidRPr="00350C45">
        <w:rPr>
          <w:rFonts w:ascii="Times New Roman" w:eastAsia="Times New Roman" w:hAnsi="Times New Roman" w:cs="Times New Roman"/>
          <w:sz w:val="24"/>
          <w:szCs w:val="24"/>
          <w:lang w:eastAsia="pl-PL"/>
        </w:rPr>
        <w:t xml:space="preserve"> dodatkowe godziny szermierki – 49 godzin, w 5 szkołach (SP-3, SP-4, SP-6, SP-9 i SP-15) </w:t>
      </w:r>
      <w:r w:rsidR="00EC1374">
        <w:rPr>
          <w:rFonts w:ascii="Times New Roman" w:eastAsia="Times New Roman" w:hAnsi="Times New Roman" w:cs="Times New Roman"/>
          <w:sz w:val="24"/>
          <w:szCs w:val="24"/>
          <w:lang w:eastAsia="pl-PL"/>
        </w:rPr>
        <w:t xml:space="preserve">i </w:t>
      </w:r>
      <w:r w:rsidRPr="00350C45">
        <w:rPr>
          <w:rFonts w:ascii="Times New Roman" w:eastAsia="Times New Roman" w:hAnsi="Times New Roman" w:cs="Times New Roman"/>
          <w:sz w:val="24"/>
          <w:szCs w:val="24"/>
          <w:lang w:eastAsia="pl-PL"/>
        </w:rPr>
        <w:t>funkcjon</w:t>
      </w:r>
      <w:r w:rsidR="00EC1374">
        <w:rPr>
          <w:rFonts w:ascii="Times New Roman" w:eastAsia="Times New Roman" w:hAnsi="Times New Roman" w:cs="Times New Roman"/>
          <w:sz w:val="24"/>
          <w:szCs w:val="24"/>
          <w:lang w:eastAsia="pl-PL"/>
        </w:rPr>
        <w:t>owały</w:t>
      </w:r>
      <w:r w:rsidRPr="00350C45">
        <w:rPr>
          <w:rFonts w:ascii="Times New Roman" w:eastAsia="Times New Roman" w:hAnsi="Times New Roman" w:cs="Times New Roman"/>
          <w:sz w:val="24"/>
          <w:szCs w:val="24"/>
          <w:lang w:eastAsia="pl-PL"/>
        </w:rPr>
        <w:t xml:space="preserve"> klasy sportowe. Ponadto w 5 szkołach odbywały się zajęcia SKS – 15 godzin, a uczniowie kl</w:t>
      </w:r>
      <w:r w:rsidR="00EC1374">
        <w:rPr>
          <w:rFonts w:ascii="Times New Roman" w:eastAsia="Times New Roman" w:hAnsi="Times New Roman" w:cs="Times New Roman"/>
          <w:sz w:val="24"/>
          <w:szCs w:val="24"/>
          <w:lang w:eastAsia="pl-PL"/>
        </w:rPr>
        <w:t>as</w:t>
      </w:r>
      <w:r w:rsidRPr="00350C45">
        <w:rPr>
          <w:rFonts w:ascii="Times New Roman" w:eastAsia="Times New Roman" w:hAnsi="Times New Roman" w:cs="Times New Roman"/>
          <w:sz w:val="24"/>
          <w:szCs w:val="24"/>
          <w:lang w:eastAsia="pl-PL"/>
        </w:rPr>
        <w:t xml:space="preserve"> I korzysta</w:t>
      </w:r>
      <w:r w:rsidR="00EC1374">
        <w:rPr>
          <w:rFonts w:ascii="Times New Roman" w:eastAsia="Times New Roman" w:hAnsi="Times New Roman" w:cs="Times New Roman"/>
          <w:sz w:val="24"/>
          <w:szCs w:val="24"/>
          <w:lang w:eastAsia="pl-PL"/>
        </w:rPr>
        <w:t>li</w:t>
      </w:r>
      <w:r w:rsidRPr="00350C45">
        <w:rPr>
          <w:rFonts w:ascii="Times New Roman" w:eastAsia="Times New Roman" w:hAnsi="Times New Roman" w:cs="Times New Roman"/>
          <w:sz w:val="24"/>
          <w:szCs w:val="24"/>
          <w:lang w:eastAsia="pl-PL"/>
        </w:rPr>
        <w:t xml:space="preserve"> z nauki pływania.</w:t>
      </w:r>
    </w:p>
    <w:p w:rsidR="008C6C6F" w:rsidRPr="00350C45" w:rsidRDefault="008C6C6F" w:rsidP="008C6C6F">
      <w:pPr>
        <w:spacing w:line="360" w:lineRule="auto"/>
        <w:jc w:val="both"/>
        <w:rPr>
          <w:rFonts w:ascii="Times New Roman" w:eastAsia="Calibri" w:hAnsi="Times New Roman" w:cs="Times New Roman"/>
          <w:sz w:val="24"/>
          <w:szCs w:val="24"/>
        </w:rPr>
      </w:pPr>
      <w:r w:rsidRPr="00350C45">
        <w:rPr>
          <w:rFonts w:ascii="Times New Roman" w:eastAsia="Calibri" w:hAnsi="Times New Roman" w:cs="Times New Roman"/>
          <w:sz w:val="24"/>
          <w:szCs w:val="24"/>
        </w:rPr>
        <w:t>Świetlice szkolne obejm</w:t>
      </w:r>
      <w:r w:rsidR="00EC1374">
        <w:rPr>
          <w:rFonts w:ascii="Times New Roman" w:eastAsia="Calibri" w:hAnsi="Times New Roman" w:cs="Times New Roman"/>
          <w:sz w:val="24"/>
          <w:szCs w:val="24"/>
        </w:rPr>
        <w:t>owały</w:t>
      </w:r>
      <w:r w:rsidRPr="00350C45">
        <w:rPr>
          <w:rFonts w:ascii="Times New Roman" w:eastAsia="Calibri" w:hAnsi="Times New Roman" w:cs="Times New Roman"/>
          <w:sz w:val="24"/>
          <w:szCs w:val="24"/>
        </w:rPr>
        <w:t xml:space="preserve"> </w:t>
      </w:r>
      <w:r w:rsidR="003C7FAE">
        <w:rPr>
          <w:rFonts w:ascii="Times New Roman" w:eastAsia="Calibri" w:hAnsi="Times New Roman" w:cs="Times New Roman"/>
          <w:sz w:val="24"/>
          <w:szCs w:val="24"/>
        </w:rPr>
        <w:t xml:space="preserve">w roku szkolnym 2012/2013 </w:t>
      </w:r>
      <w:r w:rsidRPr="00350C45">
        <w:rPr>
          <w:rFonts w:ascii="Times New Roman" w:eastAsia="Calibri" w:hAnsi="Times New Roman" w:cs="Times New Roman"/>
          <w:sz w:val="24"/>
          <w:szCs w:val="24"/>
        </w:rPr>
        <w:t>swoją opieką 1 298 uczniów.</w:t>
      </w:r>
      <w:r w:rsidR="003C7FAE">
        <w:rPr>
          <w:rFonts w:ascii="Times New Roman" w:eastAsia="Calibri" w:hAnsi="Times New Roman" w:cs="Times New Roman"/>
          <w:sz w:val="24"/>
          <w:szCs w:val="24"/>
        </w:rPr>
        <w:t xml:space="preserve">     </w:t>
      </w:r>
      <w:r w:rsidRPr="00350C45">
        <w:rPr>
          <w:rFonts w:ascii="Times New Roman" w:eastAsia="Calibri" w:hAnsi="Times New Roman" w:cs="Times New Roman"/>
          <w:sz w:val="24"/>
          <w:szCs w:val="24"/>
        </w:rPr>
        <w:t xml:space="preserve"> 2 254 </w:t>
      </w:r>
      <w:r w:rsidR="003C7FAE">
        <w:rPr>
          <w:rFonts w:ascii="Times New Roman" w:eastAsia="Calibri" w:hAnsi="Times New Roman" w:cs="Times New Roman"/>
          <w:sz w:val="24"/>
          <w:szCs w:val="24"/>
        </w:rPr>
        <w:t xml:space="preserve">uczniów szkół podstawowych </w:t>
      </w:r>
      <w:r w:rsidRPr="00350C45">
        <w:rPr>
          <w:rFonts w:ascii="Times New Roman" w:eastAsia="Calibri" w:hAnsi="Times New Roman" w:cs="Times New Roman"/>
          <w:sz w:val="24"/>
          <w:szCs w:val="24"/>
        </w:rPr>
        <w:t xml:space="preserve"> korzysta</w:t>
      </w:r>
      <w:r w:rsidR="00EC1374">
        <w:rPr>
          <w:rFonts w:ascii="Times New Roman" w:eastAsia="Calibri" w:hAnsi="Times New Roman" w:cs="Times New Roman"/>
          <w:sz w:val="24"/>
          <w:szCs w:val="24"/>
        </w:rPr>
        <w:t>ło</w:t>
      </w:r>
      <w:r w:rsidR="003C7FAE">
        <w:rPr>
          <w:rFonts w:ascii="Times New Roman" w:eastAsia="Calibri" w:hAnsi="Times New Roman" w:cs="Times New Roman"/>
          <w:sz w:val="24"/>
          <w:szCs w:val="24"/>
        </w:rPr>
        <w:t xml:space="preserve"> z posiłków, z czego 605</w:t>
      </w:r>
      <w:r w:rsidRPr="00350C45">
        <w:rPr>
          <w:rFonts w:ascii="Times New Roman" w:eastAsia="Calibri" w:hAnsi="Times New Roman" w:cs="Times New Roman"/>
          <w:sz w:val="24"/>
          <w:szCs w:val="24"/>
        </w:rPr>
        <w:t xml:space="preserve"> objętych </w:t>
      </w:r>
      <w:r w:rsidR="00EC1374">
        <w:rPr>
          <w:rFonts w:ascii="Times New Roman" w:eastAsia="Calibri" w:hAnsi="Times New Roman" w:cs="Times New Roman"/>
          <w:sz w:val="24"/>
          <w:szCs w:val="24"/>
        </w:rPr>
        <w:t>było</w:t>
      </w:r>
      <w:r w:rsidRPr="00350C45">
        <w:rPr>
          <w:rFonts w:ascii="Times New Roman" w:eastAsia="Calibri" w:hAnsi="Times New Roman" w:cs="Times New Roman"/>
          <w:sz w:val="24"/>
          <w:szCs w:val="24"/>
        </w:rPr>
        <w:t xml:space="preserve"> pomocą MOPR. </w:t>
      </w:r>
      <w:r w:rsidR="00EC1374">
        <w:rPr>
          <w:rFonts w:ascii="Times New Roman" w:eastAsia="Calibri" w:hAnsi="Times New Roman" w:cs="Times New Roman"/>
          <w:sz w:val="24"/>
          <w:szCs w:val="24"/>
        </w:rPr>
        <w:t>Z</w:t>
      </w:r>
      <w:r w:rsidRPr="00350C45">
        <w:rPr>
          <w:rFonts w:ascii="Times New Roman" w:eastAsia="Calibri" w:hAnsi="Times New Roman" w:cs="Times New Roman"/>
          <w:sz w:val="24"/>
          <w:szCs w:val="24"/>
        </w:rPr>
        <w:t>e zwrotu kosztów dojazdu do szkoły</w:t>
      </w:r>
      <w:r>
        <w:rPr>
          <w:rFonts w:ascii="Times New Roman" w:eastAsia="Calibri" w:hAnsi="Times New Roman" w:cs="Times New Roman"/>
          <w:sz w:val="24"/>
          <w:szCs w:val="24"/>
        </w:rPr>
        <w:t xml:space="preserve"> w roku szkolnym 2012/2013</w:t>
      </w:r>
      <w:r w:rsidR="00EC1374">
        <w:rPr>
          <w:rFonts w:ascii="Times New Roman" w:eastAsia="Calibri" w:hAnsi="Times New Roman" w:cs="Times New Roman"/>
          <w:sz w:val="24"/>
          <w:szCs w:val="24"/>
        </w:rPr>
        <w:t xml:space="preserve"> s</w:t>
      </w:r>
      <w:r w:rsidR="00EC1374" w:rsidRPr="00350C45">
        <w:rPr>
          <w:rFonts w:ascii="Times New Roman" w:eastAsia="Calibri" w:hAnsi="Times New Roman" w:cs="Times New Roman"/>
          <w:sz w:val="24"/>
          <w:szCs w:val="24"/>
        </w:rPr>
        <w:t>korzysta</w:t>
      </w:r>
      <w:r w:rsidR="00EC1374">
        <w:rPr>
          <w:rFonts w:ascii="Times New Roman" w:eastAsia="Calibri" w:hAnsi="Times New Roman" w:cs="Times New Roman"/>
          <w:sz w:val="24"/>
          <w:szCs w:val="24"/>
        </w:rPr>
        <w:t>ło</w:t>
      </w:r>
      <w:r w:rsidR="00EC1374" w:rsidRPr="00350C45">
        <w:rPr>
          <w:rFonts w:ascii="Times New Roman" w:eastAsia="Calibri" w:hAnsi="Times New Roman" w:cs="Times New Roman"/>
          <w:sz w:val="24"/>
          <w:szCs w:val="24"/>
        </w:rPr>
        <w:t xml:space="preserve"> 136 uczniów</w:t>
      </w:r>
      <w:r w:rsidRPr="00350C45">
        <w:rPr>
          <w:rFonts w:ascii="Times New Roman" w:eastAsia="Calibri" w:hAnsi="Times New Roman" w:cs="Times New Roman"/>
          <w:sz w:val="24"/>
          <w:szCs w:val="24"/>
        </w:rPr>
        <w:t xml:space="preserve">. Szkoły podstawowe dysponują 16 pracowniami komputerowymi </w:t>
      </w:r>
      <w:r w:rsidR="00E714BE">
        <w:rPr>
          <w:rFonts w:ascii="Times New Roman" w:eastAsia="Calibri" w:hAnsi="Times New Roman" w:cs="Times New Roman"/>
          <w:sz w:val="24"/>
          <w:szCs w:val="24"/>
        </w:rPr>
        <w:br/>
      </w:r>
      <w:r w:rsidRPr="00350C45">
        <w:rPr>
          <w:rFonts w:ascii="Times New Roman" w:eastAsia="Calibri" w:hAnsi="Times New Roman" w:cs="Times New Roman"/>
          <w:sz w:val="24"/>
          <w:szCs w:val="24"/>
        </w:rPr>
        <w:t xml:space="preserve">z 225 stanowiskami. </w:t>
      </w:r>
    </w:p>
    <w:p w:rsidR="008C6C6F" w:rsidRPr="00502B1B" w:rsidRDefault="008C6C6F" w:rsidP="006369BE">
      <w:pPr>
        <w:spacing w:line="360" w:lineRule="auto"/>
        <w:jc w:val="both"/>
        <w:rPr>
          <w:rFonts w:ascii="Times New Roman" w:eastAsia="Calibri" w:hAnsi="Times New Roman" w:cs="Times New Roman"/>
          <w:sz w:val="20"/>
          <w:szCs w:val="20"/>
        </w:rPr>
      </w:pPr>
      <w:r w:rsidRPr="00350C45">
        <w:rPr>
          <w:rFonts w:ascii="Times New Roman" w:eastAsia="Times New Roman" w:hAnsi="Times New Roman" w:cs="Times New Roman"/>
          <w:sz w:val="24"/>
          <w:szCs w:val="24"/>
          <w:lang w:eastAsia="pl-PL"/>
        </w:rPr>
        <w:t>Do 7 konińskich gimn</w:t>
      </w:r>
      <w:r w:rsidR="00EC1374">
        <w:rPr>
          <w:rFonts w:ascii="Times New Roman" w:eastAsia="Times New Roman" w:hAnsi="Times New Roman" w:cs="Times New Roman"/>
          <w:sz w:val="24"/>
          <w:szCs w:val="24"/>
          <w:lang w:eastAsia="pl-PL"/>
        </w:rPr>
        <w:t>azjów uczęszczało 2 422 uczniów, z</w:t>
      </w:r>
      <w:r w:rsidRPr="00350C45">
        <w:rPr>
          <w:rFonts w:ascii="Times New Roman" w:eastAsia="Times New Roman" w:hAnsi="Times New Roman" w:cs="Times New Roman"/>
          <w:sz w:val="24"/>
          <w:szCs w:val="24"/>
          <w:lang w:eastAsia="pl-PL"/>
        </w:rPr>
        <w:t xml:space="preserve"> 11 oddział</w:t>
      </w:r>
      <w:r w:rsidR="00EC1374">
        <w:rPr>
          <w:rFonts w:ascii="Times New Roman" w:eastAsia="Times New Roman" w:hAnsi="Times New Roman" w:cs="Times New Roman"/>
          <w:sz w:val="24"/>
          <w:szCs w:val="24"/>
          <w:lang w:eastAsia="pl-PL"/>
        </w:rPr>
        <w:t>ami</w:t>
      </w:r>
      <w:r>
        <w:rPr>
          <w:rFonts w:ascii="Times New Roman" w:eastAsia="Times New Roman" w:hAnsi="Times New Roman" w:cs="Times New Roman"/>
          <w:sz w:val="24"/>
          <w:szCs w:val="24"/>
          <w:lang w:eastAsia="pl-PL"/>
        </w:rPr>
        <w:t xml:space="preserve"> integracyjn</w:t>
      </w:r>
      <w:r w:rsidR="00EC1374">
        <w:rPr>
          <w:rFonts w:ascii="Times New Roman" w:eastAsia="Times New Roman" w:hAnsi="Times New Roman" w:cs="Times New Roman"/>
          <w:sz w:val="24"/>
          <w:szCs w:val="24"/>
          <w:lang w:eastAsia="pl-PL"/>
        </w:rPr>
        <w:t>ymi</w:t>
      </w:r>
      <w:r>
        <w:rPr>
          <w:rFonts w:ascii="Times New Roman" w:eastAsia="Times New Roman" w:hAnsi="Times New Roman" w:cs="Times New Roman"/>
          <w:sz w:val="24"/>
          <w:szCs w:val="24"/>
          <w:lang w:eastAsia="pl-PL"/>
        </w:rPr>
        <w:t xml:space="preserve"> </w:t>
      </w:r>
      <w:r w:rsidR="00E714BE">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i 1 specjalny</w:t>
      </w:r>
      <w:r w:rsidR="00EC1374">
        <w:rPr>
          <w:rFonts w:ascii="Times New Roman" w:eastAsia="Times New Roman" w:hAnsi="Times New Roman" w:cs="Times New Roman"/>
          <w:sz w:val="24"/>
          <w:szCs w:val="24"/>
          <w:lang w:eastAsia="pl-PL"/>
        </w:rPr>
        <w:t>m</w:t>
      </w:r>
      <w:r>
        <w:rPr>
          <w:rFonts w:ascii="Times New Roman" w:eastAsia="Times New Roman" w:hAnsi="Times New Roman" w:cs="Times New Roman"/>
          <w:sz w:val="24"/>
          <w:szCs w:val="24"/>
          <w:lang w:eastAsia="pl-PL"/>
        </w:rPr>
        <w:t xml:space="preserve"> (</w:t>
      </w:r>
      <w:r w:rsidRPr="00350C45">
        <w:rPr>
          <w:rFonts w:ascii="Times New Roman" w:eastAsia="Times New Roman" w:hAnsi="Times New Roman" w:cs="Times New Roman"/>
          <w:sz w:val="24"/>
          <w:szCs w:val="24"/>
          <w:lang w:eastAsia="pl-PL"/>
        </w:rPr>
        <w:t xml:space="preserve">w G-2 – 4 i w G-3 – 7 i 1 </w:t>
      </w:r>
      <w:r w:rsidRPr="00502B1B">
        <w:rPr>
          <w:rFonts w:ascii="Times New Roman" w:eastAsia="Times New Roman" w:hAnsi="Times New Roman" w:cs="Times New Roman"/>
          <w:sz w:val="24"/>
          <w:szCs w:val="24"/>
          <w:lang w:eastAsia="pl-PL"/>
        </w:rPr>
        <w:t xml:space="preserve">specjalny). </w:t>
      </w:r>
    </w:p>
    <w:p w:rsidR="008C6C6F" w:rsidRPr="007B597F" w:rsidRDefault="008C6C6F" w:rsidP="008C6C6F">
      <w:pPr>
        <w:spacing w:line="360" w:lineRule="auto"/>
        <w:jc w:val="both"/>
        <w:rPr>
          <w:rFonts w:ascii="Times New Roman" w:eastAsia="Times New Roman" w:hAnsi="Times New Roman" w:cs="Times New Roman"/>
          <w:color w:val="FF0000"/>
          <w:sz w:val="24"/>
          <w:szCs w:val="24"/>
          <w:lang w:eastAsia="pl-PL"/>
        </w:rPr>
      </w:pPr>
      <w:r w:rsidRPr="00350C45">
        <w:rPr>
          <w:rFonts w:ascii="Times New Roman" w:eastAsia="Times New Roman" w:hAnsi="Times New Roman" w:cs="Times New Roman"/>
          <w:sz w:val="24"/>
          <w:szCs w:val="24"/>
          <w:lang w:eastAsia="pl-PL"/>
        </w:rPr>
        <w:t xml:space="preserve">Gimnazja zrealizowały 41 różnych programów i projektów: np. „Bądźmy zdrowi-wiemy, więc działamy”, ”Filmoteka szkolna”, „Znajdź właściwe rozwiązanie”, „Szkoła bez przemocy”, ”Szkoła Promująca Zdrowie”, „Lekcje przestrogi – program profilaktyki uzależnień”, „Ekonomia na co dzień-czyli decyduj o sobie” „Stop </w:t>
      </w:r>
      <w:proofErr w:type="spellStart"/>
      <w:r w:rsidRPr="00350C45">
        <w:rPr>
          <w:rFonts w:ascii="Times New Roman" w:eastAsia="Times New Roman" w:hAnsi="Times New Roman" w:cs="Times New Roman"/>
          <w:sz w:val="24"/>
          <w:szCs w:val="24"/>
          <w:lang w:eastAsia="pl-PL"/>
        </w:rPr>
        <w:t>cyberprzemocy</w:t>
      </w:r>
      <w:proofErr w:type="spellEnd"/>
      <w:r w:rsidRPr="00350C45">
        <w:rPr>
          <w:rFonts w:ascii="Times New Roman" w:eastAsia="Times New Roman" w:hAnsi="Times New Roman" w:cs="Times New Roman"/>
          <w:sz w:val="24"/>
          <w:szCs w:val="24"/>
          <w:lang w:eastAsia="pl-PL"/>
        </w:rPr>
        <w:t>”, „Szkolna Interwencja Profilaktyczna”, , „Akademia filmowa”, „Bezpieczne wakacje”, „Trzymaj formę”, „Żyj smacznie i zdrowo” „Matematyka innego wymiaru”, „Akademia uczniowska”.</w:t>
      </w:r>
      <w:r w:rsidR="007B597F">
        <w:rPr>
          <w:rFonts w:ascii="Times New Roman" w:eastAsia="Times New Roman" w:hAnsi="Times New Roman" w:cs="Times New Roman"/>
          <w:sz w:val="24"/>
          <w:szCs w:val="24"/>
          <w:lang w:eastAsia="pl-PL"/>
        </w:rPr>
        <w:t xml:space="preserve"> </w:t>
      </w:r>
    </w:p>
    <w:p w:rsidR="008C6C6F" w:rsidRPr="00350C45" w:rsidRDefault="008C6C6F" w:rsidP="008C6C6F">
      <w:pPr>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 xml:space="preserve">W Gimnazjum Nr 6 w Szkole Mistrzostwa Sportowego funkcjonuje 5 oddziałów mistrzostwa sportowego i 9 oddziałów sportowych w następujących dyscyplinach: piłka nożna chłopców </w:t>
      </w:r>
      <w:r w:rsidR="00E714BE">
        <w:rPr>
          <w:rFonts w:ascii="Times New Roman" w:eastAsia="Times New Roman" w:hAnsi="Times New Roman" w:cs="Times New Roman"/>
          <w:sz w:val="24"/>
          <w:szCs w:val="24"/>
          <w:lang w:eastAsia="pl-PL"/>
        </w:rPr>
        <w:br/>
      </w:r>
      <w:r w:rsidRPr="00350C45">
        <w:rPr>
          <w:rFonts w:ascii="Times New Roman" w:eastAsia="Times New Roman" w:hAnsi="Times New Roman" w:cs="Times New Roman"/>
          <w:sz w:val="24"/>
          <w:szCs w:val="24"/>
          <w:lang w:eastAsia="pl-PL"/>
        </w:rPr>
        <w:t xml:space="preserve">i dziewcząt, szermierka, boks, piłka koszykowa, piłka ręczna, piłka siatkowa. </w:t>
      </w:r>
    </w:p>
    <w:p w:rsidR="00502B1B" w:rsidRPr="003C7FAE" w:rsidRDefault="008C6C6F" w:rsidP="008C6C6F">
      <w:pPr>
        <w:spacing w:line="360" w:lineRule="auto"/>
        <w:jc w:val="both"/>
        <w:rPr>
          <w:rFonts w:ascii="Times New Roman" w:eastAsia="Times New Roman" w:hAnsi="Times New Roman" w:cs="Times New Roman"/>
          <w:sz w:val="24"/>
          <w:szCs w:val="24"/>
          <w:lang w:eastAsia="pl-PL"/>
        </w:rPr>
      </w:pPr>
      <w:r w:rsidRPr="003C7FAE">
        <w:rPr>
          <w:rFonts w:ascii="Times New Roman" w:eastAsia="Times New Roman" w:hAnsi="Times New Roman" w:cs="Times New Roman"/>
          <w:sz w:val="24"/>
          <w:szCs w:val="24"/>
          <w:lang w:eastAsia="pl-PL"/>
        </w:rPr>
        <w:t xml:space="preserve">Świetlice szkolne </w:t>
      </w:r>
      <w:r w:rsidR="003C7FAE" w:rsidRPr="003C7FAE">
        <w:rPr>
          <w:rFonts w:ascii="Times New Roman" w:eastAsia="Times New Roman" w:hAnsi="Times New Roman" w:cs="Times New Roman"/>
          <w:sz w:val="24"/>
          <w:szCs w:val="24"/>
          <w:lang w:eastAsia="pl-PL"/>
        </w:rPr>
        <w:t xml:space="preserve"> w gimnazjach w roku szkolnym 2012/13 obejmowały opieką obejmują </w:t>
      </w:r>
      <w:r w:rsidRPr="003C7FAE">
        <w:rPr>
          <w:rFonts w:ascii="Times New Roman" w:eastAsia="Times New Roman" w:hAnsi="Times New Roman" w:cs="Times New Roman"/>
          <w:sz w:val="24"/>
          <w:szCs w:val="24"/>
          <w:lang w:eastAsia="pl-PL"/>
        </w:rPr>
        <w:t xml:space="preserve"> wychowawczą 549 uczniów. </w:t>
      </w:r>
      <w:r w:rsidR="003C7FAE" w:rsidRPr="003C7FAE">
        <w:rPr>
          <w:rFonts w:ascii="Times New Roman" w:eastAsia="Times New Roman" w:hAnsi="Times New Roman" w:cs="Times New Roman"/>
          <w:sz w:val="24"/>
          <w:szCs w:val="24"/>
          <w:lang w:eastAsia="pl-PL"/>
        </w:rPr>
        <w:t>W gimnazjach w wymienionym roku szkolnym 690 uczniów  korzystało z posiłków, w tym 216  z opłacanych przez MOPR.</w:t>
      </w:r>
      <w:r w:rsidR="003C7FAE" w:rsidRPr="003C7FAE">
        <w:rPr>
          <w:rFonts w:ascii="Times New Roman" w:eastAsia="Times New Roman" w:hAnsi="Times New Roman" w:cs="Times New Roman"/>
          <w:color w:val="FF0000"/>
          <w:sz w:val="24"/>
          <w:szCs w:val="24"/>
          <w:lang w:eastAsia="pl-PL"/>
        </w:rPr>
        <w:t xml:space="preserve"> </w:t>
      </w:r>
      <w:r w:rsidR="003C7FAE" w:rsidRPr="003C7FAE">
        <w:rPr>
          <w:rFonts w:ascii="Times New Roman" w:eastAsia="Times New Roman" w:hAnsi="Times New Roman" w:cs="Times New Roman"/>
          <w:sz w:val="24"/>
          <w:szCs w:val="24"/>
          <w:lang w:eastAsia="pl-PL"/>
        </w:rPr>
        <w:t>Dysponują 9 pracowniami kom</w:t>
      </w:r>
      <w:r w:rsidR="003C7FAE">
        <w:rPr>
          <w:rFonts w:ascii="Times New Roman" w:eastAsia="Times New Roman" w:hAnsi="Times New Roman" w:cs="Times New Roman"/>
          <w:sz w:val="24"/>
          <w:szCs w:val="24"/>
          <w:lang w:eastAsia="pl-PL"/>
        </w:rPr>
        <w:t>puterowymi ze 133 stanowiskami.</w:t>
      </w:r>
    </w:p>
    <w:p w:rsidR="00502B1B" w:rsidRDefault="008C6C6F" w:rsidP="008C6C6F">
      <w:pPr>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W roku szkolnym 2012/</w:t>
      </w:r>
      <w:r w:rsidR="00D16BA0">
        <w:rPr>
          <w:rFonts w:ascii="Times New Roman" w:eastAsia="Times New Roman" w:hAnsi="Times New Roman" w:cs="Times New Roman"/>
          <w:sz w:val="24"/>
          <w:szCs w:val="24"/>
          <w:lang w:eastAsia="pl-PL"/>
        </w:rPr>
        <w:t>20</w:t>
      </w:r>
      <w:r w:rsidRPr="00350C45">
        <w:rPr>
          <w:rFonts w:ascii="Times New Roman" w:eastAsia="Times New Roman" w:hAnsi="Times New Roman" w:cs="Times New Roman"/>
          <w:sz w:val="24"/>
          <w:szCs w:val="24"/>
          <w:lang w:eastAsia="pl-PL"/>
        </w:rPr>
        <w:t xml:space="preserve">13 do trzech konińskich liceów </w:t>
      </w:r>
      <w:r w:rsidR="00D16BA0">
        <w:rPr>
          <w:rFonts w:ascii="Times New Roman" w:eastAsia="Times New Roman" w:hAnsi="Times New Roman" w:cs="Times New Roman"/>
          <w:sz w:val="24"/>
          <w:szCs w:val="24"/>
          <w:lang w:eastAsia="pl-PL"/>
        </w:rPr>
        <w:t xml:space="preserve">z </w:t>
      </w:r>
      <w:r w:rsidR="00D16BA0" w:rsidRPr="00350C45">
        <w:rPr>
          <w:rFonts w:ascii="Times New Roman" w:eastAsia="Times New Roman" w:hAnsi="Times New Roman" w:cs="Times New Roman"/>
          <w:sz w:val="24"/>
          <w:szCs w:val="24"/>
          <w:lang w:eastAsia="pl-PL"/>
        </w:rPr>
        <w:t>74 oddziała</w:t>
      </w:r>
      <w:r w:rsidR="00D16BA0">
        <w:rPr>
          <w:rFonts w:ascii="Times New Roman" w:eastAsia="Times New Roman" w:hAnsi="Times New Roman" w:cs="Times New Roman"/>
          <w:sz w:val="24"/>
          <w:szCs w:val="24"/>
          <w:lang w:eastAsia="pl-PL"/>
        </w:rPr>
        <w:t>mi</w:t>
      </w:r>
      <w:r w:rsidR="00D16BA0" w:rsidRPr="00350C45">
        <w:rPr>
          <w:rFonts w:ascii="Times New Roman" w:eastAsia="Times New Roman" w:hAnsi="Times New Roman" w:cs="Times New Roman"/>
          <w:sz w:val="24"/>
          <w:szCs w:val="24"/>
          <w:lang w:eastAsia="pl-PL"/>
        </w:rPr>
        <w:t xml:space="preserve"> </w:t>
      </w:r>
      <w:r w:rsidRPr="00350C45">
        <w:rPr>
          <w:rFonts w:ascii="Times New Roman" w:eastAsia="Times New Roman" w:hAnsi="Times New Roman" w:cs="Times New Roman"/>
          <w:sz w:val="24"/>
          <w:szCs w:val="24"/>
          <w:lang w:eastAsia="pl-PL"/>
        </w:rPr>
        <w:t>uczęszczało 2 224 uczniów</w:t>
      </w:r>
      <w:r w:rsidR="00D16BA0">
        <w:rPr>
          <w:rFonts w:ascii="Times New Roman" w:eastAsia="Times New Roman" w:hAnsi="Times New Roman" w:cs="Times New Roman"/>
          <w:sz w:val="24"/>
          <w:szCs w:val="24"/>
          <w:lang w:eastAsia="pl-PL"/>
        </w:rPr>
        <w:t>, w tym uczniowie niepełnosprawni</w:t>
      </w:r>
      <w:r w:rsidR="00502B1B">
        <w:rPr>
          <w:rFonts w:ascii="Times New Roman" w:eastAsia="Times New Roman" w:hAnsi="Times New Roman" w:cs="Times New Roman"/>
          <w:sz w:val="24"/>
          <w:szCs w:val="24"/>
          <w:lang w:eastAsia="pl-PL"/>
        </w:rPr>
        <w:t>.</w:t>
      </w:r>
    </w:p>
    <w:p w:rsidR="008C6C6F" w:rsidRPr="00350C45" w:rsidRDefault="008C6C6F" w:rsidP="008C6C6F">
      <w:pPr>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Do pięciu konińskich zespołów szkół ponadgimnazjalnych i Specjalnego Ośrodka Szkolno – Wychowawczego</w:t>
      </w:r>
      <w:r w:rsidR="003C7FAE">
        <w:rPr>
          <w:rFonts w:ascii="Times New Roman" w:eastAsia="Times New Roman" w:hAnsi="Times New Roman" w:cs="Times New Roman"/>
          <w:sz w:val="24"/>
          <w:szCs w:val="24"/>
          <w:lang w:eastAsia="pl-PL"/>
        </w:rPr>
        <w:t xml:space="preserve"> im. </w:t>
      </w:r>
      <w:proofErr w:type="spellStart"/>
      <w:r w:rsidR="003C7FAE">
        <w:rPr>
          <w:rFonts w:ascii="Times New Roman" w:eastAsia="Times New Roman" w:hAnsi="Times New Roman" w:cs="Times New Roman"/>
          <w:sz w:val="24"/>
          <w:szCs w:val="24"/>
          <w:lang w:eastAsia="pl-PL"/>
        </w:rPr>
        <w:t>J.Korczaka</w:t>
      </w:r>
      <w:proofErr w:type="spellEnd"/>
      <w:r w:rsidR="003C7FAE">
        <w:rPr>
          <w:rFonts w:ascii="Times New Roman" w:eastAsia="Times New Roman" w:hAnsi="Times New Roman" w:cs="Times New Roman"/>
          <w:sz w:val="24"/>
          <w:szCs w:val="24"/>
          <w:lang w:eastAsia="pl-PL"/>
        </w:rPr>
        <w:t xml:space="preserve"> ,</w:t>
      </w:r>
      <w:r w:rsidRPr="00350C45">
        <w:rPr>
          <w:rFonts w:ascii="Times New Roman" w:eastAsia="Times New Roman" w:hAnsi="Times New Roman" w:cs="Times New Roman"/>
          <w:sz w:val="24"/>
          <w:szCs w:val="24"/>
          <w:lang w:eastAsia="pl-PL"/>
        </w:rPr>
        <w:t xml:space="preserve"> uczęszczało 5 198 uczniów w 188 oddziałach. </w:t>
      </w:r>
      <w:r w:rsidR="00E714BE">
        <w:rPr>
          <w:rFonts w:ascii="Times New Roman" w:eastAsia="Times New Roman" w:hAnsi="Times New Roman" w:cs="Times New Roman"/>
          <w:sz w:val="24"/>
          <w:szCs w:val="24"/>
          <w:lang w:eastAsia="pl-PL"/>
        </w:rPr>
        <w:br/>
      </w:r>
      <w:r w:rsidRPr="00350C45">
        <w:rPr>
          <w:rFonts w:ascii="Times New Roman" w:eastAsia="Times New Roman" w:hAnsi="Times New Roman" w:cs="Times New Roman"/>
          <w:sz w:val="24"/>
          <w:szCs w:val="24"/>
          <w:lang w:eastAsia="pl-PL"/>
        </w:rPr>
        <w:t xml:space="preserve">Dwie szkoły ponadgimnazjalne prowadziły oddziały integracyjne: Zespół Szkół Górniczo - Energetycznych </w:t>
      </w:r>
      <w:r w:rsidR="003C7FAE">
        <w:rPr>
          <w:rFonts w:ascii="Times New Roman" w:eastAsia="Times New Roman" w:hAnsi="Times New Roman" w:cs="Times New Roman"/>
          <w:sz w:val="24"/>
          <w:szCs w:val="24"/>
          <w:lang w:eastAsia="pl-PL"/>
        </w:rPr>
        <w:t>–</w:t>
      </w:r>
      <w:r w:rsidRPr="00350C45">
        <w:rPr>
          <w:rFonts w:ascii="Times New Roman" w:eastAsia="Times New Roman" w:hAnsi="Times New Roman" w:cs="Times New Roman"/>
          <w:sz w:val="24"/>
          <w:szCs w:val="24"/>
          <w:lang w:eastAsia="pl-PL"/>
        </w:rPr>
        <w:t xml:space="preserve"> </w:t>
      </w:r>
      <w:r w:rsidR="003C7FAE">
        <w:rPr>
          <w:rFonts w:ascii="Times New Roman" w:eastAsia="Times New Roman" w:hAnsi="Times New Roman" w:cs="Times New Roman"/>
          <w:sz w:val="24"/>
          <w:szCs w:val="24"/>
          <w:lang w:eastAsia="pl-PL"/>
        </w:rPr>
        <w:t xml:space="preserve">5 </w:t>
      </w:r>
      <w:r w:rsidRPr="00350C45">
        <w:rPr>
          <w:rFonts w:ascii="Times New Roman" w:eastAsia="Times New Roman" w:hAnsi="Times New Roman" w:cs="Times New Roman"/>
          <w:sz w:val="24"/>
          <w:szCs w:val="24"/>
          <w:lang w:eastAsia="pl-PL"/>
        </w:rPr>
        <w:t>oddziałów oraz Zespół Szkół im. M. Kopern</w:t>
      </w:r>
      <w:r w:rsidR="003C7FAE">
        <w:rPr>
          <w:rFonts w:ascii="Times New Roman" w:eastAsia="Times New Roman" w:hAnsi="Times New Roman" w:cs="Times New Roman"/>
          <w:sz w:val="24"/>
          <w:szCs w:val="24"/>
          <w:lang w:eastAsia="pl-PL"/>
        </w:rPr>
        <w:t xml:space="preserve">ika – 5 oddziałów. </w:t>
      </w:r>
      <w:r w:rsidR="00E714BE">
        <w:rPr>
          <w:rFonts w:ascii="Times New Roman" w:eastAsia="Times New Roman" w:hAnsi="Times New Roman" w:cs="Times New Roman"/>
          <w:sz w:val="24"/>
          <w:szCs w:val="24"/>
          <w:lang w:eastAsia="pl-PL"/>
        </w:rPr>
        <w:br/>
      </w:r>
      <w:r w:rsidR="003C7FAE">
        <w:rPr>
          <w:rFonts w:ascii="Times New Roman" w:eastAsia="Times New Roman" w:hAnsi="Times New Roman" w:cs="Times New Roman"/>
          <w:sz w:val="24"/>
          <w:szCs w:val="24"/>
          <w:lang w:eastAsia="pl-PL"/>
        </w:rPr>
        <w:t>Do wymienionych</w:t>
      </w:r>
      <w:r w:rsidRPr="00350C45">
        <w:rPr>
          <w:rFonts w:ascii="Times New Roman" w:eastAsia="Times New Roman" w:hAnsi="Times New Roman" w:cs="Times New Roman"/>
          <w:sz w:val="24"/>
          <w:szCs w:val="24"/>
          <w:lang w:eastAsia="pl-PL"/>
        </w:rPr>
        <w:t xml:space="preserve"> szkół uczęszczali</w:t>
      </w:r>
      <w:r w:rsidR="00B71266">
        <w:rPr>
          <w:rFonts w:ascii="Times New Roman" w:eastAsia="Times New Roman" w:hAnsi="Times New Roman" w:cs="Times New Roman"/>
          <w:sz w:val="24"/>
          <w:szCs w:val="24"/>
          <w:lang w:eastAsia="pl-PL"/>
        </w:rPr>
        <w:t xml:space="preserve"> także</w:t>
      </w:r>
      <w:r w:rsidRPr="00350C45">
        <w:rPr>
          <w:rFonts w:ascii="Times New Roman" w:eastAsia="Times New Roman" w:hAnsi="Times New Roman" w:cs="Times New Roman"/>
          <w:sz w:val="24"/>
          <w:szCs w:val="24"/>
          <w:lang w:eastAsia="pl-PL"/>
        </w:rPr>
        <w:t xml:space="preserve"> uczniowie niepełnosprawni (56 uczniów), w tym 36 uczniów uczęszczało do klas integracyjnych.</w:t>
      </w:r>
    </w:p>
    <w:p w:rsidR="008C6C6F" w:rsidRDefault="008C6C6F" w:rsidP="008C6C6F">
      <w:pPr>
        <w:tabs>
          <w:tab w:val="left" w:pos="1683"/>
          <w:tab w:val="left" w:pos="4320"/>
        </w:tabs>
        <w:spacing w:line="360" w:lineRule="auto"/>
        <w:jc w:val="both"/>
        <w:rPr>
          <w:rFonts w:ascii="Times New Roman" w:eastAsia="Times New Roman" w:hAnsi="Times New Roman" w:cs="Times New Roman"/>
          <w:sz w:val="24"/>
          <w:szCs w:val="24"/>
          <w:lang w:eastAsia="pl-PL"/>
        </w:rPr>
      </w:pPr>
      <w:r w:rsidRPr="00350C45">
        <w:rPr>
          <w:rFonts w:ascii="Times New Roman" w:eastAsia="Times New Roman" w:hAnsi="Times New Roman" w:cs="Times New Roman"/>
          <w:sz w:val="24"/>
          <w:szCs w:val="24"/>
          <w:lang w:eastAsia="pl-PL"/>
        </w:rPr>
        <w:t xml:space="preserve">Szkoły ponadgimnazjalne </w:t>
      </w:r>
      <w:r w:rsidR="00506183">
        <w:rPr>
          <w:rFonts w:ascii="Times New Roman" w:eastAsia="Times New Roman" w:hAnsi="Times New Roman" w:cs="Times New Roman"/>
          <w:sz w:val="24"/>
          <w:szCs w:val="24"/>
          <w:lang w:eastAsia="pl-PL"/>
        </w:rPr>
        <w:t>brały</w:t>
      </w:r>
      <w:r w:rsidRPr="00350C45">
        <w:rPr>
          <w:rFonts w:ascii="Times New Roman" w:eastAsia="Times New Roman" w:hAnsi="Times New Roman" w:cs="Times New Roman"/>
          <w:sz w:val="24"/>
          <w:szCs w:val="24"/>
          <w:lang w:eastAsia="pl-PL"/>
        </w:rPr>
        <w:t xml:space="preserve"> udział w szeregu przedsięwzięć dotyczących innowacji pedagogicznych</w:t>
      </w:r>
      <w:r w:rsidR="00D16BA0">
        <w:rPr>
          <w:rFonts w:ascii="Times New Roman" w:eastAsia="Times New Roman" w:hAnsi="Times New Roman" w:cs="Times New Roman"/>
          <w:sz w:val="24"/>
          <w:szCs w:val="24"/>
          <w:lang w:eastAsia="pl-PL"/>
        </w:rPr>
        <w:t>,</w:t>
      </w:r>
      <w:r w:rsidRPr="00350C45">
        <w:rPr>
          <w:rFonts w:ascii="Times New Roman" w:eastAsia="Times New Roman" w:hAnsi="Times New Roman" w:cs="Times New Roman"/>
          <w:sz w:val="24"/>
          <w:szCs w:val="24"/>
          <w:lang w:eastAsia="pl-PL"/>
        </w:rPr>
        <w:t xml:space="preserve"> </w:t>
      </w:r>
      <w:r w:rsidR="00D16BA0">
        <w:rPr>
          <w:rFonts w:ascii="Times New Roman" w:eastAsia="Times New Roman" w:hAnsi="Times New Roman" w:cs="Times New Roman"/>
          <w:sz w:val="24"/>
          <w:szCs w:val="24"/>
          <w:lang w:eastAsia="pl-PL"/>
        </w:rPr>
        <w:t>m</w:t>
      </w:r>
      <w:r w:rsidRPr="00350C45">
        <w:rPr>
          <w:rFonts w:ascii="Times New Roman" w:eastAsia="Times New Roman" w:hAnsi="Times New Roman" w:cs="Times New Roman"/>
          <w:sz w:val="24"/>
          <w:szCs w:val="24"/>
          <w:lang w:eastAsia="pl-PL"/>
        </w:rPr>
        <w:t xml:space="preserve">.in. w </w:t>
      </w:r>
      <w:r w:rsidRPr="000F5878">
        <w:rPr>
          <w:rFonts w:ascii="Times New Roman" w:eastAsia="Times New Roman" w:hAnsi="Times New Roman" w:cs="Times New Roman"/>
          <w:sz w:val="24"/>
          <w:szCs w:val="24"/>
          <w:lang w:eastAsia="pl-PL"/>
        </w:rPr>
        <w:t xml:space="preserve">I LO </w:t>
      </w:r>
      <w:r w:rsidR="00B71266" w:rsidRPr="000F5878">
        <w:rPr>
          <w:rFonts w:ascii="Times New Roman" w:eastAsia="Times New Roman" w:hAnsi="Times New Roman" w:cs="Times New Roman"/>
          <w:sz w:val="24"/>
          <w:szCs w:val="24"/>
          <w:lang w:eastAsia="pl-PL"/>
        </w:rPr>
        <w:t>im.</w:t>
      </w:r>
      <w:r w:rsidR="000F5878" w:rsidRPr="000F5878">
        <w:rPr>
          <w:rFonts w:ascii="Times New Roman" w:eastAsia="Times New Roman" w:hAnsi="Times New Roman" w:cs="Times New Roman"/>
          <w:sz w:val="24"/>
          <w:szCs w:val="24"/>
          <w:lang w:eastAsia="pl-PL"/>
        </w:rPr>
        <w:t xml:space="preserve"> Tadeusza Kościuszki </w:t>
      </w:r>
      <w:r w:rsidRPr="00350C45">
        <w:rPr>
          <w:rFonts w:ascii="Times New Roman" w:eastAsia="Times New Roman" w:hAnsi="Times New Roman" w:cs="Times New Roman"/>
          <w:sz w:val="24"/>
          <w:szCs w:val="24"/>
          <w:lang w:eastAsia="pl-PL"/>
        </w:rPr>
        <w:t xml:space="preserve">funkcjonowała klasa patronacka Instytutu Filologii Polskiej UAM. Projekt obejmował wykłady akademickie (w szkole, </w:t>
      </w:r>
      <w:r w:rsidR="00E714BE">
        <w:rPr>
          <w:rFonts w:ascii="Times New Roman" w:eastAsia="Times New Roman" w:hAnsi="Times New Roman" w:cs="Times New Roman"/>
          <w:sz w:val="24"/>
          <w:szCs w:val="24"/>
          <w:lang w:eastAsia="pl-PL"/>
        </w:rPr>
        <w:br/>
      </w:r>
      <w:r w:rsidRPr="00350C45">
        <w:rPr>
          <w:rFonts w:ascii="Times New Roman" w:eastAsia="Times New Roman" w:hAnsi="Times New Roman" w:cs="Times New Roman"/>
          <w:sz w:val="24"/>
          <w:szCs w:val="24"/>
          <w:lang w:eastAsia="pl-PL"/>
        </w:rPr>
        <w:t xml:space="preserve">na uczelni), warsztaty twórczego pisania (systematyczne zajęcia w szkole prowadzone przez doktoranta Instytutu Filologii </w:t>
      </w:r>
      <w:r w:rsidRPr="000F5878">
        <w:rPr>
          <w:rFonts w:ascii="Times New Roman" w:eastAsia="Times New Roman" w:hAnsi="Times New Roman" w:cs="Times New Roman"/>
          <w:sz w:val="24"/>
          <w:szCs w:val="24"/>
          <w:lang w:eastAsia="pl-PL"/>
        </w:rPr>
        <w:t>Polskiej). W II LO</w:t>
      </w:r>
      <w:r w:rsidR="00B71266" w:rsidRPr="000F5878">
        <w:rPr>
          <w:rFonts w:ascii="Times New Roman" w:eastAsia="Times New Roman" w:hAnsi="Times New Roman" w:cs="Times New Roman"/>
          <w:sz w:val="24"/>
          <w:szCs w:val="24"/>
          <w:lang w:eastAsia="pl-PL"/>
        </w:rPr>
        <w:t xml:space="preserve"> </w:t>
      </w:r>
      <w:r w:rsidR="00B71266">
        <w:rPr>
          <w:rFonts w:ascii="Times New Roman" w:eastAsia="Times New Roman" w:hAnsi="Times New Roman" w:cs="Times New Roman"/>
          <w:sz w:val="24"/>
          <w:szCs w:val="24"/>
          <w:lang w:eastAsia="pl-PL"/>
        </w:rPr>
        <w:t xml:space="preserve">im. </w:t>
      </w:r>
      <w:r w:rsidR="000F5878" w:rsidRPr="000F5878">
        <w:rPr>
          <w:rFonts w:ascii="Times New Roman" w:eastAsia="Times New Roman" w:hAnsi="Times New Roman" w:cs="Times New Roman"/>
          <w:sz w:val="24"/>
          <w:szCs w:val="24"/>
          <w:lang w:eastAsia="pl-PL"/>
        </w:rPr>
        <w:t>K. K. Baczyńskiego</w:t>
      </w:r>
      <w:r w:rsidRPr="00B71266">
        <w:rPr>
          <w:rFonts w:ascii="Times New Roman" w:eastAsia="Times New Roman" w:hAnsi="Times New Roman" w:cs="Times New Roman"/>
          <w:sz w:val="24"/>
          <w:szCs w:val="24"/>
          <w:lang w:eastAsia="pl-PL"/>
        </w:rPr>
        <w:t xml:space="preserve"> </w:t>
      </w:r>
      <w:r w:rsidRPr="00350C45">
        <w:rPr>
          <w:rFonts w:ascii="Times New Roman" w:eastAsia="Times New Roman" w:hAnsi="Times New Roman" w:cs="Times New Roman"/>
          <w:sz w:val="24"/>
          <w:szCs w:val="24"/>
          <w:lang w:eastAsia="pl-PL"/>
        </w:rPr>
        <w:t xml:space="preserve">w ramach współpracy polsko – niemieckiej oraz polsko - rosyjskiej przeprowadzono wymianę uczniowską (miejscowości </w:t>
      </w:r>
      <w:proofErr w:type="spellStart"/>
      <w:r w:rsidRPr="00350C45">
        <w:rPr>
          <w:rFonts w:ascii="Times New Roman" w:eastAsia="Times New Roman" w:hAnsi="Times New Roman" w:cs="Times New Roman"/>
          <w:sz w:val="24"/>
          <w:szCs w:val="24"/>
          <w:lang w:eastAsia="pl-PL"/>
        </w:rPr>
        <w:t>Briańsk</w:t>
      </w:r>
      <w:proofErr w:type="spellEnd"/>
      <w:r w:rsidRPr="00350C45">
        <w:rPr>
          <w:rFonts w:ascii="Times New Roman" w:eastAsia="Times New Roman" w:hAnsi="Times New Roman" w:cs="Times New Roman"/>
          <w:sz w:val="24"/>
          <w:szCs w:val="24"/>
          <w:lang w:eastAsia="pl-PL"/>
        </w:rPr>
        <w:t xml:space="preserve"> i </w:t>
      </w:r>
      <w:proofErr w:type="spellStart"/>
      <w:r w:rsidRPr="00350C45">
        <w:rPr>
          <w:rFonts w:ascii="Times New Roman" w:eastAsia="Times New Roman" w:hAnsi="Times New Roman" w:cs="Times New Roman"/>
          <w:sz w:val="24"/>
          <w:szCs w:val="24"/>
          <w:lang w:eastAsia="pl-PL"/>
        </w:rPr>
        <w:t>Herne</w:t>
      </w:r>
      <w:proofErr w:type="spellEnd"/>
      <w:r w:rsidRPr="00350C45">
        <w:rPr>
          <w:rFonts w:ascii="Times New Roman" w:eastAsia="Times New Roman" w:hAnsi="Times New Roman" w:cs="Times New Roman"/>
          <w:sz w:val="24"/>
          <w:szCs w:val="24"/>
          <w:lang w:eastAsia="pl-PL"/>
        </w:rPr>
        <w:t xml:space="preserve">). W III LO </w:t>
      </w:r>
      <w:r w:rsidR="00310391">
        <w:rPr>
          <w:rFonts w:ascii="Times New Roman" w:eastAsia="Times New Roman" w:hAnsi="Times New Roman" w:cs="Times New Roman"/>
          <w:sz w:val="24"/>
          <w:szCs w:val="24"/>
          <w:lang w:eastAsia="pl-PL"/>
        </w:rPr>
        <w:t>im.</w:t>
      </w:r>
      <w:r w:rsidR="00310391" w:rsidRPr="00310391">
        <w:t xml:space="preserve"> </w:t>
      </w:r>
      <w:r w:rsidR="00310391" w:rsidRPr="00310391">
        <w:rPr>
          <w:rFonts w:ascii="Times New Roman" w:eastAsia="Times New Roman" w:hAnsi="Times New Roman" w:cs="Times New Roman"/>
          <w:sz w:val="24"/>
          <w:szCs w:val="24"/>
          <w:lang w:eastAsia="pl-PL"/>
        </w:rPr>
        <w:t>C.</w:t>
      </w:r>
      <w:r w:rsidR="00310391">
        <w:rPr>
          <w:rFonts w:ascii="Times New Roman" w:eastAsia="Times New Roman" w:hAnsi="Times New Roman" w:cs="Times New Roman"/>
          <w:sz w:val="24"/>
          <w:szCs w:val="24"/>
          <w:lang w:eastAsia="pl-PL"/>
        </w:rPr>
        <w:t xml:space="preserve"> </w:t>
      </w:r>
      <w:r w:rsidR="00310391" w:rsidRPr="00310391">
        <w:rPr>
          <w:rFonts w:ascii="Times New Roman" w:eastAsia="Times New Roman" w:hAnsi="Times New Roman" w:cs="Times New Roman"/>
          <w:sz w:val="24"/>
          <w:szCs w:val="24"/>
          <w:lang w:eastAsia="pl-PL"/>
        </w:rPr>
        <w:t>K.</w:t>
      </w:r>
      <w:r w:rsidR="00310391">
        <w:rPr>
          <w:rFonts w:ascii="Times New Roman" w:eastAsia="Times New Roman" w:hAnsi="Times New Roman" w:cs="Times New Roman"/>
          <w:sz w:val="24"/>
          <w:szCs w:val="24"/>
          <w:lang w:eastAsia="pl-PL"/>
        </w:rPr>
        <w:t xml:space="preserve"> </w:t>
      </w:r>
      <w:r w:rsidR="00310391" w:rsidRPr="00310391">
        <w:rPr>
          <w:rFonts w:ascii="Times New Roman" w:eastAsia="Times New Roman" w:hAnsi="Times New Roman" w:cs="Times New Roman"/>
          <w:sz w:val="24"/>
          <w:szCs w:val="24"/>
          <w:lang w:eastAsia="pl-PL"/>
        </w:rPr>
        <w:t>Norwida</w:t>
      </w:r>
      <w:r w:rsidR="00310391">
        <w:rPr>
          <w:rFonts w:ascii="Times New Roman" w:eastAsia="Times New Roman" w:hAnsi="Times New Roman" w:cs="Times New Roman"/>
          <w:sz w:val="24"/>
          <w:szCs w:val="24"/>
          <w:lang w:eastAsia="pl-PL"/>
        </w:rPr>
        <w:t xml:space="preserve"> </w:t>
      </w:r>
      <w:r w:rsidRPr="00350C45">
        <w:rPr>
          <w:rFonts w:ascii="Times New Roman" w:eastAsia="Times New Roman" w:hAnsi="Times New Roman" w:cs="Times New Roman"/>
          <w:sz w:val="24"/>
          <w:szCs w:val="24"/>
          <w:lang w:eastAsia="pl-PL"/>
        </w:rPr>
        <w:t xml:space="preserve">kolejny </w:t>
      </w:r>
      <w:r w:rsidR="00E714BE">
        <w:rPr>
          <w:rFonts w:ascii="Times New Roman" w:eastAsia="Times New Roman" w:hAnsi="Times New Roman" w:cs="Times New Roman"/>
          <w:sz w:val="24"/>
          <w:szCs w:val="24"/>
          <w:lang w:eastAsia="pl-PL"/>
        </w:rPr>
        <w:br/>
      </w:r>
      <w:r w:rsidRPr="00350C45">
        <w:rPr>
          <w:rFonts w:ascii="Times New Roman" w:eastAsia="Times New Roman" w:hAnsi="Times New Roman" w:cs="Times New Roman"/>
          <w:sz w:val="24"/>
          <w:szCs w:val="24"/>
          <w:lang w:eastAsia="pl-PL"/>
        </w:rPr>
        <w:t xml:space="preserve">rok realizowano projekt „e-Szkoła Moja Wielkopolska”. Uczniowie uczestniczyli </w:t>
      </w:r>
      <w:r w:rsidR="00E714BE">
        <w:rPr>
          <w:rFonts w:ascii="Times New Roman" w:eastAsia="Times New Roman" w:hAnsi="Times New Roman" w:cs="Times New Roman"/>
          <w:sz w:val="24"/>
          <w:szCs w:val="24"/>
          <w:lang w:eastAsia="pl-PL"/>
        </w:rPr>
        <w:br/>
      </w:r>
      <w:r w:rsidRPr="00350C45">
        <w:rPr>
          <w:rFonts w:ascii="Times New Roman" w:eastAsia="Times New Roman" w:hAnsi="Times New Roman" w:cs="Times New Roman"/>
          <w:sz w:val="24"/>
          <w:szCs w:val="24"/>
          <w:lang w:eastAsia="pl-PL"/>
        </w:rPr>
        <w:t xml:space="preserve">w wykładach </w:t>
      </w:r>
      <w:proofErr w:type="spellStart"/>
      <w:r w:rsidRPr="00350C45">
        <w:rPr>
          <w:rFonts w:ascii="Times New Roman" w:eastAsia="Times New Roman" w:hAnsi="Times New Roman" w:cs="Times New Roman"/>
          <w:sz w:val="24"/>
          <w:szCs w:val="24"/>
          <w:lang w:eastAsia="pl-PL"/>
        </w:rPr>
        <w:t>on-line</w:t>
      </w:r>
      <w:proofErr w:type="spellEnd"/>
      <w:r w:rsidRPr="00350C45">
        <w:rPr>
          <w:rFonts w:ascii="Times New Roman" w:eastAsia="Times New Roman" w:hAnsi="Times New Roman" w:cs="Times New Roman"/>
          <w:sz w:val="24"/>
          <w:szCs w:val="24"/>
          <w:lang w:eastAsia="pl-PL"/>
        </w:rPr>
        <w:t xml:space="preserve"> prowadzonych przez wybitnych naukowców Uniwersytetu </w:t>
      </w:r>
      <w:r w:rsidR="00E714BE">
        <w:rPr>
          <w:rFonts w:ascii="Times New Roman" w:eastAsia="Times New Roman" w:hAnsi="Times New Roman" w:cs="Times New Roman"/>
          <w:sz w:val="24"/>
          <w:szCs w:val="24"/>
          <w:lang w:eastAsia="pl-PL"/>
        </w:rPr>
        <w:br/>
      </w:r>
      <w:r w:rsidRPr="00350C45">
        <w:rPr>
          <w:rFonts w:ascii="Times New Roman" w:eastAsia="Times New Roman" w:hAnsi="Times New Roman" w:cs="Times New Roman"/>
          <w:sz w:val="24"/>
          <w:szCs w:val="24"/>
          <w:lang w:eastAsia="pl-PL"/>
        </w:rPr>
        <w:t>A. Mickiewicza w Poznaniu. Było to możliwe dzięki profesjonalnej pracowni multimedialnej, która posiadała funkcje</w:t>
      </w:r>
      <w:r w:rsidR="00B71266">
        <w:rPr>
          <w:rFonts w:ascii="Times New Roman" w:eastAsia="Times New Roman" w:hAnsi="Times New Roman" w:cs="Times New Roman"/>
          <w:sz w:val="24"/>
          <w:szCs w:val="24"/>
          <w:lang w:eastAsia="pl-PL"/>
        </w:rPr>
        <w:t xml:space="preserve"> wideokonferencji. W </w:t>
      </w:r>
      <w:r w:rsidRPr="00350C45">
        <w:rPr>
          <w:rFonts w:ascii="Times New Roman" w:eastAsia="Times New Roman" w:hAnsi="Times New Roman" w:cs="Times New Roman"/>
          <w:sz w:val="24"/>
          <w:szCs w:val="24"/>
          <w:lang w:eastAsia="pl-PL"/>
        </w:rPr>
        <w:t xml:space="preserve"> placówkach realizowano łącznie kilkanaście projektów współfinansowanych między innymi ze środków Europejskiego Funduszu Społecznego. Dotyczyły one w szczególności podnoszenia kwalifikacji pracującej kadry, przedsiębiorczości (Z</w:t>
      </w:r>
      <w:r w:rsidR="00EA598D">
        <w:rPr>
          <w:rFonts w:ascii="Times New Roman" w:eastAsia="Times New Roman" w:hAnsi="Times New Roman" w:cs="Times New Roman"/>
          <w:sz w:val="24"/>
          <w:szCs w:val="24"/>
          <w:lang w:eastAsia="pl-PL"/>
        </w:rPr>
        <w:t xml:space="preserve">espół </w:t>
      </w:r>
      <w:r w:rsidRPr="00350C45">
        <w:rPr>
          <w:rFonts w:ascii="Times New Roman" w:eastAsia="Times New Roman" w:hAnsi="Times New Roman" w:cs="Times New Roman"/>
          <w:sz w:val="24"/>
          <w:szCs w:val="24"/>
          <w:lang w:eastAsia="pl-PL"/>
        </w:rPr>
        <w:t>S</w:t>
      </w:r>
      <w:r w:rsidR="00EA598D">
        <w:rPr>
          <w:rFonts w:ascii="Times New Roman" w:eastAsia="Times New Roman" w:hAnsi="Times New Roman" w:cs="Times New Roman"/>
          <w:sz w:val="24"/>
          <w:szCs w:val="24"/>
          <w:lang w:eastAsia="pl-PL"/>
        </w:rPr>
        <w:t xml:space="preserve">zkół </w:t>
      </w:r>
      <w:r w:rsidRPr="00350C45">
        <w:rPr>
          <w:rFonts w:ascii="Times New Roman" w:eastAsia="Times New Roman" w:hAnsi="Times New Roman" w:cs="Times New Roman"/>
          <w:sz w:val="24"/>
          <w:szCs w:val="24"/>
          <w:lang w:eastAsia="pl-PL"/>
        </w:rPr>
        <w:t>Z</w:t>
      </w:r>
      <w:r w:rsidR="00EA598D">
        <w:rPr>
          <w:rFonts w:ascii="Times New Roman" w:eastAsia="Times New Roman" w:hAnsi="Times New Roman" w:cs="Times New Roman"/>
          <w:sz w:val="24"/>
          <w:szCs w:val="24"/>
          <w:lang w:eastAsia="pl-PL"/>
        </w:rPr>
        <w:t>awodowych</w:t>
      </w:r>
      <w:r w:rsidRPr="00350C45">
        <w:rPr>
          <w:rFonts w:ascii="Times New Roman" w:eastAsia="Times New Roman" w:hAnsi="Times New Roman" w:cs="Times New Roman"/>
          <w:sz w:val="24"/>
          <w:szCs w:val="24"/>
          <w:lang w:eastAsia="pl-PL"/>
        </w:rPr>
        <w:t xml:space="preserve"> im. Kopernika), innowacyjnego nauczania, nowoczesnych technologii informacyjnych (Z</w:t>
      </w:r>
      <w:r w:rsidR="00EA598D">
        <w:rPr>
          <w:rFonts w:ascii="Times New Roman" w:eastAsia="Times New Roman" w:hAnsi="Times New Roman" w:cs="Times New Roman"/>
          <w:sz w:val="24"/>
          <w:szCs w:val="24"/>
          <w:lang w:eastAsia="pl-PL"/>
        </w:rPr>
        <w:t xml:space="preserve">espół </w:t>
      </w:r>
      <w:r w:rsidRPr="00350C45">
        <w:rPr>
          <w:rFonts w:ascii="Times New Roman" w:eastAsia="Times New Roman" w:hAnsi="Times New Roman" w:cs="Times New Roman"/>
          <w:sz w:val="24"/>
          <w:szCs w:val="24"/>
          <w:lang w:eastAsia="pl-PL"/>
        </w:rPr>
        <w:t>S</w:t>
      </w:r>
      <w:r w:rsidR="00EA598D">
        <w:rPr>
          <w:rFonts w:ascii="Times New Roman" w:eastAsia="Times New Roman" w:hAnsi="Times New Roman" w:cs="Times New Roman"/>
          <w:sz w:val="24"/>
          <w:szCs w:val="24"/>
          <w:lang w:eastAsia="pl-PL"/>
        </w:rPr>
        <w:t>zkół</w:t>
      </w:r>
      <w:r w:rsidRPr="00350C45">
        <w:rPr>
          <w:rFonts w:ascii="Times New Roman" w:eastAsia="Times New Roman" w:hAnsi="Times New Roman" w:cs="Times New Roman"/>
          <w:sz w:val="24"/>
          <w:szCs w:val="24"/>
          <w:lang w:eastAsia="pl-PL"/>
        </w:rPr>
        <w:t xml:space="preserve"> Budowlanych, Zespół Szkół Technicznych i Hutniczych)</w:t>
      </w:r>
      <w:r w:rsidR="00B71266">
        <w:rPr>
          <w:rFonts w:ascii="Times New Roman" w:eastAsia="Times New Roman" w:hAnsi="Times New Roman" w:cs="Times New Roman"/>
          <w:sz w:val="24"/>
          <w:szCs w:val="24"/>
          <w:lang w:eastAsia="pl-PL"/>
        </w:rPr>
        <w:t>.</w:t>
      </w:r>
    </w:p>
    <w:p w:rsidR="00B71266" w:rsidRPr="00350C45" w:rsidRDefault="00B71266" w:rsidP="008C6C6F">
      <w:pPr>
        <w:tabs>
          <w:tab w:val="left" w:pos="1683"/>
          <w:tab w:val="left" w:pos="4320"/>
        </w:tabs>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Dzieci przebywające w szpitalu miały możliwość kontynuowania nauki w Zespole Szkół dla Dzieci Przewlekle chorych przy Wojewódzkim Szpitalu Zespolonym w Koninie.</w:t>
      </w:r>
    </w:p>
    <w:p w:rsidR="008C6C6F" w:rsidRPr="00502B1B" w:rsidRDefault="008C6C6F" w:rsidP="006369BE">
      <w:pPr>
        <w:spacing w:line="360" w:lineRule="auto"/>
        <w:jc w:val="both"/>
        <w:rPr>
          <w:rFonts w:ascii="Times New Roman" w:eastAsia="Times New Roman" w:hAnsi="Times New Roman" w:cs="Times New Roman"/>
          <w:sz w:val="24"/>
          <w:szCs w:val="24"/>
          <w:lang w:eastAsia="pl-PL"/>
        </w:rPr>
      </w:pPr>
      <w:r w:rsidRPr="00502B1B">
        <w:rPr>
          <w:rFonts w:ascii="Times New Roman" w:eastAsia="Times New Roman" w:hAnsi="Times New Roman" w:cs="Times New Roman"/>
          <w:sz w:val="24"/>
          <w:szCs w:val="24"/>
          <w:lang w:eastAsia="pl-PL"/>
        </w:rPr>
        <w:t xml:space="preserve">W roku szkolnym 2012/2013 </w:t>
      </w:r>
      <w:r w:rsidR="00EA598D" w:rsidRPr="00502B1B">
        <w:rPr>
          <w:rFonts w:ascii="Times New Roman" w:eastAsia="Times New Roman" w:hAnsi="Times New Roman" w:cs="Times New Roman"/>
          <w:sz w:val="24"/>
          <w:szCs w:val="24"/>
          <w:lang w:eastAsia="pl-PL"/>
        </w:rPr>
        <w:t xml:space="preserve">działały również </w:t>
      </w:r>
      <w:r w:rsidRPr="00502B1B">
        <w:rPr>
          <w:rFonts w:ascii="Times New Roman" w:eastAsia="Times New Roman" w:hAnsi="Times New Roman" w:cs="Times New Roman"/>
          <w:sz w:val="24"/>
          <w:szCs w:val="24"/>
          <w:lang w:eastAsia="pl-PL"/>
        </w:rPr>
        <w:t>szk</w:t>
      </w:r>
      <w:r w:rsidR="00EA598D" w:rsidRPr="00502B1B">
        <w:rPr>
          <w:rFonts w:ascii="Times New Roman" w:eastAsia="Times New Roman" w:hAnsi="Times New Roman" w:cs="Times New Roman"/>
          <w:sz w:val="24"/>
          <w:szCs w:val="24"/>
          <w:lang w:eastAsia="pl-PL"/>
        </w:rPr>
        <w:t>o</w:t>
      </w:r>
      <w:r w:rsidRPr="00502B1B">
        <w:rPr>
          <w:rFonts w:ascii="Times New Roman" w:eastAsia="Times New Roman" w:hAnsi="Times New Roman" w:cs="Times New Roman"/>
          <w:sz w:val="24"/>
          <w:szCs w:val="24"/>
          <w:lang w:eastAsia="pl-PL"/>
        </w:rPr>
        <w:t>ł</w:t>
      </w:r>
      <w:r w:rsidR="00EA598D" w:rsidRPr="00502B1B">
        <w:rPr>
          <w:rFonts w:ascii="Times New Roman" w:eastAsia="Times New Roman" w:hAnsi="Times New Roman" w:cs="Times New Roman"/>
          <w:sz w:val="24"/>
          <w:szCs w:val="24"/>
          <w:lang w:eastAsia="pl-PL"/>
        </w:rPr>
        <w:t>y</w:t>
      </w:r>
      <w:r w:rsidRPr="00502B1B">
        <w:rPr>
          <w:rFonts w:ascii="Times New Roman" w:eastAsia="Times New Roman" w:hAnsi="Times New Roman" w:cs="Times New Roman"/>
          <w:sz w:val="24"/>
          <w:szCs w:val="24"/>
          <w:lang w:eastAsia="pl-PL"/>
        </w:rPr>
        <w:t xml:space="preserve"> niepubliczn</w:t>
      </w:r>
      <w:r w:rsidR="00EA598D" w:rsidRPr="00502B1B">
        <w:rPr>
          <w:rFonts w:ascii="Times New Roman" w:eastAsia="Times New Roman" w:hAnsi="Times New Roman" w:cs="Times New Roman"/>
          <w:sz w:val="24"/>
          <w:szCs w:val="24"/>
          <w:lang w:eastAsia="pl-PL"/>
        </w:rPr>
        <w:t xml:space="preserve">e, </w:t>
      </w:r>
      <w:r w:rsidRPr="00502B1B">
        <w:rPr>
          <w:rFonts w:ascii="Times New Roman" w:eastAsia="Times New Roman" w:hAnsi="Times New Roman" w:cs="Times New Roman"/>
          <w:sz w:val="24"/>
          <w:szCs w:val="24"/>
          <w:lang w:eastAsia="pl-PL"/>
        </w:rPr>
        <w:t>do których uczęszcza</w:t>
      </w:r>
      <w:r w:rsidR="00EA598D" w:rsidRPr="00502B1B">
        <w:rPr>
          <w:rFonts w:ascii="Times New Roman" w:eastAsia="Times New Roman" w:hAnsi="Times New Roman" w:cs="Times New Roman"/>
          <w:sz w:val="24"/>
          <w:szCs w:val="24"/>
          <w:lang w:eastAsia="pl-PL"/>
        </w:rPr>
        <w:t>li</w:t>
      </w:r>
      <w:r w:rsidRPr="00502B1B">
        <w:rPr>
          <w:rFonts w:ascii="Times New Roman" w:eastAsia="Times New Roman" w:hAnsi="Times New Roman" w:cs="Times New Roman"/>
          <w:sz w:val="24"/>
          <w:szCs w:val="24"/>
          <w:lang w:eastAsia="pl-PL"/>
        </w:rPr>
        <w:t xml:space="preserve"> uczni</w:t>
      </w:r>
      <w:r w:rsidR="00EA598D" w:rsidRPr="00502B1B">
        <w:rPr>
          <w:rFonts w:ascii="Times New Roman" w:eastAsia="Times New Roman" w:hAnsi="Times New Roman" w:cs="Times New Roman"/>
          <w:sz w:val="24"/>
          <w:szCs w:val="24"/>
          <w:lang w:eastAsia="pl-PL"/>
        </w:rPr>
        <w:t>owie</w:t>
      </w:r>
      <w:r w:rsidRPr="00502B1B">
        <w:rPr>
          <w:rFonts w:ascii="Times New Roman" w:eastAsia="Times New Roman" w:hAnsi="Times New Roman" w:cs="Times New Roman"/>
          <w:sz w:val="24"/>
          <w:szCs w:val="24"/>
          <w:lang w:eastAsia="pl-PL"/>
        </w:rPr>
        <w:t>/słuchacz</w:t>
      </w:r>
      <w:r w:rsidR="00EA598D" w:rsidRPr="00502B1B">
        <w:rPr>
          <w:rFonts w:ascii="Times New Roman" w:eastAsia="Times New Roman" w:hAnsi="Times New Roman" w:cs="Times New Roman"/>
          <w:sz w:val="24"/>
          <w:szCs w:val="24"/>
          <w:lang w:eastAsia="pl-PL"/>
        </w:rPr>
        <w:t>e</w:t>
      </w:r>
      <w:r w:rsidRPr="00502B1B">
        <w:rPr>
          <w:rFonts w:ascii="Times New Roman" w:eastAsia="Times New Roman" w:hAnsi="Times New Roman" w:cs="Times New Roman"/>
          <w:sz w:val="24"/>
          <w:szCs w:val="24"/>
          <w:lang w:eastAsia="pl-PL"/>
        </w:rPr>
        <w:t xml:space="preserve">: </w:t>
      </w:r>
    </w:p>
    <w:p w:rsidR="008C6C6F" w:rsidRPr="00350C45" w:rsidRDefault="008C6C6F" w:rsidP="004D0976">
      <w:pPr>
        <w:numPr>
          <w:ilvl w:val="0"/>
          <w:numId w:val="54"/>
        </w:numPr>
        <w:spacing w:after="0" w:line="360" w:lineRule="auto"/>
        <w:contextualSpacing/>
        <w:jc w:val="both"/>
        <w:rPr>
          <w:rFonts w:ascii="Times New Roman" w:eastAsia="Calibri" w:hAnsi="Times New Roman" w:cs="Times New Roman"/>
          <w:sz w:val="24"/>
          <w:szCs w:val="24"/>
        </w:rPr>
      </w:pPr>
      <w:r w:rsidRPr="00350C45">
        <w:rPr>
          <w:rFonts w:ascii="Times New Roman" w:eastAsia="Calibri" w:hAnsi="Times New Roman" w:cs="Times New Roman"/>
          <w:sz w:val="24"/>
          <w:szCs w:val="24"/>
        </w:rPr>
        <w:t xml:space="preserve">2 gimnazja dla młodzieży - 167   uczniów </w:t>
      </w:r>
    </w:p>
    <w:p w:rsidR="008C6C6F" w:rsidRPr="00350C45" w:rsidRDefault="008C6C6F" w:rsidP="004D0976">
      <w:pPr>
        <w:numPr>
          <w:ilvl w:val="0"/>
          <w:numId w:val="54"/>
        </w:numPr>
        <w:spacing w:after="0" w:line="360" w:lineRule="auto"/>
        <w:contextualSpacing/>
        <w:jc w:val="both"/>
        <w:rPr>
          <w:rFonts w:ascii="Times New Roman" w:eastAsia="Calibri" w:hAnsi="Times New Roman" w:cs="Times New Roman"/>
          <w:sz w:val="24"/>
          <w:szCs w:val="24"/>
        </w:rPr>
      </w:pPr>
      <w:r w:rsidRPr="00350C45">
        <w:rPr>
          <w:rFonts w:ascii="Times New Roman" w:eastAsia="Calibri" w:hAnsi="Times New Roman" w:cs="Times New Roman"/>
          <w:sz w:val="24"/>
          <w:szCs w:val="24"/>
        </w:rPr>
        <w:t>1 gimnazjum dla dorosłych - 3 słuchaczy</w:t>
      </w:r>
    </w:p>
    <w:p w:rsidR="008C6C6F" w:rsidRPr="00350C45" w:rsidRDefault="008C6C6F" w:rsidP="004D0976">
      <w:pPr>
        <w:numPr>
          <w:ilvl w:val="0"/>
          <w:numId w:val="54"/>
        </w:numPr>
        <w:spacing w:after="0" w:line="360" w:lineRule="auto"/>
        <w:contextualSpacing/>
        <w:jc w:val="both"/>
        <w:rPr>
          <w:rFonts w:ascii="Times New Roman" w:eastAsia="Calibri" w:hAnsi="Times New Roman" w:cs="Times New Roman"/>
          <w:sz w:val="24"/>
          <w:szCs w:val="24"/>
        </w:rPr>
      </w:pPr>
      <w:r w:rsidRPr="00350C45">
        <w:rPr>
          <w:rFonts w:ascii="Times New Roman" w:eastAsia="Calibri" w:hAnsi="Times New Roman" w:cs="Times New Roman"/>
          <w:sz w:val="24"/>
          <w:szCs w:val="24"/>
        </w:rPr>
        <w:t xml:space="preserve">1 liceum profilowane dla młodzieży - 20 uczniów </w:t>
      </w:r>
    </w:p>
    <w:p w:rsidR="008C6C6F" w:rsidRPr="00350C45" w:rsidRDefault="008C6C6F" w:rsidP="004D0976">
      <w:pPr>
        <w:numPr>
          <w:ilvl w:val="0"/>
          <w:numId w:val="54"/>
        </w:numPr>
        <w:spacing w:after="0" w:line="360" w:lineRule="auto"/>
        <w:contextualSpacing/>
        <w:jc w:val="both"/>
        <w:rPr>
          <w:rFonts w:ascii="Times New Roman" w:eastAsia="Calibri" w:hAnsi="Times New Roman" w:cs="Times New Roman"/>
          <w:sz w:val="24"/>
          <w:szCs w:val="24"/>
        </w:rPr>
      </w:pPr>
      <w:r w:rsidRPr="00350C45">
        <w:rPr>
          <w:rFonts w:ascii="Times New Roman" w:eastAsia="Calibri" w:hAnsi="Times New Roman" w:cs="Times New Roman"/>
          <w:sz w:val="24"/>
          <w:szCs w:val="24"/>
        </w:rPr>
        <w:t xml:space="preserve">1 niepubliczne liceum ogólnokształcące dla młodzieży - 35 uczniów </w:t>
      </w:r>
    </w:p>
    <w:p w:rsidR="008C6C6F" w:rsidRPr="00350C45" w:rsidRDefault="008C6C6F" w:rsidP="004D0976">
      <w:pPr>
        <w:numPr>
          <w:ilvl w:val="0"/>
          <w:numId w:val="54"/>
        </w:numPr>
        <w:spacing w:after="0" w:line="360" w:lineRule="auto"/>
        <w:contextualSpacing/>
        <w:jc w:val="both"/>
        <w:rPr>
          <w:rFonts w:ascii="Times New Roman" w:eastAsia="Calibri" w:hAnsi="Times New Roman" w:cs="Times New Roman"/>
          <w:sz w:val="24"/>
          <w:szCs w:val="24"/>
        </w:rPr>
      </w:pPr>
      <w:r w:rsidRPr="00350C45">
        <w:rPr>
          <w:rFonts w:ascii="Times New Roman" w:eastAsia="Calibri" w:hAnsi="Times New Roman" w:cs="Times New Roman"/>
          <w:sz w:val="24"/>
          <w:szCs w:val="24"/>
        </w:rPr>
        <w:t xml:space="preserve">6   liceów ogólnokształcących dla dorosłych - 683 słuchaczy </w:t>
      </w:r>
    </w:p>
    <w:p w:rsidR="008C6C6F" w:rsidRPr="00350C45" w:rsidRDefault="008C6C6F" w:rsidP="004D0976">
      <w:pPr>
        <w:numPr>
          <w:ilvl w:val="0"/>
          <w:numId w:val="54"/>
        </w:numPr>
        <w:spacing w:after="0" w:line="360" w:lineRule="auto"/>
        <w:contextualSpacing/>
        <w:jc w:val="both"/>
        <w:rPr>
          <w:rFonts w:ascii="Times New Roman" w:eastAsia="Calibri" w:hAnsi="Times New Roman" w:cs="Times New Roman"/>
          <w:sz w:val="24"/>
          <w:szCs w:val="24"/>
        </w:rPr>
      </w:pPr>
      <w:r w:rsidRPr="00350C45">
        <w:rPr>
          <w:rFonts w:ascii="Times New Roman" w:eastAsia="Calibri" w:hAnsi="Times New Roman" w:cs="Times New Roman"/>
          <w:sz w:val="24"/>
          <w:szCs w:val="24"/>
        </w:rPr>
        <w:t xml:space="preserve">4 uzupełniające licea ogólnokształcące - 167  słuchaczy  </w:t>
      </w:r>
    </w:p>
    <w:p w:rsidR="008C6C6F" w:rsidRPr="00350C45" w:rsidRDefault="008C6C6F" w:rsidP="004D0976">
      <w:pPr>
        <w:numPr>
          <w:ilvl w:val="0"/>
          <w:numId w:val="54"/>
        </w:numPr>
        <w:spacing w:after="0" w:line="360" w:lineRule="auto"/>
        <w:contextualSpacing/>
        <w:jc w:val="both"/>
        <w:rPr>
          <w:rFonts w:ascii="Times New Roman" w:eastAsia="Calibri" w:hAnsi="Times New Roman" w:cs="Times New Roman"/>
          <w:sz w:val="24"/>
          <w:szCs w:val="24"/>
        </w:rPr>
      </w:pPr>
      <w:r w:rsidRPr="00350C45">
        <w:rPr>
          <w:rFonts w:ascii="Times New Roman" w:eastAsia="Calibri" w:hAnsi="Times New Roman" w:cs="Times New Roman"/>
          <w:sz w:val="24"/>
          <w:szCs w:val="24"/>
        </w:rPr>
        <w:t xml:space="preserve">2  technika dla dorosłych - 49  słuchaczy </w:t>
      </w:r>
    </w:p>
    <w:p w:rsidR="008C6C6F" w:rsidRPr="00350C45" w:rsidRDefault="008C6C6F" w:rsidP="004D0976">
      <w:pPr>
        <w:numPr>
          <w:ilvl w:val="0"/>
          <w:numId w:val="54"/>
        </w:numPr>
        <w:spacing w:after="0" w:line="360" w:lineRule="auto"/>
        <w:contextualSpacing/>
        <w:jc w:val="both"/>
        <w:rPr>
          <w:rFonts w:ascii="Times New Roman" w:eastAsia="Calibri" w:hAnsi="Times New Roman" w:cs="Times New Roman"/>
          <w:sz w:val="24"/>
          <w:szCs w:val="24"/>
        </w:rPr>
      </w:pPr>
      <w:r w:rsidRPr="00350C45">
        <w:rPr>
          <w:rFonts w:ascii="Times New Roman" w:eastAsia="Calibri" w:hAnsi="Times New Roman" w:cs="Times New Roman"/>
          <w:sz w:val="24"/>
          <w:szCs w:val="24"/>
        </w:rPr>
        <w:t xml:space="preserve">3 technika uzupełniające - 304 słuchaczy </w:t>
      </w:r>
    </w:p>
    <w:p w:rsidR="006369BE" w:rsidRPr="006369BE" w:rsidRDefault="008C6C6F" w:rsidP="004D0976">
      <w:pPr>
        <w:numPr>
          <w:ilvl w:val="0"/>
          <w:numId w:val="54"/>
        </w:numPr>
        <w:spacing w:line="360" w:lineRule="auto"/>
        <w:ind w:left="714" w:hanging="357"/>
        <w:contextualSpacing/>
        <w:jc w:val="both"/>
        <w:rPr>
          <w:rFonts w:ascii="Times New Roman" w:eastAsia="Times New Roman" w:hAnsi="Times New Roman" w:cs="Times New Roman"/>
          <w:sz w:val="24"/>
          <w:szCs w:val="24"/>
          <w:lang w:eastAsia="pl-PL"/>
        </w:rPr>
      </w:pPr>
      <w:r w:rsidRPr="006369BE">
        <w:rPr>
          <w:rFonts w:ascii="Times New Roman" w:eastAsia="Calibri" w:hAnsi="Times New Roman" w:cs="Times New Roman"/>
          <w:sz w:val="24"/>
          <w:szCs w:val="24"/>
        </w:rPr>
        <w:t xml:space="preserve">9 szkół policealnych - 1318 słuchaczy </w:t>
      </w:r>
      <w:r w:rsidR="006369BE" w:rsidRPr="006369BE">
        <w:rPr>
          <w:rFonts w:ascii="Times New Roman" w:eastAsia="Calibri" w:hAnsi="Times New Roman" w:cs="Times New Roman"/>
          <w:sz w:val="24"/>
          <w:szCs w:val="24"/>
        </w:rPr>
        <w:t xml:space="preserve"> </w:t>
      </w:r>
    </w:p>
    <w:p w:rsidR="006369BE" w:rsidRPr="006369BE" w:rsidRDefault="006369BE" w:rsidP="006369BE">
      <w:pPr>
        <w:spacing w:line="360" w:lineRule="auto"/>
        <w:ind w:left="714"/>
        <w:contextualSpacing/>
        <w:jc w:val="both"/>
        <w:rPr>
          <w:rFonts w:ascii="Times New Roman" w:eastAsia="Times New Roman" w:hAnsi="Times New Roman" w:cs="Times New Roman"/>
          <w:sz w:val="24"/>
          <w:szCs w:val="24"/>
          <w:lang w:eastAsia="pl-PL"/>
        </w:rPr>
      </w:pPr>
    </w:p>
    <w:p w:rsidR="00A1158E" w:rsidRPr="006369BE" w:rsidRDefault="00A1158E" w:rsidP="006369BE">
      <w:pPr>
        <w:spacing w:line="360" w:lineRule="auto"/>
        <w:ind w:left="357"/>
        <w:contextualSpacing/>
        <w:jc w:val="both"/>
        <w:rPr>
          <w:rFonts w:ascii="Times New Roman" w:eastAsia="Times New Roman" w:hAnsi="Times New Roman" w:cs="Times New Roman"/>
          <w:sz w:val="24"/>
          <w:szCs w:val="24"/>
          <w:lang w:eastAsia="pl-PL"/>
        </w:rPr>
      </w:pPr>
      <w:r w:rsidRPr="006369BE">
        <w:rPr>
          <w:rFonts w:ascii="Times New Roman" w:eastAsia="Times New Roman" w:hAnsi="Times New Roman" w:cs="Times New Roman"/>
          <w:sz w:val="24"/>
          <w:szCs w:val="24"/>
          <w:lang w:eastAsia="pl-PL"/>
        </w:rPr>
        <w:t>W celu usprawnienia funkcjonowania rodziny realizowane</w:t>
      </w:r>
      <w:r w:rsidR="008334B1" w:rsidRPr="006369BE">
        <w:rPr>
          <w:rFonts w:ascii="Times New Roman" w:eastAsia="Times New Roman" w:hAnsi="Times New Roman" w:cs="Times New Roman"/>
          <w:sz w:val="24"/>
          <w:szCs w:val="24"/>
          <w:lang w:eastAsia="pl-PL"/>
        </w:rPr>
        <w:t xml:space="preserve"> były</w:t>
      </w:r>
      <w:r w:rsidRPr="006369BE">
        <w:rPr>
          <w:rFonts w:ascii="Times New Roman" w:eastAsia="Times New Roman" w:hAnsi="Times New Roman" w:cs="Times New Roman"/>
          <w:sz w:val="24"/>
          <w:szCs w:val="24"/>
          <w:lang w:eastAsia="pl-PL"/>
        </w:rPr>
        <w:t xml:space="preserve"> przez MOPR, Urząd Miejski, organizacje pozarządowe</w:t>
      </w:r>
      <w:r w:rsidR="008334B1" w:rsidRPr="006369BE">
        <w:rPr>
          <w:rFonts w:ascii="Times New Roman" w:eastAsia="Times New Roman" w:hAnsi="Times New Roman" w:cs="Times New Roman"/>
          <w:sz w:val="24"/>
          <w:szCs w:val="24"/>
          <w:lang w:eastAsia="pl-PL"/>
        </w:rPr>
        <w:t xml:space="preserve">, fundacje </w:t>
      </w:r>
      <w:r w:rsidRPr="006369BE">
        <w:rPr>
          <w:rFonts w:ascii="Times New Roman" w:eastAsia="Times New Roman" w:hAnsi="Times New Roman" w:cs="Times New Roman"/>
          <w:sz w:val="24"/>
          <w:szCs w:val="24"/>
          <w:lang w:eastAsia="pl-PL"/>
        </w:rPr>
        <w:t xml:space="preserve"> programy dla rodzin z terenu Konina, mające na celu wsparcie rodzin w wypełnianiu ich funkcji. Przykładowo w latach 2011-2013 były to: </w:t>
      </w:r>
    </w:p>
    <w:p w:rsidR="00A1158E" w:rsidRPr="00417A5B" w:rsidRDefault="00502B1B" w:rsidP="004D0976">
      <w:pPr>
        <w:pStyle w:val="Akapitzlist"/>
        <w:numPr>
          <w:ilvl w:val="0"/>
          <w:numId w:val="34"/>
        </w:numPr>
        <w:spacing w:line="360" w:lineRule="auto"/>
        <w:ind w:left="284" w:hanging="284"/>
        <w:jc w:val="both"/>
        <w:rPr>
          <w:rFonts w:ascii="Times New Roman" w:eastAsia="Times New Roman" w:hAnsi="Times New Roman" w:cs="Times New Roman"/>
          <w:bCs/>
          <w:sz w:val="24"/>
          <w:szCs w:val="24"/>
          <w:lang w:eastAsia="pl-PL"/>
        </w:rPr>
      </w:pPr>
      <w:r w:rsidRPr="00417A5B">
        <w:rPr>
          <w:rFonts w:ascii="Times New Roman" w:eastAsia="Times New Roman" w:hAnsi="Times New Roman" w:cs="Times New Roman"/>
          <w:b/>
          <w:bCs/>
          <w:sz w:val="24"/>
          <w:szCs w:val="24"/>
          <w:lang w:eastAsia="pl-PL"/>
        </w:rPr>
        <w:t xml:space="preserve"> </w:t>
      </w:r>
      <w:r w:rsidR="00A1158E" w:rsidRPr="00417A5B">
        <w:rPr>
          <w:rFonts w:ascii="Times New Roman" w:eastAsia="Times New Roman" w:hAnsi="Times New Roman" w:cs="Times New Roman"/>
          <w:b/>
          <w:bCs/>
          <w:sz w:val="24"/>
          <w:szCs w:val="24"/>
          <w:lang w:eastAsia="pl-PL"/>
        </w:rPr>
        <w:t>„</w:t>
      </w:r>
      <w:r w:rsidR="00A1158E" w:rsidRPr="00417A5B">
        <w:rPr>
          <w:rFonts w:ascii="Times New Roman" w:eastAsia="Times New Roman" w:hAnsi="Times New Roman" w:cs="Times New Roman"/>
          <w:bCs/>
          <w:sz w:val="24"/>
          <w:szCs w:val="24"/>
          <w:lang w:eastAsia="pl-PL"/>
        </w:rPr>
        <w:t xml:space="preserve">Samotne macierzyństwo” – program dla matek samotnie wychowujących dzieci realizowany w Klubie Integracji Społecznej Miejskiego Ośrodka Pomocy Rodzinie </w:t>
      </w:r>
      <w:r w:rsidR="00D319A8">
        <w:rPr>
          <w:rFonts w:ascii="Times New Roman" w:eastAsia="Times New Roman" w:hAnsi="Times New Roman" w:cs="Times New Roman"/>
          <w:bCs/>
          <w:sz w:val="24"/>
          <w:szCs w:val="24"/>
          <w:lang w:eastAsia="pl-PL"/>
        </w:rPr>
        <w:br/>
      </w:r>
      <w:r w:rsidR="00A1158E" w:rsidRPr="00417A5B">
        <w:rPr>
          <w:rFonts w:ascii="Times New Roman" w:eastAsia="Times New Roman" w:hAnsi="Times New Roman" w:cs="Times New Roman"/>
          <w:bCs/>
          <w:sz w:val="24"/>
          <w:szCs w:val="24"/>
          <w:lang w:eastAsia="pl-PL"/>
        </w:rPr>
        <w:t xml:space="preserve">w Koninie w okresie lipiec 2010 – grudzień 2012r.” </w:t>
      </w:r>
    </w:p>
    <w:p w:rsidR="00A1158E" w:rsidRPr="00417A5B" w:rsidRDefault="00A1158E" w:rsidP="00A1158E">
      <w:pPr>
        <w:spacing w:line="360" w:lineRule="auto"/>
        <w:ind w:left="284"/>
        <w:jc w:val="both"/>
        <w:rPr>
          <w:rFonts w:ascii="Times New Roman" w:eastAsia="Times New Roman" w:hAnsi="Times New Roman" w:cs="Times New Roman"/>
          <w:sz w:val="24"/>
          <w:szCs w:val="24"/>
          <w:lang w:eastAsia="pl-PL"/>
        </w:rPr>
      </w:pPr>
      <w:r w:rsidRPr="00417A5B">
        <w:rPr>
          <w:rFonts w:ascii="Times New Roman" w:eastAsia="Times New Roman" w:hAnsi="Times New Roman" w:cs="Times New Roman"/>
          <w:sz w:val="24"/>
          <w:szCs w:val="24"/>
          <w:lang w:eastAsia="pl-PL"/>
        </w:rPr>
        <w:t xml:space="preserve">Celem programu było polepszenie standardu życiowego poprzez zwiększenie poczucia własnej wartości i samooceny, jak również pobudzenie aktywności zawodowej </w:t>
      </w:r>
      <w:r w:rsidR="00D319A8">
        <w:rPr>
          <w:rFonts w:ascii="Times New Roman" w:eastAsia="Times New Roman" w:hAnsi="Times New Roman" w:cs="Times New Roman"/>
          <w:sz w:val="24"/>
          <w:szCs w:val="24"/>
          <w:lang w:eastAsia="pl-PL"/>
        </w:rPr>
        <w:br/>
      </w:r>
      <w:r w:rsidRPr="00417A5B">
        <w:rPr>
          <w:rFonts w:ascii="Times New Roman" w:eastAsia="Times New Roman" w:hAnsi="Times New Roman" w:cs="Times New Roman"/>
          <w:sz w:val="24"/>
          <w:szCs w:val="24"/>
          <w:lang w:eastAsia="pl-PL"/>
        </w:rPr>
        <w:t xml:space="preserve">i społecznej kobiet samotnie wychowujących dzieci. Programem objętych było w 2011 roku -  18 kobiet,  w 2012 roku - 8 kobiet. Uczestniczki mogły skorzystać m.in. </w:t>
      </w:r>
      <w:r w:rsidR="00D319A8">
        <w:rPr>
          <w:rFonts w:ascii="Times New Roman" w:eastAsia="Times New Roman" w:hAnsi="Times New Roman" w:cs="Times New Roman"/>
          <w:sz w:val="24"/>
          <w:szCs w:val="24"/>
          <w:lang w:eastAsia="pl-PL"/>
        </w:rPr>
        <w:br/>
      </w:r>
      <w:r w:rsidRPr="00417A5B">
        <w:rPr>
          <w:rFonts w:ascii="Times New Roman" w:eastAsia="Times New Roman" w:hAnsi="Times New Roman" w:cs="Times New Roman"/>
          <w:sz w:val="24"/>
          <w:szCs w:val="24"/>
          <w:lang w:eastAsia="pl-PL"/>
        </w:rPr>
        <w:t>z warsztatów psychologicznych,  aktywnego poszukiwania pracy, radzenia sobie ze stresem, czy z kursów językowych.</w:t>
      </w:r>
    </w:p>
    <w:p w:rsidR="00A1158E" w:rsidRPr="007D56C5" w:rsidRDefault="00A1158E" w:rsidP="004D0976">
      <w:pPr>
        <w:pStyle w:val="Akapitzlist"/>
        <w:numPr>
          <w:ilvl w:val="0"/>
          <w:numId w:val="34"/>
        </w:numPr>
        <w:spacing w:after="0" w:line="360" w:lineRule="auto"/>
        <w:ind w:left="284" w:hanging="284"/>
        <w:jc w:val="both"/>
        <w:rPr>
          <w:rFonts w:ascii="Times New Roman" w:eastAsia="Times New Roman" w:hAnsi="Times New Roman" w:cs="Times New Roman"/>
          <w:b/>
          <w:bCs/>
          <w:i/>
          <w:sz w:val="24"/>
          <w:szCs w:val="24"/>
          <w:lang w:eastAsia="pl-PL"/>
        </w:rPr>
      </w:pPr>
      <w:r w:rsidRPr="007D56C5">
        <w:rPr>
          <w:rFonts w:ascii="Times New Roman" w:eastAsia="Times New Roman" w:hAnsi="Times New Roman" w:cs="Times New Roman"/>
          <w:b/>
          <w:bCs/>
          <w:i/>
          <w:sz w:val="24"/>
          <w:szCs w:val="24"/>
          <w:lang w:eastAsia="pl-PL"/>
        </w:rPr>
        <w:t>„Konińska Karta Rodziny 3+” – Urząd Miejski</w:t>
      </w:r>
    </w:p>
    <w:p w:rsidR="00A1158E" w:rsidRPr="00417A5B" w:rsidRDefault="00A1158E" w:rsidP="00A1158E">
      <w:pPr>
        <w:widowControl w:val="0"/>
        <w:kinsoku w:val="0"/>
        <w:overflowPunct w:val="0"/>
        <w:autoSpaceDE w:val="0"/>
        <w:autoSpaceDN w:val="0"/>
        <w:adjustRightInd w:val="0"/>
        <w:snapToGrid w:val="0"/>
        <w:spacing w:after="0" w:line="360" w:lineRule="auto"/>
        <w:ind w:left="284"/>
        <w:jc w:val="both"/>
        <w:rPr>
          <w:rFonts w:ascii="Times New Roman" w:eastAsia="Calibri" w:hAnsi="Times New Roman" w:cs="Times New Roman"/>
          <w:sz w:val="24"/>
          <w:szCs w:val="24"/>
        </w:rPr>
      </w:pPr>
      <w:r w:rsidRPr="00417A5B">
        <w:rPr>
          <w:rFonts w:ascii="Times New Roman" w:eastAsia="Times New Roman" w:hAnsi="Times New Roman" w:cs="Times New Roman"/>
          <w:sz w:val="24"/>
          <w:szCs w:val="24"/>
          <w:lang w:eastAsia="pl-PL"/>
        </w:rPr>
        <w:t xml:space="preserve">Program Konińska Karta Rodziny 3+ działa od 2013 r. i skierowany jest do rodzin wielodzietnych, rodzinnych domów dziecka oraz zawodowych rodzin zastępczych. </w:t>
      </w:r>
      <w:r w:rsidR="00D319A8">
        <w:rPr>
          <w:rFonts w:ascii="Times New Roman" w:eastAsia="Times New Roman" w:hAnsi="Times New Roman" w:cs="Times New Roman"/>
          <w:sz w:val="24"/>
          <w:szCs w:val="24"/>
          <w:lang w:eastAsia="pl-PL"/>
        </w:rPr>
        <w:br/>
      </w:r>
      <w:r w:rsidRPr="00417A5B">
        <w:rPr>
          <w:rFonts w:ascii="Times New Roman" w:eastAsia="Times New Roman" w:hAnsi="Times New Roman" w:cs="Times New Roman"/>
          <w:sz w:val="24"/>
          <w:szCs w:val="24"/>
          <w:lang w:eastAsia="pl-PL"/>
        </w:rPr>
        <w:t xml:space="preserve">W ramach programu konińskie rodziny wielodzietne mogą korzystać </w:t>
      </w:r>
      <w:r w:rsidRPr="00417A5B">
        <w:rPr>
          <w:rFonts w:ascii="Times New Roman" w:eastAsia="Calibri" w:hAnsi="Times New Roman" w:cs="Times New Roman"/>
          <w:sz w:val="24"/>
          <w:szCs w:val="24"/>
        </w:rPr>
        <w:t>m.in. z:</w:t>
      </w:r>
    </w:p>
    <w:p w:rsidR="00A1158E" w:rsidRPr="00417A5B" w:rsidRDefault="00A1158E" w:rsidP="00A1158E">
      <w:pPr>
        <w:widowControl w:val="0"/>
        <w:kinsoku w:val="0"/>
        <w:overflowPunct w:val="0"/>
        <w:autoSpaceDE w:val="0"/>
        <w:autoSpaceDN w:val="0"/>
        <w:adjustRightInd w:val="0"/>
        <w:snapToGrid w:val="0"/>
        <w:spacing w:after="0" w:line="360" w:lineRule="auto"/>
        <w:ind w:left="284"/>
        <w:jc w:val="both"/>
        <w:rPr>
          <w:rFonts w:ascii="Times New Roman" w:eastAsia="Calibri" w:hAnsi="Times New Roman" w:cs="Times New Roman"/>
          <w:sz w:val="24"/>
          <w:szCs w:val="24"/>
        </w:rPr>
      </w:pPr>
      <w:r w:rsidRPr="00417A5B">
        <w:rPr>
          <w:rFonts w:ascii="Times New Roman" w:eastAsia="Calibri" w:hAnsi="Times New Roman" w:cs="Times New Roman"/>
          <w:sz w:val="24"/>
          <w:szCs w:val="24"/>
        </w:rPr>
        <w:t>- bezpłatnych biletów komunikacji miejskiej dla dzieci i młodzieży do 18 r.ż. (jeśli się uczą do 24 r.ż.), lub posiadają znaczny lub umiarkowany stopień niepełnosprawności,</w:t>
      </w:r>
    </w:p>
    <w:p w:rsidR="00A1158E" w:rsidRPr="00417A5B" w:rsidRDefault="00A1158E" w:rsidP="00A1158E">
      <w:pPr>
        <w:widowControl w:val="0"/>
        <w:kinsoku w:val="0"/>
        <w:overflowPunct w:val="0"/>
        <w:autoSpaceDE w:val="0"/>
        <w:autoSpaceDN w:val="0"/>
        <w:adjustRightInd w:val="0"/>
        <w:snapToGrid w:val="0"/>
        <w:spacing w:after="0" w:line="360" w:lineRule="auto"/>
        <w:ind w:left="284"/>
        <w:jc w:val="both"/>
        <w:rPr>
          <w:rFonts w:ascii="Times New Roman" w:eastAsia="Calibri" w:hAnsi="Times New Roman" w:cs="Times New Roman"/>
          <w:sz w:val="24"/>
          <w:szCs w:val="24"/>
        </w:rPr>
      </w:pPr>
      <w:r w:rsidRPr="00417A5B">
        <w:rPr>
          <w:rFonts w:ascii="Times New Roman" w:eastAsia="Calibri" w:hAnsi="Times New Roman" w:cs="Times New Roman"/>
          <w:sz w:val="24"/>
          <w:szCs w:val="24"/>
        </w:rPr>
        <w:t>- znacznych ulg w obiektach sportowych i kulturalnych,</w:t>
      </w:r>
    </w:p>
    <w:p w:rsidR="00A1158E" w:rsidRPr="00417A5B" w:rsidRDefault="00A1158E" w:rsidP="00046DD0">
      <w:pPr>
        <w:widowControl w:val="0"/>
        <w:kinsoku w:val="0"/>
        <w:overflowPunct w:val="0"/>
        <w:autoSpaceDE w:val="0"/>
        <w:autoSpaceDN w:val="0"/>
        <w:adjustRightInd w:val="0"/>
        <w:snapToGrid w:val="0"/>
        <w:spacing w:line="360" w:lineRule="auto"/>
        <w:ind w:left="284"/>
        <w:jc w:val="both"/>
        <w:rPr>
          <w:rFonts w:ascii="Times New Roman" w:eastAsia="Calibri" w:hAnsi="Times New Roman" w:cs="Times New Roman"/>
          <w:sz w:val="24"/>
          <w:szCs w:val="24"/>
        </w:rPr>
      </w:pPr>
      <w:r w:rsidRPr="00417A5B">
        <w:rPr>
          <w:rFonts w:ascii="Times New Roman" w:eastAsia="Calibri" w:hAnsi="Times New Roman" w:cs="Times New Roman"/>
          <w:sz w:val="24"/>
          <w:szCs w:val="24"/>
        </w:rPr>
        <w:t xml:space="preserve">- ulg i zniżek firm prywatnych będących partnerami Programu KKR 3+ – obecnie </w:t>
      </w:r>
      <w:r w:rsidR="00D319A8">
        <w:rPr>
          <w:rFonts w:ascii="Times New Roman" w:eastAsia="Calibri" w:hAnsi="Times New Roman" w:cs="Times New Roman"/>
          <w:sz w:val="24"/>
          <w:szCs w:val="24"/>
        </w:rPr>
        <w:br/>
      </w:r>
      <w:r w:rsidRPr="00417A5B">
        <w:rPr>
          <w:rFonts w:ascii="Times New Roman" w:eastAsia="Calibri" w:hAnsi="Times New Roman" w:cs="Times New Roman"/>
          <w:sz w:val="24"/>
          <w:szCs w:val="24"/>
        </w:rPr>
        <w:t>31 podmiotów gospodarczych. Do końca 2013 roku wydano 2.286 kart dla 460 rodzin. Natomiast stan na dzień 1 sierpnia 2014 r. wynosi</w:t>
      </w:r>
      <w:r w:rsidR="00897CF8">
        <w:rPr>
          <w:rFonts w:ascii="Times New Roman" w:eastAsia="Calibri" w:hAnsi="Times New Roman" w:cs="Times New Roman"/>
          <w:sz w:val="24"/>
          <w:szCs w:val="24"/>
        </w:rPr>
        <w:t>ł</w:t>
      </w:r>
      <w:r w:rsidRPr="00417A5B">
        <w:rPr>
          <w:rFonts w:ascii="Times New Roman" w:eastAsia="Calibri" w:hAnsi="Times New Roman" w:cs="Times New Roman"/>
          <w:sz w:val="24"/>
          <w:szCs w:val="24"/>
        </w:rPr>
        <w:t xml:space="preserve"> 2.586 wydanych kart dla 507 rodzin. </w:t>
      </w:r>
    </w:p>
    <w:p w:rsidR="00A1158E" w:rsidRPr="00417A5B" w:rsidRDefault="00A1158E" w:rsidP="004D0976">
      <w:pPr>
        <w:pStyle w:val="Akapitzlist"/>
        <w:numPr>
          <w:ilvl w:val="0"/>
          <w:numId w:val="34"/>
        </w:numPr>
        <w:autoSpaceDE w:val="0"/>
        <w:autoSpaceDN w:val="0"/>
        <w:adjustRightInd w:val="0"/>
        <w:spacing w:after="0" w:line="360" w:lineRule="auto"/>
        <w:ind w:left="284" w:hanging="284"/>
        <w:jc w:val="both"/>
        <w:rPr>
          <w:rFonts w:ascii="Times New Roman" w:hAnsi="Times New Roman" w:cs="Times New Roman"/>
          <w:sz w:val="24"/>
          <w:szCs w:val="24"/>
        </w:rPr>
      </w:pPr>
      <w:r w:rsidRPr="00417A5B">
        <w:rPr>
          <w:rFonts w:ascii="Times New Roman" w:hAnsi="Times New Roman" w:cs="Times New Roman"/>
          <w:sz w:val="24"/>
          <w:szCs w:val="24"/>
        </w:rPr>
        <w:t xml:space="preserve">Program </w:t>
      </w:r>
      <w:r w:rsidRPr="00417A5B">
        <w:rPr>
          <w:rFonts w:ascii="Times New Roman" w:hAnsi="Times New Roman" w:cs="Times New Roman"/>
          <w:b/>
          <w:bCs/>
          <w:i/>
          <w:iCs/>
          <w:sz w:val="24"/>
          <w:szCs w:val="24"/>
        </w:rPr>
        <w:t>„Przeciwdziałanie przemocy domowej wobec dzieci”</w:t>
      </w:r>
      <w:r w:rsidRPr="00417A5B">
        <w:rPr>
          <w:rFonts w:ascii="Times New Roman" w:hAnsi="Times New Roman" w:cs="Times New Roman"/>
          <w:sz w:val="24"/>
          <w:szCs w:val="24"/>
        </w:rPr>
        <w:t xml:space="preserve">. </w:t>
      </w:r>
    </w:p>
    <w:p w:rsidR="00A1158E" w:rsidRDefault="00897CF8" w:rsidP="00046DD0">
      <w:pPr>
        <w:pStyle w:val="Akapitzlist"/>
        <w:autoSpaceDE w:val="0"/>
        <w:autoSpaceDN w:val="0"/>
        <w:adjustRightInd w:val="0"/>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C</w:t>
      </w:r>
      <w:r w:rsidR="00A1158E" w:rsidRPr="00417A5B">
        <w:rPr>
          <w:rFonts w:ascii="Times New Roman" w:hAnsi="Times New Roman" w:cs="Times New Roman"/>
          <w:sz w:val="24"/>
          <w:szCs w:val="24"/>
        </w:rPr>
        <w:t>ykl zajęć profilaktycznych i terapeutycznych z zakresu przemocy fizycznej i psychicznej realizowany przez psychologa i konsultanta MOPR. Zajęcia kierowane były do dzieci, potencjalnych ofiar przemocy. Zajęcia odbywały się w szkołach podstawowych w klasach V: w 2011r. w 1 szkole z udziałem 70 uczniów, w 2012r.  - 5 szkołach z udziałem 402 uczniów, w 2013r. -  11 szkołach z udziałem  616 uczniów.</w:t>
      </w:r>
    </w:p>
    <w:p w:rsidR="00046DD0" w:rsidRPr="00417A5B" w:rsidRDefault="00046DD0" w:rsidP="00046DD0">
      <w:pPr>
        <w:pStyle w:val="Akapitzlist"/>
        <w:autoSpaceDE w:val="0"/>
        <w:autoSpaceDN w:val="0"/>
        <w:adjustRightInd w:val="0"/>
        <w:spacing w:line="360" w:lineRule="auto"/>
        <w:ind w:left="284"/>
        <w:jc w:val="both"/>
        <w:rPr>
          <w:rFonts w:ascii="Times New Roman" w:hAnsi="Times New Roman" w:cs="Times New Roman"/>
          <w:sz w:val="24"/>
          <w:szCs w:val="24"/>
        </w:rPr>
      </w:pPr>
    </w:p>
    <w:p w:rsidR="00A1158E" w:rsidRPr="00417A5B" w:rsidRDefault="00A1158E" w:rsidP="004D0976">
      <w:pPr>
        <w:pStyle w:val="Akapitzlist"/>
        <w:numPr>
          <w:ilvl w:val="0"/>
          <w:numId w:val="34"/>
        </w:numPr>
        <w:spacing w:before="200" w:line="360" w:lineRule="auto"/>
        <w:ind w:left="284" w:hanging="284"/>
        <w:jc w:val="both"/>
        <w:rPr>
          <w:rFonts w:ascii="Times New Roman" w:eastAsia="Times New Roman" w:hAnsi="Times New Roman" w:cs="Times New Roman"/>
          <w:bCs/>
          <w:sz w:val="24"/>
          <w:szCs w:val="24"/>
          <w:lang w:eastAsia="pl-PL"/>
        </w:rPr>
      </w:pPr>
      <w:r w:rsidRPr="007D56C5">
        <w:rPr>
          <w:rFonts w:ascii="Times New Roman" w:eastAsia="Times New Roman" w:hAnsi="Times New Roman" w:cs="Times New Roman"/>
          <w:b/>
          <w:bCs/>
          <w:i/>
          <w:sz w:val="24"/>
          <w:szCs w:val="24"/>
          <w:lang w:eastAsia="pl-PL"/>
        </w:rPr>
        <w:t>„Wykorzystaj swoją szansę!”</w:t>
      </w:r>
      <w:r w:rsidRPr="00417A5B">
        <w:rPr>
          <w:rFonts w:ascii="Times New Roman" w:eastAsia="Times New Roman" w:hAnsi="Times New Roman" w:cs="Times New Roman"/>
          <w:b/>
          <w:bCs/>
          <w:sz w:val="24"/>
          <w:szCs w:val="24"/>
          <w:lang w:eastAsia="pl-PL"/>
        </w:rPr>
        <w:t xml:space="preserve"> </w:t>
      </w:r>
      <w:r w:rsidR="00502B1B" w:rsidRPr="00417A5B">
        <w:rPr>
          <w:rFonts w:ascii="Times New Roman" w:eastAsia="Times New Roman" w:hAnsi="Times New Roman" w:cs="Times New Roman"/>
          <w:bCs/>
          <w:sz w:val="24"/>
          <w:szCs w:val="24"/>
          <w:lang w:eastAsia="pl-PL"/>
        </w:rPr>
        <w:t xml:space="preserve"> - </w:t>
      </w:r>
      <w:r w:rsidRPr="00417A5B">
        <w:rPr>
          <w:rFonts w:ascii="Times New Roman" w:eastAsia="Times New Roman" w:hAnsi="Times New Roman" w:cs="Times New Roman"/>
          <w:bCs/>
          <w:sz w:val="24"/>
          <w:szCs w:val="24"/>
          <w:lang w:eastAsia="pl-PL"/>
        </w:rPr>
        <w:t>był projektem systemowym realizowanym przez Miejski Ośrodek Pomocy Rodzinie w Koninie w latach 2008-2013. Projekt współfinansowany był ze środków Unii Europejskiej w ramach Europejskiego Funduszu Społecznego, realizowany w ramach Programu Operacyjnego Kapitał Ludzki 2007 – 2013, Priorytet VII Promocja integracji społecznej, Działanie 7.1 Rozwój i upowszechnianie aktywnej integracji, Poddziałanie 7.1.1 Rozwój i upowszechnianie aktywnej integracji przez ośrodki pomocy społecznej</w:t>
      </w:r>
      <w:r w:rsidR="00897CF8">
        <w:rPr>
          <w:rFonts w:ascii="Times New Roman" w:eastAsia="Times New Roman" w:hAnsi="Times New Roman" w:cs="Times New Roman"/>
          <w:bCs/>
          <w:sz w:val="24"/>
          <w:szCs w:val="24"/>
          <w:lang w:eastAsia="pl-PL"/>
        </w:rPr>
        <w:t>.</w:t>
      </w:r>
      <w:r w:rsidR="00897CF8" w:rsidRPr="00897CF8">
        <w:rPr>
          <w:rFonts w:ascii="Times New Roman" w:eastAsia="Times New Roman" w:hAnsi="Times New Roman" w:cs="Times New Roman"/>
          <w:bCs/>
          <w:sz w:val="24"/>
          <w:szCs w:val="24"/>
          <w:lang w:eastAsia="pl-PL"/>
        </w:rPr>
        <w:t xml:space="preserve"> </w:t>
      </w:r>
      <w:r w:rsidR="00897CF8">
        <w:rPr>
          <w:rFonts w:ascii="Times New Roman" w:eastAsia="Times New Roman" w:hAnsi="Times New Roman" w:cs="Times New Roman"/>
          <w:bCs/>
          <w:sz w:val="24"/>
          <w:szCs w:val="24"/>
          <w:lang w:eastAsia="pl-PL"/>
        </w:rPr>
        <w:t xml:space="preserve">Łącznie na realizację projektu zostały pozyskane środki finansowe </w:t>
      </w:r>
      <w:r w:rsidR="00D319A8">
        <w:rPr>
          <w:rFonts w:ascii="Times New Roman" w:eastAsia="Times New Roman" w:hAnsi="Times New Roman" w:cs="Times New Roman"/>
          <w:bCs/>
          <w:sz w:val="24"/>
          <w:szCs w:val="24"/>
          <w:lang w:eastAsia="pl-PL"/>
        </w:rPr>
        <w:br/>
      </w:r>
      <w:r w:rsidR="00897CF8">
        <w:rPr>
          <w:rFonts w:ascii="Times New Roman" w:eastAsia="Times New Roman" w:hAnsi="Times New Roman" w:cs="Times New Roman"/>
          <w:bCs/>
          <w:sz w:val="24"/>
          <w:szCs w:val="24"/>
          <w:lang w:eastAsia="pl-PL"/>
        </w:rPr>
        <w:t xml:space="preserve">w </w:t>
      </w:r>
      <w:r w:rsidR="00E52B42" w:rsidRPr="00684605">
        <w:rPr>
          <w:rFonts w:ascii="Times New Roman" w:eastAsia="Times New Roman" w:hAnsi="Times New Roman" w:cs="Times New Roman"/>
          <w:bCs/>
          <w:sz w:val="24"/>
          <w:szCs w:val="24"/>
          <w:lang w:eastAsia="pl-PL"/>
        </w:rPr>
        <w:t>wysokości 7.864.138,13 złotych, w tym środki finansowe UE</w:t>
      </w:r>
      <w:r w:rsidR="008138B7" w:rsidRPr="00684605">
        <w:rPr>
          <w:rFonts w:ascii="Times New Roman" w:eastAsia="Times New Roman" w:hAnsi="Times New Roman" w:cs="Times New Roman"/>
          <w:bCs/>
          <w:sz w:val="24"/>
          <w:szCs w:val="24"/>
          <w:lang w:eastAsia="pl-PL"/>
        </w:rPr>
        <w:t xml:space="preserve"> 6.684.517,41 złotych, środki finansowe budżetu państwa 353.886,22 złotych, środki finansowe budżetu miasta 825.734,50 złotych</w:t>
      </w:r>
      <w:r w:rsidR="008138B7">
        <w:rPr>
          <w:rFonts w:ascii="Times New Roman" w:eastAsia="Times New Roman" w:hAnsi="Times New Roman" w:cs="Times New Roman"/>
          <w:bCs/>
          <w:color w:val="FF0000"/>
          <w:sz w:val="24"/>
          <w:szCs w:val="24"/>
          <w:lang w:eastAsia="pl-PL"/>
        </w:rPr>
        <w:t>.</w:t>
      </w:r>
      <w:r w:rsidR="00897CF8" w:rsidRPr="004F202B">
        <w:rPr>
          <w:rFonts w:ascii="Times New Roman" w:eastAsia="Times New Roman" w:hAnsi="Times New Roman" w:cs="Times New Roman"/>
          <w:bCs/>
          <w:sz w:val="24"/>
          <w:szCs w:val="24"/>
          <w:lang w:eastAsia="pl-PL"/>
        </w:rPr>
        <w:t xml:space="preserve"> </w:t>
      </w:r>
      <w:r w:rsidR="00897CF8">
        <w:rPr>
          <w:rFonts w:ascii="Times New Roman" w:eastAsia="Times New Roman" w:hAnsi="Times New Roman" w:cs="Times New Roman"/>
          <w:bCs/>
          <w:sz w:val="24"/>
          <w:szCs w:val="24"/>
          <w:lang w:eastAsia="pl-PL"/>
        </w:rPr>
        <w:t xml:space="preserve">W projekcie udział wzięły 992 osoby. </w:t>
      </w:r>
      <w:r w:rsidRPr="00417A5B">
        <w:rPr>
          <w:rFonts w:ascii="Times New Roman" w:eastAsia="Times New Roman" w:hAnsi="Times New Roman" w:cs="Times New Roman"/>
          <w:bCs/>
          <w:sz w:val="24"/>
          <w:szCs w:val="24"/>
          <w:lang w:eastAsia="pl-PL"/>
        </w:rPr>
        <w:t xml:space="preserve">Uczestnikami projektu były osoby bezrobotne, nieaktywne zawodowo lub zatrudnione, zagrożone wykluczeniem społecznym, które jednocześnie były w wieku aktywności zawodowej, korzystające </w:t>
      </w:r>
      <w:r w:rsidR="00D319A8">
        <w:rPr>
          <w:rFonts w:ascii="Times New Roman" w:eastAsia="Times New Roman" w:hAnsi="Times New Roman" w:cs="Times New Roman"/>
          <w:bCs/>
          <w:sz w:val="24"/>
          <w:szCs w:val="24"/>
          <w:lang w:eastAsia="pl-PL"/>
        </w:rPr>
        <w:br/>
      </w:r>
      <w:r w:rsidRPr="00417A5B">
        <w:rPr>
          <w:rFonts w:ascii="Times New Roman" w:eastAsia="Times New Roman" w:hAnsi="Times New Roman" w:cs="Times New Roman"/>
          <w:bCs/>
          <w:sz w:val="24"/>
          <w:szCs w:val="24"/>
          <w:lang w:eastAsia="pl-PL"/>
        </w:rPr>
        <w:t xml:space="preserve">ze świadczeń pomocy społecznej, rehabilitacji społecznej i zawodowej. Celem głównym projektu było zwiększenie aktywności zawodowej i społecznej w szczególności osób bezrobotnych i niepełnosprawnych, zapewnienie dostępu do kształcenia, podniesienia kwalifikacji, integracja społeczna, poprawa relacji i więzi rodzinnych. Uczestnicy projektu skorzystali z zajęć prowadzonych w Klubie Integracji Społecznej i Warsztatach Terapii Zajęciowej, kursów zawodowych i warsztatów, jak również brali udział w działaniach mających na celu szeroko pojęte przeciwdziałanie wykluczeniu społecznemu. Osoby biorące udział w projekcie otrzymały pomoc w postaci pracy socjalnej, a osoby będące </w:t>
      </w:r>
      <w:r w:rsidR="00D319A8">
        <w:rPr>
          <w:rFonts w:ascii="Times New Roman" w:eastAsia="Times New Roman" w:hAnsi="Times New Roman" w:cs="Times New Roman"/>
          <w:bCs/>
          <w:sz w:val="24"/>
          <w:szCs w:val="24"/>
          <w:lang w:eastAsia="pl-PL"/>
        </w:rPr>
        <w:br/>
      </w:r>
      <w:r w:rsidRPr="00417A5B">
        <w:rPr>
          <w:rFonts w:ascii="Times New Roman" w:eastAsia="Times New Roman" w:hAnsi="Times New Roman" w:cs="Times New Roman"/>
          <w:bCs/>
          <w:sz w:val="24"/>
          <w:szCs w:val="24"/>
          <w:lang w:eastAsia="pl-PL"/>
        </w:rPr>
        <w:t xml:space="preserve">w trudnej sytuacji materialnej, pomoc w formie świadczeń pieniężnych. </w:t>
      </w:r>
    </w:p>
    <w:p w:rsidR="00A1158E" w:rsidRPr="00417A5B" w:rsidRDefault="00A1158E" w:rsidP="004D0976">
      <w:pPr>
        <w:pStyle w:val="Akapitzlist"/>
        <w:numPr>
          <w:ilvl w:val="0"/>
          <w:numId w:val="34"/>
        </w:numPr>
        <w:spacing w:line="360" w:lineRule="auto"/>
        <w:ind w:left="284" w:hanging="284"/>
        <w:jc w:val="both"/>
        <w:rPr>
          <w:rFonts w:ascii="Times New Roman" w:eastAsia="Times New Roman" w:hAnsi="Times New Roman" w:cs="Times New Roman"/>
          <w:bCs/>
          <w:sz w:val="24"/>
          <w:szCs w:val="24"/>
          <w:lang w:eastAsia="pl-PL"/>
        </w:rPr>
      </w:pPr>
      <w:r w:rsidRPr="009C7EE7">
        <w:rPr>
          <w:rFonts w:ascii="Times New Roman" w:eastAsia="Times New Roman" w:hAnsi="Times New Roman" w:cs="Times New Roman"/>
          <w:b/>
          <w:bCs/>
          <w:i/>
          <w:sz w:val="24"/>
          <w:szCs w:val="24"/>
          <w:lang w:eastAsia="pl-PL"/>
        </w:rPr>
        <w:t>„Psycholog Rodzinny”</w:t>
      </w:r>
      <w:r w:rsidR="00502B1B" w:rsidRPr="00417A5B">
        <w:rPr>
          <w:rFonts w:ascii="Times New Roman" w:eastAsia="Times New Roman" w:hAnsi="Times New Roman" w:cs="Times New Roman"/>
          <w:b/>
          <w:bCs/>
          <w:sz w:val="24"/>
          <w:szCs w:val="24"/>
          <w:lang w:eastAsia="pl-PL"/>
        </w:rPr>
        <w:t xml:space="preserve"> </w:t>
      </w:r>
      <w:r w:rsidRPr="00417A5B">
        <w:rPr>
          <w:rFonts w:ascii="Times New Roman" w:eastAsia="Times New Roman" w:hAnsi="Times New Roman" w:cs="Times New Roman"/>
          <w:bCs/>
          <w:sz w:val="24"/>
          <w:szCs w:val="24"/>
          <w:lang w:eastAsia="pl-PL"/>
        </w:rPr>
        <w:t xml:space="preserve">realizowany od 2010 r.  w ramach „Programu pomocy dziecku </w:t>
      </w:r>
      <w:r w:rsidR="00D319A8">
        <w:rPr>
          <w:rFonts w:ascii="Times New Roman" w:eastAsia="Times New Roman" w:hAnsi="Times New Roman" w:cs="Times New Roman"/>
          <w:bCs/>
          <w:sz w:val="24"/>
          <w:szCs w:val="24"/>
          <w:lang w:eastAsia="pl-PL"/>
        </w:rPr>
        <w:br/>
      </w:r>
      <w:r w:rsidRPr="00417A5B">
        <w:rPr>
          <w:rFonts w:ascii="Times New Roman" w:eastAsia="Times New Roman" w:hAnsi="Times New Roman" w:cs="Times New Roman"/>
          <w:bCs/>
          <w:sz w:val="24"/>
          <w:szCs w:val="24"/>
          <w:lang w:eastAsia="pl-PL"/>
        </w:rPr>
        <w:t>i rodzinie na lata 2007-2015”. Celem programu było jak najszybsze dotarcie</w:t>
      </w:r>
      <w:r w:rsidR="00897CF8">
        <w:rPr>
          <w:rFonts w:ascii="Times New Roman" w:eastAsia="Times New Roman" w:hAnsi="Times New Roman" w:cs="Times New Roman"/>
          <w:bCs/>
          <w:sz w:val="24"/>
          <w:szCs w:val="24"/>
          <w:lang w:eastAsia="pl-PL"/>
        </w:rPr>
        <w:t xml:space="preserve"> do miejsca zamieszkania </w:t>
      </w:r>
      <w:r w:rsidRPr="00417A5B">
        <w:rPr>
          <w:rFonts w:ascii="Times New Roman" w:eastAsia="Times New Roman" w:hAnsi="Times New Roman" w:cs="Times New Roman"/>
          <w:bCs/>
          <w:sz w:val="24"/>
          <w:szCs w:val="24"/>
          <w:lang w:eastAsia="pl-PL"/>
        </w:rPr>
        <w:t xml:space="preserve">i udzielenie wsparcia oraz pomocy osobie i rodzinie będącej w sytuacji kryzysowej. Pomocą w ramach programu objęto w 2011 roku – 3 rodzin, w 2012 – 14 oraz w 2013 – 8. </w:t>
      </w:r>
    </w:p>
    <w:p w:rsidR="00A1158E" w:rsidRPr="00417A5B" w:rsidRDefault="00A1158E" w:rsidP="004D0976">
      <w:pPr>
        <w:pStyle w:val="Akapitzlist"/>
        <w:numPr>
          <w:ilvl w:val="0"/>
          <w:numId w:val="34"/>
        </w:numPr>
        <w:autoSpaceDE w:val="0"/>
        <w:autoSpaceDN w:val="0"/>
        <w:adjustRightInd w:val="0"/>
        <w:spacing w:after="0" w:line="360" w:lineRule="auto"/>
        <w:ind w:left="284" w:hanging="284"/>
        <w:jc w:val="both"/>
        <w:rPr>
          <w:rFonts w:ascii="Times New Roman" w:hAnsi="Times New Roman" w:cs="Times New Roman"/>
          <w:sz w:val="23"/>
          <w:szCs w:val="23"/>
        </w:rPr>
      </w:pPr>
      <w:r w:rsidRPr="00417A5B">
        <w:rPr>
          <w:rFonts w:ascii="Times New Roman" w:hAnsi="Times New Roman" w:cs="Times New Roman"/>
          <w:b/>
          <w:bCs/>
          <w:i/>
          <w:iCs/>
          <w:sz w:val="23"/>
          <w:szCs w:val="23"/>
        </w:rPr>
        <w:t xml:space="preserve">„Gminny program wspierania rodziny w Koninie na lata 2012-2014”, </w:t>
      </w:r>
      <w:r w:rsidRPr="00417A5B">
        <w:rPr>
          <w:rFonts w:ascii="Times New Roman" w:hAnsi="Times New Roman" w:cs="Times New Roman"/>
          <w:bCs/>
          <w:i/>
          <w:iCs/>
          <w:sz w:val="23"/>
          <w:szCs w:val="23"/>
        </w:rPr>
        <w:t xml:space="preserve">którego </w:t>
      </w:r>
      <w:r w:rsidRPr="00417A5B">
        <w:rPr>
          <w:rFonts w:ascii="Times New Roman" w:hAnsi="Times New Roman" w:cs="Times New Roman"/>
          <w:sz w:val="23"/>
          <w:szCs w:val="23"/>
        </w:rPr>
        <w:t xml:space="preserve">głównym celem jest wsparcie rodzin zagrożonych problemami oraz posiadających trudności </w:t>
      </w:r>
      <w:r w:rsidR="00D319A8">
        <w:rPr>
          <w:rFonts w:ascii="Times New Roman" w:hAnsi="Times New Roman" w:cs="Times New Roman"/>
          <w:sz w:val="23"/>
          <w:szCs w:val="23"/>
        </w:rPr>
        <w:br/>
      </w:r>
      <w:r w:rsidRPr="00417A5B">
        <w:rPr>
          <w:rFonts w:ascii="Times New Roman" w:hAnsi="Times New Roman" w:cs="Times New Roman"/>
          <w:sz w:val="23"/>
          <w:szCs w:val="23"/>
        </w:rPr>
        <w:t xml:space="preserve">w wypełnianiu funkcji opiekuńczo – wychowawczej. </w:t>
      </w:r>
    </w:p>
    <w:p w:rsidR="00A1158E" w:rsidRPr="00417A5B" w:rsidRDefault="00A1158E" w:rsidP="004D0976">
      <w:pPr>
        <w:pStyle w:val="Akapitzlist"/>
        <w:numPr>
          <w:ilvl w:val="0"/>
          <w:numId w:val="34"/>
        </w:numPr>
        <w:autoSpaceDE w:val="0"/>
        <w:autoSpaceDN w:val="0"/>
        <w:adjustRightInd w:val="0"/>
        <w:spacing w:after="0" w:line="360" w:lineRule="auto"/>
        <w:ind w:left="284" w:hanging="284"/>
        <w:jc w:val="both"/>
        <w:rPr>
          <w:rFonts w:ascii="Times New Roman" w:hAnsi="Times New Roman" w:cs="Times New Roman"/>
          <w:sz w:val="23"/>
          <w:szCs w:val="23"/>
        </w:rPr>
      </w:pPr>
      <w:r w:rsidRPr="00417A5B">
        <w:rPr>
          <w:rFonts w:ascii="Times New Roman" w:eastAsia="Calibri" w:hAnsi="Times New Roman" w:cs="Times New Roman"/>
          <w:sz w:val="24"/>
          <w:szCs w:val="24"/>
        </w:rPr>
        <w:t>Towarzystwo Przyjaciół Dzieci w roku 2013 realizowało m.in. projekty:</w:t>
      </w:r>
    </w:p>
    <w:p w:rsidR="00A1158E" w:rsidRPr="00417A5B" w:rsidRDefault="00A1158E" w:rsidP="004D0976">
      <w:pPr>
        <w:pStyle w:val="Akapitzlist"/>
        <w:numPr>
          <w:ilvl w:val="0"/>
          <w:numId w:val="43"/>
        </w:numPr>
        <w:autoSpaceDE w:val="0"/>
        <w:autoSpaceDN w:val="0"/>
        <w:adjustRightInd w:val="0"/>
        <w:spacing w:after="0" w:line="360" w:lineRule="auto"/>
        <w:jc w:val="both"/>
        <w:rPr>
          <w:rFonts w:ascii="Times New Roman" w:hAnsi="Times New Roman" w:cs="Times New Roman"/>
          <w:sz w:val="23"/>
          <w:szCs w:val="23"/>
        </w:rPr>
      </w:pPr>
      <w:r w:rsidRPr="00417A5B">
        <w:rPr>
          <w:rFonts w:ascii="Times New Roman" w:eastAsia="Calibri" w:hAnsi="Times New Roman" w:cs="Times New Roman"/>
          <w:sz w:val="24"/>
          <w:szCs w:val="24"/>
        </w:rPr>
        <w:t>„Pozwól sobie pomóc” - prowadzenie kompleksowego, specjalistycznego wsparcia  dla rodzin dotkniętych dysfunkcją i kryzysem;</w:t>
      </w:r>
    </w:p>
    <w:p w:rsidR="00A1158E" w:rsidRPr="00417A5B" w:rsidRDefault="00A1158E" w:rsidP="004D0976">
      <w:pPr>
        <w:pStyle w:val="Akapitzlist"/>
        <w:numPr>
          <w:ilvl w:val="0"/>
          <w:numId w:val="43"/>
        </w:numPr>
        <w:autoSpaceDE w:val="0"/>
        <w:autoSpaceDN w:val="0"/>
        <w:adjustRightInd w:val="0"/>
        <w:spacing w:after="0" w:line="360" w:lineRule="auto"/>
        <w:jc w:val="both"/>
        <w:rPr>
          <w:rFonts w:ascii="Times New Roman" w:hAnsi="Times New Roman" w:cs="Times New Roman"/>
          <w:sz w:val="23"/>
          <w:szCs w:val="23"/>
        </w:rPr>
      </w:pPr>
      <w:r w:rsidRPr="00417A5B">
        <w:rPr>
          <w:rFonts w:ascii="Times New Roman" w:eastAsia="Calibri" w:hAnsi="Times New Roman" w:cs="Times New Roman"/>
          <w:sz w:val="24"/>
          <w:szCs w:val="24"/>
        </w:rPr>
        <w:t xml:space="preserve">„Urodziłeś się w moim sercu” - wypracowanie i wdrażanie modelowych regionalnych rozwiązań na rzecz systemu pieczy zastępczej; </w:t>
      </w:r>
    </w:p>
    <w:p w:rsidR="008656A3" w:rsidRPr="00417A5B" w:rsidRDefault="00A1158E" w:rsidP="004D0976">
      <w:pPr>
        <w:pStyle w:val="Akapitzlist"/>
        <w:numPr>
          <w:ilvl w:val="0"/>
          <w:numId w:val="43"/>
        </w:numPr>
        <w:autoSpaceDE w:val="0"/>
        <w:autoSpaceDN w:val="0"/>
        <w:adjustRightInd w:val="0"/>
        <w:spacing w:after="0" w:line="360" w:lineRule="auto"/>
        <w:jc w:val="both"/>
        <w:rPr>
          <w:rFonts w:ascii="Times New Roman" w:hAnsi="Times New Roman" w:cs="Times New Roman"/>
          <w:sz w:val="23"/>
          <w:szCs w:val="23"/>
        </w:rPr>
      </w:pPr>
      <w:r w:rsidRPr="00417A5B">
        <w:rPr>
          <w:rFonts w:ascii="Times New Roman" w:eastAsia="Calibri" w:hAnsi="Times New Roman" w:cs="Times New Roman"/>
          <w:sz w:val="24"/>
          <w:szCs w:val="24"/>
        </w:rPr>
        <w:t>„Dziecko pozbawione opieki rodziców biologicznych w świetle ustawy o wspieraniu rodziny i systemie pieczy zastępczej”</w:t>
      </w:r>
      <w:r w:rsidR="008656A3" w:rsidRPr="00417A5B">
        <w:rPr>
          <w:rFonts w:ascii="Times New Roman" w:eastAsia="Calibri" w:hAnsi="Times New Roman" w:cs="Times New Roman"/>
          <w:sz w:val="24"/>
          <w:szCs w:val="24"/>
        </w:rPr>
        <w:t>;</w:t>
      </w:r>
    </w:p>
    <w:p w:rsidR="008656A3" w:rsidRPr="00773B5D" w:rsidRDefault="008656A3" w:rsidP="00D943F6">
      <w:pPr>
        <w:pStyle w:val="Akapitzlist"/>
        <w:numPr>
          <w:ilvl w:val="0"/>
          <w:numId w:val="83"/>
        </w:numPr>
        <w:spacing w:after="0" w:line="360" w:lineRule="auto"/>
        <w:ind w:left="284"/>
        <w:jc w:val="both"/>
        <w:rPr>
          <w:rFonts w:ascii="Times New Roman" w:eastAsia="Calibri" w:hAnsi="Times New Roman" w:cs="Times New Roman"/>
          <w:sz w:val="24"/>
          <w:szCs w:val="24"/>
        </w:rPr>
      </w:pPr>
      <w:r w:rsidRPr="00773B5D">
        <w:rPr>
          <w:rFonts w:ascii="Times New Roman" w:eastAsia="Calibri" w:hAnsi="Times New Roman" w:cs="Times New Roman"/>
          <w:sz w:val="24"/>
          <w:szCs w:val="24"/>
        </w:rPr>
        <w:t xml:space="preserve">Towarzystwo Inicjatyw Obywatelskich w 2013 r. wspierało rodziny w kryzysie </w:t>
      </w:r>
      <w:r w:rsidR="00417A5B" w:rsidRPr="00773B5D">
        <w:rPr>
          <w:rFonts w:ascii="Times New Roman" w:eastAsia="Calibri" w:hAnsi="Times New Roman" w:cs="Times New Roman"/>
          <w:sz w:val="24"/>
          <w:szCs w:val="24"/>
        </w:rPr>
        <w:t xml:space="preserve">m.in. </w:t>
      </w:r>
      <w:r w:rsidRPr="00773B5D">
        <w:rPr>
          <w:rFonts w:ascii="Times New Roman" w:eastAsia="Calibri" w:hAnsi="Times New Roman" w:cs="Times New Roman"/>
          <w:sz w:val="24"/>
          <w:szCs w:val="24"/>
        </w:rPr>
        <w:t>poprzez prowadzone poradnictwo i grupy wsparcia przez dwóch psychologów.</w:t>
      </w:r>
    </w:p>
    <w:p w:rsidR="00DD541F" w:rsidRPr="00773B5D" w:rsidRDefault="00DD541F" w:rsidP="00D943F6">
      <w:pPr>
        <w:pStyle w:val="Akapitzlist"/>
        <w:numPr>
          <w:ilvl w:val="0"/>
          <w:numId w:val="83"/>
        </w:numPr>
        <w:spacing w:after="0" w:line="360" w:lineRule="auto"/>
        <w:ind w:left="284"/>
        <w:jc w:val="both"/>
        <w:rPr>
          <w:rFonts w:ascii="Times New Roman" w:eastAsia="Calibri" w:hAnsi="Times New Roman" w:cs="Times New Roman"/>
          <w:sz w:val="24"/>
          <w:szCs w:val="24"/>
        </w:rPr>
      </w:pPr>
      <w:r w:rsidRPr="00773B5D">
        <w:rPr>
          <w:rStyle w:val="Pogrubienie"/>
          <w:rFonts w:ascii="Times New Roman" w:eastAsiaTheme="majorEastAsia" w:hAnsi="Times New Roman" w:cs="Times New Roman"/>
          <w:b w:val="0"/>
          <w:sz w:val="24"/>
          <w:szCs w:val="24"/>
        </w:rPr>
        <w:t xml:space="preserve">Projekt „Mieszkań treningowych" - Akademia Życia jest jednym z projektów realizowanych przez </w:t>
      </w:r>
      <w:r w:rsidRPr="00773B5D">
        <w:rPr>
          <w:rFonts w:ascii="Times New Roman" w:eastAsia="Calibri" w:hAnsi="Times New Roman" w:cs="Times New Roman"/>
          <w:sz w:val="24"/>
          <w:szCs w:val="24"/>
        </w:rPr>
        <w:t>Fundację im. dr. Piotra Janaszka „Podaj Dalej”</w:t>
      </w:r>
      <w:r w:rsidRPr="00773B5D">
        <w:rPr>
          <w:rStyle w:val="Pogrubienie"/>
          <w:rFonts w:ascii="Times New Roman" w:hAnsi="Times New Roman" w:cs="Times New Roman"/>
          <w:b w:val="0"/>
          <w:sz w:val="24"/>
          <w:szCs w:val="24"/>
        </w:rPr>
        <w:t xml:space="preserve"> finansowana przez duńskie Fundacje </w:t>
      </w:r>
      <w:proofErr w:type="spellStart"/>
      <w:r w:rsidRPr="00773B5D">
        <w:rPr>
          <w:rStyle w:val="Pogrubienie"/>
          <w:rFonts w:ascii="Times New Roman" w:hAnsi="Times New Roman" w:cs="Times New Roman"/>
          <w:b w:val="0"/>
          <w:sz w:val="24"/>
          <w:szCs w:val="24"/>
        </w:rPr>
        <w:t>Velux</w:t>
      </w:r>
      <w:proofErr w:type="spellEnd"/>
      <w:r w:rsidR="00773B5D" w:rsidRPr="00773B5D">
        <w:rPr>
          <w:rStyle w:val="Pogrubienie"/>
          <w:rFonts w:ascii="Times New Roman" w:hAnsi="Times New Roman" w:cs="Times New Roman"/>
          <w:b w:val="0"/>
          <w:sz w:val="24"/>
          <w:szCs w:val="24"/>
        </w:rPr>
        <w:t xml:space="preserve"> w partnerstwie </w:t>
      </w:r>
      <w:r w:rsidR="00773B5D" w:rsidRPr="00773B5D">
        <w:rPr>
          <w:rFonts w:ascii="Times New Roman" w:eastAsia="Calibri" w:hAnsi="Times New Roman" w:cs="Times New Roman"/>
          <w:sz w:val="24"/>
          <w:szCs w:val="24"/>
        </w:rPr>
        <w:t>z s</w:t>
      </w:r>
      <w:r w:rsidR="00773B5D" w:rsidRPr="00773B5D">
        <w:rPr>
          <w:rStyle w:val="Pogrubienie"/>
          <w:rFonts w:ascii="Times New Roman" w:hAnsi="Times New Roman" w:cs="Times New Roman"/>
          <w:b w:val="0"/>
          <w:sz w:val="24"/>
          <w:szCs w:val="24"/>
        </w:rPr>
        <w:t>amorządem Miasta Konina.</w:t>
      </w:r>
      <w:r w:rsidR="00773B5D" w:rsidRPr="00773B5D">
        <w:rPr>
          <w:rStyle w:val="Pogrubienie"/>
          <w:rFonts w:ascii="Times New Roman" w:eastAsiaTheme="majorEastAsia" w:hAnsi="Times New Roman" w:cs="Times New Roman"/>
          <w:b w:val="0"/>
          <w:sz w:val="24"/>
          <w:szCs w:val="24"/>
        </w:rPr>
        <w:t xml:space="preserve"> </w:t>
      </w:r>
      <w:r w:rsidRPr="00773B5D">
        <w:rPr>
          <w:rStyle w:val="Pogrubienie"/>
          <w:rFonts w:ascii="Times New Roman" w:eastAsiaTheme="majorEastAsia" w:hAnsi="Times New Roman" w:cs="Times New Roman"/>
          <w:b w:val="0"/>
          <w:sz w:val="24"/>
          <w:szCs w:val="24"/>
        </w:rPr>
        <w:t>Dzięki niemu niepełnosprawn</w:t>
      </w:r>
      <w:r w:rsidR="00773B5D" w:rsidRPr="00773B5D">
        <w:rPr>
          <w:rStyle w:val="Pogrubienie"/>
          <w:rFonts w:ascii="Times New Roman" w:eastAsiaTheme="majorEastAsia" w:hAnsi="Times New Roman" w:cs="Times New Roman"/>
          <w:b w:val="0"/>
          <w:sz w:val="24"/>
          <w:szCs w:val="24"/>
        </w:rPr>
        <w:t>i</w:t>
      </w:r>
      <w:r w:rsidRPr="00773B5D">
        <w:rPr>
          <w:rStyle w:val="Pogrubienie"/>
          <w:rFonts w:ascii="Times New Roman" w:eastAsiaTheme="majorEastAsia" w:hAnsi="Times New Roman" w:cs="Times New Roman"/>
          <w:b w:val="0"/>
          <w:sz w:val="24"/>
          <w:szCs w:val="24"/>
        </w:rPr>
        <w:t xml:space="preserve"> ruchowo w wieku 18-25 lat z całej Polski, mają unikatową szansę </w:t>
      </w:r>
      <w:r w:rsidR="00D319A8">
        <w:rPr>
          <w:rStyle w:val="Pogrubienie"/>
          <w:rFonts w:ascii="Times New Roman" w:eastAsiaTheme="majorEastAsia" w:hAnsi="Times New Roman" w:cs="Times New Roman"/>
          <w:b w:val="0"/>
          <w:sz w:val="24"/>
          <w:szCs w:val="24"/>
        </w:rPr>
        <w:br/>
      </w:r>
      <w:r w:rsidRPr="00773B5D">
        <w:rPr>
          <w:rStyle w:val="Pogrubienie"/>
          <w:rFonts w:ascii="Times New Roman" w:eastAsiaTheme="majorEastAsia" w:hAnsi="Times New Roman" w:cs="Times New Roman"/>
          <w:b w:val="0"/>
          <w:sz w:val="24"/>
          <w:szCs w:val="24"/>
        </w:rPr>
        <w:t>na usamodzielnienie w codziennych czynnościach życiowych i aktywizację społeczno-zawodową.</w:t>
      </w:r>
      <w:r w:rsidRPr="00773B5D">
        <w:rPr>
          <w:rFonts w:ascii="Times New Roman" w:hAnsi="Times New Roman" w:cs="Times New Roman"/>
          <w:sz w:val="24"/>
          <w:szCs w:val="24"/>
        </w:rPr>
        <w:t xml:space="preserve"> </w:t>
      </w:r>
      <w:r w:rsidR="00773B5D" w:rsidRPr="00773B5D">
        <w:rPr>
          <w:rFonts w:ascii="Times New Roman" w:hAnsi="Times New Roman" w:cs="Times New Roman"/>
          <w:sz w:val="24"/>
          <w:szCs w:val="24"/>
        </w:rPr>
        <w:t>P</w:t>
      </w:r>
      <w:r w:rsidRPr="00773B5D">
        <w:rPr>
          <w:rStyle w:val="Pogrubienie"/>
          <w:rFonts w:ascii="Times New Roman" w:hAnsi="Times New Roman" w:cs="Times New Roman"/>
          <w:b w:val="0"/>
          <w:sz w:val="24"/>
          <w:szCs w:val="24"/>
        </w:rPr>
        <w:t xml:space="preserve">rojekt realizowany przez zespół specjalistów od lat pracujących z osobami </w:t>
      </w:r>
      <w:r w:rsidR="00D319A8">
        <w:rPr>
          <w:rStyle w:val="Pogrubienie"/>
          <w:rFonts w:ascii="Times New Roman" w:hAnsi="Times New Roman" w:cs="Times New Roman"/>
          <w:b w:val="0"/>
          <w:sz w:val="24"/>
          <w:szCs w:val="24"/>
        </w:rPr>
        <w:br/>
      </w:r>
      <w:r w:rsidR="00773B5D" w:rsidRPr="00773B5D">
        <w:rPr>
          <w:rStyle w:val="Pogrubienie"/>
          <w:rFonts w:ascii="Times New Roman" w:hAnsi="Times New Roman" w:cs="Times New Roman"/>
          <w:b w:val="0"/>
          <w:sz w:val="24"/>
          <w:szCs w:val="24"/>
        </w:rPr>
        <w:t xml:space="preserve">z </w:t>
      </w:r>
      <w:r w:rsidRPr="00773B5D">
        <w:rPr>
          <w:rStyle w:val="Pogrubienie"/>
          <w:rFonts w:ascii="Times New Roman" w:hAnsi="Times New Roman" w:cs="Times New Roman"/>
          <w:b w:val="0"/>
          <w:sz w:val="24"/>
          <w:szCs w:val="24"/>
        </w:rPr>
        <w:t>niepełnosprawn</w:t>
      </w:r>
      <w:r w:rsidR="00773B5D" w:rsidRPr="00773B5D">
        <w:rPr>
          <w:rStyle w:val="Pogrubienie"/>
          <w:rFonts w:ascii="Times New Roman" w:hAnsi="Times New Roman" w:cs="Times New Roman"/>
          <w:b w:val="0"/>
          <w:sz w:val="24"/>
          <w:szCs w:val="24"/>
        </w:rPr>
        <w:t>ościami</w:t>
      </w:r>
      <w:r w:rsidRPr="00773B5D">
        <w:rPr>
          <w:rStyle w:val="Pogrubienie"/>
          <w:rFonts w:ascii="Times New Roman" w:hAnsi="Times New Roman" w:cs="Times New Roman"/>
          <w:b w:val="0"/>
          <w:sz w:val="24"/>
          <w:szCs w:val="24"/>
        </w:rPr>
        <w:t xml:space="preserve">, jak również przez samych niepełnosprawnych. W ciągu 5 lat skorzysta z niego minimum 50 osób </w:t>
      </w:r>
      <w:r w:rsidR="00773B5D" w:rsidRPr="00773B5D">
        <w:rPr>
          <w:rStyle w:val="Pogrubienie"/>
          <w:rFonts w:ascii="Times New Roman" w:hAnsi="Times New Roman" w:cs="Times New Roman"/>
          <w:b w:val="0"/>
          <w:sz w:val="24"/>
          <w:szCs w:val="24"/>
        </w:rPr>
        <w:t xml:space="preserve">z </w:t>
      </w:r>
      <w:r w:rsidRPr="00773B5D">
        <w:rPr>
          <w:rStyle w:val="Pogrubienie"/>
          <w:rFonts w:ascii="Times New Roman" w:hAnsi="Times New Roman" w:cs="Times New Roman"/>
          <w:b w:val="0"/>
          <w:sz w:val="24"/>
          <w:szCs w:val="24"/>
        </w:rPr>
        <w:t>niepełnosprawn</w:t>
      </w:r>
      <w:r w:rsidR="00773B5D" w:rsidRPr="00773B5D">
        <w:rPr>
          <w:rStyle w:val="Pogrubienie"/>
          <w:rFonts w:ascii="Times New Roman" w:hAnsi="Times New Roman" w:cs="Times New Roman"/>
          <w:b w:val="0"/>
          <w:sz w:val="24"/>
          <w:szCs w:val="24"/>
        </w:rPr>
        <w:t>ościami</w:t>
      </w:r>
      <w:r w:rsidRPr="00773B5D">
        <w:rPr>
          <w:rStyle w:val="Pogrubienie"/>
          <w:rFonts w:ascii="Times New Roman" w:hAnsi="Times New Roman" w:cs="Times New Roman"/>
          <w:b w:val="0"/>
          <w:sz w:val="24"/>
          <w:szCs w:val="24"/>
        </w:rPr>
        <w:t>.</w:t>
      </w:r>
    </w:p>
    <w:p w:rsidR="00DD541F" w:rsidRPr="00773B5D" w:rsidRDefault="00DD541F" w:rsidP="00773B5D">
      <w:pPr>
        <w:spacing w:after="0" w:line="360" w:lineRule="auto"/>
        <w:jc w:val="both"/>
        <w:rPr>
          <w:rFonts w:ascii="Times New Roman" w:eastAsia="Calibri" w:hAnsi="Times New Roman" w:cs="Times New Roman"/>
          <w:sz w:val="24"/>
          <w:szCs w:val="24"/>
        </w:rPr>
      </w:pPr>
    </w:p>
    <w:p w:rsidR="00E86B16" w:rsidRPr="00417A5B" w:rsidRDefault="00E86B16" w:rsidP="00046DD0">
      <w:pPr>
        <w:autoSpaceDE w:val="0"/>
        <w:autoSpaceDN w:val="0"/>
        <w:adjustRightInd w:val="0"/>
        <w:spacing w:line="360" w:lineRule="auto"/>
        <w:jc w:val="both"/>
        <w:rPr>
          <w:rFonts w:ascii="Times New Roman" w:eastAsia="Calibri" w:hAnsi="Times New Roman" w:cs="Times New Roman"/>
          <w:sz w:val="24"/>
          <w:szCs w:val="24"/>
        </w:rPr>
      </w:pPr>
      <w:r w:rsidRPr="00417A5B">
        <w:rPr>
          <w:rFonts w:ascii="Times New Roman" w:eastAsia="Times New Roman" w:hAnsi="Times New Roman" w:cs="Times New Roman"/>
          <w:sz w:val="24"/>
          <w:szCs w:val="24"/>
          <w:lang w:eastAsia="pl-PL"/>
        </w:rPr>
        <w:t xml:space="preserve">Organizacje pozarządowe wpisują się w tradycję organizowania półkolonii, kolonii, obozów dla dzieci i młodzieży szkolnej </w:t>
      </w:r>
      <w:r w:rsidRPr="00417A5B">
        <w:rPr>
          <w:rFonts w:ascii="Times New Roman" w:hAnsi="Times New Roman" w:cs="Times New Roman"/>
          <w:sz w:val="24"/>
          <w:szCs w:val="24"/>
        </w:rPr>
        <w:t xml:space="preserve">pochodzących z rodzin o niskich dochodach, z różnymi dysfunkcjami z </w:t>
      </w:r>
      <w:r w:rsidRPr="00417A5B">
        <w:rPr>
          <w:rFonts w:ascii="Times New Roman" w:eastAsia="Calibri" w:hAnsi="Times New Roman" w:cs="Times New Roman"/>
          <w:sz w:val="24"/>
          <w:szCs w:val="24"/>
        </w:rPr>
        <w:t xml:space="preserve"> programem profilaktycznym, dożywianiem, zajęciami sportowymi, zajęciami teatralno-tanecznymi i socjoterapeutycznymi.</w:t>
      </w:r>
    </w:p>
    <w:p w:rsidR="00AB5A0C" w:rsidRPr="00417A5B" w:rsidRDefault="00417A5B" w:rsidP="00046DD0">
      <w:pPr>
        <w:spacing w:line="360" w:lineRule="auto"/>
        <w:jc w:val="both"/>
        <w:rPr>
          <w:rFonts w:ascii="Times New Roman" w:eastAsia="Times New Roman" w:hAnsi="Times New Roman" w:cs="Times New Roman"/>
          <w:sz w:val="24"/>
          <w:szCs w:val="24"/>
          <w:lang w:eastAsia="pl-PL"/>
        </w:rPr>
      </w:pPr>
      <w:r w:rsidRPr="00417A5B">
        <w:rPr>
          <w:rFonts w:ascii="Times New Roman" w:eastAsia="Times New Roman" w:hAnsi="Times New Roman" w:cs="Times New Roman"/>
          <w:sz w:val="24"/>
          <w:szCs w:val="24"/>
          <w:lang w:eastAsia="pl-PL"/>
        </w:rPr>
        <w:t>T</w:t>
      </w:r>
      <w:r w:rsidR="00AB5A0C" w:rsidRPr="00417A5B">
        <w:rPr>
          <w:rFonts w:ascii="Times New Roman" w:eastAsia="Times New Roman" w:hAnsi="Times New Roman" w:cs="Times New Roman"/>
          <w:sz w:val="24"/>
          <w:szCs w:val="24"/>
          <w:lang w:eastAsia="pl-PL"/>
        </w:rPr>
        <w:t xml:space="preserve">radycją stało się również organizowanie </w:t>
      </w:r>
      <w:r w:rsidR="00A1158E" w:rsidRPr="00417A5B">
        <w:rPr>
          <w:rFonts w:ascii="Times New Roman" w:eastAsia="Times New Roman" w:hAnsi="Times New Roman" w:cs="Times New Roman"/>
          <w:sz w:val="24"/>
          <w:szCs w:val="24"/>
          <w:lang w:eastAsia="pl-PL"/>
        </w:rPr>
        <w:t>od 1990 roku przez Miejski Ośrodek Pomocy Rodzinie w Koninie wieczerzy wigilijnych</w:t>
      </w:r>
      <w:r w:rsidR="008656A3" w:rsidRPr="00417A5B">
        <w:rPr>
          <w:rFonts w:ascii="Times New Roman" w:eastAsia="Times New Roman" w:hAnsi="Times New Roman" w:cs="Times New Roman"/>
          <w:sz w:val="24"/>
          <w:szCs w:val="24"/>
          <w:lang w:eastAsia="pl-PL"/>
        </w:rPr>
        <w:t>, a od kilku lat przez</w:t>
      </w:r>
      <w:r w:rsidR="00A1158E" w:rsidRPr="00417A5B">
        <w:rPr>
          <w:rFonts w:ascii="Times New Roman" w:eastAsia="Times New Roman" w:hAnsi="Times New Roman" w:cs="Times New Roman"/>
          <w:sz w:val="24"/>
          <w:szCs w:val="24"/>
          <w:lang w:eastAsia="pl-PL"/>
        </w:rPr>
        <w:t xml:space="preserve"> </w:t>
      </w:r>
      <w:r w:rsidR="00AB5A0C" w:rsidRPr="00417A5B">
        <w:rPr>
          <w:rFonts w:ascii="Times New Roman" w:eastAsia="Times New Roman" w:hAnsi="Times New Roman" w:cs="Times New Roman"/>
          <w:sz w:val="24"/>
          <w:szCs w:val="24"/>
          <w:lang w:eastAsia="pl-PL"/>
        </w:rPr>
        <w:t>Urząd M</w:t>
      </w:r>
      <w:r w:rsidR="008656A3" w:rsidRPr="00417A5B">
        <w:rPr>
          <w:rFonts w:ascii="Times New Roman" w:eastAsia="Times New Roman" w:hAnsi="Times New Roman" w:cs="Times New Roman"/>
          <w:sz w:val="24"/>
          <w:szCs w:val="24"/>
          <w:lang w:eastAsia="pl-PL"/>
        </w:rPr>
        <w:t>iejski</w:t>
      </w:r>
      <w:r w:rsidR="00AB5A0C" w:rsidRPr="00417A5B">
        <w:rPr>
          <w:rFonts w:ascii="Times New Roman" w:eastAsia="Times New Roman" w:hAnsi="Times New Roman" w:cs="Times New Roman"/>
          <w:sz w:val="24"/>
          <w:szCs w:val="24"/>
          <w:lang w:eastAsia="pl-PL"/>
        </w:rPr>
        <w:t xml:space="preserve"> </w:t>
      </w:r>
      <w:r w:rsidR="008656A3" w:rsidRPr="00417A5B">
        <w:rPr>
          <w:rFonts w:ascii="Times New Roman" w:eastAsia="Times New Roman" w:hAnsi="Times New Roman" w:cs="Times New Roman"/>
          <w:sz w:val="24"/>
          <w:szCs w:val="24"/>
          <w:lang w:eastAsia="pl-PL"/>
        </w:rPr>
        <w:t>i</w:t>
      </w:r>
      <w:r w:rsidR="00AB5A0C" w:rsidRPr="00417A5B">
        <w:rPr>
          <w:rFonts w:ascii="Times New Roman" w:eastAsia="Times New Roman" w:hAnsi="Times New Roman" w:cs="Times New Roman"/>
          <w:sz w:val="24"/>
          <w:szCs w:val="24"/>
          <w:lang w:eastAsia="pl-PL"/>
        </w:rPr>
        <w:t xml:space="preserve"> </w:t>
      </w:r>
      <w:r w:rsidR="008656A3" w:rsidRPr="00417A5B">
        <w:rPr>
          <w:rFonts w:ascii="Times New Roman" w:eastAsia="Times New Roman" w:hAnsi="Times New Roman" w:cs="Times New Roman"/>
          <w:sz w:val="24"/>
          <w:szCs w:val="24"/>
          <w:lang w:eastAsia="pl-PL"/>
        </w:rPr>
        <w:t xml:space="preserve">Miejski Ośrodek Pomocy Rodzinie w Koninie </w:t>
      </w:r>
      <w:r w:rsidR="00AB5A0C" w:rsidRPr="00417A5B">
        <w:rPr>
          <w:rFonts w:ascii="Times New Roman" w:eastAsia="Times New Roman" w:hAnsi="Times New Roman" w:cs="Times New Roman"/>
          <w:sz w:val="24"/>
          <w:szCs w:val="24"/>
          <w:lang w:eastAsia="pl-PL"/>
        </w:rPr>
        <w:t xml:space="preserve">spotkań wigilijnych i wielkanocnych na Placu Wolności, gdzie mieszkańcy Konina mają okazję wspólnie świętować. </w:t>
      </w:r>
    </w:p>
    <w:p w:rsidR="00E86B16" w:rsidRDefault="00E86B16" w:rsidP="00AB5A0C">
      <w:pPr>
        <w:spacing w:line="360" w:lineRule="auto"/>
        <w:ind w:firstLine="708"/>
        <w:jc w:val="both"/>
        <w:rPr>
          <w:rFonts w:ascii="Times New Roman" w:eastAsia="Times New Roman" w:hAnsi="Times New Roman" w:cs="Times New Roman"/>
          <w:color w:val="0070C0"/>
          <w:sz w:val="24"/>
          <w:szCs w:val="24"/>
          <w:lang w:eastAsia="pl-PL"/>
        </w:rPr>
      </w:pPr>
    </w:p>
    <w:p w:rsidR="00D96167" w:rsidRDefault="00D96167" w:rsidP="00AB5A0C">
      <w:pPr>
        <w:spacing w:line="360" w:lineRule="auto"/>
        <w:ind w:firstLine="708"/>
        <w:jc w:val="both"/>
        <w:rPr>
          <w:rFonts w:ascii="Times New Roman" w:eastAsia="Times New Roman" w:hAnsi="Times New Roman" w:cs="Times New Roman"/>
          <w:color w:val="0070C0"/>
          <w:sz w:val="24"/>
          <w:szCs w:val="24"/>
          <w:lang w:eastAsia="pl-PL"/>
        </w:rPr>
      </w:pPr>
    </w:p>
    <w:p w:rsidR="00D96167" w:rsidRDefault="00D96167" w:rsidP="00AB5A0C">
      <w:pPr>
        <w:spacing w:line="360" w:lineRule="auto"/>
        <w:ind w:firstLine="708"/>
        <w:jc w:val="both"/>
        <w:rPr>
          <w:rFonts w:ascii="Times New Roman" w:eastAsia="Times New Roman" w:hAnsi="Times New Roman" w:cs="Times New Roman"/>
          <w:color w:val="0070C0"/>
          <w:sz w:val="24"/>
          <w:szCs w:val="24"/>
          <w:lang w:eastAsia="pl-PL"/>
        </w:rPr>
      </w:pPr>
    </w:p>
    <w:p w:rsidR="00D96167" w:rsidRDefault="00D96167"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F23DE0" w:rsidRDefault="00F23DE0" w:rsidP="00AB5A0C">
      <w:pPr>
        <w:spacing w:line="360" w:lineRule="auto"/>
        <w:ind w:firstLine="708"/>
        <w:jc w:val="both"/>
        <w:rPr>
          <w:rFonts w:ascii="Times New Roman" w:eastAsia="Times New Roman" w:hAnsi="Times New Roman" w:cs="Times New Roman"/>
          <w:color w:val="0070C0"/>
          <w:sz w:val="24"/>
          <w:szCs w:val="24"/>
          <w:lang w:eastAsia="pl-PL"/>
        </w:rPr>
      </w:pPr>
    </w:p>
    <w:p w:rsidR="009E7F5B" w:rsidRPr="00B569E3" w:rsidRDefault="007905B8" w:rsidP="004D0976">
      <w:pPr>
        <w:pStyle w:val="Akapitzlist"/>
        <w:numPr>
          <w:ilvl w:val="0"/>
          <w:numId w:val="48"/>
        </w:numPr>
        <w:spacing w:line="360" w:lineRule="auto"/>
        <w:ind w:left="357" w:hanging="357"/>
        <w:contextualSpacing w:val="0"/>
        <w:jc w:val="both"/>
        <w:rPr>
          <w:rFonts w:ascii="Times New Roman" w:hAnsi="Times New Roman" w:cs="Times New Roman"/>
          <w:sz w:val="24"/>
          <w:szCs w:val="24"/>
        </w:rPr>
      </w:pPr>
      <w:r w:rsidRPr="00B569E3">
        <w:rPr>
          <w:rFonts w:ascii="Times New Roman" w:hAnsi="Times New Roman" w:cs="Times New Roman"/>
          <w:b/>
          <w:sz w:val="24"/>
          <w:szCs w:val="24"/>
        </w:rPr>
        <w:t>Analiza SWOT</w:t>
      </w:r>
      <w:r w:rsidRPr="00B569E3">
        <w:rPr>
          <w:rFonts w:ascii="Times New Roman" w:hAnsi="Times New Roman" w:cs="Times New Roman"/>
          <w:sz w:val="24"/>
          <w:szCs w:val="24"/>
        </w:rPr>
        <w:t xml:space="preserve"> </w:t>
      </w:r>
    </w:p>
    <w:p w:rsidR="00644071" w:rsidRPr="005279F8" w:rsidRDefault="009C7EE7" w:rsidP="004D0976">
      <w:pPr>
        <w:pStyle w:val="Akapitzlist"/>
        <w:numPr>
          <w:ilvl w:val="1"/>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44071" w:rsidRPr="005279F8">
        <w:rPr>
          <w:rFonts w:ascii="Times New Roman" w:hAnsi="Times New Roman" w:cs="Times New Roman"/>
          <w:b/>
          <w:sz w:val="24"/>
          <w:szCs w:val="24"/>
        </w:rPr>
        <w:t>Bezrobocie</w:t>
      </w:r>
    </w:p>
    <w:tbl>
      <w:tblPr>
        <w:tblStyle w:val="Tabela-Siatka"/>
        <w:tblW w:w="0" w:type="auto"/>
        <w:tblLook w:val="04A0"/>
      </w:tblPr>
      <w:tblGrid>
        <w:gridCol w:w="4606"/>
        <w:gridCol w:w="4606"/>
      </w:tblGrid>
      <w:tr w:rsidR="003C5B2B" w:rsidRPr="00E62CF9" w:rsidTr="00046DD0">
        <w:tc>
          <w:tcPr>
            <w:tcW w:w="4606" w:type="dxa"/>
            <w:shd w:val="clear" w:color="auto" w:fill="D0E3EA"/>
          </w:tcPr>
          <w:p w:rsidR="003C5B2B" w:rsidRPr="009D0A47" w:rsidRDefault="003C5B2B" w:rsidP="009D0A47">
            <w:pPr>
              <w:spacing w:line="276" w:lineRule="auto"/>
              <w:jc w:val="center"/>
              <w:rPr>
                <w:rFonts w:ascii="Times New Roman" w:hAnsi="Times New Roman" w:cs="Times New Roman"/>
                <w:b/>
                <w:color w:val="000000" w:themeColor="text1"/>
                <w:sz w:val="20"/>
                <w:szCs w:val="20"/>
              </w:rPr>
            </w:pPr>
            <w:r w:rsidRPr="009D0A47">
              <w:rPr>
                <w:rFonts w:ascii="Times New Roman" w:hAnsi="Times New Roman" w:cs="Times New Roman"/>
                <w:b/>
                <w:color w:val="000000" w:themeColor="text1"/>
                <w:sz w:val="20"/>
                <w:szCs w:val="20"/>
              </w:rPr>
              <w:t>MOCNE STRONY</w:t>
            </w:r>
          </w:p>
        </w:tc>
        <w:tc>
          <w:tcPr>
            <w:tcW w:w="4606" w:type="dxa"/>
            <w:shd w:val="clear" w:color="auto" w:fill="D0E3EA"/>
          </w:tcPr>
          <w:p w:rsidR="003C5B2B" w:rsidRPr="009D0A47" w:rsidRDefault="003C5B2B" w:rsidP="009D0A47">
            <w:pPr>
              <w:spacing w:line="276" w:lineRule="auto"/>
              <w:jc w:val="center"/>
              <w:rPr>
                <w:rFonts w:ascii="Times New Roman" w:hAnsi="Times New Roman" w:cs="Times New Roman"/>
                <w:b/>
                <w:sz w:val="20"/>
                <w:szCs w:val="20"/>
              </w:rPr>
            </w:pPr>
            <w:r w:rsidRPr="009D0A47">
              <w:rPr>
                <w:rFonts w:ascii="Times New Roman" w:hAnsi="Times New Roman" w:cs="Times New Roman"/>
                <w:b/>
                <w:sz w:val="20"/>
                <w:szCs w:val="20"/>
              </w:rPr>
              <w:t>SŁABE STRONY</w:t>
            </w:r>
          </w:p>
        </w:tc>
      </w:tr>
      <w:tr w:rsidR="003C5B2B" w:rsidRPr="00E62CF9" w:rsidTr="00E854D4">
        <w:tc>
          <w:tcPr>
            <w:tcW w:w="4606" w:type="dxa"/>
          </w:tcPr>
          <w:p w:rsidR="003C5B2B" w:rsidRPr="009D0A47" w:rsidRDefault="003C5B2B" w:rsidP="00EE4C59">
            <w:pPr>
              <w:pStyle w:val="Akapitzlist"/>
              <w:numPr>
                <w:ilvl w:val="0"/>
                <w:numId w:val="1"/>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Wysokie wykorzystanie środków EFS                w obszarze rynku pracy</w:t>
            </w:r>
          </w:p>
          <w:p w:rsidR="003C5B2B" w:rsidRPr="009D0A47" w:rsidRDefault="003C5B2B" w:rsidP="00EE4C59">
            <w:pPr>
              <w:pStyle w:val="Akapitzlist"/>
              <w:numPr>
                <w:ilvl w:val="0"/>
                <w:numId w:val="1"/>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Bogata oferta bezpłatnych kursów podnoszących kwalifikacje osób bezrobotnych</w:t>
            </w:r>
          </w:p>
          <w:p w:rsidR="003C5B2B" w:rsidRPr="009D0A47" w:rsidRDefault="003C5B2B" w:rsidP="00EE4C59">
            <w:pPr>
              <w:pStyle w:val="Akapitzlist"/>
              <w:numPr>
                <w:ilvl w:val="0"/>
                <w:numId w:val="1"/>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 xml:space="preserve">Wysoki poziom realizacji programów </w:t>
            </w:r>
            <w:r w:rsidR="00D319A8">
              <w:rPr>
                <w:rFonts w:ascii="Times New Roman" w:hAnsi="Times New Roman" w:cs="Times New Roman"/>
                <w:color w:val="000000" w:themeColor="text1"/>
                <w:sz w:val="20"/>
                <w:szCs w:val="20"/>
              </w:rPr>
              <w:br/>
            </w:r>
            <w:r w:rsidRPr="009D0A47">
              <w:rPr>
                <w:rFonts w:ascii="Times New Roman" w:hAnsi="Times New Roman" w:cs="Times New Roman"/>
                <w:color w:val="000000" w:themeColor="text1"/>
                <w:sz w:val="20"/>
                <w:szCs w:val="20"/>
              </w:rPr>
              <w:t>i projektów realizowanych przez M</w:t>
            </w:r>
            <w:r w:rsidR="00AB4214">
              <w:rPr>
                <w:rFonts w:ascii="Times New Roman" w:hAnsi="Times New Roman" w:cs="Times New Roman"/>
                <w:color w:val="000000" w:themeColor="text1"/>
                <w:sz w:val="20"/>
                <w:szCs w:val="20"/>
              </w:rPr>
              <w:t xml:space="preserve">iejski Ośrodek Pomocy Rodzinie </w:t>
            </w:r>
          </w:p>
          <w:p w:rsidR="003C5B2B" w:rsidRPr="009D0A47" w:rsidRDefault="003C5B2B" w:rsidP="00EE4C59">
            <w:pPr>
              <w:pStyle w:val="Akapitzlist"/>
              <w:numPr>
                <w:ilvl w:val="0"/>
                <w:numId w:val="1"/>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 xml:space="preserve">Aktywnie funkcjonujące organizacje pozarządowe </w:t>
            </w:r>
          </w:p>
          <w:p w:rsidR="003C5B2B" w:rsidRPr="009D0A47" w:rsidRDefault="003C5B2B" w:rsidP="00EE4C59">
            <w:pPr>
              <w:pStyle w:val="Akapitzlist"/>
              <w:numPr>
                <w:ilvl w:val="0"/>
                <w:numId w:val="1"/>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Wzrost sektora ekonomii społecznej (spółdzielnie socjalne)</w:t>
            </w:r>
          </w:p>
          <w:p w:rsidR="003C5B2B" w:rsidRPr="009D0A47" w:rsidRDefault="003C5B2B" w:rsidP="00EE4C59">
            <w:pPr>
              <w:pStyle w:val="Akapitzlist"/>
              <w:numPr>
                <w:ilvl w:val="0"/>
                <w:numId w:val="1"/>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Potencjał osób bezrobotnych</w:t>
            </w:r>
          </w:p>
          <w:p w:rsidR="003C5B2B" w:rsidRPr="009D0A47" w:rsidRDefault="003C5B2B" w:rsidP="00EE4C59">
            <w:pPr>
              <w:pStyle w:val="Akapitzlist"/>
              <w:numPr>
                <w:ilvl w:val="0"/>
                <w:numId w:val="1"/>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Udział organizacji okołobiznesowych                w aktywizacji bezrobotnych</w:t>
            </w:r>
          </w:p>
          <w:p w:rsidR="003C5B2B" w:rsidRPr="009D0A47" w:rsidRDefault="003C5B2B" w:rsidP="00EE4C59">
            <w:pPr>
              <w:pStyle w:val="Akapitzlist"/>
              <w:numPr>
                <w:ilvl w:val="0"/>
                <w:numId w:val="1"/>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Wysoki poziom współpracy pomiędzy instytucjami zajmującymi się pomocą osobom bezrobotnym</w:t>
            </w:r>
          </w:p>
          <w:p w:rsidR="003C5B2B" w:rsidRPr="009D0A47" w:rsidRDefault="003C5B2B" w:rsidP="00EE4C59">
            <w:pPr>
              <w:pStyle w:val="Akapitzlist"/>
              <w:numPr>
                <w:ilvl w:val="0"/>
                <w:numId w:val="1"/>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Wykwalifikowana kadra zajmująca się osobami bezrobotnymi</w:t>
            </w:r>
          </w:p>
        </w:tc>
        <w:tc>
          <w:tcPr>
            <w:tcW w:w="4606" w:type="dxa"/>
          </w:tcPr>
          <w:p w:rsidR="003C5B2B" w:rsidRPr="009D0A47" w:rsidRDefault="003C5B2B" w:rsidP="00EE4C59">
            <w:pPr>
              <w:pStyle w:val="Akapitzlist"/>
              <w:numPr>
                <w:ilvl w:val="0"/>
                <w:numId w:val="1"/>
              </w:numPr>
              <w:spacing w:line="276" w:lineRule="auto"/>
              <w:ind w:left="35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Wysoka stopa bezrobocia</w:t>
            </w:r>
          </w:p>
          <w:p w:rsidR="003C5B2B" w:rsidRPr="009D0A47" w:rsidRDefault="003C5B2B" w:rsidP="00EE4C59">
            <w:pPr>
              <w:pStyle w:val="Akapitzlist"/>
              <w:numPr>
                <w:ilvl w:val="0"/>
                <w:numId w:val="1"/>
              </w:numPr>
              <w:spacing w:line="276" w:lineRule="auto"/>
              <w:ind w:left="35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Niewystarczająca ilość miejsc pracy w stosunku do liczby bezrobotnych</w:t>
            </w:r>
          </w:p>
          <w:p w:rsidR="003C5B2B" w:rsidRPr="009D0A47" w:rsidRDefault="003C5B2B" w:rsidP="00EE4C59">
            <w:pPr>
              <w:pStyle w:val="Akapitzlist"/>
              <w:numPr>
                <w:ilvl w:val="0"/>
                <w:numId w:val="1"/>
              </w:numPr>
              <w:spacing w:line="276" w:lineRule="auto"/>
              <w:ind w:left="35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Niska motywacja bezrobotnych</w:t>
            </w:r>
            <w:r w:rsidR="00D319A8">
              <w:rPr>
                <w:rFonts w:ascii="Times New Roman" w:hAnsi="Times New Roman" w:cs="Times New Roman"/>
                <w:color w:val="000000" w:themeColor="text1"/>
                <w:sz w:val="20"/>
                <w:szCs w:val="20"/>
              </w:rPr>
              <w:t xml:space="preserve"> d</w:t>
            </w:r>
            <w:r w:rsidRPr="009D0A47">
              <w:rPr>
                <w:rFonts w:ascii="Times New Roman" w:hAnsi="Times New Roman" w:cs="Times New Roman"/>
                <w:color w:val="000000" w:themeColor="text1"/>
                <w:sz w:val="20"/>
                <w:szCs w:val="20"/>
              </w:rPr>
              <w:t>o poszukiwania pracy</w:t>
            </w:r>
          </w:p>
          <w:p w:rsidR="003C5B2B" w:rsidRPr="009D0A47" w:rsidRDefault="003C5B2B" w:rsidP="00EE4C59">
            <w:pPr>
              <w:pStyle w:val="Akapitzlist"/>
              <w:numPr>
                <w:ilvl w:val="0"/>
                <w:numId w:val="1"/>
              </w:numPr>
              <w:spacing w:line="276" w:lineRule="auto"/>
              <w:ind w:left="35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Zjawisko wyuczone</w:t>
            </w:r>
            <w:r w:rsidR="00D319A8">
              <w:rPr>
                <w:rFonts w:ascii="Times New Roman" w:hAnsi="Times New Roman" w:cs="Times New Roman"/>
                <w:color w:val="000000" w:themeColor="text1"/>
                <w:sz w:val="20"/>
                <w:szCs w:val="20"/>
              </w:rPr>
              <w:t xml:space="preserve">j bezradności </w:t>
            </w:r>
            <w:r w:rsidRPr="009D0A47">
              <w:rPr>
                <w:rFonts w:ascii="Times New Roman" w:hAnsi="Times New Roman" w:cs="Times New Roman"/>
                <w:color w:val="000000" w:themeColor="text1"/>
                <w:sz w:val="20"/>
                <w:szCs w:val="20"/>
              </w:rPr>
              <w:t>i dziedziczenia bezrobocia</w:t>
            </w:r>
          </w:p>
          <w:p w:rsidR="003C5B2B" w:rsidRPr="009D0A47" w:rsidRDefault="003C5B2B" w:rsidP="00EE4C59">
            <w:pPr>
              <w:pStyle w:val="Akapitzlist"/>
              <w:numPr>
                <w:ilvl w:val="0"/>
                <w:numId w:val="1"/>
              </w:numPr>
              <w:spacing w:line="276" w:lineRule="auto"/>
              <w:ind w:left="35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Niewystarczająca ilość inwestorów i nowych inwestycji gospodarczych w mieście</w:t>
            </w:r>
          </w:p>
          <w:p w:rsidR="003C5B2B" w:rsidRPr="009D0A47" w:rsidRDefault="003C5B2B" w:rsidP="00EE4C59">
            <w:pPr>
              <w:pStyle w:val="Akapitzlist"/>
              <w:numPr>
                <w:ilvl w:val="0"/>
                <w:numId w:val="1"/>
              </w:numPr>
              <w:spacing w:line="276" w:lineRule="auto"/>
              <w:ind w:left="35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Słaba kondycja dużych zakładów pracy</w:t>
            </w:r>
          </w:p>
          <w:p w:rsidR="003C5B2B" w:rsidRPr="009D0A47" w:rsidRDefault="003C5B2B" w:rsidP="00EE4C59">
            <w:pPr>
              <w:pStyle w:val="Akapitzlist"/>
              <w:numPr>
                <w:ilvl w:val="0"/>
                <w:numId w:val="1"/>
              </w:numPr>
              <w:spacing w:line="276" w:lineRule="auto"/>
              <w:ind w:left="35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Niedostosowanie edukacji do potrzeb rynku pracy</w:t>
            </w:r>
          </w:p>
          <w:p w:rsidR="003C5B2B" w:rsidRPr="009D0A47" w:rsidRDefault="003C5B2B" w:rsidP="00EE4C59">
            <w:pPr>
              <w:pStyle w:val="Akapitzlist"/>
              <w:numPr>
                <w:ilvl w:val="0"/>
                <w:numId w:val="1"/>
              </w:numPr>
              <w:spacing w:line="276" w:lineRule="auto"/>
              <w:ind w:left="35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Wysoki odsetek kobiet w udziale bezrobotnych</w:t>
            </w:r>
          </w:p>
          <w:p w:rsidR="003C5B2B" w:rsidRPr="009D0A47" w:rsidRDefault="003C5B2B" w:rsidP="00EE4C59">
            <w:pPr>
              <w:pStyle w:val="Akapitzlist"/>
              <w:numPr>
                <w:ilvl w:val="0"/>
                <w:numId w:val="1"/>
              </w:numPr>
              <w:spacing w:line="276" w:lineRule="auto"/>
              <w:ind w:left="35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Starzenie się mieszkańców miasta</w:t>
            </w:r>
          </w:p>
        </w:tc>
      </w:tr>
      <w:tr w:rsidR="003C5B2B" w:rsidRPr="00E62CF9" w:rsidTr="00046DD0">
        <w:tc>
          <w:tcPr>
            <w:tcW w:w="4606" w:type="dxa"/>
            <w:shd w:val="clear" w:color="auto" w:fill="D0E3EA"/>
          </w:tcPr>
          <w:p w:rsidR="003C5B2B" w:rsidRPr="009D0A47" w:rsidRDefault="003C5B2B" w:rsidP="009D0A47">
            <w:pPr>
              <w:spacing w:line="276" w:lineRule="auto"/>
              <w:jc w:val="center"/>
              <w:rPr>
                <w:rFonts w:ascii="Times New Roman" w:hAnsi="Times New Roman" w:cs="Times New Roman"/>
                <w:b/>
                <w:color w:val="000000" w:themeColor="text1"/>
                <w:sz w:val="20"/>
                <w:szCs w:val="20"/>
              </w:rPr>
            </w:pPr>
            <w:r w:rsidRPr="009D0A47">
              <w:rPr>
                <w:rFonts w:ascii="Times New Roman" w:hAnsi="Times New Roman" w:cs="Times New Roman"/>
                <w:b/>
                <w:color w:val="000000" w:themeColor="text1"/>
                <w:sz w:val="20"/>
                <w:szCs w:val="20"/>
              </w:rPr>
              <w:t>SZANSE</w:t>
            </w:r>
          </w:p>
        </w:tc>
        <w:tc>
          <w:tcPr>
            <w:tcW w:w="4606" w:type="dxa"/>
            <w:shd w:val="clear" w:color="auto" w:fill="D0E3EA"/>
          </w:tcPr>
          <w:p w:rsidR="003C5B2B" w:rsidRPr="009D0A47" w:rsidRDefault="003C5B2B" w:rsidP="009D0A47">
            <w:pPr>
              <w:spacing w:line="276" w:lineRule="auto"/>
              <w:jc w:val="center"/>
              <w:rPr>
                <w:rFonts w:ascii="Times New Roman" w:hAnsi="Times New Roman" w:cs="Times New Roman"/>
                <w:b/>
                <w:color w:val="000000" w:themeColor="text1"/>
                <w:sz w:val="20"/>
                <w:szCs w:val="20"/>
              </w:rPr>
            </w:pPr>
            <w:r w:rsidRPr="009D0A47">
              <w:rPr>
                <w:rFonts w:ascii="Times New Roman" w:hAnsi="Times New Roman" w:cs="Times New Roman"/>
                <w:b/>
                <w:color w:val="000000" w:themeColor="text1"/>
                <w:sz w:val="20"/>
                <w:szCs w:val="20"/>
              </w:rPr>
              <w:t>ZAGROŻENIA</w:t>
            </w:r>
          </w:p>
        </w:tc>
      </w:tr>
      <w:tr w:rsidR="003C5B2B" w:rsidRPr="00E62CF9" w:rsidTr="00E854D4">
        <w:tc>
          <w:tcPr>
            <w:tcW w:w="4606" w:type="dxa"/>
          </w:tcPr>
          <w:p w:rsidR="003C5B2B" w:rsidRPr="009D0A47" w:rsidRDefault="003C5B2B" w:rsidP="00EE4C59">
            <w:pPr>
              <w:pStyle w:val="Akapitzlist"/>
              <w:numPr>
                <w:ilvl w:val="0"/>
                <w:numId w:val="2"/>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Korzystne dla inwestorów położenie tranzytowe miasta</w:t>
            </w:r>
          </w:p>
          <w:p w:rsidR="003C5B2B" w:rsidRPr="009D0A47" w:rsidRDefault="003C5B2B" w:rsidP="00EE4C59">
            <w:pPr>
              <w:pStyle w:val="Akapitzlist"/>
              <w:numPr>
                <w:ilvl w:val="0"/>
                <w:numId w:val="2"/>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Możliwość ograniczania bezrobocia dzięki środkom z Unii Europejskiej</w:t>
            </w:r>
          </w:p>
          <w:p w:rsidR="003C5B2B" w:rsidRPr="009D0A47" w:rsidRDefault="003C5B2B" w:rsidP="00EE4C59">
            <w:pPr>
              <w:pStyle w:val="Akapitzlist"/>
              <w:numPr>
                <w:ilvl w:val="0"/>
                <w:numId w:val="2"/>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Identyfikacja władz lokalnych z problemami bezrobocia</w:t>
            </w:r>
          </w:p>
          <w:p w:rsidR="003C5B2B" w:rsidRPr="009D0A47" w:rsidRDefault="003C5B2B" w:rsidP="00EE4C59">
            <w:pPr>
              <w:pStyle w:val="Akapitzlist"/>
              <w:numPr>
                <w:ilvl w:val="0"/>
                <w:numId w:val="2"/>
              </w:numPr>
              <w:spacing w:line="276" w:lineRule="auto"/>
              <w:ind w:left="426"/>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Korzystne zmiany w prawie (prawo zamówień publicznych, spółdzielnie socjalne, instytucje rynku pracy)</w:t>
            </w:r>
          </w:p>
        </w:tc>
        <w:tc>
          <w:tcPr>
            <w:tcW w:w="4606" w:type="dxa"/>
          </w:tcPr>
          <w:p w:rsidR="003C5B2B" w:rsidRPr="009D0A47" w:rsidRDefault="003C5B2B" w:rsidP="00EE4C59">
            <w:pPr>
              <w:pStyle w:val="Akapitzlist"/>
              <w:numPr>
                <w:ilvl w:val="0"/>
                <w:numId w:val="2"/>
              </w:numPr>
              <w:spacing w:line="276" w:lineRule="auto"/>
              <w:ind w:left="497"/>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Spadek liczby ludności w wieku produkcyjnym</w:t>
            </w:r>
          </w:p>
          <w:p w:rsidR="003C5B2B" w:rsidRPr="009D0A47" w:rsidRDefault="003C5B2B" w:rsidP="00EE4C59">
            <w:pPr>
              <w:pStyle w:val="Akapitzlist"/>
              <w:numPr>
                <w:ilvl w:val="0"/>
                <w:numId w:val="2"/>
              </w:numPr>
              <w:spacing w:line="276" w:lineRule="auto"/>
              <w:ind w:left="497"/>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Nieprzygotowanie rynku pracy do wydłużenia aktywności zawodowej</w:t>
            </w:r>
          </w:p>
          <w:p w:rsidR="003C5B2B" w:rsidRPr="009D0A47" w:rsidRDefault="003C5B2B" w:rsidP="00EE4C59">
            <w:pPr>
              <w:pStyle w:val="Akapitzlist"/>
              <w:numPr>
                <w:ilvl w:val="0"/>
                <w:numId w:val="2"/>
              </w:numPr>
              <w:spacing w:line="276" w:lineRule="auto"/>
              <w:ind w:left="497"/>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Niewystarczająca świadomość pracodawców na zatrudnianie osób niepełnosprawnych</w:t>
            </w:r>
          </w:p>
          <w:p w:rsidR="003C5B2B" w:rsidRPr="009D0A47" w:rsidRDefault="003C5B2B" w:rsidP="00EE4C59">
            <w:pPr>
              <w:pStyle w:val="Akapitzlist"/>
              <w:numPr>
                <w:ilvl w:val="0"/>
                <w:numId w:val="2"/>
              </w:numPr>
              <w:spacing w:line="276" w:lineRule="auto"/>
              <w:ind w:left="497"/>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Migracje zarobkowe</w:t>
            </w:r>
          </w:p>
          <w:p w:rsidR="003C5B2B" w:rsidRPr="009D0A47" w:rsidRDefault="003C5B2B" w:rsidP="00EE4C59">
            <w:pPr>
              <w:pStyle w:val="Akapitzlist"/>
              <w:numPr>
                <w:ilvl w:val="0"/>
                <w:numId w:val="2"/>
              </w:numPr>
              <w:spacing w:line="276" w:lineRule="auto"/>
              <w:ind w:left="497"/>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 xml:space="preserve">Brak współpracy biznesu z oświatą </w:t>
            </w:r>
            <w:r w:rsidR="008A2240">
              <w:rPr>
                <w:rFonts w:ascii="Times New Roman" w:hAnsi="Times New Roman" w:cs="Times New Roman"/>
                <w:color w:val="000000" w:themeColor="text1"/>
                <w:sz w:val="20"/>
                <w:szCs w:val="20"/>
              </w:rPr>
              <w:br/>
            </w:r>
            <w:r w:rsidRPr="009D0A47">
              <w:rPr>
                <w:rFonts w:ascii="Times New Roman" w:hAnsi="Times New Roman" w:cs="Times New Roman"/>
                <w:color w:val="000000" w:themeColor="text1"/>
                <w:sz w:val="20"/>
                <w:szCs w:val="20"/>
              </w:rPr>
              <w:t>i szkolnictwem wyższym</w:t>
            </w:r>
          </w:p>
          <w:p w:rsidR="003C5B2B" w:rsidRPr="009D0A47" w:rsidRDefault="003C5B2B" w:rsidP="00EE4C59">
            <w:pPr>
              <w:pStyle w:val="Akapitzlist"/>
              <w:numPr>
                <w:ilvl w:val="0"/>
                <w:numId w:val="2"/>
              </w:numPr>
              <w:spacing w:line="276" w:lineRule="auto"/>
              <w:ind w:left="497"/>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Nielegalne zatrudnienia (szara strefa)</w:t>
            </w:r>
          </w:p>
          <w:p w:rsidR="003C5B2B" w:rsidRPr="009D0A47" w:rsidRDefault="003C5B2B" w:rsidP="00EE4C59">
            <w:pPr>
              <w:pStyle w:val="Akapitzlist"/>
              <w:numPr>
                <w:ilvl w:val="0"/>
                <w:numId w:val="2"/>
              </w:numPr>
              <w:spacing w:line="276" w:lineRule="auto"/>
              <w:ind w:left="497"/>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Wysokie koszty zatrudnienia</w:t>
            </w:r>
          </w:p>
          <w:p w:rsidR="003C5B2B" w:rsidRPr="009D0A47" w:rsidRDefault="003C5B2B" w:rsidP="00EE4C59">
            <w:pPr>
              <w:pStyle w:val="Akapitzlist"/>
              <w:numPr>
                <w:ilvl w:val="0"/>
                <w:numId w:val="2"/>
              </w:numPr>
              <w:spacing w:line="276" w:lineRule="auto"/>
              <w:ind w:left="497"/>
              <w:jc w:val="both"/>
              <w:rPr>
                <w:rFonts w:ascii="Times New Roman" w:hAnsi="Times New Roman" w:cs="Times New Roman"/>
                <w:color w:val="000000" w:themeColor="text1"/>
                <w:sz w:val="20"/>
                <w:szCs w:val="20"/>
              </w:rPr>
            </w:pPr>
            <w:r w:rsidRPr="009D0A47">
              <w:rPr>
                <w:rFonts w:ascii="Times New Roman" w:hAnsi="Times New Roman" w:cs="Times New Roman"/>
                <w:color w:val="000000" w:themeColor="text1"/>
                <w:sz w:val="20"/>
                <w:szCs w:val="20"/>
              </w:rPr>
              <w:t>Duża ilość umów cywilnoprawnych „tzw. śmieciowych”</w:t>
            </w:r>
          </w:p>
        </w:tc>
      </w:tr>
    </w:tbl>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644071" w:rsidRPr="005279F8" w:rsidRDefault="00644071" w:rsidP="004D0976">
      <w:pPr>
        <w:pStyle w:val="Akapitzlist"/>
        <w:numPr>
          <w:ilvl w:val="1"/>
          <w:numId w:val="48"/>
        </w:numPr>
        <w:spacing w:before="200" w:line="360" w:lineRule="auto"/>
        <w:ind w:left="788" w:hanging="431"/>
        <w:jc w:val="both"/>
        <w:rPr>
          <w:rFonts w:ascii="Times New Roman" w:hAnsi="Times New Roman" w:cs="Times New Roman"/>
          <w:b/>
          <w:sz w:val="24"/>
          <w:szCs w:val="24"/>
        </w:rPr>
      </w:pPr>
      <w:r w:rsidRPr="005279F8">
        <w:rPr>
          <w:rFonts w:ascii="Times New Roman" w:hAnsi="Times New Roman" w:cs="Times New Roman"/>
          <w:b/>
          <w:sz w:val="24"/>
          <w:szCs w:val="24"/>
        </w:rPr>
        <w:t>Bezdomność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3"/>
        <w:gridCol w:w="4903"/>
      </w:tblGrid>
      <w:tr w:rsidR="00754718" w:rsidRPr="009D0A47" w:rsidTr="00046DD0">
        <w:trPr>
          <w:trHeight w:val="309"/>
        </w:trPr>
        <w:tc>
          <w:tcPr>
            <w:tcW w:w="4383" w:type="dxa"/>
            <w:shd w:val="clear" w:color="auto" w:fill="D0E3EA"/>
          </w:tcPr>
          <w:p w:rsidR="00754718" w:rsidRPr="009D0A47" w:rsidRDefault="00754718" w:rsidP="009D0A47">
            <w:pPr>
              <w:spacing w:after="0"/>
              <w:jc w:val="center"/>
              <w:rPr>
                <w:rFonts w:ascii="Times New Roman" w:hAnsi="Times New Roman" w:cs="Times New Roman"/>
                <w:b/>
                <w:sz w:val="20"/>
                <w:szCs w:val="20"/>
              </w:rPr>
            </w:pPr>
            <w:r w:rsidRPr="009D0A47">
              <w:rPr>
                <w:rFonts w:ascii="Times New Roman" w:hAnsi="Times New Roman" w:cs="Times New Roman"/>
                <w:b/>
                <w:sz w:val="20"/>
                <w:szCs w:val="20"/>
              </w:rPr>
              <w:t>MOCNE STRONY</w:t>
            </w:r>
          </w:p>
        </w:tc>
        <w:tc>
          <w:tcPr>
            <w:tcW w:w="4903" w:type="dxa"/>
            <w:shd w:val="clear" w:color="auto" w:fill="D0E3EA"/>
          </w:tcPr>
          <w:p w:rsidR="00754718" w:rsidRPr="009D0A47" w:rsidRDefault="00754718" w:rsidP="009D0A47">
            <w:pPr>
              <w:spacing w:after="0"/>
              <w:jc w:val="center"/>
              <w:rPr>
                <w:rFonts w:ascii="Times New Roman" w:hAnsi="Times New Roman" w:cs="Times New Roman"/>
                <w:b/>
                <w:sz w:val="20"/>
                <w:szCs w:val="20"/>
              </w:rPr>
            </w:pPr>
            <w:r w:rsidRPr="009D0A47">
              <w:rPr>
                <w:rFonts w:ascii="Times New Roman" w:hAnsi="Times New Roman" w:cs="Times New Roman"/>
                <w:b/>
                <w:sz w:val="20"/>
                <w:szCs w:val="20"/>
              </w:rPr>
              <w:t>SŁABE STRONY</w:t>
            </w:r>
          </w:p>
        </w:tc>
      </w:tr>
      <w:tr w:rsidR="00754718" w:rsidRPr="009D0A47" w:rsidTr="00000CFC">
        <w:trPr>
          <w:trHeight w:val="1125"/>
        </w:trPr>
        <w:tc>
          <w:tcPr>
            <w:tcW w:w="4383" w:type="dxa"/>
          </w:tcPr>
          <w:p w:rsidR="00754718" w:rsidRPr="009D0A47" w:rsidRDefault="00754718" w:rsidP="00EE4C59">
            <w:pPr>
              <w:pStyle w:val="Akapitzlist"/>
              <w:numPr>
                <w:ilvl w:val="3"/>
                <w:numId w:val="8"/>
              </w:numPr>
              <w:spacing w:after="0"/>
              <w:ind w:left="426"/>
              <w:jc w:val="both"/>
              <w:rPr>
                <w:rFonts w:ascii="Times New Roman" w:hAnsi="Times New Roman" w:cs="Times New Roman"/>
                <w:sz w:val="20"/>
                <w:szCs w:val="20"/>
              </w:rPr>
            </w:pPr>
            <w:r w:rsidRPr="009D0A47">
              <w:rPr>
                <w:rFonts w:ascii="Times New Roman" w:hAnsi="Times New Roman" w:cs="Times New Roman"/>
                <w:sz w:val="20"/>
                <w:szCs w:val="20"/>
              </w:rPr>
              <w:t>Wykwalifikowana kadra w tym:</w:t>
            </w:r>
          </w:p>
          <w:p w:rsidR="00754718" w:rsidRPr="009D0A47" w:rsidRDefault="00C53ED1" w:rsidP="00EE4C59">
            <w:pPr>
              <w:pStyle w:val="Akapitzlist"/>
              <w:numPr>
                <w:ilvl w:val="0"/>
                <w:numId w:val="8"/>
              </w:numPr>
              <w:spacing w:after="0"/>
              <w:jc w:val="both"/>
              <w:rPr>
                <w:rFonts w:ascii="Times New Roman" w:hAnsi="Times New Roman" w:cs="Times New Roman"/>
                <w:sz w:val="20"/>
                <w:szCs w:val="20"/>
              </w:rPr>
            </w:pPr>
            <w:r w:rsidRPr="009D0A47">
              <w:rPr>
                <w:rFonts w:ascii="Times New Roman" w:hAnsi="Times New Roman" w:cs="Times New Roman"/>
                <w:sz w:val="20"/>
                <w:szCs w:val="20"/>
              </w:rPr>
              <w:t xml:space="preserve">udzielanie pomocy </w:t>
            </w:r>
            <w:proofErr w:type="spellStart"/>
            <w:r w:rsidRPr="009D0A47">
              <w:rPr>
                <w:rFonts w:ascii="Times New Roman" w:hAnsi="Times New Roman" w:cs="Times New Roman"/>
                <w:sz w:val="20"/>
                <w:szCs w:val="20"/>
              </w:rPr>
              <w:t>socjalnej,pieniężnej</w:t>
            </w:r>
            <w:proofErr w:type="spellEnd"/>
            <w:r w:rsidRPr="009D0A47">
              <w:rPr>
                <w:rFonts w:ascii="Times New Roman" w:hAnsi="Times New Roman" w:cs="Times New Roman"/>
                <w:sz w:val="20"/>
                <w:szCs w:val="20"/>
              </w:rPr>
              <w:t xml:space="preserve"> </w:t>
            </w:r>
            <w:r w:rsidR="008A2240">
              <w:rPr>
                <w:rFonts w:ascii="Times New Roman" w:hAnsi="Times New Roman" w:cs="Times New Roman"/>
                <w:sz w:val="20"/>
                <w:szCs w:val="20"/>
              </w:rPr>
              <w:br/>
            </w:r>
            <w:r w:rsidRPr="009D0A47">
              <w:rPr>
                <w:rFonts w:ascii="Times New Roman" w:hAnsi="Times New Roman" w:cs="Times New Roman"/>
                <w:sz w:val="20"/>
                <w:szCs w:val="20"/>
              </w:rPr>
              <w:t>i niepieniężnej</w:t>
            </w:r>
            <w:r w:rsidR="00754718" w:rsidRPr="009D0A47">
              <w:rPr>
                <w:rFonts w:ascii="Times New Roman" w:hAnsi="Times New Roman" w:cs="Times New Roman"/>
                <w:sz w:val="20"/>
                <w:szCs w:val="20"/>
              </w:rPr>
              <w:t>, terapeutycznej, psychologicznej, lekarskiej itp.</w:t>
            </w:r>
          </w:p>
          <w:p w:rsidR="00754718" w:rsidRPr="009D0A47" w:rsidRDefault="00754718" w:rsidP="00EE4C59">
            <w:pPr>
              <w:pStyle w:val="Akapitzlist"/>
              <w:numPr>
                <w:ilvl w:val="3"/>
                <w:numId w:val="8"/>
              </w:numPr>
              <w:spacing w:after="0"/>
              <w:ind w:left="426"/>
              <w:jc w:val="both"/>
              <w:rPr>
                <w:rFonts w:ascii="Times New Roman" w:hAnsi="Times New Roman" w:cs="Times New Roman"/>
                <w:sz w:val="20"/>
                <w:szCs w:val="20"/>
              </w:rPr>
            </w:pPr>
            <w:r w:rsidRPr="009D0A47">
              <w:rPr>
                <w:rFonts w:ascii="Times New Roman" w:hAnsi="Times New Roman" w:cs="Times New Roman"/>
                <w:sz w:val="20"/>
                <w:szCs w:val="20"/>
              </w:rPr>
              <w:t>Możliwość zapewnienia  schronienia.</w:t>
            </w:r>
          </w:p>
          <w:p w:rsidR="00754718" w:rsidRPr="009D0A47" w:rsidRDefault="00754718" w:rsidP="00EE4C59">
            <w:pPr>
              <w:pStyle w:val="Akapitzlist"/>
              <w:numPr>
                <w:ilvl w:val="3"/>
                <w:numId w:val="8"/>
              </w:numPr>
              <w:spacing w:after="0"/>
              <w:ind w:left="426"/>
              <w:jc w:val="both"/>
              <w:rPr>
                <w:rFonts w:ascii="Times New Roman" w:hAnsi="Times New Roman" w:cs="Times New Roman"/>
                <w:sz w:val="20"/>
                <w:szCs w:val="20"/>
              </w:rPr>
            </w:pPr>
            <w:r w:rsidRPr="009D0A47">
              <w:rPr>
                <w:rFonts w:ascii="Times New Roman" w:hAnsi="Times New Roman" w:cs="Times New Roman"/>
                <w:sz w:val="20"/>
                <w:szCs w:val="20"/>
              </w:rPr>
              <w:t xml:space="preserve">Realizacja aktywizacji zawodowej </w:t>
            </w:r>
            <w:r w:rsidR="008A2240">
              <w:rPr>
                <w:rFonts w:ascii="Times New Roman" w:hAnsi="Times New Roman" w:cs="Times New Roman"/>
                <w:sz w:val="20"/>
                <w:szCs w:val="20"/>
              </w:rPr>
              <w:br/>
            </w:r>
            <w:r w:rsidRPr="009D0A47">
              <w:rPr>
                <w:rFonts w:ascii="Times New Roman" w:hAnsi="Times New Roman" w:cs="Times New Roman"/>
                <w:sz w:val="20"/>
                <w:szCs w:val="20"/>
              </w:rPr>
              <w:t>i społecznej w tym:</w:t>
            </w:r>
          </w:p>
          <w:p w:rsidR="00754718" w:rsidRPr="009D0A47" w:rsidRDefault="00754718" w:rsidP="00EE4C59">
            <w:pPr>
              <w:pStyle w:val="Akapitzlist"/>
              <w:numPr>
                <w:ilvl w:val="0"/>
                <w:numId w:val="9"/>
              </w:numPr>
              <w:spacing w:after="0"/>
              <w:jc w:val="both"/>
              <w:rPr>
                <w:rFonts w:ascii="Times New Roman" w:hAnsi="Times New Roman" w:cs="Times New Roman"/>
                <w:sz w:val="20"/>
                <w:szCs w:val="20"/>
              </w:rPr>
            </w:pPr>
            <w:r w:rsidRPr="009D0A47">
              <w:rPr>
                <w:rFonts w:ascii="Times New Roman" w:hAnsi="Times New Roman" w:cs="Times New Roman"/>
                <w:sz w:val="20"/>
                <w:szCs w:val="20"/>
              </w:rPr>
              <w:t>realizacja programów na rzecz osób bezdomnych;</w:t>
            </w:r>
          </w:p>
          <w:p w:rsidR="00754718" w:rsidRPr="009D0A47" w:rsidRDefault="00754718" w:rsidP="00EE4C59">
            <w:pPr>
              <w:pStyle w:val="Akapitzlist"/>
              <w:numPr>
                <w:ilvl w:val="0"/>
                <w:numId w:val="14"/>
              </w:numPr>
              <w:spacing w:after="0"/>
              <w:ind w:left="426"/>
              <w:jc w:val="both"/>
              <w:rPr>
                <w:rFonts w:ascii="Times New Roman" w:hAnsi="Times New Roman" w:cs="Times New Roman"/>
                <w:sz w:val="20"/>
                <w:szCs w:val="20"/>
              </w:rPr>
            </w:pPr>
            <w:r w:rsidRPr="009D0A47">
              <w:rPr>
                <w:rFonts w:ascii="Times New Roman" w:hAnsi="Times New Roman" w:cs="Times New Roman"/>
                <w:sz w:val="20"/>
                <w:szCs w:val="20"/>
              </w:rPr>
              <w:t xml:space="preserve">Dobra współpraca między instytucjami </w:t>
            </w:r>
            <w:r w:rsidR="008A2240">
              <w:rPr>
                <w:rFonts w:ascii="Times New Roman" w:hAnsi="Times New Roman" w:cs="Times New Roman"/>
                <w:sz w:val="20"/>
                <w:szCs w:val="20"/>
              </w:rPr>
              <w:br/>
            </w:r>
            <w:r w:rsidRPr="009D0A47">
              <w:rPr>
                <w:rFonts w:ascii="Times New Roman" w:hAnsi="Times New Roman" w:cs="Times New Roman"/>
                <w:sz w:val="20"/>
                <w:szCs w:val="20"/>
              </w:rPr>
              <w:t>w tym:</w:t>
            </w:r>
          </w:p>
          <w:p w:rsidR="00754718" w:rsidRPr="009D0A47" w:rsidRDefault="00754718" w:rsidP="00EE4C59">
            <w:pPr>
              <w:pStyle w:val="Akapitzlist"/>
              <w:numPr>
                <w:ilvl w:val="0"/>
                <w:numId w:val="10"/>
              </w:numPr>
              <w:spacing w:after="0"/>
              <w:jc w:val="both"/>
              <w:rPr>
                <w:rFonts w:ascii="Times New Roman" w:hAnsi="Times New Roman" w:cs="Times New Roman"/>
                <w:sz w:val="20"/>
                <w:szCs w:val="20"/>
              </w:rPr>
            </w:pPr>
            <w:r w:rsidRPr="009D0A47">
              <w:rPr>
                <w:rFonts w:ascii="Times New Roman" w:hAnsi="Times New Roman" w:cs="Times New Roman"/>
                <w:sz w:val="20"/>
                <w:szCs w:val="20"/>
              </w:rPr>
              <w:t xml:space="preserve">dostęp do informacji o formach pomocy </w:t>
            </w:r>
            <w:r w:rsidR="008A2240">
              <w:rPr>
                <w:rFonts w:ascii="Times New Roman" w:hAnsi="Times New Roman" w:cs="Times New Roman"/>
                <w:sz w:val="20"/>
                <w:szCs w:val="20"/>
              </w:rPr>
              <w:br/>
            </w:r>
            <w:r w:rsidRPr="009D0A47">
              <w:rPr>
                <w:rFonts w:ascii="Times New Roman" w:hAnsi="Times New Roman" w:cs="Times New Roman"/>
                <w:sz w:val="20"/>
                <w:szCs w:val="20"/>
              </w:rPr>
              <w:t>i przysługujących prawach;</w:t>
            </w:r>
          </w:p>
        </w:tc>
        <w:tc>
          <w:tcPr>
            <w:tcW w:w="4903" w:type="dxa"/>
          </w:tcPr>
          <w:p w:rsidR="00754718" w:rsidRPr="009D0A47" w:rsidRDefault="00754718" w:rsidP="00EE4C59">
            <w:pPr>
              <w:pStyle w:val="Akapitzlist"/>
              <w:numPr>
                <w:ilvl w:val="0"/>
                <w:numId w:val="14"/>
              </w:numPr>
              <w:spacing w:after="0"/>
              <w:ind w:left="437"/>
              <w:jc w:val="both"/>
              <w:rPr>
                <w:rFonts w:ascii="Times New Roman" w:hAnsi="Times New Roman" w:cs="Times New Roman"/>
                <w:sz w:val="20"/>
                <w:szCs w:val="20"/>
              </w:rPr>
            </w:pPr>
            <w:r w:rsidRPr="009D0A47">
              <w:rPr>
                <w:rFonts w:ascii="Times New Roman" w:hAnsi="Times New Roman" w:cs="Times New Roman"/>
                <w:sz w:val="20"/>
                <w:szCs w:val="20"/>
              </w:rPr>
              <w:t xml:space="preserve">Niewystarczająca skuteczność aktywizacji zawodowej i społecznej osób bezdomnych </w:t>
            </w:r>
            <w:r w:rsidR="008A2240">
              <w:rPr>
                <w:rFonts w:ascii="Times New Roman" w:hAnsi="Times New Roman" w:cs="Times New Roman"/>
                <w:sz w:val="20"/>
                <w:szCs w:val="20"/>
              </w:rPr>
              <w:br/>
            </w:r>
            <w:r w:rsidRPr="009D0A47">
              <w:rPr>
                <w:rFonts w:ascii="Times New Roman" w:hAnsi="Times New Roman" w:cs="Times New Roman"/>
                <w:sz w:val="20"/>
                <w:szCs w:val="20"/>
              </w:rPr>
              <w:t>i zagrożonych bezdomnością w tym:</w:t>
            </w:r>
          </w:p>
          <w:p w:rsidR="00754718" w:rsidRPr="009D0A47" w:rsidRDefault="00754718" w:rsidP="00EE4C59">
            <w:pPr>
              <w:pStyle w:val="Akapitzlist"/>
              <w:numPr>
                <w:ilvl w:val="0"/>
                <w:numId w:val="11"/>
              </w:numPr>
              <w:spacing w:after="0"/>
              <w:jc w:val="both"/>
              <w:rPr>
                <w:rFonts w:ascii="Times New Roman" w:hAnsi="Times New Roman" w:cs="Times New Roman"/>
                <w:sz w:val="20"/>
                <w:szCs w:val="20"/>
              </w:rPr>
            </w:pPr>
            <w:r w:rsidRPr="009D0A47">
              <w:rPr>
                <w:rFonts w:ascii="Times New Roman" w:hAnsi="Times New Roman" w:cs="Times New Roman"/>
                <w:sz w:val="20"/>
                <w:szCs w:val="20"/>
              </w:rPr>
              <w:t>brak środków finansowych na budowę nowych lokali socjalnych i tymczasowych;</w:t>
            </w:r>
          </w:p>
          <w:p w:rsidR="00754718" w:rsidRPr="009D0A47" w:rsidRDefault="00754718" w:rsidP="00EE4C59">
            <w:pPr>
              <w:pStyle w:val="Akapitzlist"/>
              <w:numPr>
                <w:ilvl w:val="0"/>
                <w:numId w:val="14"/>
              </w:numPr>
              <w:spacing w:after="0"/>
              <w:ind w:left="437"/>
              <w:jc w:val="both"/>
              <w:rPr>
                <w:rFonts w:ascii="Times New Roman" w:hAnsi="Times New Roman" w:cs="Times New Roman"/>
                <w:sz w:val="20"/>
                <w:szCs w:val="20"/>
              </w:rPr>
            </w:pPr>
            <w:r w:rsidRPr="009D0A47">
              <w:rPr>
                <w:rFonts w:ascii="Times New Roman" w:hAnsi="Times New Roman" w:cs="Times New Roman"/>
                <w:sz w:val="20"/>
                <w:szCs w:val="20"/>
              </w:rPr>
              <w:t>Zbyt mała liczba lokali socjalnych w tym:</w:t>
            </w:r>
          </w:p>
          <w:p w:rsidR="00754718" w:rsidRPr="009D0A47" w:rsidRDefault="00754718" w:rsidP="00EE4C59">
            <w:pPr>
              <w:pStyle w:val="Akapitzlist"/>
              <w:numPr>
                <w:ilvl w:val="0"/>
                <w:numId w:val="12"/>
              </w:numPr>
              <w:spacing w:after="0"/>
              <w:jc w:val="both"/>
              <w:rPr>
                <w:rFonts w:ascii="Times New Roman" w:hAnsi="Times New Roman" w:cs="Times New Roman"/>
                <w:sz w:val="20"/>
                <w:szCs w:val="20"/>
              </w:rPr>
            </w:pPr>
            <w:r w:rsidRPr="009D0A47">
              <w:rPr>
                <w:rFonts w:ascii="Times New Roman" w:hAnsi="Times New Roman" w:cs="Times New Roman"/>
                <w:sz w:val="20"/>
                <w:szCs w:val="20"/>
              </w:rPr>
              <w:t>brak pomocy doraźnej w okresie zimowym (ogrzewalnie, przytuliska);</w:t>
            </w:r>
          </w:p>
          <w:p w:rsidR="00754718" w:rsidRPr="009D0A47" w:rsidRDefault="00754718" w:rsidP="00EE4C59">
            <w:pPr>
              <w:pStyle w:val="Akapitzlist"/>
              <w:numPr>
                <w:ilvl w:val="0"/>
                <w:numId w:val="12"/>
              </w:numPr>
              <w:spacing w:after="0"/>
              <w:jc w:val="both"/>
              <w:rPr>
                <w:rFonts w:ascii="Times New Roman" w:hAnsi="Times New Roman" w:cs="Times New Roman"/>
                <w:sz w:val="20"/>
                <w:szCs w:val="20"/>
              </w:rPr>
            </w:pPr>
            <w:r w:rsidRPr="009D0A47">
              <w:rPr>
                <w:rFonts w:ascii="Times New Roman" w:hAnsi="Times New Roman" w:cs="Times New Roman"/>
                <w:sz w:val="20"/>
                <w:szCs w:val="20"/>
              </w:rPr>
              <w:t>brak inicjatywy na zawiązanie formalnego lokalnego partnerstwa współpracy i wymiany informacji pomiędzy MOPR, NGO, Policją, Służbą zdrowia (OLU), Wydziałem spraw lokalowych UM;</w:t>
            </w:r>
          </w:p>
          <w:p w:rsidR="00754718" w:rsidRPr="009D0A47" w:rsidRDefault="00754718" w:rsidP="00EE4C59">
            <w:pPr>
              <w:pStyle w:val="Akapitzlist"/>
              <w:numPr>
                <w:ilvl w:val="0"/>
                <w:numId w:val="14"/>
              </w:numPr>
              <w:spacing w:after="0"/>
              <w:ind w:left="437"/>
              <w:jc w:val="both"/>
              <w:rPr>
                <w:rFonts w:ascii="Times New Roman" w:hAnsi="Times New Roman" w:cs="Times New Roman"/>
                <w:sz w:val="20"/>
                <w:szCs w:val="20"/>
              </w:rPr>
            </w:pPr>
            <w:r w:rsidRPr="009D0A47">
              <w:rPr>
                <w:rFonts w:ascii="Times New Roman" w:hAnsi="Times New Roman" w:cs="Times New Roman"/>
                <w:sz w:val="20"/>
                <w:szCs w:val="20"/>
              </w:rPr>
              <w:t xml:space="preserve">Niewystarczająca liczba miejsc w schronisku </w:t>
            </w:r>
            <w:r w:rsidR="008A2240">
              <w:rPr>
                <w:rFonts w:ascii="Times New Roman" w:hAnsi="Times New Roman" w:cs="Times New Roman"/>
                <w:sz w:val="20"/>
                <w:szCs w:val="20"/>
              </w:rPr>
              <w:br/>
            </w:r>
            <w:r w:rsidRPr="009D0A47">
              <w:rPr>
                <w:rFonts w:ascii="Times New Roman" w:hAnsi="Times New Roman" w:cs="Times New Roman"/>
                <w:sz w:val="20"/>
                <w:szCs w:val="20"/>
              </w:rPr>
              <w:t>i noclegowni w tym:</w:t>
            </w:r>
          </w:p>
          <w:p w:rsidR="00754718" w:rsidRPr="009D0A47" w:rsidRDefault="00754718" w:rsidP="00EE4C59">
            <w:pPr>
              <w:pStyle w:val="Akapitzlist"/>
              <w:numPr>
                <w:ilvl w:val="0"/>
                <w:numId w:val="13"/>
              </w:numPr>
              <w:spacing w:after="0"/>
              <w:jc w:val="both"/>
              <w:rPr>
                <w:rFonts w:ascii="Times New Roman" w:hAnsi="Times New Roman" w:cs="Times New Roman"/>
                <w:sz w:val="20"/>
                <w:szCs w:val="20"/>
              </w:rPr>
            </w:pPr>
            <w:r w:rsidRPr="009D0A47">
              <w:rPr>
                <w:rFonts w:ascii="Times New Roman" w:hAnsi="Times New Roman" w:cs="Times New Roman"/>
                <w:sz w:val="20"/>
                <w:szCs w:val="20"/>
              </w:rPr>
              <w:t>brak nakładów finansowych na poprawę warunków bytowych w istniejącej placówce;</w:t>
            </w:r>
          </w:p>
        </w:tc>
      </w:tr>
      <w:tr w:rsidR="00754718" w:rsidRPr="009D0A47" w:rsidTr="00046DD0">
        <w:trPr>
          <w:trHeight w:val="324"/>
        </w:trPr>
        <w:tc>
          <w:tcPr>
            <w:tcW w:w="4383" w:type="dxa"/>
            <w:shd w:val="clear" w:color="auto" w:fill="D0E3EA"/>
          </w:tcPr>
          <w:p w:rsidR="00754718" w:rsidRPr="009D0A47" w:rsidRDefault="00754718" w:rsidP="009D0A47">
            <w:pPr>
              <w:spacing w:after="0"/>
              <w:jc w:val="center"/>
              <w:rPr>
                <w:rFonts w:ascii="Times New Roman" w:hAnsi="Times New Roman" w:cs="Times New Roman"/>
                <w:b/>
                <w:sz w:val="20"/>
                <w:szCs w:val="20"/>
              </w:rPr>
            </w:pPr>
            <w:r w:rsidRPr="009D0A47">
              <w:rPr>
                <w:rFonts w:ascii="Times New Roman" w:hAnsi="Times New Roman" w:cs="Times New Roman"/>
                <w:b/>
                <w:sz w:val="20"/>
                <w:szCs w:val="20"/>
              </w:rPr>
              <w:t>SZANSE</w:t>
            </w:r>
          </w:p>
        </w:tc>
        <w:tc>
          <w:tcPr>
            <w:tcW w:w="4903" w:type="dxa"/>
            <w:shd w:val="clear" w:color="auto" w:fill="D0E3EA"/>
          </w:tcPr>
          <w:p w:rsidR="00754718" w:rsidRPr="009D0A47" w:rsidRDefault="00754718" w:rsidP="009D0A47">
            <w:pPr>
              <w:spacing w:after="0"/>
              <w:jc w:val="center"/>
              <w:rPr>
                <w:rFonts w:ascii="Times New Roman" w:hAnsi="Times New Roman" w:cs="Times New Roman"/>
                <w:b/>
                <w:sz w:val="20"/>
                <w:szCs w:val="20"/>
              </w:rPr>
            </w:pPr>
            <w:r w:rsidRPr="009D0A47">
              <w:rPr>
                <w:rFonts w:ascii="Times New Roman" w:hAnsi="Times New Roman" w:cs="Times New Roman"/>
                <w:b/>
                <w:sz w:val="20"/>
                <w:szCs w:val="20"/>
              </w:rPr>
              <w:t>ZAGROŻENIA</w:t>
            </w:r>
          </w:p>
        </w:tc>
      </w:tr>
      <w:tr w:rsidR="00754718" w:rsidRPr="009D0A47" w:rsidTr="009D0A47">
        <w:trPr>
          <w:trHeight w:val="2447"/>
        </w:trPr>
        <w:tc>
          <w:tcPr>
            <w:tcW w:w="4383" w:type="dxa"/>
          </w:tcPr>
          <w:p w:rsidR="00754718" w:rsidRPr="009D0A47" w:rsidRDefault="00754718" w:rsidP="00EE4C59">
            <w:pPr>
              <w:pStyle w:val="Akapitzlist"/>
              <w:numPr>
                <w:ilvl w:val="0"/>
                <w:numId w:val="14"/>
              </w:numPr>
              <w:spacing w:after="0"/>
              <w:ind w:left="426"/>
              <w:jc w:val="both"/>
              <w:rPr>
                <w:rFonts w:ascii="Times New Roman" w:hAnsi="Times New Roman" w:cs="Times New Roman"/>
                <w:sz w:val="20"/>
                <w:szCs w:val="20"/>
              </w:rPr>
            </w:pPr>
            <w:r w:rsidRPr="009D0A47">
              <w:rPr>
                <w:rFonts w:ascii="Times New Roman" w:hAnsi="Times New Roman" w:cs="Times New Roman"/>
                <w:sz w:val="20"/>
                <w:szCs w:val="20"/>
              </w:rPr>
              <w:t xml:space="preserve">Wzrost znaczenia problemu bezdomności </w:t>
            </w:r>
            <w:r w:rsidR="00700B7C">
              <w:rPr>
                <w:rFonts w:ascii="Times New Roman" w:hAnsi="Times New Roman" w:cs="Times New Roman"/>
                <w:sz w:val="20"/>
                <w:szCs w:val="20"/>
              </w:rPr>
              <w:br/>
            </w:r>
            <w:r w:rsidRPr="009D0A47">
              <w:rPr>
                <w:rFonts w:ascii="Times New Roman" w:hAnsi="Times New Roman" w:cs="Times New Roman"/>
                <w:sz w:val="20"/>
                <w:szCs w:val="20"/>
              </w:rPr>
              <w:t>w pozyskiwaniu środków zewnętrznych</w:t>
            </w:r>
          </w:p>
          <w:p w:rsidR="00754718" w:rsidRPr="009D0A47" w:rsidRDefault="00754718" w:rsidP="00EE4C59">
            <w:pPr>
              <w:pStyle w:val="Akapitzlist"/>
              <w:numPr>
                <w:ilvl w:val="0"/>
                <w:numId w:val="6"/>
              </w:numPr>
              <w:spacing w:after="0"/>
              <w:jc w:val="both"/>
              <w:rPr>
                <w:rFonts w:ascii="Times New Roman" w:hAnsi="Times New Roman" w:cs="Times New Roman"/>
                <w:sz w:val="20"/>
                <w:szCs w:val="20"/>
              </w:rPr>
            </w:pPr>
            <w:r w:rsidRPr="009D0A47">
              <w:rPr>
                <w:rFonts w:ascii="Times New Roman" w:hAnsi="Times New Roman" w:cs="Times New Roman"/>
                <w:sz w:val="20"/>
                <w:szCs w:val="20"/>
              </w:rPr>
              <w:t>Standaryzacja usług</w:t>
            </w:r>
          </w:p>
          <w:p w:rsidR="00754718" w:rsidRPr="009D0A47" w:rsidRDefault="00754718" w:rsidP="00EE4C59">
            <w:pPr>
              <w:pStyle w:val="Akapitzlist"/>
              <w:numPr>
                <w:ilvl w:val="0"/>
                <w:numId w:val="6"/>
              </w:numPr>
              <w:spacing w:after="0"/>
              <w:jc w:val="both"/>
              <w:rPr>
                <w:rFonts w:ascii="Times New Roman" w:hAnsi="Times New Roman" w:cs="Times New Roman"/>
                <w:sz w:val="20"/>
                <w:szCs w:val="20"/>
              </w:rPr>
            </w:pPr>
            <w:r w:rsidRPr="009D0A47">
              <w:rPr>
                <w:rFonts w:ascii="Times New Roman" w:hAnsi="Times New Roman" w:cs="Times New Roman"/>
                <w:sz w:val="20"/>
                <w:szCs w:val="20"/>
              </w:rPr>
              <w:t>Zwiększona liczba programów edukacyjnych, profilaktycznych wobec osób bezdomnych</w:t>
            </w:r>
          </w:p>
        </w:tc>
        <w:tc>
          <w:tcPr>
            <w:tcW w:w="4903" w:type="dxa"/>
          </w:tcPr>
          <w:p w:rsidR="00754718" w:rsidRPr="009D0A47" w:rsidRDefault="00754718" w:rsidP="00EE4C59">
            <w:pPr>
              <w:pStyle w:val="Akapitzlist"/>
              <w:numPr>
                <w:ilvl w:val="0"/>
                <w:numId w:val="14"/>
              </w:numPr>
              <w:spacing w:after="0"/>
              <w:ind w:left="437"/>
              <w:jc w:val="both"/>
              <w:rPr>
                <w:rFonts w:ascii="Times New Roman" w:hAnsi="Times New Roman" w:cs="Times New Roman"/>
                <w:sz w:val="20"/>
                <w:szCs w:val="20"/>
              </w:rPr>
            </w:pPr>
            <w:r w:rsidRPr="009D0A47">
              <w:rPr>
                <w:rFonts w:ascii="Times New Roman" w:hAnsi="Times New Roman" w:cs="Times New Roman"/>
                <w:sz w:val="20"/>
                <w:szCs w:val="20"/>
              </w:rPr>
              <w:t>Bezdomność jako problem społeczny (wzrost liczby osób bezdomnych i zagrożonych bezdomnością), bezrobocie, uzależnienia, przemoc</w:t>
            </w:r>
          </w:p>
          <w:p w:rsidR="00754718" w:rsidRPr="009D0A47" w:rsidRDefault="00754718" w:rsidP="00EE4C59">
            <w:pPr>
              <w:pStyle w:val="Akapitzlist"/>
              <w:numPr>
                <w:ilvl w:val="0"/>
                <w:numId w:val="7"/>
              </w:numPr>
              <w:spacing w:after="0"/>
              <w:jc w:val="both"/>
              <w:rPr>
                <w:rFonts w:ascii="Times New Roman" w:hAnsi="Times New Roman" w:cs="Times New Roman"/>
                <w:sz w:val="20"/>
                <w:szCs w:val="20"/>
              </w:rPr>
            </w:pPr>
            <w:r w:rsidRPr="009D0A47">
              <w:rPr>
                <w:rFonts w:ascii="Times New Roman" w:hAnsi="Times New Roman" w:cs="Times New Roman"/>
                <w:sz w:val="20"/>
                <w:szCs w:val="20"/>
              </w:rPr>
              <w:t>Niski prestiż pracowników socjalnych</w:t>
            </w:r>
          </w:p>
          <w:p w:rsidR="00754718" w:rsidRPr="009D0A47" w:rsidRDefault="00754718" w:rsidP="00EE4C59">
            <w:pPr>
              <w:pStyle w:val="Akapitzlist"/>
              <w:numPr>
                <w:ilvl w:val="0"/>
                <w:numId w:val="7"/>
              </w:numPr>
              <w:spacing w:after="0"/>
              <w:jc w:val="both"/>
              <w:rPr>
                <w:rFonts w:ascii="Times New Roman" w:hAnsi="Times New Roman" w:cs="Times New Roman"/>
                <w:sz w:val="20"/>
                <w:szCs w:val="20"/>
              </w:rPr>
            </w:pPr>
            <w:r w:rsidRPr="009D0A47">
              <w:rPr>
                <w:rFonts w:ascii="Times New Roman" w:hAnsi="Times New Roman" w:cs="Times New Roman"/>
                <w:sz w:val="20"/>
                <w:szCs w:val="20"/>
              </w:rPr>
              <w:t>Wzrost zadłużenia (dostępność do udzielanych kredytów)</w:t>
            </w:r>
          </w:p>
          <w:p w:rsidR="00754718" w:rsidRPr="009D0A47" w:rsidRDefault="00754718" w:rsidP="00EE4C59">
            <w:pPr>
              <w:pStyle w:val="Akapitzlist"/>
              <w:numPr>
                <w:ilvl w:val="0"/>
                <w:numId w:val="14"/>
              </w:numPr>
              <w:spacing w:after="0"/>
              <w:jc w:val="both"/>
              <w:rPr>
                <w:rFonts w:ascii="Times New Roman" w:hAnsi="Times New Roman" w:cs="Times New Roman"/>
                <w:sz w:val="20"/>
                <w:szCs w:val="20"/>
              </w:rPr>
            </w:pPr>
            <w:r w:rsidRPr="009D0A47">
              <w:rPr>
                <w:rFonts w:ascii="Times New Roman" w:hAnsi="Times New Roman" w:cs="Times New Roman"/>
                <w:sz w:val="20"/>
                <w:szCs w:val="20"/>
              </w:rPr>
              <w:t>Brak zaangażowania ościennych gmin w pomoc „własnym” bezdomnym</w:t>
            </w:r>
            <w:r w:rsidR="00B210AA" w:rsidRPr="009D0A47">
              <w:rPr>
                <w:rFonts w:ascii="Times New Roman" w:hAnsi="Times New Roman" w:cs="Times New Roman"/>
                <w:sz w:val="20"/>
                <w:szCs w:val="20"/>
              </w:rPr>
              <w:t>.</w:t>
            </w:r>
          </w:p>
        </w:tc>
      </w:tr>
    </w:tbl>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Default="00F23DE0" w:rsidP="00F23DE0">
      <w:pPr>
        <w:pStyle w:val="Akapitzlist"/>
        <w:spacing w:before="200"/>
        <w:ind w:left="788"/>
        <w:jc w:val="both"/>
        <w:rPr>
          <w:rFonts w:ascii="Times New Roman" w:hAnsi="Times New Roman" w:cs="Times New Roman"/>
          <w:b/>
          <w:sz w:val="24"/>
          <w:szCs w:val="24"/>
        </w:rPr>
      </w:pPr>
    </w:p>
    <w:p w:rsidR="00F23DE0" w:rsidRPr="00F23DE0" w:rsidRDefault="00F23DE0" w:rsidP="00F23DE0">
      <w:pPr>
        <w:pStyle w:val="Akapitzlist"/>
        <w:spacing w:before="200"/>
        <w:ind w:left="788"/>
        <w:jc w:val="both"/>
        <w:rPr>
          <w:rFonts w:ascii="Times New Roman" w:hAnsi="Times New Roman" w:cs="Times New Roman"/>
          <w:b/>
          <w:sz w:val="24"/>
          <w:szCs w:val="24"/>
        </w:rPr>
      </w:pPr>
    </w:p>
    <w:p w:rsidR="00644071" w:rsidRPr="005279F8" w:rsidRDefault="00644071" w:rsidP="004D0976">
      <w:pPr>
        <w:pStyle w:val="Akapitzlist"/>
        <w:numPr>
          <w:ilvl w:val="1"/>
          <w:numId w:val="48"/>
        </w:numPr>
        <w:spacing w:before="200"/>
        <w:ind w:left="788" w:hanging="431"/>
        <w:jc w:val="both"/>
        <w:rPr>
          <w:rFonts w:ascii="Times New Roman" w:hAnsi="Times New Roman" w:cs="Times New Roman"/>
          <w:b/>
          <w:sz w:val="24"/>
          <w:szCs w:val="24"/>
        </w:rPr>
      </w:pPr>
      <w:r w:rsidRPr="009D0A47">
        <w:rPr>
          <w:rFonts w:ascii="Times New Roman" w:hAnsi="Times New Roman" w:cs="Times New Roman"/>
          <w:b/>
          <w:sz w:val="20"/>
          <w:szCs w:val="20"/>
        </w:rPr>
        <w:t>U</w:t>
      </w:r>
      <w:r w:rsidRPr="005279F8">
        <w:rPr>
          <w:rFonts w:ascii="Times New Roman" w:hAnsi="Times New Roman" w:cs="Times New Roman"/>
          <w:b/>
          <w:sz w:val="24"/>
          <w:szCs w:val="24"/>
        </w:rPr>
        <w:t>zależnienia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7"/>
        <w:gridCol w:w="4679"/>
      </w:tblGrid>
      <w:tr w:rsidR="00F45A96" w:rsidRPr="009D0A47" w:rsidTr="00046DD0">
        <w:trPr>
          <w:trHeight w:val="309"/>
        </w:trPr>
        <w:tc>
          <w:tcPr>
            <w:tcW w:w="4607" w:type="dxa"/>
            <w:shd w:val="clear" w:color="auto" w:fill="D0E3EA"/>
          </w:tcPr>
          <w:p w:rsidR="00F45A96" w:rsidRPr="009D0A47" w:rsidRDefault="00F45A96" w:rsidP="009D0A47">
            <w:pPr>
              <w:spacing w:after="0"/>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MOCNE STRONY</w:t>
            </w:r>
          </w:p>
        </w:tc>
        <w:tc>
          <w:tcPr>
            <w:tcW w:w="4679" w:type="dxa"/>
            <w:shd w:val="clear" w:color="auto" w:fill="D0E3EA"/>
          </w:tcPr>
          <w:p w:rsidR="00F45A96" w:rsidRPr="009D0A47" w:rsidRDefault="00F45A96" w:rsidP="009D0A47">
            <w:pPr>
              <w:spacing w:after="0"/>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SŁABE STRONY</w:t>
            </w:r>
          </w:p>
        </w:tc>
      </w:tr>
      <w:tr w:rsidR="00F45A96" w:rsidRPr="009D0A47" w:rsidTr="00E854D4">
        <w:trPr>
          <w:trHeight w:val="560"/>
        </w:trPr>
        <w:tc>
          <w:tcPr>
            <w:tcW w:w="4607" w:type="dxa"/>
          </w:tcPr>
          <w:p w:rsidR="00F45A96" w:rsidRPr="009D0A47" w:rsidRDefault="00F45A96" w:rsidP="00EE4C59">
            <w:pPr>
              <w:pStyle w:val="Akapitzlist"/>
              <w:numPr>
                <w:ilvl w:val="0"/>
                <w:numId w:val="3"/>
              </w:numPr>
              <w:spacing w:after="0"/>
              <w:ind w:left="425" w:hanging="357"/>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Sieć placówek ambulatoryjnych leczenia uzależnień</w:t>
            </w:r>
          </w:p>
          <w:p w:rsidR="00F45A96" w:rsidRPr="009D0A47" w:rsidRDefault="00F45A96" w:rsidP="00EE4C59">
            <w:pPr>
              <w:pStyle w:val="Akapitzlist"/>
              <w:numPr>
                <w:ilvl w:val="0"/>
                <w:numId w:val="3"/>
              </w:numPr>
              <w:spacing w:after="0"/>
              <w:ind w:left="425" w:hanging="357"/>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Duża oferta wsparcia środowiskowego dla osób uzależnionych ( grupy AA, NA)</w:t>
            </w:r>
          </w:p>
          <w:p w:rsidR="00F45A96" w:rsidRPr="009D0A47" w:rsidRDefault="00F45A96" w:rsidP="00EE4C59">
            <w:pPr>
              <w:pStyle w:val="Akapitzlist"/>
              <w:numPr>
                <w:ilvl w:val="0"/>
                <w:numId w:val="3"/>
              </w:numPr>
              <w:spacing w:after="0"/>
              <w:ind w:left="425" w:hanging="357"/>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 xml:space="preserve">Dobrze rozwinięty system wsparcia dla dzieci </w:t>
            </w:r>
            <w:r w:rsidR="00700B7C">
              <w:rPr>
                <w:rFonts w:ascii="Times New Roman" w:eastAsia="Times New Roman" w:hAnsi="Times New Roman" w:cs="Times New Roman"/>
                <w:sz w:val="20"/>
                <w:szCs w:val="20"/>
              </w:rPr>
              <w:br/>
            </w:r>
            <w:r w:rsidRPr="009D0A47">
              <w:rPr>
                <w:rFonts w:ascii="Times New Roman" w:eastAsia="Times New Roman" w:hAnsi="Times New Roman" w:cs="Times New Roman"/>
                <w:sz w:val="20"/>
                <w:szCs w:val="20"/>
              </w:rPr>
              <w:t xml:space="preserve">z rodzin z problemem uzależnień ( świetlice środowiskowe, świetlice socjoterapeutyczne </w:t>
            </w:r>
            <w:r w:rsidR="00700B7C">
              <w:rPr>
                <w:rFonts w:ascii="Times New Roman" w:eastAsia="Times New Roman" w:hAnsi="Times New Roman" w:cs="Times New Roman"/>
                <w:sz w:val="20"/>
                <w:szCs w:val="20"/>
              </w:rPr>
              <w:br/>
            </w:r>
            <w:r w:rsidRPr="009D0A47">
              <w:rPr>
                <w:rFonts w:ascii="Times New Roman" w:eastAsia="Times New Roman" w:hAnsi="Times New Roman" w:cs="Times New Roman"/>
                <w:sz w:val="20"/>
                <w:szCs w:val="20"/>
              </w:rPr>
              <w:t>i środowiskowych ognisk wychowawczych</w:t>
            </w:r>
          </w:p>
          <w:p w:rsidR="00F45A96" w:rsidRPr="009D0A47" w:rsidRDefault="00F45A96" w:rsidP="00EE4C59">
            <w:pPr>
              <w:pStyle w:val="Akapitzlist"/>
              <w:numPr>
                <w:ilvl w:val="0"/>
                <w:numId w:val="3"/>
              </w:numPr>
              <w:spacing w:after="0"/>
              <w:ind w:left="425" w:hanging="357"/>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Funkcjonowanie Poradni Profilaktyczno – Konsultacyjnej Stowarzyszenia MONAR</w:t>
            </w:r>
          </w:p>
          <w:p w:rsidR="00F45A96" w:rsidRPr="009D0A47" w:rsidRDefault="00F45A96" w:rsidP="00EE4C59">
            <w:pPr>
              <w:pStyle w:val="Akapitzlist"/>
              <w:numPr>
                <w:ilvl w:val="0"/>
                <w:numId w:val="3"/>
              </w:numPr>
              <w:spacing w:after="0"/>
              <w:ind w:left="425" w:hanging="357"/>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Realizacja przez Miejski Ośrodek Pomocy Rodzinie  programów w obszarze reintegracji społecznej i zawodowej dla osób uzależnionych</w:t>
            </w:r>
          </w:p>
          <w:p w:rsidR="00F45A96" w:rsidRPr="009D0A47" w:rsidRDefault="00F45A96" w:rsidP="00EE4C59">
            <w:pPr>
              <w:pStyle w:val="Akapitzlist"/>
              <w:numPr>
                <w:ilvl w:val="0"/>
                <w:numId w:val="3"/>
              </w:numPr>
              <w:spacing w:after="0"/>
              <w:ind w:left="425" w:hanging="357"/>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Istniejąca baza lokalowa w Wojewódzkim Szpitalu Zespolonym – Oddział Leczenia Uzależnień, umożliwiająca zwiększenie liczby łóżek</w:t>
            </w:r>
          </w:p>
          <w:p w:rsidR="00F45A96" w:rsidRDefault="00F45A96" w:rsidP="00EE4C59">
            <w:pPr>
              <w:pStyle w:val="Akapitzlist"/>
              <w:numPr>
                <w:ilvl w:val="0"/>
                <w:numId w:val="3"/>
              </w:numPr>
              <w:spacing w:after="0"/>
              <w:ind w:left="425" w:hanging="357"/>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 xml:space="preserve">Realizowanie programów profilaktycznych </w:t>
            </w:r>
            <w:r w:rsidR="00700B7C">
              <w:rPr>
                <w:rFonts w:ascii="Times New Roman" w:eastAsia="Times New Roman" w:hAnsi="Times New Roman" w:cs="Times New Roman"/>
                <w:sz w:val="20"/>
                <w:szCs w:val="20"/>
              </w:rPr>
              <w:br/>
            </w:r>
            <w:r w:rsidRPr="009D0A47">
              <w:rPr>
                <w:rFonts w:ascii="Times New Roman" w:eastAsia="Times New Roman" w:hAnsi="Times New Roman" w:cs="Times New Roman"/>
                <w:sz w:val="20"/>
                <w:szCs w:val="20"/>
              </w:rPr>
              <w:t>w zakresie przeciwdziałania uzależnieniom</w:t>
            </w:r>
          </w:p>
          <w:p w:rsidR="007235A2" w:rsidRPr="009D0A47" w:rsidRDefault="007235A2" w:rsidP="00EE4C59">
            <w:pPr>
              <w:pStyle w:val="Akapitzlist"/>
              <w:numPr>
                <w:ilvl w:val="0"/>
                <w:numId w:val="3"/>
              </w:numPr>
              <w:spacing w:after="0"/>
              <w:ind w:left="425" w:hanging="357"/>
              <w:jc w:val="both"/>
              <w:rPr>
                <w:rFonts w:ascii="Times New Roman" w:eastAsia="Times New Roman" w:hAnsi="Times New Roman" w:cs="Times New Roman"/>
                <w:sz w:val="20"/>
                <w:szCs w:val="20"/>
              </w:rPr>
            </w:pPr>
            <w:r w:rsidRPr="00AF474B">
              <w:rPr>
                <w:rFonts w:ascii="Times New Roman" w:eastAsia="Times New Roman" w:hAnsi="Times New Roman" w:cs="Times New Roman"/>
                <w:sz w:val="20"/>
                <w:szCs w:val="20"/>
              </w:rPr>
              <w:t>Funkcjonowanie Ośrodka Doraźnej Pomocy Osobom z Problemem Alkoholowym i Przemocą pełniącego funkcję izby wytrzeźwień</w:t>
            </w:r>
          </w:p>
        </w:tc>
        <w:tc>
          <w:tcPr>
            <w:tcW w:w="4679" w:type="dxa"/>
          </w:tcPr>
          <w:p w:rsidR="00F45A96" w:rsidRPr="009D0A47" w:rsidRDefault="00F45A96" w:rsidP="00EE4C59">
            <w:pPr>
              <w:pStyle w:val="Akapitzlist"/>
              <w:numPr>
                <w:ilvl w:val="0"/>
                <w:numId w:val="3"/>
              </w:numPr>
              <w:spacing w:after="0"/>
              <w:ind w:left="355"/>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Brak oddziału detoksykacyjnego i przerywania ciągów picia ( alkoholowych i narkotykowych)</w:t>
            </w:r>
          </w:p>
          <w:p w:rsidR="00F45A96" w:rsidRPr="009D0A47" w:rsidRDefault="00F45A96" w:rsidP="00EE4C59">
            <w:pPr>
              <w:pStyle w:val="Akapitzlist"/>
              <w:numPr>
                <w:ilvl w:val="0"/>
                <w:numId w:val="3"/>
              </w:numPr>
              <w:spacing w:after="0"/>
              <w:ind w:left="355"/>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 xml:space="preserve">Niewystarczające rozwiązania dotyczące oddziaływań </w:t>
            </w:r>
            <w:proofErr w:type="spellStart"/>
            <w:r w:rsidRPr="009D0A47">
              <w:rPr>
                <w:rFonts w:ascii="Times New Roman" w:eastAsia="Times New Roman" w:hAnsi="Times New Roman" w:cs="Times New Roman"/>
                <w:sz w:val="20"/>
                <w:szCs w:val="20"/>
              </w:rPr>
              <w:t>postrehabilitacyjnych</w:t>
            </w:r>
            <w:proofErr w:type="spellEnd"/>
            <w:r w:rsidRPr="009D0A47">
              <w:rPr>
                <w:rFonts w:ascii="Times New Roman" w:eastAsia="Times New Roman" w:hAnsi="Times New Roman" w:cs="Times New Roman"/>
                <w:sz w:val="20"/>
                <w:szCs w:val="20"/>
              </w:rPr>
              <w:t xml:space="preserve"> dla osób uzależnionych</w:t>
            </w:r>
          </w:p>
          <w:p w:rsidR="00F45A96" w:rsidRPr="009D0A47" w:rsidRDefault="00F45A96" w:rsidP="00EE4C59">
            <w:pPr>
              <w:pStyle w:val="Akapitzlist"/>
              <w:numPr>
                <w:ilvl w:val="0"/>
                <w:numId w:val="3"/>
              </w:numPr>
              <w:spacing w:after="0"/>
              <w:ind w:left="355"/>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Brak ośrodka terapeutycznego dla młodzieży</w:t>
            </w:r>
          </w:p>
          <w:p w:rsidR="00F45A96" w:rsidRPr="009D0A47" w:rsidRDefault="00F45A96" w:rsidP="00EE4C59">
            <w:pPr>
              <w:pStyle w:val="Akapitzlist"/>
              <w:numPr>
                <w:ilvl w:val="0"/>
                <w:numId w:val="3"/>
              </w:numPr>
              <w:spacing w:after="0"/>
              <w:ind w:left="355"/>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 xml:space="preserve">Mała inicjatywa współpracy ze strony gmin, dotycząca finansowania pobytu osób nietrzeźwych w Ośrodku Doraźnej Pomocy Osobom </w:t>
            </w:r>
            <w:r w:rsidR="00700B7C">
              <w:rPr>
                <w:rFonts w:ascii="Times New Roman" w:eastAsia="Times New Roman" w:hAnsi="Times New Roman" w:cs="Times New Roman"/>
                <w:sz w:val="20"/>
                <w:szCs w:val="20"/>
              </w:rPr>
              <w:br/>
            </w:r>
            <w:r w:rsidRPr="009D0A47">
              <w:rPr>
                <w:rFonts w:ascii="Times New Roman" w:eastAsia="Times New Roman" w:hAnsi="Times New Roman" w:cs="Times New Roman"/>
                <w:sz w:val="20"/>
                <w:szCs w:val="20"/>
              </w:rPr>
              <w:t>z Problemem Alkoholowym i Przemocą w Koninie</w:t>
            </w:r>
          </w:p>
          <w:p w:rsidR="00F45A96" w:rsidRPr="009D0A47" w:rsidRDefault="00F45A96" w:rsidP="00EE4C59">
            <w:pPr>
              <w:pStyle w:val="Akapitzlist"/>
              <w:numPr>
                <w:ilvl w:val="0"/>
                <w:numId w:val="3"/>
              </w:numPr>
              <w:spacing w:after="0"/>
              <w:ind w:left="355"/>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Niewystarczająca ilość miejsc (łóżek) w Oddziale Leczenia Uzależnień w Koninie</w:t>
            </w:r>
          </w:p>
          <w:p w:rsidR="00F45A96" w:rsidRPr="009D0A47" w:rsidRDefault="00F45A96" w:rsidP="009D0A47">
            <w:pPr>
              <w:spacing w:after="0"/>
              <w:ind w:left="360"/>
              <w:contextualSpacing/>
              <w:rPr>
                <w:rFonts w:ascii="Times New Roman" w:eastAsia="Times New Roman" w:hAnsi="Times New Roman" w:cs="Times New Roman"/>
                <w:sz w:val="20"/>
                <w:szCs w:val="20"/>
              </w:rPr>
            </w:pPr>
          </w:p>
        </w:tc>
      </w:tr>
      <w:tr w:rsidR="00F45A96" w:rsidRPr="009D0A47" w:rsidTr="00046DD0">
        <w:trPr>
          <w:trHeight w:val="324"/>
        </w:trPr>
        <w:tc>
          <w:tcPr>
            <w:tcW w:w="4607" w:type="dxa"/>
            <w:shd w:val="clear" w:color="auto" w:fill="D0E3EA"/>
          </w:tcPr>
          <w:p w:rsidR="00F45A96" w:rsidRPr="009D0A47" w:rsidRDefault="00F45A96" w:rsidP="009D0A47">
            <w:pPr>
              <w:spacing w:after="0"/>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SZANSE</w:t>
            </w:r>
          </w:p>
        </w:tc>
        <w:tc>
          <w:tcPr>
            <w:tcW w:w="4679" w:type="dxa"/>
            <w:shd w:val="clear" w:color="auto" w:fill="D0E3EA"/>
          </w:tcPr>
          <w:p w:rsidR="00F45A96" w:rsidRPr="009D0A47" w:rsidRDefault="00F45A96" w:rsidP="009D0A47">
            <w:pPr>
              <w:spacing w:after="0"/>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ZAGROŻENIA</w:t>
            </w:r>
          </w:p>
        </w:tc>
      </w:tr>
      <w:tr w:rsidR="00F45A96" w:rsidRPr="009D0A47" w:rsidTr="009D0A47">
        <w:trPr>
          <w:trHeight w:val="2258"/>
        </w:trPr>
        <w:tc>
          <w:tcPr>
            <w:tcW w:w="4607" w:type="dxa"/>
          </w:tcPr>
          <w:p w:rsidR="00F45A96" w:rsidRPr="009D0A47" w:rsidRDefault="00F45A96" w:rsidP="00EE4C59">
            <w:pPr>
              <w:pStyle w:val="Akapitzlist"/>
              <w:numPr>
                <w:ilvl w:val="0"/>
                <w:numId w:val="4"/>
              </w:numPr>
              <w:spacing w:after="0"/>
              <w:ind w:left="426"/>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Prowadzenie ogólnopolskich kampanii profilaktycznych</w:t>
            </w:r>
          </w:p>
          <w:p w:rsidR="00F45A96" w:rsidRPr="009D0A47" w:rsidRDefault="00F45A96" w:rsidP="00EE4C59">
            <w:pPr>
              <w:pStyle w:val="Akapitzlist"/>
              <w:numPr>
                <w:ilvl w:val="0"/>
                <w:numId w:val="4"/>
              </w:numPr>
              <w:spacing w:after="0"/>
              <w:ind w:left="426"/>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Możliwość pozyskiwania środków finansowych z UE</w:t>
            </w:r>
          </w:p>
          <w:p w:rsidR="00F45A96" w:rsidRPr="009D0A47" w:rsidRDefault="00F45A96" w:rsidP="00EE4C59">
            <w:pPr>
              <w:pStyle w:val="Akapitzlist"/>
              <w:numPr>
                <w:ilvl w:val="0"/>
                <w:numId w:val="4"/>
              </w:numPr>
              <w:spacing w:after="0"/>
              <w:ind w:left="426"/>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 xml:space="preserve">Zaangażowanie kościoła katolickiego, przedstawicieli związków wyznaniowych </w:t>
            </w:r>
            <w:r w:rsidRPr="009D0A47">
              <w:rPr>
                <w:rFonts w:ascii="Times New Roman" w:eastAsia="Times New Roman" w:hAnsi="Times New Roman" w:cs="Times New Roman"/>
                <w:sz w:val="20"/>
                <w:szCs w:val="20"/>
              </w:rPr>
              <w:br/>
              <w:t>i innych kościołów w działania w obszarze profilaktyki uzależnień</w:t>
            </w:r>
          </w:p>
        </w:tc>
        <w:tc>
          <w:tcPr>
            <w:tcW w:w="4679" w:type="dxa"/>
          </w:tcPr>
          <w:p w:rsidR="00F45A96" w:rsidRPr="009D0A47" w:rsidRDefault="00F45A96" w:rsidP="00EE4C59">
            <w:pPr>
              <w:pStyle w:val="Akapitzlist"/>
              <w:numPr>
                <w:ilvl w:val="0"/>
                <w:numId w:val="4"/>
              </w:numPr>
              <w:spacing w:after="0"/>
              <w:ind w:left="355"/>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Niewystarczająca liczba personelu medycznego  - lekarzy ze specjalizacją z psychiatrii</w:t>
            </w:r>
          </w:p>
          <w:p w:rsidR="00F45A96" w:rsidRPr="009D0A47" w:rsidRDefault="00F45A96" w:rsidP="00EE4C59">
            <w:pPr>
              <w:pStyle w:val="Akapitzlist"/>
              <w:numPr>
                <w:ilvl w:val="0"/>
                <w:numId w:val="4"/>
              </w:numPr>
              <w:spacing w:after="0"/>
              <w:ind w:left="355"/>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Brak  rozwiązań systemowych dotyczących leczenia uzależnień dzieci i młodzieży</w:t>
            </w:r>
          </w:p>
          <w:p w:rsidR="00F45A96" w:rsidRPr="009D0A47" w:rsidRDefault="00F45A96" w:rsidP="00EE4C59">
            <w:pPr>
              <w:pStyle w:val="Akapitzlist"/>
              <w:numPr>
                <w:ilvl w:val="0"/>
                <w:numId w:val="4"/>
              </w:numPr>
              <w:spacing w:after="0"/>
              <w:ind w:left="355"/>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Obniżający się wiek inicjacji alkoholowej</w:t>
            </w:r>
          </w:p>
          <w:p w:rsidR="00F45A96" w:rsidRDefault="00F45A96" w:rsidP="00EE4C59">
            <w:pPr>
              <w:pStyle w:val="Akapitzlist"/>
              <w:numPr>
                <w:ilvl w:val="0"/>
                <w:numId w:val="4"/>
              </w:numPr>
              <w:spacing w:after="0"/>
              <w:ind w:left="355"/>
              <w:jc w:val="both"/>
              <w:rPr>
                <w:rFonts w:ascii="Times New Roman" w:eastAsia="Times New Roman" w:hAnsi="Times New Roman" w:cs="Times New Roman"/>
                <w:sz w:val="20"/>
                <w:szCs w:val="20"/>
              </w:rPr>
            </w:pPr>
            <w:r w:rsidRPr="009D0A47">
              <w:rPr>
                <w:rFonts w:ascii="Times New Roman" w:eastAsia="Times New Roman" w:hAnsi="Times New Roman" w:cs="Times New Roman"/>
                <w:sz w:val="20"/>
                <w:szCs w:val="20"/>
              </w:rPr>
              <w:t>Niewystarczające środki finansowe z NFZ przeznaczane  na leczenie uzależnień</w:t>
            </w:r>
          </w:p>
          <w:p w:rsidR="00DB6B06" w:rsidRPr="009D0A47" w:rsidRDefault="00DB6B06" w:rsidP="00EE4C59">
            <w:pPr>
              <w:pStyle w:val="Akapitzlist"/>
              <w:numPr>
                <w:ilvl w:val="0"/>
                <w:numId w:val="4"/>
              </w:numPr>
              <w:spacing w:after="0"/>
              <w:ind w:left="355"/>
              <w:jc w:val="both"/>
              <w:rPr>
                <w:rFonts w:ascii="Times New Roman" w:eastAsia="Times New Roman" w:hAnsi="Times New Roman" w:cs="Times New Roman"/>
                <w:sz w:val="20"/>
                <w:szCs w:val="20"/>
              </w:rPr>
            </w:pPr>
            <w:r w:rsidRPr="00AF474B">
              <w:rPr>
                <w:rFonts w:ascii="Times New Roman" w:eastAsia="Times New Roman" w:hAnsi="Times New Roman" w:cs="Times New Roman"/>
                <w:sz w:val="20"/>
                <w:szCs w:val="20"/>
              </w:rPr>
              <w:t>Brak skutecznych rozwiązań systemowych dotyczących resocjalizacji sprawców przemocy w rodzinie</w:t>
            </w:r>
          </w:p>
        </w:tc>
      </w:tr>
    </w:tbl>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644071" w:rsidRPr="00FE0EE2" w:rsidRDefault="00644071" w:rsidP="004D0976">
      <w:pPr>
        <w:pStyle w:val="Akapitzlist"/>
        <w:numPr>
          <w:ilvl w:val="1"/>
          <w:numId w:val="48"/>
        </w:numPr>
        <w:spacing w:before="200" w:line="360" w:lineRule="auto"/>
        <w:ind w:left="788" w:hanging="431"/>
        <w:jc w:val="both"/>
        <w:rPr>
          <w:rFonts w:ascii="Times New Roman" w:hAnsi="Times New Roman" w:cs="Times New Roman"/>
          <w:b/>
          <w:sz w:val="24"/>
          <w:szCs w:val="24"/>
        </w:rPr>
      </w:pPr>
      <w:r w:rsidRPr="00FE0EE2">
        <w:rPr>
          <w:rFonts w:ascii="Times New Roman" w:hAnsi="Times New Roman" w:cs="Times New Roman"/>
          <w:b/>
          <w:sz w:val="24"/>
          <w:szCs w:val="24"/>
        </w:rPr>
        <w:t>Niepełnosprawność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EF200F" w:rsidRPr="009D0A47" w:rsidTr="00046DD0">
        <w:tc>
          <w:tcPr>
            <w:tcW w:w="4606" w:type="dxa"/>
            <w:shd w:val="clear" w:color="auto" w:fill="D0E3EA"/>
          </w:tcPr>
          <w:p w:rsidR="00EF200F" w:rsidRPr="009D0A47" w:rsidRDefault="00EF200F" w:rsidP="009D0A47">
            <w:pPr>
              <w:spacing w:after="0"/>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MOCNE STRONY</w:t>
            </w:r>
          </w:p>
        </w:tc>
        <w:tc>
          <w:tcPr>
            <w:tcW w:w="4606" w:type="dxa"/>
            <w:shd w:val="clear" w:color="auto" w:fill="D0E3EA"/>
          </w:tcPr>
          <w:p w:rsidR="00EF200F" w:rsidRPr="009D0A47" w:rsidRDefault="00EF200F" w:rsidP="009D0A47">
            <w:pPr>
              <w:spacing w:after="0"/>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SŁABE STRONY</w:t>
            </w:r>
          </w:p>
        </w:tc>
      </w:tr>
      <w:tr w:rsidR="00EF200F" w:rsidRPr="009D0A47" w:rsidTr="00D75434">
        <w:trPr>
          <w:trHeight w:val="4015"/>
        </w:trPr>
        <w:tc>
          <w:tcPr>
            <w:tcW w:w="4606" w:type="dxa"/>
            <w:shd w:val="clear" w:color="auto" w:fill="auto"/>
          </w:tcPr>
          <w:p w:rsidR="00EF200F" w:rsidRPr="009D0A47" w:rsidRDefault="00EF200F" w:rsidP="004D0976">
            <w:pPr>
              <w:numPr>
                <w:ilvl w:val="0"/>
                <w:numId w:val="32"/>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rozwinięta baza instytucji i organizacji</w:t>
            </w:r>
          </w:p>
          <w:p w:rsidR="00EF200F" w:rsidRPr="009D0A47" w:rsidRDefault="00EF200F" w:rsidP="004D0976">
            <w:pPr>
              <w:numPr>
                <w:ilvl w:val="0"/>
                <w:numId w:val="32"/>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dostosowany tabor komunikacji miejskiej</w:t>
            </w:r>
          </w:p>
          <w:p w:rsidR="00EF200F" w:rsidRPr="009D0A47" w:rsidRDefault="00EF200F" w:rsidP="004D0976">
            <w:pPr>
              <w:numPr>
                <w:ilvl w:val="0"/>
                <w:numId w:val="32"/>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dostosowanie dużej części obiektów użyteczności publicznej</w:t>
            </w:r>
          </w:p>
          <w:p w:rsidR="00EF200F" w:rsidRPr="009D0A47" w:rsidRDefault="00EF200F" w:rsidP="004D0976">
            <w:pPr>
              <w:numPr>
                <w:ilvl w:val="0"/>
                <w:numId w:val="32"/>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realizacja projektów i programów na rzecz osób niepełnosprawnych</w:t>
            </w:r>
          </w:p>
          <w:p w:rsidR="00EF200F" w:rsidRPr="009D0A47" w:rsidRDefault="00EF200F" w:rsidP="004D0976">
            <w:pPr>
              <w:numPr>
                <w:ilvl w:val="0"/>
                <w:numId w:val="32"/>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rekreacja, rozrywka</w:t>
            </w:r>
          </w:p>
          <w:p w:rsidR="00EF200F" w:rsidRPr="009D0A47" w:rsidRDefault="00EF200F" w:rsidP="004D0976">
            <w:pPr>
              <w:numPr>
                <w:ilvl w:val="0"/>
                <w:numId w:val="32"/>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karta rodziny 3+</w:t>
            </w:r>
          </w:p>
          <w:p w:rsidR="00EF200F" w:rsidRPr="009D0A47" w:rsidRDefault="00EF200F" w:rsidP="004D0976">
            <w:pPr>
              <w:numPr>
                <w:ilvl w:val="0"/>
                <w:numId w:val="32"/>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ulgi i przywileje ze strony miasta – środki finansowe na wykształcenie</w:t>
            </w:r>
          </w:p>
          <w:p w:rsidR="00EF200F" w:rsidRPr="009D0A47" w:rsidRDefault="00EF200F" w:rsidP="004D0976">
            <w:pPr>
              <w:numPr>
                <w:ilvl w:val="0"/>
                <w:numId w:val="32"/>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rozwinięta sieć opieki nad osobami zależnymi</w:t>
            </w:r>
          </w:p>
          <w:p w:rsidR="00EF200F" w:rsidRPr="009D0A47" w:rsidRDefault="00EF200F" w:rsidP="004D0976">
            <w:pPr>
              <w:numPr>
                <w:ilvl w:val="0"/>
                <w:numId w:val="32"/>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powstające spółdzielnie socjalne</w:t>
            </w:r>
          </w:p>
          <w:p w:rsidR="00EF200F" w:rsidRDefault="00EF200F" w:rsidP="004D0976">
            <w:pPr>
              <w:numPr>
                <w:ilvl w:val="0"/>
                <w:numId w:val="32"/>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centrum organizacji pozarządowych</w:t>
            </w:r>
          </w:p>
          <w:p w:rsidR="00AB4214" w:rsidRPr="00AB4214" w:rsidRDefault="00AB4214" w:rsidP="004D0976">
            <w:pPr>
              <w:numPr>
                <w:ilvl w:val="0"/>
                <w:numId w:val="32"/>
              </w:numPr>
              <w:spacing w:after="0"/>
              <w:ind w:left="426"/>
              <w:jc w:val="both"/>
              <w:rPr>
                <w:rFonts w:ascii="Times New Roman" w:eastAsia="Times New Roman" w:hAnsi="Times New Roman" w:cs="Times New Roman"/>
                <w:b/>
                <w:sz w:val="20"/>
                <w:szCs w:val="20"/>
                <w:lang w:eastAsia="pl-PL"/>
              </w:rPr>
            </w:pPr>
            <w:r>
              <w:rPr>
                <w:rFonts w:ascii="Times New Roman" w:eastAsia="Times New Roman" w:hAnsi="Times New Roman" w:cs="Times New Roman"/>
                <w:sz w:val="20"/>
                <w:szCs w:val="20"/>
                <w:lang w:eastAsia="pl-PL"/>
              </w:rPr>
              <w:t>P</w:t>
            </w:r>
            <w:r w:rsidRPr="00AB4214">
              <w:rPr>
                <w:rFonts w:ascii="Times New Roman" w:eastAsia="Times New Roman" w:hAnsi="Times New Roman" w:cs="Times New Roman"/>
                <w:sz w:val="20"/>
                <w:szCs w:val="20"/>
                <w:lang w:eastAsia="pl-PL"/>
              </w:rPr>
              <w:t xml:space="preserve">ełnomocnik </w:t>
            </w:r>
            <w:r w:rsidRPr="00AB4214">
              <w:rPr>
                <w:rStyle w:val="Pogrubienie"/>
                <w:rFonts w:ascii="Times New Roman" w:hAnsi="Times New Roman" w:cs="Times New Roman"/>
                <w:b w:val="0"/>
                <w:sz w:val="20"/>
                <w:szCs w:val="20"/>
              </w:rPr>
              <w:t xml:space="preserve">ds. Osób Niepełnosprawnych </w:t>
            </w:r>
            <w:r w:rsidR="00700B7C">
              <w:rPr>
                <w:rStyle w:val="Pogrubienie"/>
                <w:rFonts w:ascii="Times New Roman" w:hAnsi="Times New Roman" w:cs="Times New Roman"/>
                <w:b w:val="0"/>
                <w:sz w:val="20"/>
                <w:szCs w:val="20"/>
              </w:rPr>
              <w:br/>
            </w:r>
            <w:r w:rsidRPr="00AB4214">
              <w:rPr>
                <w:rStyle w:val="Pogrubienie"/>
                <w:rFonts w:ascii="Times New Roman" w:hAnsi="Times New Roman" w:cs="Times New Roman"/>
                <w:b w:val="0"/>
                <w:sz w:val="20"/>
                <w:szCs w:val="20"/>
              </w:rPr>
              <w:t>i Organizacji Pozarządowych</w:t>
            </w:r>
          </w:p>
        </w:tc>
        <w:tc>
          <w:tcPr>
            <w:tcW w:w="4606" w:type="dxa"/>
            <w:shd w:val="clear" w:color="auto" w:fill="auto"/>
          </w:tcPr>
          <w:p w:rsidR="00EF200F" w:rsidRPr="009D0A47" w:rsidRDefault="00EF200F" w:rsidP="004D0976">
            <w:pPr>
              <w:numPr>
                <w:ilvl w:val="0"/>
                <w:numId w:val="32"/>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dostępność do służby zdrowia i usług rehabilitacyjnych</w:t>
            </w:r>
          </w:p>
          <w:p w:rsidR="00EF200F" w:rsidRPr="009D0A47" w:rsidRDefault="00EF200F" w:rsidP="004D0976">
            <w:pPr>
              <w:numPr>
                <w:ilvl w:val="0"/>
                <w:numId w:val="32"/>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brak spójnej bazy danych dotyczącej osób niepełnosprawnych</w:t>
            </w:r>
          </w:p>
          <w:p w:rsidR="00EF200F" w:rsidRPr="009D0A47" w:rsidRDefault="00EF200F" w:rsidP="004D0976">
            <w:pPr>
              <w:numPr>
                <w:ilvl w:val="0"/>
                <w:numId w:val="32"/>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niska świadomość osób niepełnosprawnych dotyczących funkcji systemu</w:t>
            </w:r>
          </w:p>
          <w:p w:rsidR="00EF200F" w:rsidRPr="009D0A47" w:rsidRDefault="00EF200F" w:rsidP="004D0976">
            <w:pPr>
              <w:numPr>
                <w:ilvl w:val="0"/>
                <w:numId w:val="32"/>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niska świadomość przedsiębiorców dotycząca zatrudniania osób niepełnosprawnych</w:t>
            </w:r>
          </w:p>
          <w:p w:rsidR="00EF200F" w:rsidRPr="009D0A47" w:rsidRDefault="00EF200F" w:rsidP="004D0976">
            <w:pPr>
              <w:numPr>
                <w:ilvl w:val="0"/>
                <w:numId w:val="32"/>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niewystarczająca ilość placówek wsparcia dla osób niepełnosprawnych</w:t>
            </w:r>
          </w:p>
          <w:p w:rsidR="00EF200F" w:rsidRPr="009D0A47" w:rsidRDefault="00EF200F" w:rsidP="004D0976">
            <w:pPr>
              <w:numPr>
                <w:ilvl w:val="0"/>
                <w:numId w:val="32"/>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zwiększająca się liczba osób niepełnosprawnych</w:t>
            </w:r>
          </w:p>
          <w:p w:rsidR="00EF200F" w:rsidRPr="009D0A47" w:rsidRDefault="00EF200F" w:rsidP="004D0976">
            <w:pPr>
              <w:numPr>
                <w:ilvl w:val="0"/>
                <w:numId w:val="32"/>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niestabilne finansowanie NGO</w:t>
            </w:r>
          </w:p>
        </w:tc>
      </w:tr>
      <w:tr w:rsidR="00EF200F" w:rsidRPr="009D0A47" w:rsidTr="00046DD0">
        <w:tc>
          <w:tcPr>
            <w:tcW w:w="4606" w:type="dxa"/>
            <w:shd w:val="clear" w:color="auto" w:fill="D0E3EA"/>
          </w:tcPr>
          <w:p w:rsidR="00EF200F" w:rsidRPr="009D0A47" w:rsidRDefault="00EF200F" w:rsidP="009D0A47">
            <w:pPr>
              <w:spacing w:after="0"/>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SZANSE</w:t>
            </w:r>
          </w:p>
        </w:tc>
        <w:tc>
          <w:tcPr>
            <w:tcW w:w="4606" w:type="dxa"/>
            <w:shd w:val="clear" w:color="auto" w:fill="D0E3EA"/>
          </w:tcPr>
          <w:p w:rsidR="00EF200F" w:rsidRPr="009D0A47" w:rsidRDefault="00EF200F" w:rsidP="009D0A47">
            <w:pPr>
              <w:spacing w:after="0"/>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ZAGROŻENIA</w:t>
            </w:r>
          </w:p>
        </w:tc>
      </w:tr>
      <w:tr w:rsidR="00EF200F" w:rsidRPr="009D0A47" w:rsidTr="009D0A47">
        <w:trPr>
          <w:trHeight w:val="2491"/>
        </w:trPr>
        <w:tc>
          <w:tcPr>
            <w:tcW w:w="4606" w:type="dxa"/>
            <w:shd w:val="clear" w:color="auto" w:fill="auto"/>
          </w:tcPr>
          <w:p w:rsidR="00EF200F" w:rsidRPr="009D0A47" w:rsidRDefault="00EF200F" w:rsidP="004D0976">
            <w:pPr>
              <w:numPr>
                <w:ilvl w:val="0"/>
                <w:numId w:val="33"/>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 xml:space="preserve">możliwość pozyskiwania środków unijnych </w:t>
            </w:r>
            <w:r w:rsidR="00700B7C">
              <w:rPr>
                <w:rFonts w:ascii="Times New Roman" w:eastAsia="Times New Roman" w:hAnsi="Times New Roman" w:cs="Times New Roman"/>
                <w:sz w:val="20"/>
                <w:szCs w:val="20"/>
                <w:lang w:eastAsia="pl-PL"/>
              </w:rPr>
              <w:br/>
            </w:r>
            <w:r w:rsidRPr="009D0A47">
              <w:rPr>
                <w:rFonts w:ascii="Times New Roman" w:eastAsia="Times New Roman" w:hAnsi="Times New Roman" w:cs="Times New Roman"/>
                <w:sz w:val="20"/>
                <w:szCs w:val="20"/>
                <w:lang w:eastAsia="pl-PL"/>
              </w:rPr>
              <w:t>i krajowych na rzecz osób niepełnosprawnych</w:t>
            </w:r>
          </w:p>
          <w:p w:rsidR="00EF200F" w:rsidRPr="009D0A47" w:rsidRDefault="00EF200F" w:rsidP="004D0976">
            <w:pPr>
              <w:numPr>
                <w:ilvl w:val="0"/>
                <w:numId w:val="33"/>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 xml:space="preserve">możliwość podnoszenia kwalifikacji </w:t>
            </w:r>
            <w:r w:rsidR="00700B7C">
              <w:rPr>
                <w:rFonts w:ascii="Times New Roman" w:eastAsia="Times New Roman" w:hAnsi="Times New Roman" w:cs="Times New Roman"/>
                <w:sz w:val="20"/>
                <w:szCs w:val="20"/>
                <w:lang w:eastAsia="pl-PL"/>
              </w:rPr>
              <w:br/>
            </w:r>
            <w:r w:rsidRPr="009D0A47">
              <w:rPr>
                <w:rFonts w:ascii="Times New Roman" w:eastAsia="Times New Roman" w:hAnsi="Times New Roman" w:cs="Times New Roman"/>
                <w:sz w:val="20"/>
                <w:szCs w:val="20"/>
                <w:lang w:eastAsia="pl-PL"/>
              </w:rPr>
              <w:t>i wykształcenia ze środków zewnętrznych</w:t>
            </w:r>
          </w:p>
          <w:p w:rsidR="00EF200F" w:rsidRPr="009D0A47" w:rsidRDefault="00EF200F" w:rsidP="004D0976">
            <w:pPr>
              <w:numPr>
                <w:ilvl w:val="0"/>
                <w:numId w:val="33"/>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pozytywne zmiany w postawie</w:t>
            </w:r>
          </w:p>
          <w:p w:rsidR="00EF200F" w:rsidRPr="009D0A47" w:rsidRDefault="00EF200F" w:rsidP="004D0976">
            <w:pPr>
              <w:numPr>
                <w:ilvl w:val="0"/>
                <w:numId w:val="33"/>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wzrost świadomości społecznej dotyczącej osób niepełnosprawnych (pozytywne postrzeganie)</w:t>
            </w:r>
          </w:p>
          <w:p w:rsidR="00EF200F" w:rsidRPr="009D0A47" w:rsidRDefault="00EF200F" w:rsidP="004D0976">
            <w:pPr>
              <w:numPr>
                <w:ilvl w:val="0"/>
                <w:numId w:val="33"/>
              </w:numPr>
              <w:spacing w:after="0"/>
              <w:ind w:left="42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środki finansowe na tworzenie miejsc pracy</w:t>
            </w:r>
          </w:p>
        </w:tc>
        <w:tc>
          <w:tcPr>
            <w:tcW w:w="4606" w:type="dxa"/>
            <w:shd w:val="clear" w:color="auto" w:fill="auto"/>
          </w:tcPr>
          <w:p w:rsidR="00EF200F" w:rsidRPr="009D0A47" w:rsidRDefault="00EF200F" w:rsidP="004D0976">
            <w:pPr>
              <w:numPr>
                <w:ilvl w:val="0"/>
                <w:numId w:val="33"/>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ograniczone środki finansowe</w:t>
            </w:r>
          </w:p>
          <w:p w:rsidR="00EF200F" w:rsidRPr="009D0A47" w:rsidRDefault="00EF200F" w:rsidP="004D0976">
            <w:pPr>
              <w:numPr>
                <w:ilvl w:val="0"/>
                <w:numId w:val="33"/>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długie okresy oczekiwania do specjalistycznych poradni powodują pogarszający się stan zdrowia</w:t>
            </w:r>
          </w:p>
          <w:p w:rsidR="00EF200F" w:rsidRPr="009D0A47" w:rsidRDefault="00EF200F" w:rsidP="004D0976">
            <w:pPr>
              <w:numPr>
                <w:ilvl w:val="0"/>
                <w:numId w:val="33"/>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niespójny i niestabilny system prawa</w:t>
            </w:r>
          </w:p>
          <w:p w:rsidR="00EF200F" w:rsidRPr="009D0A47" w:rsidRDefault="00EF200F" w:rsidP="004D0976">
            <w:pPr>
              <w:numPr>
                <w:ilvl w:val="0"/>
                <w:numId w:val="33"/>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wzrost liczby osób niepełnosprawnych</w:t>
            </w:r>
          </w:p>
          <w:p w:rsidR="00EF200F" w:rsidRPr="009D0A47" w:rsidRDefault="00EF200F" w:rsidP="004D0976">
            <w:pPr>
              <w:numPr>
                <w:ilvl w:val="0"/>
                <w:numId w:val="33"/>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zmiany w finansowaniu Państwowego Funduszu Rehabilitacji Osób Niepełnosprawnych</w:t>
            </w:r>
          </w:p>
          <w:p w:rsidR="00EF200F" w:rsidRPr="009D0A47" w:rsidRDefault="00EF200F" w:rsidP="004D0976">
            <w:pPr>
              <w:numPr>
                <w:ilvl w:val="0"/>
                <w:numId w:val="33"/>
              </w:numPr>
              <w:spacing w:after="0"/>
              <w:ind w:left="356"/>
              <w:jc w:val="both"/>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niespójny system orzecznictwa</w:t>
            </w:r>
          </w:p>
        </w:tc>
      </w:tr>
    </w:tbl>
    <w:p w:rsidR="007F2416" w:rsidRDefault="007F2416" w:rsidP="009D0A47">
      <w:pPr>
        <w:spacing w:before="200" w:line="360" w:lineRule="auto"/>
        <w:jc w:val="both"/>
        <w:rPr>
          <w:rFonts w:ascii="Times New Roman" w:hAnsi="Times New Roman" w:cs="Times New Roman"/>
          <w:b/>
          <w:sz w:val="24"/>
          <w:szCs w:val="24"/>
        </w:rPr>
      </w:pPr>
    </w:p>
    <w:p w:rsidR="00F23DE0" w:rsidRDefault="00F23DE0" w:rsidP="009D0A47">
      <w:pPr>
        <w:spacing w:before="200" w:line="360" w:lineRule="auto"/>
        <w:jc w:val="both"/>
        <w:rPr>
          <w:rFonts w:ascii="Times New Roman" w:hAnsi="Times New Roman" w:cs="Times New Roman"/>
          <w:b/>
          <w:sz w:val="24"/>
          <w:szCs w:val="24"/>
        </w:rPr>
      </w:pPr>
    </w:p>
    <w:p w:rsidR="00F23DE0" w:rsidRDefault="00F23DE0" w:rsidP="009D0A47">
      <w:pPr>
        <w:spacing w:before="200" w:line="360" w:lineRule="auto"/>
        <w:jc w:val="both"/>
        <w:rPr>
          <w:rFonts w:ascii="Times New Roman" w:hAnsi="Times New Roman" w:cs="Times New Roman"/>
          <w:b/>
          <w:sz w:val="24"/>
          <w:szCs w:val="24"/>
        </w:rPr>
      </w:pPr>
    </w:p>
    <w:p w:rsidR="00F23DE0" w:rsidRDefault="00F23DE0" w:rsidP="009D0A47">
      <w:pPr>
        <w:spacing w:before="200" w:line="360" w:lineRule="auto"/>
        <w:jc w:val="both"/>
        <w:rPr>
          <w:rFonts w:ascii="Times New Roman" w:hAnsi="Times New Roman" w:cs="Times New Roman"/>
          <w:b/>
          <w:sz w:val="24"/>
          <w:szCs w:val="24"/>
        </w:rPr>
      </w:pPr>
    </w:p>
    <w:p w:rsidR="00F23DE0" w:rsidRDefault="00F23DE0" w:rsidP="009D0A47">
      <w:pPr>
        <w:spacing w:before="200" w:line="360" w:lineRule="auto"/>
        <w:jc w:val="both"/>
        <w:rPr>
          <w:rFonts w:ascii="Times New Roman" w:hAnsi="Times New Roman" w:cs="Times New Roman"/>
          <w:b/>
          <w:sz w:val="24"/>
          <w:szCs w:val="24"/>
        </w:rPr>
      </w:pPr>
    </w:p>
    <w:p w:rsidR="00F23DE0" w:rsidRDefault="00F23DE0" w:rsidP="009D0A47">
      <w:pPr>
        <w:spacing w:before="200" w:line="360" w:lineRule="auto"/>
        <w:jc w:val="both"/>
        <w:rPr>
          <w:rFonts w:ascii="Times New Roman" w:hAnsi="Times New Roman" w:cs="Times New Roman"/>
          <w:b/>
          <w:sz w:val="24"/>
          <w:szCs w:val="24"/>
        </w:rPr>
      </w:pPr>
    </w:p>
    <w:p w:rsidR="00F23DE0" w:rsidRDefault="00F23DE0" w:rsidP="009D0A47">
      <w:pPr>
        <w:spacing w:before="200" w:line="360" w:lineRule="auto"/>
        <w:jc w:val="both"/>
        <w:rPr>
          <w:rFonts w:ascii="Times New Roman" w:hAnsi="Times New Roman" w:cs="Times New Roman"/>
          <w:b/>
          <w:sz w:val="24"/>
          <w:szCs w:val="24"/>
        </w:rPr>
      </w:pPr>
    </w:p>
    <w:p w:rsidR="00F23DE0" w:rsidRDefault="00F23DE0" w:rsidP="009D0A47">
      <w:pPr>
        <w:spacing w:before="200" w:line="360" w:lineRule="auto"/>
        <w:jc w:val="both"/>
        <w:rPr>
          <w:rFonts w:ascii="Times New Roman" w:hAnsi="Times New Roman" w:cs="Times New Roman"/>
          <w:b/>
          <w:sz w:val="24"/>
          <w:szCs w:val="24"/>
        </w:rPr>
      </w:pPr>
    </w:p>
    <w:p w:rsidR="00F23DE0" w:rsidRDefault="00F23DE0" w:rsidP="009D0A47">
      <w:pPr>
        <w:spacing w:before="200" w:line="360" w:lineRule="auto"/>
        <w:jc w:val="both"/>
        <w:rPr>
          <w:rFonts w:ascii="Times New Roman" w:hAnsi="Times New Roman" w:cs="Times New Roman"/>
          <w:b/>
          <w:sz w:val="24"/>
          <w:szCs w:val="24"/>
        </w:rPr>
      </w:pPr>
    </w:p>
    <w:p w:rsidR="00F23DE0" w:rsidRDefault="00F23DE0" w:rsidP="009D0A47">
      <w:pPr>
        <w:spacing w:before="200" w:line="360" w:lineRule="auto"/>
        <w:jc w:val="both"/>
        <w:rPr>
          <w:rFonts w:ascii="Times New Roman" w:hAnsi="Times New Roman" w:cs="Times New Roman"/>
          <w:b/>
          <w:sz w:val="24"/>
          <w:szCs w:val="24"/>
        </w:rPr>
      </w:pPr>
    </w:p>
    <w:p w:rsidR="00644071" w:rsidRPr="009C1C4F" w:rsidRDefault="00644071" w:rsidP="004D0976">
      <w:pPr>
        <w:pStyle w:val="Akapitzlist"/>
        <w:numPr>
          <w:ilvl w:val="1"/>
          <w:numId w:val="48"/>
        </w:numPr>
        <w:spacing w:before="200" w:line="360" w:lineRule="auto"/>
        <w:ind w:left="788" w:hanging="431"/>
        <w:jc w:val="both"/>
        <w:rPr>
          <w:rFonts w:ascii="Times New Roman" w:hAnsi="Times New Roman" w:cs="Times New Roman"/>
          <w:b/>
          <w:sz w:val="24"/>
          <w:szCs w:val="24"/>
        </w:rPr>
      </w:pPr>
      <w:r w:rsidRPr="009C1C4F">
        <w:rPr>
          <w:rFonts w:ascii="Times New Roman" w:hAnsi="Times New Roman" w:cs="Times New Roman"/>
          <w:b/>
          <w:sz w:val="24"/>
          <w:szCs w:val="24"/>
        </w:rPr>
        <w:t>Starość</w:t>
      </w: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4604"/>
        <w:gridCol w:w="4604"/>
      </w:tblGrid>
      <w:tr w:rsidR="002D3B69" w:rsidRPr="002D3B69" w:rsidTr="00046DD0">
        <w:trPr>
          <w:cantSplit/>
        </w:trPr>
        <w:tc>
          <w:tcPr>
            <w:tcW w:w="4604" w:type="dxa"/>
            <w:tcBorders>
              <w:top w:val="single" w:sz="4" w:space="0" w:color="00000A"/>
              <w:left w:val="single" w:sz="4" w:space="0" w:color="00000A"/>
              <w:bottom w:val="single" w:sz="4" w:space="0" w:color="00000A"/>
              <w:right w:val="single" w:sz="4" w:space="0" w:color="00000A"/>
            </w:tcBorders>
            <w:shd w:val="clear" w:color="auto" w:fill="D0E3EA"/>
            <w:tcMar>
              <w:left w:w="98" w:type="dxa"/>
            </w:tcMar>
          </w:tcPr>
          <w:p w:rsidR="002D3B69" w:rsidRPr="009D0A47" w:rsidRDefault="009D0A47" w:rsidP="00AB4214">
            <w:pPr>
              <w:spacing w:after="0"/>
              <w:jc w:val="center"/>
              <w:rPr>
                <w:rFonts w:ascii="Times New Roman" w:eastAsia="Calibri" w:hAnsi="Times New Roman" w:cs="Times New Roman"/>
                <w:b/>
                <w:color w:val="00000A"/>
                <w:sz w:val="20"/>
                <w:szCs w:val="20"/>
              </w:rPr>
            </w:pPr>
            <w:r w:rsidRPr="009D0A47">
              <w:rPr>
                <w:rFonts w:ascii="Times New Roman" w:eastAsia="Calibri" w:hAnsi="Times New Roman" w:cs="Times New Roman"/>
                <w:b/>
                <w:color w:val="00000A"/>
                <w:sz w:val="20"/>
                <w:szCs w:val="20"/>
              </w:rPr>
              <w:t>Mocne</w:t>
            </w:r>
            <w:r w:rsidR="00AB4214">
              <w:rPr>
                <w:rFonts w:ascii="Times New Roman" w:eastAsia="Calibri" w:hAnsi="Times New Roman" w:cs="Times New Roman"/>
                <w:b/>
                <w:strike/>
                <w:color w:val="00000A"/>
                <w:sz w:val="20"/>
                <w:szCs w:val="20"/>
              </w:rPr>
              <w:t xml:space="preserve"> </w:t>
            </w:r>
            <w:r w:rsidR="002D3B69" w:rsidRPr="009D0A47">
              <w:rPr>
                <w:rFonts w:ascii="Times New Roman" w:eastAsia="Calibri" w:hAnsi="Times New Roman" w:cs="Times New Roman"/>
                <w:b/>
                <w:color w:val="00000A"/>
                <w:sz w:val="20"/>
                <w:szCs w:val="20"/>
              </w:rPr>
              <w:t>strony</w:t>
            </w:r>
          </w:p>
        </w:tc>
        <w:tc>
          <w:tcPr>
            <w:tcW w:w="4604" w:type="dxa"/>
            <w:tcBorders>
              <w:top w:val="single" w:sz="4" w:space="0" w:color="00000A"/>
              <w:left w:val="single" w:sz="4" w:space="0" w:color="00000A"/>
              <w:bottom w:val="single" w:sz="4" w:space="0" w:color="00000A"/>
              <w:right w:val="single" w:sz="4" w:space="0" w:color="00000A"/>
            </w:tcBorders>
            <w:shd w:val="clear" w:color="auto" w:fill="D0E3EA"/>
            <w:tcMar>
              <w:left w:w="98" w:type="dxa"/>
            </w:tcMar>
          </w:tcPr>
          <w:p w:rsidR="002D3B69" w:rsidRPr="009D0A47" w:rsidRDefault="002D3B69" w:rsidP="009D0A47">
            <w:pPr>
              <w:spacing w:after="0"/>
              <w:jc w:val="center"/>
              <w:rPr>
                <w:rFonts w:ascii="Times New Roman" w:eastAsia="Calibri" w:hAnsi="Times New Roman" w:cs="Times New Roman"/>
                <w:b/>
                <w:color w:val="00000A"/>
                <w:sz w:val="20"/>
                <w:szCs w:val="20"/>
              </w:rPr>
            </w:pPr>
            <w:r w:rsidRPr="009D0A47">
              <w:rPr>
                <w:rFonts w:ascii="Times New Roman" w:eastAsia="Calibri" w:hAnsi="Times New Roman" w:cs="Times New Roman"/>
                <w:b/>
                <w:color w:val="00000A"/>
                <w:sz w:val="20"/>
                <w:szCs w:val="20"/>
              </w:rPr>
              <w:t>Słabe strony</w:t>
            </w:r>
          </w:p>
        </w:tc>
      </w:tr>
      <w:tr w:rsidR="002D3B69" w:rsidRPr="002D3B69" w:rsidTr="00D40E85">
        <w:trPr>
          <w:cantSplit/>
          <w:trHeight w:val="1995"/>
        </w:trPr>
        <w:tc>
          <w:tcPr>
            <w:tcW w:w="460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2D3B69" w:rsidRPr="009D0A47" w:rsidRDefault="002D3B69" w:rsidP="00EE4C59">
            <w:pPr>
              <w:numPr>
                <w:ilvl w:val="0"/>
                <w:numId w:val="26"/>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zdiagnozowane środowisko seniorów,</w:t>
            </w:r>
          </w:p>
          <w:p w:rsidR="002D3B69" w:rsidRPr="009D0A47" w:rsidRDefault="002D3B69" w:rsidP="00EE4C59">
            <w:pPr>
              <w:numPr>
                <w:ilvl w:val="0"/>
                <w:numId w:val="26"/>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zwiększenie aktywności fizycznej i psychicznej seniorów,</w:t>
            </w:r>
          </w:p>
          <w:p w:rsidR="002D3B69" w:rsidRPr="009D0A47" w:rsidRDefault="002D3B69" w:rsidP="00EE4C59">
            <w:pPr>
              <w:numPr>
                <w:ilvl w:val="0"/>
                <w:numId w:val="26"/>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stałe źródło utrzymania(emerytura, renta),</w:t>
            </w:r>
          </w:p>
          <w:p w:rsidR="002D3B69" w:rsidRPr="009D0A47" w:rsidRDefault="002D3B69" w:rsidP="00EE4C59">
            <w:pPr>
              <w:numPr>
                <w:ilvl w:val="0"/>
                <w:numId w:val="26"/>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wsparcie rodziny,</w:t>
            </w:r>
          </w:p>
          <w:p w:rsidR="002D3B69" w:rsidRPr="009D0A47" w:rsidRDefault="002D3B69" w:rsidP="00EE4C59">
            <w:pPr>
              <w:numPr>
                <w:ilvl w:val="0"/>
                <w:numId w:val="26"/>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funkcjonowanie Rady Seniorów,</w:t>
            </w:r>
          </w:p>
          <w:p w:rsidR="002D3B69" w:rsidRPr="009D0A47" w:rsidRDefault="002D3B69" w:rsidP="00EE4C59">
            <w:pPr>
              <w:numPr>
                <w:ilvl w:val="0"/>
                <w:numId w:val="26"/>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realizowanie programów i projektów dla seniorów,</w:t>
            </w:r>
          </w:p>
          <w:p w:rsidR="002D3B69" w:rsidRPr="009D0A47" w:rsidRDefault="002D3B69" w:rsidP="00EE4C59">
            <w:pPr>
              <w:numPr>
                <w:ilvl w:val="0"/>
                <w:numId w:val="26"/>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stopniowa likwidacja barier architektonicznych,</w:t>
            </w:r>
          </w:p>
          <w:p w:rsidR="002D3B69" w:rsidRPr="009D0A47" w:rsidRDefault="002D3B69" w:rsidP="00EE4C59">
            <w:pPr>
              <w:numPr>
                <w:ilvl w:val="0"/>
                <w:numId w:val="26"/>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wzrost świadomości osób starszych w zakresie profilaktyki i zdrowego trybu życia.</w:t>
            </w:r>
          </w:p>
        </w:tc>
        <w:tc>
          <w:tcPr>
            <w:tcW w:w="460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2D3B69" w:rsidRPr="009D0A47" w:rsidRDefault="002D3B69" w:rsidP="00EE4C59">
            <w:pPr>
              <w:numPr>
                <w:ilvl w:val="0"/>
                <w:numId w:val="27"/>
              </w:numPr>
              <w:spacing w:after="0"/>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słaba dostępność do usług zdrowotnych,</w:t>
            </w:r>
          </w:p>
          <w:p w:rsidR="002D3B69" w:rsidRPr="009D0A47" w:rsidRDefault="002D3B69" w:rsidP="00EE4C59">
            <w:pPr>
              <w:numPr>
                <w:ilvl w:val="0"/>
                <w:numId w:val="27"/>
              </w:numPr>
              <w:spacing w:after="0"/>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niska umiejętność obsługi urządzeń elektronicznych,</w:t>
            </w:r>
          </w:p>
          <w:p w:rsidR="002D3B69" w:rsidRPr="009D0A47" w:rsidRDefault="002D3B69" w:rsidP="00EE4C59">
            <w:pPr>
              <w:numPr>
                <w:ilvl w:val="0"/>
                <w:numId w:val="27"/>
              </w:numPr>
              <w:spacing w:after="0"/>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przemoc domowa,</w:t>
            </w:r>
          </w:p>
          <w:p w:rsidR="002D3B69" w:rsidRPr="009D0A47" w:rsidRDefault="002D3B69" w:rsidP="00EE4C59">
            <w:pPr>
              <w:numPr>
                <w:ilvl w:val="0"/>
                <w:numId w:val="27"/>
              </w:numPr>
              <w:spacing w:after="0"/>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niewystarczająca ilość świetlic seniora,</w:t>
            </w:r>
          </w:p>
          <w:p w:rsidR="002D3B69" w:rsidRPr="009D0A47" w:rsidRDefault="002D3B69" w:rsidP="00EE4C59">
            <w:pPr>
              <w:numPr>
                <w:ilvl w:val="0"/>
                <w:numId w:val="27"/>
              </w:numPr>
              <w:spacing w:after="0"/>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bariery architektoniczne,</w:t>
            </w:r>
          </w:p>
          <w:p w:rsidR="002D3B69" w:rsidRPr="009D0A47" w:rsidRDefault="002D3B69" w:rsidP="00EE4C59">
            <w:pPr>
              <w:numPr>
                <w:ilvl w:val="0"/>
                <w:numId w:val="27"/>
              </w:numPr>
              <w:spacing w:after="0"/>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niewystarczająca promocja programów realizowanych na rzecz seniorów,</w:t>
            </w:r>
          </w:p>
          <w:p w:rsidR="002D3B69" w:rsidRPr="009D0A47" w:rsidRDefault="002D3B69" w:rsidP="00EE4C59">
            <w:pPr>
              <w:numPr>
                <w:ilvl w:val="0"/>
                <w:numId w:val="27"/>
              </w:numPr>
              <w:spacing w:after="0"/>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niskie poczucie bezpieczeństwa w miejscach publicznych.</w:t>
            </w:r>
          </w:p>
        </w:tc>
      </w:tr>
      <w:tr w:rsidR="002D3B69" w:rsidRPr="002D3B69" w:rsidTr="00046DD0">
        <w:trPr>
          <w:cantSplit/>
        </w:trPr>
        <w:tc>
          <w:tcPr>
            <w:tcW w:w="4604" w:type="dxa"/>
            <w:tcBorders>
              <w:top w:val="single" w:sz="4" w:space="0" w:color="00000A"/>
              <w:left w:val="single" w:sz="4" w:space="0" w:color="00000A"/>
              <w:bottom w:val="single" w:sz="4" w:space="0" w:color="00000A"/>
              <w:right w:val="single" w:sz="4" w:space="0" w:color="00000A"/>
            </w:tcBorders>
            <w:shd w:val="clear" w:color="auto" w:fill="D0E3EA"/>
            <w:tcMar>
              <w:left w:w="98" w:type="dxa"/>
            </w:tcMar>
          </w:tcPr>
          <w:p w:rsidR="002D3B69" w:rsidRPr="009D0A47" w:rsidRDefault="002D3B69" w:rsidP="009D0A47">
            <w:pPr>
              <w:spacing w:after="0"/>
              <w:jc w:val="center"/>
              <w:rPr>
                <w:rFonts w:ascii="Times New Roman" w:eastAsia="Calibri" w:hAnsi="Times New Roman" w:cs="Times New Roman"/>
                <w:b/>
                <w:color w:val="00000A"/>
                <w:sz w:val="20"/>
                <w:szCs w:val="20"/>
              </w:rPr>
            </w:pPr>
            <w:r w:rsidRPr="009D0A47">
              <w:rPr>
                <w:rFonts w:ascii="Times New Roman" w:eastAsia="Calibri" w:hAnsi="Times New Roman" w:cs="Times New Roman"/>
                <w:b/>
                <w:color w:val="00000A"/>
                <w:sz w:val="20"/>
                <w:szCs w:val="20"/>
              </w:rPr>
              <w:t>Szanse</w:t>
            </w:r>
          </w:p>
        </w:tc>
        <w:tc>
          <w:tcPr>
            <w:tcW w:w="4604" w:type="dxa"/>
            <w:tcBorders>
              <w:top w:val="single" w:sz="4" w:space="0" w:color="00000A"/>
              <w:left w:val="single" w:sz="4" w:space="0" w:color="00000A"/>
              <w:bottom w:val="single" w:sz="4" w:space="0" w:color="00000A"/>
              <w:right w:val="single" w:sz="4" w:space="0" w:color="00000A"/>
            </w:tcBorders>
            <w:shd w:val="clear" w:color="auto" w:fill="D0E3EA"/>
            <w:tcMar>
              <w:left w:w="98" w:type="dxa"/>
            </w:tcMar>
          </w:tcPr>
          <w:p w:rsidR="002D3B69" w:rsidRPr="009D0A47" w:rsidRDefault="002D3B69" w:rsidP="009D0A47">
            <w:pPr>
              <w:spacing w:after="0"/>
              <w:jc w:val="center"/>
              <w:rPr>
                <w:rFonts w:ascii="Times New Roman" w:eastAsia="Calibri" w:hAnsi="Times New Roman" w:cs="Times New Roman"/>
                <w:b/>
                <w:color w:val="00000A"/>
                <w:sz w:val="20"/>
                <w:szCs w:val="20"/>
              </w:rPr>
            </w:pPr>
            <w:r w:rsidRPr="009D0A47">
              <w:rPr>
                <w:rFonts w:ascii="Times New Roman" w:eastAsia="Calibri" w:hAnsi="Times New Roman" w:cs="Times New Roman"/>
                <w:b/>
                <w:color w:val="00000A"/>
                <w:sz w:val="20"/>
                <w:szCs w:val="20"/>
              </w:rPr>
              <w:t>Zagrożenia</w:t>
            </w:r>
          </w:p>
        </w:tc>
      </w:tr>
      <w:tr w:rsidR="002D3B69" w:rsidRPr="002D3B69" w:rsidTr="00D40E85">
        <w:trPr>
          <w:cantSplit/>
          <w:trHeight w:val="2113"/>
        </w:trPr>
        <w:tc>
          <w:tcPr>
            <w:tcW w:w="460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2D3B69" w:rsidRPr="009D0A47" w:rsidRDefault="002D3B69" w:rsidP="00EE4C59">
            <w:pPr>
              <w:numPr>
                <w:ilvl w:val="0"/>
                <w:numId w:val="28"/>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popularyzacja pozytywnego wizerunku seniora,</w:t>
            </w:r>
          </w:p>
          <w:p w:rsidR="002D3B69" w:rsidRPr="009D0A47" w:rsidRDefault="002D3B69" w:rsidP="00EE4C59">
            <w:pPr>
              <w:numPr>
                <w:ilvl w:val="0"/>
                <w:numId w:val="28"/>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 xml:space="preserve">działania prowadzące do wprowadzenia </w:t>
            </w:r>
            <w:r w:rsidR="00700B7C">
              <w:rPr>
                <w:rFonts w:ascii="Times New Roman" w:eastAsia="Calibri" w:hAnsi="Times New Roman" w:cs="Times New Roman"/>
                <w:color w:val="00000A"/>
                <w:sz w:val="20"/>
                <w:szCs w:val="20"/>
              </w:rPr>
              <w:br/>
            </w:r>
            <w:r w:rsidRPr="009D0A47">
              <w:rPr>
                <w:rFonts w:ascii="Times New Roman" w:eastAsia="Calibri" w:hAnsi="Times New Roman" w:cs="Times New Roman"/>
                <w:color w:val="00000A"/>
                <w:sz w:val="20"/>
                <w:szCs w:val="20"/>
              </w:rPr>
              <w:t>w mieście karty seniora,</w:t>
            </w:r>
          </w:p>
          <w:p w:rsidR="002D3B69" w:rsidRPr="009D0A47" w:rsidRDefault="002D3B69" w:rsidP="00EE4C59">
            <w:pPr>
              <w:numPr>
                <w:ilvl w:val="0"/>
                <w:numId w:val="28"/>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zwiększenie zainteresowania Państwa i władz miasta osobami starszymi,</w:t>
            </w:r>
          </w:p>
          <w:p w:rsidR="002D3B69" w:rsidRPr="009D0A47" w:rsidRDefault="002D3B69" w:rsidP="00EE4C59">
            <w:pPr>
              <w:numPr>
                <w:ilvl w:val="0"/>
                <w:numId w:val="28"/>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promowanie wolontariatu na rzecz osób starszych,</w:t>
            </w:r>
          </w:p>
          <w:p w:rsidR="002D3B69" w:rsidRPr="009D0A47" w:rsidRDefault="002D3B69" w:rsidP="00EE4C59">
            <w:pPr>
              <w:numPr>
                <w:ilvl w:val="0"/>
                <w:numId w:val="28"/>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edukacyjne akcje społeczne dla osób starszych.</w:t>
            </w:r>
          </w:p>
        </w:tc>
        <w:tc>
          <w:tcPr>
            <w:tcW w:w="4604"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2D3B69" w:rsidRPr="009D0A47" w:rsidRDefault="002D3B69" w:rsidP="00EE4C59">
            <w:pPr>
              <w:numPr>
                <w:ilvl w:val="0"/>
                <w:numId w:val="29"/>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starzejące się społeczeństwo,</w:t>
            </w:r>
          </w:p>
          <w:p w:rsidR="002D3B69" w:rsidRPr="009D0A47" w:rsidRDefault="002D3B69" w:rsidP="00EE4C59">
            <w:pPr>
              <w:numPr>
                <w:ilvl w:val="0"/>
                <w:numId w:val="29"/>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trudny dostęp do lekarzy specjalistów,</w:t>
            </w:r>
          </w:p>
          <w:p w:rsidR="002D3B69" w:rsidRPr="009D0A47" w:rsidRDefault="002D3B69" w:rsidP="00EE4C59">
            <w:pPr>
              <w:numPr>
                <w:ilvl w:val="0"/>
                <w:numId w:val="29"/>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niskie emerytury,</w:t>
            </w:r>
          </w:p>
          <w:p w:rsidR="002D3B69" w:rsidRPr="009D0A47" w:rsidRDefault="002D3B69" w:rsidP="00EE4C59">
            <w:pPr>
              <w:numPr>
                <w:ilvl w:val="0"/>
                <w:numId w:val="29"/>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brak lekarzy geriatrów,</w:t>
            </w:r>
          </w:p>
          <w:p w:rsidR="002D3B69" w:rsidRPr="009D0A47" w:rsidRDefault="002D3B69" w:rsidP="00EE4C59">
            <w:pPr>
              <w:numPr>
                <w:ilvl w:val="0"/>
                <w:numId w:val="29"/>
              </w:numPr>
              <w:spacing w:after="0"/>
              <w:jc w:val="both"/>
              <w:textAlignment w:val="baseline"/>
              <w:rPr>
                <w:rFonts w:ascii="Times New Roman" w:eastAsia="Calibri" w:hAnsi="Times New Roman" w:cs="Times New Roman"/>
                <w:color w:val="00000A"/>
                <w:sz w:val="20"/>
                <w:szCs w:val="20"/>
              </w:rPr>
            </w:pPr>
            <w:r w:rsidRPr="009D0A47">
              <w:rPr>
                <w:rFonts w:ascii="Times New Roman" w:eastAsia="Calibri" w:hAnsi="Times New Roman" w:cs="Times New Roman"/>
                <w:color w:val="00000A"/>
                <w:sz w:val="20"/>
                <w:szCs w:val="20"/>
              </w:rPr>
              <w:t>poczucie izolacji i osamotnienia.</w:t>
            </w:r>
          </w:p>
        </w:tc>
      </w:tr>
    </w:tbl>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23DE0" w:rsidRDefault="00F23DE0" w:rsidP="00F23DE0">
      <w:pPr>
        <w:pStyle w:val="Akapitzlist"/>
        <w:spacing w:before="200" w:line="360" w:lineRule="auto"/>
        <w:ind w:left="788"/>
        <w:jc w:val="both"/>
        <w:rPr>
          <w:rFonts w:ascii="Times New Roman" w:hAnsi="Times New Roman" w:cs="Times New Roman"/>
          <w:b/>
          <w:sz w:val="24"/>
          <w:szCs w:val="24"/>
        </w:rPr>
      </w:pPr>
    </w:p>
    <w:p w:rsidR="00FD7178" w:rsidRDefault="00FD7178" w:rsidP="00F23DE0">
      <w:pPr>
        <w:pStyle w:val="Akapitzlist"/>
        <w:spacing w:before="200" w:line="360" w:lineRule="auto"/>
        <w:ind w:left="788"/>
        <w:jc w:val="both"/>
        <w:rPr>
          <w:rFonts w:ascii="Times New Roman" w:hAnsi="Times New Roman" w:cs="Times New Roman"/>
          <w:b/>
          <w:sz w:val="24"/>
          <w:szCs w:val="24"/>
        </w:rPr>
      </w:pPr>
    </w:p>
    <w:p w:rsidR="00FD7178" w:rsidRDefault="00FD7178" w:rsidP="00F23DE0">
      <w:pPr>
        <w:pStyle w:val="Akapitzlist"/>
        <w:spacing w:before="200" w:line="360" w:lineRule="auto"/>
        <w:ind w:left="788"/>
        <w:jc w:val="both"/>
        <w:rPr>
          <w:rFonts w:ascii="Times New Roman" w:hAnsi="Times New Roman" w:cs="Times New Roman"/>
          <w:b/>
          <w:sz w:val="24"/>
          <w:szCs w:val="24"/>
        </w:rPr>
      </w:pPr>
    </w:p>
    <w:p w:rsidR="00644071" w:rsidRPr="00803156" w:rsidRDefault="00644071" w:rsidP="004D0976">
      <w:pPr>
        <w:pStyle w:val="Akapitzlist"/>
        <w:numPr>
          <w:ilvl w:val="1"/>
          <w:numId w:val="48"/>
        </w:numPr>
        <w:spacing w:before="200" w:line="360" w:lineRule="auto"/>
        <w:ind w:left="788" w:hanging="431"/>
        <w:jc w:val="both"/>
        <w:rPr>
          <w:rFonts w:ascii="Times New Roman" w:hAnsi="Times New Roman" w:cs="Times New Roman"/>
          <w:b/>
          <w:sz w:val="24"/>
          <w:szCs w:val="24"/>
        </w:rPr>
      </w:pPr>
      <w:r w:rsidRPr="00803156">
        <w:rPr>
          <w:rFonts w:ascii="Times New Roman" w:hAnsi="Times New Roman" w:cs="Times New Roman"/>
          <w:b/>
          <w:sz w:val="24"/>
          <w:szCs w:val="24"/>
        </w:rPr>
        <w:t xml:space="preserve">Rodzina </w:t>
      </w:r>
    </w:p>
    <w:tbl>
      <w:tblPr>
        <w:tblStyle w:val="Tabela-Siatka"/>
        <w:tblW w:w="0" w:type="auto"/>
        <w:tblLook w:val="04A0"/>
      </w:tblPr>
      <w:tblGrid>
        <w:gridCol w:w="4605"/>
        <w:gridCol w:w="4605"/>
      </w:tblGrid>
      <w:tr w:rsidR="009F35FB" w:rsidTr="00046DD0">
        <w:tc>
          <w:tcPr>
            <w:tcW w:w="4605" w:type="dxa"/>
            <w:shd w:val="clear" w:color="auto" w:fill="D0E3EA"/>
          </w:tcPr>
          <w:p w:rsidR="009F35FB" w:rsidRPr="009D0A47" w:rsidRDefault="009F35FB" w:rsidP="009D0A47">
            <w:pPr>
              <w:spacing w:line="276" w:lineRule="auto"/>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MOCNE STRONY</w:t>
            </w:r>
          </w:p>
        </w:tc>
        <w:tc>
          <w:tcPr>
            <w:tcW w:w="4605" w:type="dxa"/>
            <w:shd w:val="clear" w:color="auto" w:fill="D0E3EA"/>
          </w:tcPr>
          <w:p w:rsidR="009F35FB" w:rsidRPr="009D0A47" w:rsidRDefault="009F35FB" w:rsidP="009D0A47">
            <w:pPr>
              <w:spacing w:line="276" w:lineRule="auto"/>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SŁABE STRONY</w:t>
            </w:r>
          </w:p>
        </w:tc>
      </w:tr>
      <w:tr w:rsidR="009F35FB" w:rsidTr="009F35FB">
        <w:tc>
          <w:tcPr>
            <w:tcW w:w="4605" w:type="dxa"/>
          </w:tcPr>
          <w:p w:rsidR="000C5C8F" w:rsidRPr="009D0A47" w:rsidRDefault="000C5C8F" w:rsidP="00EE4C59">
            <w:pPr>
              <w:pStyle w:val="Akapitzlist"/>
              <w:numPr>
                <w:ilvl w:val="0"/>
                <w:numId w:val="16"/>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Kompleksowe wsparcie rodzin.</w:t>
            </w:r>
          </w:p>
          <w:p w:rsidR="000C5C8F" w:rsidRPr="009D0A47" w:rsidRDefault="000C5C8F" w:rsidP="00EE4C59">
            <w:pPr>
              <w:pStyle w:val="Akapitzlist"/>
              <w:numPr>
                <w:ilvl w:val="0"/>
                <w:numId w:val="16"/>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Miejsce schronienia dla rodzin w kryzysie.</w:t>
            </w:r>
          </w:p>
          <w:p w:rsidR="000C5C8F" w:rsidRPr="009D0A47" w:rsidRDefault="000C5C8F" w:rsidP="00EE4C59">
            <w:pPr>
              <w:pStyle w:val="Akapitzlist"/>
              <w:numPr>
                <w:ilvl w:val="0"/>
                <w:numId w:val="16"/>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Szeroko rozwinięta sieć placówek psychologiczno –pedagogicznych</w:t>
            </w:r>
          </w:p>
          <w:p w:rsidR="000C5C8F" w:rsidRPr="009D0A47" w:rsidRDefault="000C5C8F" w:rsidP="00EE4C59">
            <w:pPr>
              <w:numPr>
                <w:ilvl w:val="0"/>
                <w:numId w:val="15"/>
              </w:numPr>
              <w:spacing w:line="276" w:lineRule="auto"/>
              <w:ind w:left="993" w:hanging="284"/>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wczesna diagnostyka zaburzeń rozwojowych dzieci,</w:t>
            </w:r>
          </w:p>
          <w:p w:rsidR="000C5C8F" w:rsidRPr="009D0A47" w:rsidRDefault="00D30B28" w:rsidP="00EE4C59">
            <w:pPr>
              <w:pStyle w:val="Akapitzlist"/>
              <w:numPr>
                <w:ilvl w:val="0"/>
                <w:numId w:val="17"/>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Wykwalifikowana kadra.</w:t>
            </w:r>
          </w:p>
          <w:p w:rsidR="000C5C8F" w:rsidRPr="009D0A47" w:rsidRDefault="000C5C8F" w:rsidP="00EE4C59">
            <w:pPr>
              <w:pStyle w:val="Akapitzlist"/>
              <w:numPr>
                <w:ilvl w:val="0"/>
                <w:numId w:val="17"/>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Współpraca instytucji</w:t>
            </w:r>
            <w:r w:rsidR="00D30B28" w:rsidRPr="009D0A47">
              <w:rPr>
                <w:rFonts w:ascii="Times New Roman" w:eastAsia="Times New Roman" w:hAnsi="Times New Roman" w:cs="Times New Roman"/>
                <w:sz w:val="20"/>
                <w:szCs w:val="20"/>
                <w:lang w:eastAsia="pl-PL"/>
              </w:rPr>
              <w:t xml:space="preserve"> i podmiotów w obszarze rodziny.</w:t>
            </w:r>
          </w:p>
          <w:p w:rsidR="000C5C8F" w:rsidRPr="009D0A47" w:rsidRDefault="000C5C8F" w:rsidP="00EE4C59">
            <w:pPr>
              <w:pStyle w:val="Akapitzlist"/>
              <w:numPr>
                <w:ilvl w:val="0"/>
                <w:numId w:val="17"/>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Zabezpieczenie mi</w:t>
            </w:r>
            <w:r w:rsidR="00D30B28" w:rsidRPr="009D0A47">
              <w:rPr>
                <w:rFonts w:ascii="Times New Roman" w:eastAsia="Times New Roman" w:hAnsi="Times New Roman" w:cs="Times New Roman"/>
                <w:sz w:val="20"/>
                <w:szCs w:val="20"/>
                <w:lang w:eastAsia="pl-PL"/>
              </w:rPr>
              <w:t>ejsc w żłobkach i przedszkolach.</w:t>
            </w:r>
          </w:p>
          <w:p w:rsidR="000C5C8F" w:rsidRPr="009D0A47" w:rsidRDefault="000C5C8F" w:rsidP="00EE4C59">
            <w:pPr>
              <w:pStyle w:val="Akapitzlist"/>
              <w:numPr>
                <w:ilvl w:val="0"/>
                <w:numId w:val="17"/>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Realizacja projektów i programów pr</w:t>
            </w:r>
            <w:r w:rsidR="00B70D5A" w:rsidRPr="009D0A47">
              <w:rPr>
                <w:rFonts w:ascii="Times New Roman" w:eastAsia="Times New Roman" w:hAnsi="Times New Roman" w:cs="Times New Roman"/>
                <w:sz w:val="20"/>
                <w:szCs w:val="20"/>
                <w:lang w:eastAsia="pl-PL"/>
              </w:rPr>
              <w:t>zez różne podmioty i instytucje.</w:t>
            </w:r>
          </w:p>
          <w:p w:rsidR="000C5C8F" w:rsidRPr="009D0A47" w:rsidRDefault="000C5C8F" w:rsidP="00EE4C59">
            <w:pPr>
              <w:pStyle w:val="Akapitzlist"/>
              <w:numPr>
                <w:ilvl w:val="0"/>
                <w:numId w:val="17"/>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Stypendia dla dz</w:t>
            </w:r>
            <w:r w:rsidR="00B70D5A" w:rsidRPr="009D0A47">
              <w:rPr>
                <w:rFonts w:ascii="Times New Roman" w:eastAsia="Times New Roman" w:hAnsi="Times New Roman" w:cs="Times New Roman"/>
                <w:sz w:val="20"/>
                <w:szCs w:val="20"/>
                <w:lang w:eastAsia="pl-PL"/>
              </w:rPr>
              <w:t>ieci i młodzieży za osiągnięcia.</w:t>
            </w:r>
          </w:p>
          <w:p w:rsidR="000C5C8F" w:rsidRPr="009D0A47" w:rsidRDefault="00B70D5A" w:rsidP="00EE4C59">
            <w:pPr>
              <w:pStyle w:val="Akapitzlist"/>
              <w:numPr>
                <w:ilvl w:val="0"/>
                <w:numId w:val="17"/>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Funkcjonujący wolontariat.</w:t>
            </w:r>
          </w:p>
          <w:p w:rsidR="000C5C8F" w:rsidRPr="009D0A47" w:rsidRDefault="000C5C8F" w:rsidP="00EE4C59">
            <w:pPr>
              <w:pStyle w:val="Akapitzlist"/>
              <w:numPr>
                <w:ilvl w:val="0"/>
                <w:numId w:val="17"/>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 xml:space="preserve">Dobrze funkcjonujący system  oświaty </w:t>
            </w:r>
          </w:p>
          <w:p w:rsidR="000C5C8F" w:rsidRPr="009D0A47" w:rsidRDefault="000C5C8F" w:rsidP="00EE4C59">
            <w:pPr>
              <w:pStyle w:val="Akapitzlist"/>
              <w:numPr>
                <w:ilvl w:val="0"/>
                <w:numId w:val="18"/>
              </w:numPr>
              <w:spacing w:line="276" w:lineRule="auto"/>
              <w:ind w:left="851"/>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bogata oferta zajęć p</w:t>
            </w:r>
            <w:r w:rsidR="004E721C" w:rsidRPr="009D0A47">
              <w:rPr>
                <w:rFonts w:ascii="Times New Roman" w:eastAsia="Times New Roman" w:hAnsi="Times New Roman" w:cs="Times New Roman"/>
                <w:sz w:val="20"/>
                <w:szCs w:val="20"/>
                <w:lang w:eastAsia="pl-PL"/>
              </w:rPr>
              <w:t>ozalekcyjnych i poza szkolnych).</w:t>
            </w:r>
          </w:p>
          <w:p w:rsidR="000C5C8F" w:rsidRPr="009D0A47" w:rsidRDefault="000C5C8F" w:rsidP="00EE4C59">
            <w:pPr>
              <w:pStyle w:val="Akapitzlist"/>
              <w:numPr>
                <w:ilvl w:val="0"/>
                <w:numId w:val="15"/>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Bogata oferta kulturalna i integ</w:t>
            </w:r>
            <w:r w:rsidR="00FF7F5E" w:rsidRPr="009D0A47">
              <w:rPr>
                <w:rFonts w:ascii="Times New Roman" w:eastAsia="Times New Roman" w:hAnsi="Times New Roman" w:cs="Times New Roman"/>
                <w:sz w:val="20"/>
                <w:szCs w:val="20"/>
                <w:lang w:eastAsia="pl-PL"/>
              </w:rPr>
              <w:t>racyjna, sportowo – rekreacyjna.</w:t>
            </w:r>
          </w:p>
          <w:p w:rsidR="000C5C8F" w:rsidRPr="009D0A47" w:rsidRDefault="000C5C8F" w:rsidP="00EE4C59">
            <w:pPr>
              <w:pStyle w:val="Akapitzlist"/>
              <w:numPr>
                <w:ilvl w:val="0"/>
                <w:numId w:val="15"/>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Placówki  i  ośrodki wsparcia dzienneg</w:t>
            </w:r>
            <w:r w:rsidR="00FF7F5E" w:rsidRPr="009D0A47">
              <w:rPr>
                <w:rFonts w:ascii="Times New Roman" w:eastAsia="Times New Roman" w:hAnsi="Times New Roman" w:cs="Times New Roman"/>
                <w:sz w:val="20"/>
                <w:szCs w:val="20"/>
                <w:lang w:eastAsia="pl-PL"/>
              </w:rPr>
              <w:t>o.</w:t>
            </w:r>
          </w:p>
          <w:p w:rsidR="000C5C8F" w:rsidRPr="009D0A47" w:rsidRDefault="00FF7F5E" w:rsidP="00EE4C59">
            <w:pPr>
              <w:pStyle w:val="Akapitzlist"/>
              <w:numPr>
                <w:ilvl w:val="0"/>
                <w:numId w:val="15"/>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Wsparcie asystenta rodziny.</w:t>
            </w:r>
          </w:p>
          <w:p w:rsidR="000C5C8F" w:rsidRPr="009D0A47" w:rsidRDefault="00FF7F5E" w:rsidP="00EE4C59">
            <w:pPr>
              <w:pStyle w:val="Akapitzlist"/>
              <w:numPr>
                <w:ilvl w:val="0"/>
                <w:numId w:val="15"/>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Istnienie mieszkań chronionych.</w:t>
            </w:r>
          </w:p>
          <w:p w:rsidR="000C5C8F" w:rsidRPr="009D0A47" w:rsidRDefault="000C5C8F" w:rsidP="00EE4C59">
            <w:pPr>
              <w:pStyle w:val="Akapitzlist"/>
              <w:numPr>
                <w:ilvl w:val="0"/>
                <w:numId w:val="15"/>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Istnienie Miejskiego Zespołu Interdyscyplinarnego</w:t>
            </w:r>
          </w:p>
          <w:p w:rsidR="000C5C8F" w:rsidRPr="009D0A47" w:rsidRDefault="000C5C8F" w:rsidP="00EE4C59">
            <w:pPr>
              <w:pStyle w:val="Akapitzlist"/>
              <w:numPr>
                <w:ilvl w:val="0"/>
                <w:numId w:val="18"/>
              </w:numPr>
              <w:spacing w:line="276" w:lineRule="auto"/>
              <w:ind w:left="851"/>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 xml:space="preserve">wczesna diagnoza sytuacji </w:t>
            </w:r>
            <w:proofErr w:type="spellStart"/>
            <w:r w:rsidRPr="009D0A47">
              <w:rPr>
                <w:rFonts w:ascii="Times New Roman" w:eastAsia="Times New Roman" w:hAnsi="Times New Roman" w:cs="Times New Roman"/>
                <w:sz w:val="20"/>
                <w:szCs w:val="20"/>
                <w:lang w:eastAsia="pl-PL"/>
              </w:rPr>
              <w:t>przemocowych</w:t>
            </w:r>
            <w:proofErr w:type="spellEnd"/>
            <w:r w:rsidRPr="009D0A47">
              <w:rPr>
                <w:rFonts w:ascii="Times New Roman" w:eastAsia="Times New Roman" w:hAnsi="Times New Roman" w:cs="Times New Roman"/>
                <w:sz w:val="20"/>
                <w:szCs w:val="20"/>
                <w:lang w:eastAsia="pl-PL"/>
              </w:rPr>
              <w:t>,</w:t>
            </w:r>
          </w:p>
          <w:p w:rsidR="000C5C8F" w:rsidRPr="009D0A47" w:rsidRDefault="000C5C8F" w:rsidP="00EE4C59">
            <w:pPr>
              <w:pStyle w:val="Akapitzlist"/>
              <w:numPr>
                <w:ilvl w:val="0"/>
                <w:numId w:val="18"/>
              </w:numPr>
              <w:spacing w:line="276" w:lineRule="auto"/>
              <w:ind w:left="851"/>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możliwość szybkiej i kom</w:t>
            </w:r>
            <w:r w:rsidR="00CF3703">
              <w:rPr>
                <w:rFonts w:ascii="Times New Roman" w:eastAsia="Times New Roman" w:hAnsi="Times New Roman" w:cs="Times New Roman"/>
                <w:sz w:val="20"/>
                <w:szCs w:val="20"/>
                <w:lang w:eastAsia="pl-PL"/>
              </w:rPr>
              <w:t xml:space="preserve">pleksowej pomocy (interwencji) </w:t>
            </w:r>
            <w:r w:rsidRPr="009D0A47">
              <w:rPr>
                <w:rFonts w:ascii="Times New Roman" w:eastAsia="Times New Roman" w:hAnsi="Times New Roman" w:cs="Times New Roman"/>
                <w:sz w:val="20"/>
                <w:szCs w:val="20"/>
                <w:lang w:eastAsia="pl-PL"/>
              </w:rPr>
              <w:t>,</w:t>
            </w:r>
          </w:p>
          <w:p w:rsidR="000C5C8F" w:rsidRPr="009D0A47" w:rsidRDefault="000C5C8F" w:rsidP="00EE4C59">
            <w:pPr>
              <w:pStyle w:val="Akapitzlist"/>
              <w:numPr>
                <w:ilvl w:val="0"/>
                <w:numId w:val="19"/>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Szeroka baza rekreacyjna „ORLIKI”, place za</w:t>
            </w:r>
            <w:r w:rsidR="00FF7F5E" w:rsidRPr="009D0A47">
              <w:rPr>
                <w:rFonts w:ascii="Times New Roman" w:eastAsia="Times New Roman" w:hAnsi="Times New Roman" w:cs="Times New Roman"/>
                <w:sz w:val="20"/>
                <w:szCs w:val="20"/>
                <w:lang w:eastAsia="pl-PL"/>
              </w:rPr>
              <w:t>baw dla dzieci.</w:t>
            </w:r>
          </w:p>
          <w:p w:rsidR="000C5C8F" w:rsidRPr="009D0A47" w:rsidRDefault="000C5C8F" w:rsidP="00EE4C59">
            <w:pPr>
              <w:pStyle w:val="Akapitzlist"/>
              <w:numPr>
                <w:ilvl w:val="0"/>
                <w:numId w:val="19"/>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Akcje badań profilak</w:t>
            </w:r>
            <w:r w:rsidR="00FF7F5E" w:rsidRPr="009D0A47">
              <w:rPr>
                <w:rFonts w:ascii="Times New Roman" w:eastAsia="Times New Roman" w:hAnsi="Times New Roman" w:cs="Times New Roman"/>
                <w:sz w:val="20"/>
                <w:szCs w:val="20"/>
                <w:lang w:eastAsia="pl-PL"/>
              </w:rPr>
              <w:t>tycznych dla mieszkańców Konina.</w:t>
            </w:r>
          </w:p>
          <w:p w:rsidR="009F35FB" w:rsidRDefault="000C5C8F" w:rsidP="00EE4C59">
            <w:pPr>
              <w:pStyle w:val="Akapitzlist"/>
              <w:numPr>
                <w:ilvl w:val="0"/>
                <w:numId w:val="19"/>
              </w:numPr>
              <w:spacing w:line="276" w:lineRule="auto"/>
              <w:ind w:left="426"/>
              <w:rPr>
                <w:rFonts w:ascii="Times New Roman" w:eastAsia="Times New Roman" w:hAnsi="Times New Roman" w:cs="Times New Roman"/>
                <w:sz w:val="20"/>
                <w:szCs w:val="20"/>
                <w:lang w:eastAsia="pl-PL"/>
              </w:rPr>
            </w:pPr>
            <w:r w:rsidRPr="009D0A47">
              <w:rPr>
                <w:rFonts w:ascii="Times New Roman" w:eastAsia="Times New Roman" w:hAnsi="Times New Roman" w:cs="Times New Roman"/>
                <w:sz w:val="20"/>
                <w:szCs w:val="20"/>
                <w:lang w:eastAsia="pl-PL"/>
              </w:rPr>
              <w:t>Istnienie systemu pieczy zastępczej.</w:t>
            </w:r>
          </w:p>
          <w:p w:rsidR="00CF3703" w:rsidRDefault="00CF3703" w:rsidP="00CF3703">
            <w:pPr>
              <w:pStyle w:val="Akapitzlist"/>
              <w:numPr>
                <w:ilvl w:val="0"/>
                <w:numId w:val="81"/>
              </w:numPr>
              <w:spacing w:line="276" w:lineRule="auto"/>
              <w:ind w:left="851"/>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program szkolenia dla kandydatów do sprawowania pieczy zastępczej pt. „Czekając na miłość rodzicielską”,</w:t>
            </w:r>
          </w:p>
          <w:p w:rsidR="00CF3703" w:rsidRPr="00CF3703" w:rsidRDefault="00BA6E62" w:rsidP="00BA6E62">
            <w:pPr>
              <w:pStyle w:val="Akapitzlist"/>
              <w:numPr>
                <w:ilvl w:val="0"/>
                <w:numId w:val="82"/>
              </w:numPr>
              <w:ind w:left="426"/>
              <w:rPr>
                <w:rFonts w:ascii="Times New Roman" w:eastAsia="Times New Roman" w:hAnsi="Times New Roman" w:cs="Times New Roman"/>
                <w:sz w:val="20"/>
                <w:szCs w:val="20"/>
                <w:lang w:eastAsia="pl-PL"/>
              </w:rPr>
            </w:pPr>
            <w:r w:rsidRPr="00BA6E62">
              <w:rPr>
                <w:rFonts w:ascii="Times New Roman" w:eastAsia="Times New Roman" w:hAnsi="Times New Roman" w:cs="Times New Roman"/>
                <w:sz w:val="20"/>
                <w:szCs w:val="20"/>
                <w:lang w:eastAsia="pl-PL"/>
              </w:rPr>
              <w:t>Karta rodziny 3+.</w:t>
            </w:r>
          </w:p>
        </w:tc>
        <w:tc>
          <w:tcPr>
            <w:tcW w:w="4605" w:type="dxa"/>
          </w:tcPr>
          <w:p w:rsidR="00450906" w:rsidRPr="009D0A47" w:rsidRDefault="00450906" w:rsidP="00EE4C59">
            <w:pPr>
              <w:pStyle w:val="Akapitzlist"/>
              <w:numPr>
                <w:ilvl w:val="0"/>
                <w:numId w:val="19"/>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Mało terenów inwestycyjnych.</w:t>
            </w:r>
          </w:p>
          <w:p w:rsidR="00450906" w:rsidRPr="009D0A47" w:rsidRDefault="00450906" w:rsidP="00EE4C59">
            <w:pPr>
              <w:pStyle w:val="Akapitzlist"/>
              <w:numPr>
                <w:ilvl w:val="0"/>
                <w:numId w:val="19"/>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Niski rozwój przedsiębiorczości.</w:t>
            </w:r>
          </w:p>
          <w:p w:rsidR="00450906" w:rsidRPr="009D0A47" w:rsidRDefault="00450906" w:rsidP="00EE4C59">
            <w:pPr>
              <w:pStyle w:val="Akapitzlist"/>
              <w:numPr>
                <w:ilvl w:val="0"/>
                <w:numId w:val="19"/>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Niewystarczając</w:t>
            </w:r>
            <w:r w:rsidR="00F629F2" w:rsidRPr="009D0A47">
              <w:rPr>
                <w:rFonts w:ascii="Times New Roman" w:hAnsi="Times New Roman" w:cs="Times New Roman"/>
                <w:sz w:val="20"/>
                <w:szCs w:val="20"/>
              </w:rPr>
              <w:t>a  liczba Asystentów rodzinnych.</w:t>
            </w:r>
          </w:p>
          <w:p w:rsidR="00450906" w:rsidRPr="009D0A47" w:rsidRDefault="00450906" w:rsidP="00EE4C59">
            <w:pPr>
              <w:pStyle w:val="Akapitzlist"/>
              <w:numPr>
                <w:ilvl w:val="0"/>
                <w:numId w:val="19"/>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Niewystarcza</w:t>
            </w:r>
            <w:r w:rsidR="00F629F2" w:rsidRPr="009D0A47">
              <w:rPr>
                <w:rFonts w:ascii="Times New Roman" w:hAnsi="Times New Roman" w:cs="Times New Roman"/>
                <w:sz w:val="20"/>
                <w:szCs w:val="20"/>
              </w:rPr>
              <w:t>jąca  liczba rodzin zastępczych.</w:t>
            </w:r>
          </w:p>
          <w:p w:rsidR="00450906" w:rsidRPr="009D0A47" w:rsidRDefault="00450906" w:rsidP="00EE4C59">
            <w:pPr>
              <w:pStyle w:val="Akapitzlist"/>
              <w:numPr>
                <w:ilvl w:val="0"/>
                <w:numId w:val="19"/>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Ni</w:t>
            </w:r>
            <w:r w:rsidR="00C71B93" w:rsidRPr="009D0A47">
              <w:rPr>
                <w:rFonts w:ascii="Times New Roman" w:hAnsi="Times New Roman" w:cs="Times New Roman"/>
                <w:sz w:val="20"/>
                <w:szCs w:val="20"/>
              </w:rPr>
              <w:t>ewystarczająca liczba mieszkań.</w:t>
            </w:r>
          </w:p>
          <w:p w:rsidR="00450906" w:rsidRPr="009D0A47" w:rsidRDefault="00450906" w:rsidP="00EE4C59">
            <w:pPr>
              <w:pStyle w:val="Akapitzlist"/>
              <w:numPr>
                <w:ilvl w:val="0"/>
                <w:numId w:val="19"/>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Brak placówek dla młodzieży</w:t>
            </w:r>
            <w:r w:rsidR="00C71B93" w:rsidRPr="009D0A47">
              <w:rPr>
                <w:rFonts w:ascii="Times New Roman" w:hAnsi="Times New Roman" w:cs="Times New Roman"/>
                <w:sz w:val="20"/>
                <w:szCs w:val="20"/>
              </w:rPr>
              <w:t xml:space="preserve"> </w:t>
            </w:r>
            <w:r w:rsidRPr="009D0A47">
              <w:rPr>
                <w:rFonts w:ascii="Times New Roman" w:hAnsi="Times New Roman" w:cs="Times New Roman"/>
                <w:sz w:val="20"/>
                <w:szCs w:val="20"/>
              </w:rPr>
              <w:t>(interw</w:t>
            </w:r>
            <w:r w:rsidR="00C71B93" w:rsidRPr="009D0A47">
              <w:rPr>
                <w:rFonts w:ascii="Times New Roman" w:hAnsi="Times New Roman" w:cs="Times New Roman"/>
                <w:sz w:val="20"/>
                <w:szCs w:val="20"/>
              </w:rPr>
              <w:t>encyjnych, resocjalizacyjnych).</w:t>
            </w:r>
          </w:p>
          <w:p w:rsidR="00450906" w:rsidRPr="009D0A47" w:rsidRDefault="00450906" w:rsidP="00EE4C59">
            <w:pPr>
              <w:pStyle w:val="Akapitzlist"/>
              <w:numPr>
                <w:ilvl w:val="0"/>
                <w:numId w:val="19"/>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Ograniczone środki f</w:t>
            </w:r>
            <w:r w:rsidR="000C2B5A" w:rsidRPr="009D0A47">
              <w:rPr>
                <w:rFonts w:ascii="Times New Roman" w:hAnsi="Times New Roman" w:cs="Times New Roman"/>
                <w:sz w:val="20"/>
                <w:szCs w:val="20"/>
              </w:rPr>
              <w:t>inansowe na profilaktykę rodzin.</w:t>
            </w:r>
          </w:p>
          <w:p w:rsidR="00450906" w:rsidRPr="009D0A47" w:rsidRDefault="00450906" w:rsidP="00EE4C59">
            <w:pPr>
              <w:pStyle w:val="Akapitzlist"/>
              <w:numPr>
                <w:ilvl w:val="0"/>
                <w:numId w:val="19"/>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Brak detoksykacji osób uzależnionyc</w:t>
            </w:r>
            <w:r w:rsidR="000C2B5A" w:rsidRPr="009D0A47">
              <w:rPr>
                <w:rFonts w:ascii="Times New Roman" w:hAnsi="Times New Roman" w:cs="Times New Roman"/>
                <w:sz w:val="20"/>
                <w:szCs w:val="20"/>
              </w:rPr>
              <w:t>h od alkoholu (liczba placówek).</w:t>
            </w:r>
          </w:p>
          <w:p w:rsidR="00450906" w:rsidRPr="009D0A47" w:rsidRDefault="00450906" w:rsidP="00EE4C59">
            <w:pPr>
              <w:pStyle w:val="Akapitzlist"/>
              <w:numPr>
                <w:ilvl w:val="0"/>
                <w:numId w:val="19"/>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Rosnący problem zaniedbywania obowiązków opiekuńczo – wychowawczych prze</w:t>
            </w:r>
            <w:r w:rsidR="000C2B5A" w:rsidRPr="009D0A47">
              <w:rPr>
                <w:rFonts w:ascii="Times New Roman" w:hAnsi="Times New Roman" w:cs="Times New Roman"/>
                <w:sz w:val="20"/>
                <w:szCs w:val="20"/>
              </w:rPr>
              <w:t>z rodzinę.</w:t>
            </w:r>
          </w:p>
          <w:p w:rsidR="00450906" w:rsidRPr="009D0A47" w:rsidRDefault="00450906" w:rsidP="00EE4C59">
            <w:pPr>
              <w:pStyle w:val="Akapitzlist"/>
              <w:numPr>
                <w:ilvl w:val="0"/>
                <w:numId w:val="19"/>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Przepływ i</w:t>
            </w:r>
            <w:r w:rsidR="0015337B" w:rsidRPr="009D0A47">
              <w:rPr>
                <w:rFonts w:ascii="Times New Roman" w:hAnsi="Times New Roman" w:cs="Times New Roman"/>
                <w:sz w:val="20"/>
                <w:szCs w:val="20"/>
              </w:rPr>
              <w:t xml:space="preserve">nformacji między instytucjami </w:t>
            </w:r>
            <w:r w:rsidRPr="009D0A47">
              <w:rPr>
                <w:rFonts w:ascii="Times New Roman" w:hAnsi="Times New Roman" w:cs="Times New Roman"/>
                <w:sz w:val="20"/>
                <w:szCs w:val="20"/>
              </w:rPr>
              <w:t>niewystarczający</w:t>
            </w:r>
          </w:p>
          <w:p w:rsidR="00450906" w:rsidRPr="009D0A47" w:rsidRDefault="00450906" w:rsidP="00EE4C59">
            <w:pPr>
              <w:pStyle w:val="Akapitzlist"/>
              <w:numPr>
                <w:ilvl w:val="0"/>
                <w:numId w:val="20"/>
              </w:numPr>
              <w:spacing w:line="276" w:lineRule="auto"/>
              <w:jc w:val="both"/>
              <w:rPr>
                <w:rFonts w:ascii="Times New Roman" w:hAnsi="Times New Roman" w:cs="Times New Roman"/>
                <w:sz w:val="20"/>
                <w:szCs w:val="20"/>
              </w:rPr>
            </w:pPr>
            <w:r w:rsidRPr="009D0A47">
              <w:rPr>
                <w:rFonts w:ascii="Times New Roman" w:hAnsi="Times New Roman" w:cs="Times New Roman"/>
                <w:sz w:val="20"/>
                <w:szCs w:val="20"/>
              </w:rPr>
              <w:t>pro</w:t>
            </w:r>
            <w:r w:rsidR="0015337B" w:rsidRPr="009D0A47">
              <w:rPr>
                <w:rFonts w:ascii="Times New Roman" w:hAnsi="Times New Roman" w:cs="Times New Roman"/>
                <w:sz w:val="20"/>
                <w:szCs w:val="20"/>
              </w:rPr>
              <w:t>blem z komunikacją międzyludzką.</w:t>
            </w:r>
          </w:p>
          <w:p w:rsidR="00450906" w:rsidRPr="009D0A47" w:rsidRDefault="00450906" w:rsidP="00EE4C59">
            <w:pPr>
              <w:pStyle w:val="Akapitzlist"/>
              <w:numPr>
                <w:ilvl w:val="0"/>
                <w:numId w:val="21"/>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Słaby, niewystarczający</w:t>
            </w:r>
            <w:r w:rsidR="00DB65D5" w:rsidRPr="009D0A47">
              <w:rPr>
                <w:rFonts w:ascii="Times New Roman" w:hAnsi="Times New Roman" w:cs="Times New Roman"/>
                <w:sz w:val="20"/>
                <w:szCs w:val="20"/>
              </w:rPr>
              <w:t xml:space="preserve"> dostęp do lekarzy specjalistów.</w:t>
            </w:r>
          </w:p>
          <w:p w:rsidR="00450906" w:rsidRPr="009D0A47" w:rsidRDefault="00450906" w:rsidP="00EE4C59">
            <w:pPr>
              <w:pStyle w:val="Akapitzlist"/>
              <w:numPr>
                <w:ilvl w:val="0"/>
                <w:numId w:val="21"/>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Niewystarczająca  współpraca międzyinstytucjonalna w ramach Procedury „Niebieskiej Karty”  i Miejskie</w:t>
            </w:r>
            <w:r w:rsidR="00DB65D5" w:rsidRPr="009D0A47">
              <w:rPr>
                <w:rFonts w:ascii="Times New Roman" w:hAnsi="Times New Roman" w:cs="Times New Roman"/>
                <w:sz w:val="20"/>
                <w:szCs w:val="20"/>
              </w:rPr>
              <w:t>go Zespołu Interdyscyplinarnego.</w:t>
            </w:r>
          </w:p>
          <w:p w:rsidR="009F35FB" w:rsidRPr="009D0A47" w:rsidRDefault="00450906" w:rsidP="00EE4C59">
            <w:pPr>
              <w:pStyle w:val="Akapitzlist"/>
              <w:numPr>
                <w:ilvl w:val="0"/>
                <w:numId w:val="21"/>
              </w:numPr>
              <w:spacing w:line="276" w:lineRule="auto"/>
              <w:ind w:left="357"/>
              <w:jc w:val="both"/>
              <w:rPr>
                <w:rFonts w:ascii="Times New Roman" w:hAnsi="Times New Roman" w:cs="Times New Roman"/>
                <w:sz w:val="20"/>
                <w:szCs w:val="20"/>
              </w:rPr>
            </w:pPr>
            <w:r w:rsidRPr="009D0A47">
              <w:rPr>
                <w:rFonts w:ascii="Times New Roman" w:hAnsi="Times New Roman" w:cs="Times New Roman"/>
                <w:sz w:val="20"/>
                <w:szCs w:val="20"/>
              </w:rPr>
              <w:t xml:space="preserve">Obciążenie zadaniami kadry z obszaru </w:t>
            </w:r>
            <w:r w:rsidR="00D31B0B" w:rsidRPr="009D0A47">
              <w:rPr>
                <w:rFonts w:ascii="Times New Roman" w:hAnsi="Times New Roman" w:cs="Times New Roman"/>
                <w:sz w:val="20"/>
                <w:szCs w:val="20"/>
              </w:rPr>
              <w:t>pomocy społeczna</w:t>
            </w:r>
            <w:r w:rsidR="00DB65D5" w:rsidRPr="009D0A47">
              <w:rPr>
                <w:rFonts w:ascii="Times New Roman" w:hAnsi="Times New Roman" w:cs="Times New Roman"/>
                <w:sz w:val="20"/>
                <w:szCs w:val="20"/>
              </w:rPr>
              <w:t>.</w:t>
            </w:r>
          </w:p>
        </w:tc>
      </w:tr>
      <w:tr w:rsidR="009F35FB" w:rsidTr="00046DD0">
        <w:tc>
          <w:tcPr>
            <w:tcW w:w="4605" w:type="dxa"/>
            <w:shd w:val="clear" w:color="auto" w:fill="D0E3EA"/>
          </w:tcPr>
          <w:p w:rsidR="009F35FB" w:rsidRPr="009D0A47" w:rsidRDefault="009F35FB" w:rsidP="009D0A47">
            <w:pPr>
              <w:spacing w:line="276" w:lineRule="auto"/>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SZANSE</w:t>
            </w:r>
          </w:p>
        </w:tc>
        <w:tc>
          <w:tcPr>
            <w:tcW w:w="4605" w:type="dxa"/>
            <w:shd w:val="clear" w:color="auto" w:fill="D0E3EA"/>
          </w:tcPr>
          <w:p w:rsidR="009F35FB" w:rsidRPr="009D0A47" w:rsidRDefault="009F35FB" w:rsidP="009D0A47">
            <w:pPr>
              <w:spacing w:line="276" w:lineRule="auto"/>
              <w:jc w:val="center"/>
              <w:rPr>
                <w:rFonts w:ascii="Times New Roman" w:eastAsia="Times New Roman" w:hAnsi="Times New Roman" w:cs="Times New Roman"/>
                <w:b/>
                <w:sz w:val="20"/>
                <w:szCs w:val="20"/>
                <w:lang w:eastAsia="pl-PL"/>
              </w:rPr>
            </w:pPr>
            <w:r w:rsidRPr="009D0A47">
              <w:rPr>
                <w:rFonts w:ascii="Times New Roman" w:eastAsia="Times New Roman" w:hAnsi="Times New Roman" w:cs="Times New Roman"/>
                <w:b/>
                <w:sz w:val="20"/>
                <w:szCs w:val="20"/>
                <w:lang w:eastAsia="pl-PL"/>
              </w:rPr>
              <w:t>ZAGROŻENIA</w:t>
            </w:r>
          </w:p>
        </w:tc>
      </w:tr>
      <w:tr w:rsidR="009F35FB" w:rsidTr="009F35FB">
        <w:tc>
          <w:tcPr>
            <w:tcW w:w="4605" w:type="dxa"/>
          </w:tcPr>
          <w:p w:rsidR="00B555C0" w:rsidRPr="009D0A47" w:rsidRDefault="00B555C0" w:rsidP="00EE4C59">
            <w:pPr>
              <w:pStyle w:val="Akapitzlist"/>
              <w:numPr>
                <w:ilvl w:val="0"/>
                <w:numId w:val="22"/>
              </w:numPr>
              <w:spacing w:line="276" w:lineRule="auto"/>
              <w:ind w:left="426"/>
              <w:jc w:val="both"/>
              <w:rPr>
                <w:rFonts w:ascii="Times New Roman" w:hAnsi="Times New Roman" w:cs="Times New Roman"/>
                <w:sz w:val="20"/>
                <w:szCs w:val="20"/>
              </w:rPr>
            </w:pPr>
            <w:r w:rsidRPr="009D0A47">
              <w:rPr>
                <w:rFonts w:ascii="Times New Roman" w:hAnsi="Times New Roman" w:cs="Times New Roman"/>
                <w:sz w:val="20"/>
                <w:szCs w:val="20"/>
              </w:rPr>
              <w:t>Możliwość skorzystania z funduszy unijnych</w:t>
            </w:r>
          </w:p>
          <w:p w:rsidR="00B555C0" w:rsidRPr="009D0A47" w:rsidRDefault="0051426A" w:rsidP="00EE4C59">
            <w:pPr>
              <w:pStyle w:val="Akapitzlist"/>
              <w:numPr>
                <w:ilvl w:val="0"/>
                <w:numId w:val="20"/>
              </w:numPr>
              <w:spacing w:line="276" w:lineRule="auto"/>
              <w:jc w:val="both"/>
              <w:rPr>
                <w:rFonts w:ascii="Times New Roman" w:hAnsi="Times New Roman" w:cs="Times New Roman"/>
                <w:sz w:val="20"/>
                <w:szCs w:val="20"/>
              </w:rPr>
            </w:pPr>
            <w:r w:rsidRPr="009D0A47">
              <w:rPr>
                <w:rFonts w:ascii="Times New Roman" w:hAnsi="Times New Roman" w:cs="Times New Roman"/>
                <w:sz w:val="20"/>
                <w:szCs w:val="20"/>
              </w:rPr>
              <w:t>programy, projekty.</w:t>
            </w:r>
          </w:p>
          <w:p w:rsidR="00B555C0" w:rsidRPr="009D0A47" w:rsidRDefault="00B555C0" w:rsidP="00EE4C59">
            <w:pPr>
              <w:pStyle w:val="Akapitzlist"/>
              <w:numPr>
                <w:ilvl w:val="0"/>
                <w:numId w:val="22"/>
              </w:numPr>
              <w:spacing w:line="276" w:lineRule="auto"/>
              <w:ind w:left="426"/>
              <w:jc w:val="both"/>
              <w:rPr>
                <w:rFonts w:ascii="Times New Roman" w:hAnsi="Times New Roman" w:cs="Times New Roman"/>
                <w:sz w:val="20"/>
                <w:szCs w:val="20"/>
              </w:rPr>
            </w:pPr>
            <w:r w:rsidRPr="009D0A47">
              <w:rPr>
                <w:rFonts w:ascii="Times New Roman" w:hAnsi="Times New Roman" w:cs="Times New Roman"/>
                <w:sz w:val="20"/>
                <w:szCs w:val="20"/>
              </w:rPr>
              <w:t>Ustawa o Przeciwdziałaniu Przemocy właściwe instrumenty do:</w:t>
            </w:r>
          </w:p>
          <w:p w:rsidR="00B555C0" w:rsidRPr="009D0A47" w:rsidRDefault="00B555C0" w:rsidP="00EE4C59">
            <w:pPr>
              <w:pStyle w:val="Akapitzlist"/>
              <w:numPr>
                <w:ilvl w:val="0"/>
                <w:numId w:val="20"/>
              </w:numPr>
              <w:spacing w:line="276" w:lineRule="auto"/>
              <w:jc w:val="both"/>
              <w:rPr>
                <w:rFonts w:ascii="Times New Roman" w:hAnsi="Times New Roman" w:cs="Times New Roman"/>
                <w:sz w:val="20"/>
                <w:szCs w:val="20"/>
              </w:rPr>
            </w:pPr>
            <w:r w:rsidRPr="009D0A47">
              <w:rPr>
                <w:rFonts w:ascii="Times New Roman" w:hAnsi="Times New Roman" w:cs="Times New Roman"/>
                <w:sz w:val="20"/>
                <w:szCs w:val="20"/>
              </w:rPr>
              <w:t>zapobiegania ( wczesnej rozpoznawalności problemów) ,</w:t>
            </w:r>
          </w:p>
          <w:p w:rsidR="00B555C0" w:rsidRPr="009D0A47" w:rsidRDefault="00B555C0" w:rsidP="00EE4C59">
            <w:pPr>
              <w:pStyle w:val="Akapitzlist"/>
              <w:numPr>
                <w:ilvl w:val="0"/>
                <w:numId w:val="20"/>
              </w:numPr>
              <w:spacing w:line="276" w:lineRule="auto"/>
              <w:jc w:val="both"/>
              <w:rPr>
                <w:rFonts w:ascii="Times New Roman" w:hAnsi="Times New Roman" w:cs="Times New Roman"/>
                <w:sz w:val="20"/>
                <w:szCs w:val="20"/>
              </w:rPr>
            </w:pPr>
            <w:r w:rsidRPr="009D0A47">
              <w:rPr>
                <w:rFonts w:ascii="Times New Roman" w:hAnsi="Times New Roman" w:cs="Times New Roman"/>
                <w:sz w:val="20"/>
                <w:szCs w:val="20"/>
              </w:rPr>
              <w:t>kompleksowej(międzyinstytucjonalnej) pomocy,</w:t>
            </w:r>
          </w:p>
          <w:p w:rsidR="00B555C0" w:rsidRPr="009D0A47" w:rsidRDefault="00B555C0" w:rsidP="00EE4C59">
            <w:pPr>
              <w:pStyle w:val="Akapitzlist"/>
              <w:numPr>
                <w:ilvl w:val="0"/>
                <w:numId w:val="20"/>
              </w:numPr>
              <w:spacing w:line="276" w:lineRule="auto"/>
              <w:jc w:val="both"/>
              <w:rPr>
                <w:rFonts w:ascii="Times New Roman" w:hAnsi="Times New Roman" w:cs="Times New Roman"/>
                <w:sz w:val="20"/>
                <w:szCs w:val="20"/>
              </w:rPr>
            </w:pPr>
            <w:r w:rsidRPr="009D0A47">
              <w:rPr>
                <w:rFonts w:ascii="Times New Roman" w:hAnsi="Times New Roman" w:cs="Times New Roman"/>
                <w:sz w:val="20"/>
                <w:szCs w:val="20"/>
              </w:rPr>
              <w:t>„nieuchronności kary.</w:t>
            </w:r>
          </w:p>
          <w:p w:rsidR="00B555C0" w:rsidRPr="009D0A47" w:rsidRDefault="00B555C0" w:rsidP="00EE4C59">
            <w:pPr>
              <w:pStyle w:val="Akapitzlist"/>
              <w:numPr>
                <w:ilvl w:val="0"/>
                <w:numId w:val="22"/>
              </w:numPr>
              <w:spacing w:line="276" w:lineRule="auto"/>
              <w:ind w:left="426"/>
              <w:jc w:val="both"/>
              <w:rPr>
                <w:rFonts w:ascii="Times New Roman" w:hAnsi="Times New Roman" w:cs="Times New Roman"/>
                <w:sz w:val="20"/>
                <w:szCs w:val="20"/>
              </w:rPr>
            </w:pPr>
            <w:r w:rsidRPr="009D0A47">
              <w:rPr>
                <w:rFonts w:ascii="Times New Roman" w:hAnsi="Times New Roman" w:cs="Times New Roman"/>
                <w:sz w:val="20"/>
                <w:szCs w:val="20"/>
              </w:rPr>
              <w:t xml:space="preserve">Ustawa o Pieczy zastępczej </w:t>
            </w:r>
          </w:p>
          <w:p w:rsidR="00B555C0" w:rsidRPr="009D0A47" w:rsidRDefault="00B555C0" w:rsidP="00EE4C59">
            <w:pPr>
              <w:pStyle w:val="Akapitzlist"/>
              <w:numPr>
                <w:ilvl w:val="0"/>
                <w:numId w:val="23"/>
              </w:numPr>
              <w:spacing w:line="276" w:lineRule="auto"/>
              <w:jc w:val="both"/>
              <w:rPr>
                <w:rFonts w:ascii="Times New Roman" w:hAnsi="Times New Roman" w:cs="Times New Roman"/>
                <w:sz w:val="20"/>
                <w:szCs w:val="20"/>
              </w:rPr>
            </w:pPr>
            <w:r w:rsidRPr="009D0A47">
              <w:rPr>
                <w:rFonts w:ascii="Times New Roman" w:hAnsi="Times New Roman" w:cs="Times New Roman"/>
                <w:sz w:val="20"/>
                <w:szCs w:val="20"/>
              </w:rPr>
              <w:t>narzędzia do tworzenia większej liczby rodzinnych form Pieczy Zastępczej</w:t>
            </w:r>
            <w:r w:rsidR="00A965DB" w:rsidRPr="009D0A47">
              <w:rPr>
                <w:rFonts w:ascii="Times New Roman" w:hAnsi="Times New Roman" w:cs="Times New Roman"/>
                <w:sz w:val="20"/>
                <w:szCs w:val="20"/>
              </w:rPr>
              <w:t>.</w:t>
            </w:r>
          </w:p>
          <w:p w:rsidR="00B555C0" w:rsidRPr="009D0A47" w:rsidRDefault="00B555C0" w:rsidP="00EE4C59">
            <w:pPr>
              <w:pStyle w:val="Akapitzlist"/>
              <w:numPr>
                <w:ilvl w:val="0"/>
                <w:numId w:val="22"/>
              </w:numPr>
              <w:spacing w:line="276" w:lineRule="auto"/>
              <w:ind w:left="426"/>
              <w:jc w:val="both"/>
              <w:rPr>
                <w:rFonts w:ascii="Times New Roman" w:hAnsi="Times New Roman" w:cs="Times New Roman"/>
                <w:sz w:val="20"/>
                <w:szCs w:val="20"/>
              </w:rPr>
            </w:pPr>
            <w:r w:rsidRPr="009D0A47">
              <w:rPr>
                <w:rFonts w:ascii="Times New Roman" w:hAnsi="Times New Roman" w:cs="Times New Roman"/>
                <w:sz w:val="20"/>
                <w:szCs w:val="20"/>
              </w:rPr>
              <w:t>Polityka Prorodzinna Państwa</w:t>
            </w:r>
          </w:p>
          <w:p w:rsidR="009F35FB" w:rsidRPr="009D0A47" w:rsidRDefault="00B555C0" w:rsidP="00EE4C59">
            <w:pPr>
              <w:pStyle w:val="Akapitzlist"/>
              <w:numPr>
                <w:ilvl w:val="0"/>
                <w:numId w:val="23"/>
              </w:numPr>
              <w:spacing w:line="276" w:lineRule="auto"/>
              <w:jc w:val="both"/>
              <w:rPr>
                <w:rFonts w:ascii="Times New Roman" w:hAnsi="Times New Roman" w:cs="Times New Roman"/>
                <w:sz w:val="20"/>
                <w:szCs w:val="20"/>
              </w:rPr>
            </w:pPr>
            <w:r w:rsidRPr="009D0A47">
              <w:rPr>
                <w:rFonts w:ascii="Times New Roman" w:hAnsi="Times New Roman" w:cs="Times New Roman"/>
                <w:sz w:val="20"/>
                <w:szCs w:val="20"/>
              </w:rPr>
              <w:t>trend wspierania rodzin wielodzietnych.</w:t>
            </w:r>
          </w:p>
        </w:tc>
        <w:tc>
          <w:tcPr>
            <w:tcW w:w="4605" w:type="dxa"/>
          </w:tcPr>
          <w:p w:rsidR="000C61CB" w:rsidRPr="009D0A47" w:rsidRDefault="000C61CB" w:rsidP="00EE4C59">
            <w:pPr>
              <w:pStyle w:val="Akapitzlist"/>
              <w:numPr>
                <w:ilvl w:val="0"/>
                <w:numId w:val="22"/>
              </w:numPr>
              <w:spacing w:line="276" w:lineRule="auto"/>
              <w:ind w:left="291"/>
              <w:jc w:val="both"/>
              <w:rPr>
                <w:rFonts w:ascii="Times New Roman" w:hAnsi="Times New Roman" w:cs="Times New Roman"/>
                <w:sz w:val="20"/>
                <w:szCs w:val="20"/>
              </w:rPr>
            </w:pPr>
            <w:r w:rsidRPr="009D0A47">
              <w:rPr>
                <w:rFonts w:ascii="Times New Roman" w:hAnsi="Times New Roman" w:cs="Times New Roman"/>
                <w:sz w:val="20"/>
                <w:szCs w:val="20"/>
              </w:rPr>
              <w:t xml:space="preserve">Migracja młodzieży poza granice </w:t>
            </w:r>
            <w:r w:rsidR="00AB4214" w:rsidRPr="009D0A47">
              <w:rPr>
                <w:rFonts w:ascii="Times New Roman" w:hAnsi="Times New Roman" w:cs="Times New Roman"/>
                <w:sz w:val="20"/>
                <w:szCs w:val="20"/>
              </w:rPr>
              <w:t xml:space="preserve">gminy </w:t>
            </w:r>
            <w:r w:rsidR="00AB4214">
              <w:rPr>
                <w:rFonts w:ascii="Times New Roman" w:hAnsi="Times New Roman" w:cs="Times New Roman"/>
                <w:sz w:val="20"/>
                <w:szCs w:val="20"/>
              </w:rPr>
              <w:t xml:space="preserve">i </w:t>
            </w:r>
            <w:r w:rsidRPr="009D0A47">
              <w:rPr>
                <w:rFonts w:ascii="Times New Roman" w:hAnsi="Times New Roman" w:cs="Times New Roman"/>
                <w:sz w:val="20"/>
                <w:szCs w:val="20"/>
              </w:rPr>
              <w:t xml:space="preserve">kraju </w:t>
            </w:r>
          </w:p>
          <w:p w:rsidR="000C61CB" w:rsidRPr="009D0A47" w:rsidRDefault="000C61CB" w:rsidP="00EE4C59">
            <w:pPr>
              <w:pStyle w:val="Akapitzlist"/>
              <w:numPr>
                <w:ilvl w:val="0"/>
                <w:numId w:val="23"/>
              </w:numPr>
              <w:spacing w:line="276" w:lineRule="auto"/>
              <w:jc w:val="both"/>
              <w:rPr>
                <w:rFonts w:ascii="Times New Roman" w:hAnsi="Times New Roman" w:cs="Times New Roman"/>
                <w:sz w:val="20"/>
                <w:szCs w:val="20"/>
              </w:rPr>
            </w:pPr>
            <w:r w:rsidRPr="009D0A47">
              <w:rPr>
                <w:rFonts w:ascii="Times New Roman" w:hAnsi="Times New Roman" w:cs="Times New Roman"/>
                <w:sz w:val="20"/>
                <w:szCs w:val="20"/>
              </w:rPr>
              <w:t>„</w:t>
            </w:r>
            <w:proofErr w:type="spellStart"/>
            <w:r w:rsidR="00AB4214">
              <w:rPr>
                <w:rFonts w:ascii="Times New Roman" w:hAnsi="Times New Roman" w:cs="Times New Roman"/>
                <w:sz w:val="20"/>
                <w:szCs w:val="20"/>
              </w:rPr>
              <w:t>E</w:t>
            </w:r>
            <w:r w:rsidRPr="009D0A47">
              <w:rPr>
                <w:rFonts w:ascii="Times New Roman" w:hAnsi="Times New Roman" w:cs="Times New Roman"/>
                <w:sz w:val="20"/>
                <w:szCs w:val="20"/>
              </w:rPr>
              <w:t>urosieroctwo</w:t>
            </w:r>
            <w:proofErr w:type="spellEnd"/>
            <w:r w:rsidRPr="009D0A47">
              <w:rPr>
                <w:rFonts w:ascii="Times New Roman" w:hAnsi="Times New Roman" w:cs="Times New Roman"/>
                <w:sz w:val="20"/>
                <w:szCs w:val="20"/>
              </w:rPr>
              <w:t>”</w:t>
            </w:r>
            <w:r w:rsidR="0011663E" w:rsidRPr="009D0A47">
              <w:rPr>
                <w:rFonts w:ascii="Times New Roman" w:hAnsi="Times New Roman" w:cs="Times New Roman"/>
                <w:sz w:val="20"/>
                <w:szCs w:val="20"/>
              </w:rPr>
              <w:t>.</w:t>
            </w:r>
          </w:p>
          <w:p w:rsidR="000C61CB" w:rsidRPr="009D0A47" w:rsidRDefault="00BE43DB" w:rsidP="00EE4C59">
            <w:pPr>
              <w:pStyle w:val="Akapitzlist"/>
              <w:numPr>
                <w:ilvl w:val="0"/>
                <w:numId w:val="22"/>
              </w:numPr>
              <w:spacing w:line="276" w:lineRule="auto"/>
              <w:ind w:left="291"/>
              <w:jc w:val="both"/>
              <w:rPr>
                <w:rFonts w:ascii="Times New Roman" w:hAnsi="Times New Roman" w:cs="Times New Roman"/>
                <w:sz w:val="20"/>
                <w:szCs w:val="20"/>
              </w:rPr>
            </w:pPr>
            <w:r w:rsidRPr="009D0A47">
              <w:rPr>
                <w:rFonts w:ascii="Times New Roman" w:hAnsi="Times New Roman" w:cs="Times New Roman"/>
                <w:sz w:val="20"/>
                <w:szCs w:val="20"/>
              </w:rPr>
              <w:t>Bezrobocie.</w:t>
            </w:r>
          </w:p>
          <w:p w:rsidR="000C61CB" w:rsidRPr="009D0A47" w:rsidRDefault="000C61CB" w:rsidP="00EE4C59">
            <w:pPr>
              <w:pStyle w:val="Akapitzlist"/>
              <w:numPr>
                <w:ilvl w:val="0"/>
                <w:numId w:val="22"/>
              </w:numPr>
              <w:spacing w:line="276" w:lineRule="auto"/>
              <w:ind w:left="291"/>
              <w:jc w:val="both"/>
              <w:rPr>
                <w:rFonts w:ascii="Times New Roman" w:hAnsi="Times New Roman" w:cs="Times New Roman"/>
                <w:sz w:val="20"/>
                <w:szCs w:val="20"/>
              </w:rPr>
            </w:pPr>
            <w:r w:rsidRPr="009D0A47">
              <w:rPr>
                <w:rFonts w:ascii="Times New Roman" w:hAnsi="Times New Roman" w:cs="Times New Roman"/>
                <w:sz w:val="20"/>
                <w:szCs w:val="20"/>
              </w:rPr>
              <w:t>Trudna sytuacja zatrudnionych</w:t>
            </w:r>
          </w:p>
          <w:p w:rsidR="000C61CB" w:rsidRPr="009D0A47" w:rsidRDefault="003A6CD8" w:rsidP="00EE4C59">
            <w:pPr>
              <w:pStyle w:val="Akapitzlist"/>
              <w:numPr>
                <w:ilvl w:val="0"/>
                <w:numId w:val="23"/>
              </w:numPr>
              <w:spacing w:line="276" w:lineRule="auto"/>
              <w:jc w:val="both"/>
              <w:rPr>
                <w:rFonts w:ascii="Times New Roman" w:hAnsi="Times New Roman" w:cs="Times New Roman"/>
                <w:sz w:val="20"/>
                <w:szCs w:val="20"/>
              </w:rPr>
            </w:pPr>
            <w:r w:rsidRPr="009D0A47">
              <w:rPr>
                <w:rFonts w:ascii="Times New Roman" w:hAnsi="Times New Roman" w:cs="Times New Roman"/>
                <w:sz w:val="20"/>
                <w:szCs w:val="20"/>
              </w:rPr>
              <w:t>warunki pracy.</w:t>
            </w:r>
          </w:p>
          <w:p w:rsidR="000C61CB" w:rsidRPr="009D0A47" w:rsidRDefault="000C61CB" w:rsidP="00EE4C59">
            <w:pPr>
              <w:pStyle w:val="Akapitzlist"/>
              <w:numPr>
                <w:ilvl w:val="0"/>
                <w:numId w:val="24"/>
              </w:numPr>
              <w:spacing w:line="276" w:lineRule="auto"/>
              <w:ind w:left="291"/>
              <w:jc w:val="both"/>
              <w:rPr>
                <w:rFonts w:ascii="Times New Roman" w:hAnsi="Times New Roman" w:cs="Times New Roman"/>
                <w:sz w:val="20"/>
                <w:szCs w:val="20"/>
              </w:rPr>
            </w:pPr>
            <w:r w:rsidRPr="009D0A47">
              <w:rPr>
                <w:rFonts w:ascii="Times New Roman" w:hAnsi="Times New Roman" w:cs="Times New Roman"/>
                <w:sz w:val="20"/>
                <w:szCs w:val="20"/>
              </w:rPr>
              <w:t>Wzrastający prob</w:t>
            </w:r>
            <w:r w:rsidR="003A6CD8" w:rsidRPr="009D0A47">
              <w:rPr>
                <w:rFonts w:ascii="Times New Roman" w:hAnsi="Times New Roman" w:cs="Times New Roman"/>
                <w:sz w:val="20"/>
                <w:szCs w:val="20"/>
              </w:rPr>
              <w:t>lem zdemoralizowanej  młodzieży.</w:t>
            </w:r>
          </w:p>
          <w:p w:rsidR="000C61CB" w:rsidRPr="009D0A47" w:rsidRDefault="000C61CB" w:rsidP="00EE4C59">
            <w:pPr>
              <w:pStyle w:val="Akapitzlist"/>
              <w:numPr>
                <w:ilvl w:val="0"/>
                <w:numId w:val="24"/>
              </w:numPr>
              <w:spacing w:line="276" w:lineRule="auto"/>
              <w:ind w:left="291"/>
              <w:jc w:val="both"/>
              <w:rPr>
                <w:rFonts w:ascii="Times New Roman" w:hAnsi="Times New Roman" w:cs="Times New Roman"/>
                <w:sz w:val="20"/>
                <w:szCs w:val="20"/>
              </w:rPr>
            </w:pPr>
            <w:r w:rsidRPr="009D0A47">
              <w:rPr>
                <w:rFonts w:ascii="Times New Roman" w:hAnsi="Times New Roman" w:cs="Times New Roman"/>
                <w:sz w:val="20"/>
                <w:szCs w:val="20"/>
              </w:rPr>
              <w:t xml:space="preserve">Brak </w:t>
            </w:r>
            <w:r w:rsidR="00AB4214">
              <w:rPr>
                <w:rFonts w:ascii="Times New Roman" w:hAnsi="Times New Roman" w:cs="Times New Roman"/>
                <w:sz w:val="20"/>
                <w:szCs w:val="20"/>
              </w:rPr>
              <w:t xml:space="preserve">skutecznych </w:t>
            </w:r>
            <w:r w:rsidRPr="009D0A47">
              <w:rPr>
                <w:rFonts w:ascii="Times New Roman" w:hAnsi="Times New Roman" w:cs="Times New Roman"/>
                <w:sz w:val="20"/>
                <w:szCs w:val="20"/>
              </w:rPr>
              <w:t>instrumentów prawnych do uczestnictwa w Grup</w:t>
            </w:r>
            <w:r w:rsidR="003A6CD8" w:rsidRPr="009D0A47">
              <w:rPr>
                <w:rFonts w:ascii="Times New Roman" w:hAnsi="Times New Roman" w:cs="Times New Roman"/>
                <w:sz w:val="20"/>
                <w:szCs w:val="20"/>
              </w:rPr>
              <w:t>ach Roboczych sprawców przemocy.</w:t>
            </w:r>
          </w:p>
          <w:p w:rsidR="000C61CB" w:rsidRPr="009D0A47" w:rsidRDefault="00AB4214" w:rsidP="00EE4C59">
            <w:pPr>
              <w:pStyle w:val="Akapitzlist"/>
              <w:numPr>
                <w:ilvl w:val="0"/>
                <w:numId w:val="24"/>
              </w:numPr>
              <w:spacing w:line="276" w:lineRule="auto"/>
              <w:ind w:left="291"/>
              <w:jc w:val="both"/>
              <w:rPr>
                <w:rFonts w:ascii="Times New Roman" w:hAnsi="Times New Roman" w:cs="Times New Roman"/>
                <w:sz w:val="20"/>
                <w:szCs w:val="20"/>
              </w:rPr>
            </w:pPr>
            <w:r>
              <w:rPr>
                <w:rFonts w:ascii="Times New Roman" w:hAnsi="Times New Roman" w:cs="Times New Roman"/>
                <w:sz w:val="20"/>
                <w:szCs w:val="20"/>
              </w:rPr>
              <w:t>Niewystarczające</w:t>
            </w:r>
            <w:r w:rsidR="000C61CB" w:rsidRPr="009D0A47">
              <w:rPr>
                <w:rFonts w:ascii="Times New Roman" w:hAnsi="Times New Roman" w:cs="Times New Roman"/>
                <w:sz w:val="20"/>
                <w:szCs w:val="20"/>
              </w:rPr>
              <w:t xml:space="preserve"> instrument</w:t>
            </w:r>
            <w:r>
              <w:rPr>
                <w:rFonts w:ascii="Times New Roman" w:hAnsi="Times New Roman" w:cs="Times New Roman"/>
                <w:sz w:val="20"/>
                <w:szCs w:val="20"/>
              </w:rPr>
              <w:t>y</w:t>
            </w:r>
            <w:r w:rsidR="000C61CB" w:rsidRPr="009D0A47">
              <w:rPr>
                <w:rFonts w:ascii="Times New Roman" w:hAnsi="Times New Roman" w:cs="Times New Roman"/>
                <w:sz w:val="20"/>
                <w:szCs w:val="20"/>
              </w:rPr>
              <w:t xml:space="preserve"> prawne w zakresie finansowania placówek dla osób pod wpływem alkoholu i in</w:t>
            </w:r>
            <w:r w:rsidR="008C6793" w:rsidRPr="009D0A47">
              <w:rPr>
                <w:rFonts w:ascii="Times New Roman" w:hAnsi="Times New Roman" w:cs="Times New Roman"/>
                <w:sz w:val="20"/>
                <w:szCs w:val="20"/>
              </w:rPr>
              <w:t>nych substancji psychoaktywnych.</w:t>
            </w:r>
          </w:p>
          <w:p w:rsidR="000C61CB" w:rsidRPr="009D0A47" w:rsidRDefault="008C6793" w:rsidP="00EE4C59">
            <w:pPr>
              <w:pStyle w:val="Akapitzlist"/>
              <w:numPr>
                <w:ilvl w:val="0"/>
                <w:numId w:val="24"/>
              </w:numPr>
              <w:spacing w:line="276" w:lineRule="auto"/>
              <w:ind w:left="291"/>
              <w:jc w:val="both"/>
              <w:rPr>
                <w:rFonts w:ascii="Times New Roman" w:hAnsi="Times New Roman" w:cs="Times New Roman"/>
                <w:sz w:val="20"/>
                <w:szCs w:val="20"/>
              </w:rPr>
            </w:pPr>
            <w:r w:rsidRPr="009D0A47">
              <w:rPr>
                <w:rFonts w:ascii="Times New Roman" w:hAnsi="Times New Roman" w:cs="Times New Roman"/>
                <w:sz w:val="20"/>
                <w:szCs w:val="20"/>
              </w:rPr>
              <w:t>Konsumpcyjny styl życia.</w:t>
            </w:r>
          </w:p>
          <w:p w:rsidR="000C61CB" w:rsidRPr="009D0A47" w:rsidRDefault="000C61CB" w:rsidP="00EE4C59">
            <w:pPr>
              <w:pStyle w:val="Akapitzlist"/>
              <w:numPr>
                <w:ilvl w:val="0"/>
                <w:numId w:val="24"/>
              </w:numPr>
              <w:spacing w:line="276" w:lineRule="auto"/>
              <w:ind w:left="291"/>
              <w:jc w:val="both"/>
              <w:rPr>
                <w:rFonts w:ascii="Times New Roman" w:hAnsi="Times New Roman" w:cs="Times New Roman"/>
                <w:sz w:val="20"/>
                <w:szCs w:val="20"/>
              </w:rPr>
            </w:pPr>
            <w:r w:rsidRPr="009D0A47">
              <w:rPr>
                <w:rFonts w:ascii="Times New Roman" w:hAnsi="Times New Roman" w:cs="Times New Roman"/>
                <w:sz w:val="20"/>
                <w:szCs w:val="20"/>
              </w:rPr>
              <w:t xml:space="preserve">Niska świadomość społeczna </w:t>
            </w:r>
            <w:r w:rsidR="00AB4214">
              <w:rPr>
                <w:rFonts w:ascii="Times New Roman" w:hAnsi="Times New Roman" w:cs="Times New Roman"/>
                <w:sz w:val="20"/>
                <w:szCs w:val="20"/>
              </w:rPr>
              <w:t>dotycząca przemocy.</w:t>
            </w:r>
          </w:p>
          <w:p w:rsidR="000C61CB" w:rsidRPr="009D0A47" w:rsidRDefault="000C61CB" w:rsidP="00EE4C59">
            <w:pPr>
              <w:pStyle w:val="Akapitzlist"/>
              <w:numPr>
                <w:ilvl w:val="0"/>
                <w:numId w:val="25"/>
              </w:numPr>
              <w:spacing w:line="276" w:lineRule="auto"/>
              <w:ind w:left="291"/>
              <w:jc w:val="both"/>
              <w:rPr>
                <w:rFonts w:ascii="Times New Roman" w:hAnsi="Times New Roman" w:cs="Times New Roman"/>
                <w:sz w:val="20"/>
                <w:szCs w:val="20"/>
              </w:rPr>
            </w:pPr>
            <w:r w:rsidRPr="009D0A47">
              <w:rPr>
                <w:rFonts w:ascii="Times New Roman" w:hAnsi="Times New Roman" w:cs="Times New Roman"/>
                <w:sz w:val="20"/>
                <w:szCs w:val="20"/>
              </w:rPr>
              <w:t>Wzrost liczby dzieci z zaburzeniami rozwojow</w:t>
            </w:r>
            <w:r w:rsidR="007D67F7" w:rsidRPr="009D0A47">
              <w:rPr>
                <w:rFonts w:ascii="Times New Roman" w:hAnsi="Times New Roman" w:cs="Times New Roman"/>
                <w:sz w:val="20"/>
                <w:szCs w:val="20"/>
              </w:rPr>
              <w:t>ymi.</w:t>
            </w:r>
          </w:p>
          <w:p w:rsidR="000C61CB" w:rsidRPr="009D0A47" w:rsidRDefault="000C61CB" w:rsidP="00EE4C59">
            <w:pPr>
              <w:pStyle w:val="Akapitzlist"/>
              <w:numPr>
                <w:ilvl w:val="0"/>
                <w:numId w:val="25"/>
              </w:numPr>
              <w:spacing w:line="276" w:lineRule="auto"/>
              <w:ind w:left="291"/>
              <w:jc w:val="both"/>
              <w:rPr>
                <w:rFonts w:ascii="Times New Roman" w:hAnsi="Times New Roman" w:cs="Times New Roman"/>
                <w:sz w:val="20"/>
                <w:szCs w:val="20"/>
              </w:rPr>
            </w:pPr>
            <w:r w:rsidRPr="009D0A47">
              <w:rPr>
                <w:rFonts w:ascii="Times New Roman" w:hAnsi="Times New Roman" w:cs="Times New Roman"/>
                <w:sz w:val="20"/>
                <w:szCs w:val="20"/>
              </w:rPr>
              <w:t xml:space="preserve">Niewykorzystanie przez Sąd i Prokuraturę </w:t>
            </w:r>
            <w:r w:rsidR="007D67F7" w:rsidRPr="009D0A47">
              <w:rPr>
                <w:rFonts w:ascii="Times New Roman" w:hAnsi="Times New Roman" w:cs="Times New Roman"/>
                <w:sz w:val="20"/>
                <w:szCs w:val="20"/>
              </w:rPr>
              <w:t>narzędzi wobec sprawcy przemocy.</w:t>
            </w:r>
          </w:p>
          <w:p w:rsidR="000C61CB" w:rsidRPr="009D0A47" w:rsidRDefault="004B4555" w:rsidP="00EE4C59">
            <w:pPr>
              <w:pStyle w:val="Akapitzlist"/>
              <w:numPr>
                <w:ilvl w:val="0"/>
                <w:numId w:val="25"/>
              </w:numPr>
              <w:spacing w:line="276" w:lineRule="auto"/>
              <w:ind w:left="289" w:hanging="357"/>
              <w:jc w:val="both"/>
              <w:rPr>
                <w:rFonts w:ascii="Times New Roman" w:hAnsi="Times New Roman" w:cs="Times New Roman"/>
                <w:sz w:val="20"/>
                <w:szCs w:val="20"/>
              </w:rPr>
            </w:pPr>
            <w:r>
              <w:rPr>
                <w:rFonts w:ascii="Times New Roman" w:hAnsi="Times New Roman" w:cs="Times New Roman"/>
                <w:sz w:val="20"/>
                <w:szCs w:val="20"/>
              </w:rPr>
              <w:t>Nie</w:t>
            </w:r>
            <w:r w:rsidR="000C61CB" w:rsidRPr="009D0A47">
              <w:rPr>
                <w:rFonts w:ascii="Times New Roman" w:hAnsi="Times New Roman" w:cs="Times New Roman"/>
                <w:sz w:val="20"/>
                <w:szCs w:val="20"/>
              </w:rPr>
              <w:t>finansowanie udziału</w:t>
            </w:r>
            <w:r w:rsidR="00C53ED1" w:rsidRPr="009D0A47">
              <w:rPr>
                <w:rFonts w:ascii="Times New Roman" w:hAnsi="Times New Roman" w:cs="Times New Roman"/>
                <w:sz w:val="20"/>
                <w:szCs w:val="20"/>
              </w:rPr>
              <w:t xml:space="preserve"> w pracach</w:t>
            </w:r>
            <w:r w:rsidR="000C61CB" w:rsidRPr="009D0A47">
              <w:rPr>
                <w:rFonts w:ascii="Times New Roman" w:hAnsi="Times New Roman" w:cs="Times New Roman"/>
                <w:sz w:val="20"/>
                <w:szCs w:val="20"/>
              </w:rPr>
              <w:t xml:space="preserve"> członków Miejskiego Zespołu Interd</w:t>
            </w:r>
            <w:r w:rsidR="007D67F7" w:rsidRPr="009D0A47">
              <w:rPr>
                <w:rFonts w:ascii="Times New Roman" w:hAnsi="Times New Roman" w:cs="Times New Roman"/>
                <w:sz w:val="20"/>
                <w:szCs w:val="20"/>
              </w:rPr>
              <w:t>yscyplinarnego i Grup Roboczych.</w:t>
            </w:r>
          </w:p>
          <w:p w:rsidR="009F35FB" w:rsidRPr="009D0A47" w:rsidRDefault="007D67F7" w:rsidP="00EE4C59">
            <w:pPr>
              <w:pStyle w:val="Akapitzlist"/>
              <w:numPr>
                <w:ilvl w:val="0"/>
                <w:numId w:val="25"/>
              </w:numPr>
              <w:spacing w:line="276" w:lineRule="auto"/>
              <w:ind w:left="289" w:hanging="357"/>
              <w:jc w:val="both"/>
              <w:rPr>
                <w:rFonts w:ascii="Times New Roman" w:hAnsi="Times New Roman" w:cs="Times New Roman"/>
                <w:sz w:val="20"/>
                <w:szCs w:val="20"/>
              </w:rPr>
            </w:pPr>
            <w:r w:rsidRPr="009D0A47">
              <w:rPr>
                <w:rFonts w:ascii="Times New Roman" w:hAnsi="Times New Roman" w:cs="Times New Roman"/>
                <w:sz w:val="20"/>
                <w:szCs w:val="20"/>
              </w:rPr>
              <w:t>Ubożenie „klasy średniej”.</w:t>
            </w:r>
          </w:p>
        </w:tc>
      </w:tr>
    </w:tbl>
    <w:p w:rsidR="007F2416" w:rsidRPr="00046DD0" w:rsidRDefault="007F2416" w:rsidP="007F2416">
      <w:pPr>
        <w:pStyle w:val="Akapitzlist"/>
        <w:spacing w:before="200" w:line="360" w:lineRule="auto"/>
        <w:ind w:left="357"/>
        <w:jc w:val="both"/>
        <w:rPr>
          <w:rFonts w:ascii="Times New Roman" w:hAnsi="Times New Roman" w:cs="Times New Roman"/>
          <w:sz w:val="24"/>
          <w:szCs w:val="24"/>
        </w:rPr>
      </w:pPr>
    </w:p>
    <w:p w:rsidR="00B569E3" w:rsidRDefault="00B569E3"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046DD0" w:rsidRDefault="00046DD0"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p>
    <w:p w:rsidR="0087059B" w:rsidRPr="0087059B" w:rsidRDefault="0087059B" w:rsidP="0087059B">
      <w:pPr>
        <w:spacing w:before="200" w:line="360" w:lineRule="auto"/>
        <w:jc w:val="both"/>
        <w:rPr>
          <w:rFonts w:ascii="Times New Roman" w:hAnsi="Times New Roman" w:cs="Times New Roman"/>
          <w:sz w:val="24"/>
          <w:szCs w:val="24"/>
        </w:rPr>
      </w:pPr>
    </w:p>
    <w:p w:rsidR="0087059B" w:rsidRDefault="0087059B" w:rsidP="007F2416">
      <w:pPr>
        <w:pStyle w:val="Akapitzlist"/>
        <w:spacing w:before="200" w:line="360" w:lineRule="auto"/>
        <w:ind w:left="357"/>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486400" cy="3200400"/>
            <wp:effectExtent l="190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B569E3" w:rsidRPr="00046DD0" w:rsidRDefault="00B569E3" w:rsidP="004D0976">
      <w:pPr>
        <w:pStyle w:val="Akapitzlist"/>
        <w:numPr>
          <w:ilvl w:val="0"/>
          <w:numId w:val="47"/>
        </w:numPr>
        <w:spacing w:before="200" w:line="360" w:lineRule="auto"/>
        <w:jc w:val="both"/>
        <w:rPr>
          <w:rFonts w:ascii="Times New Roman" w:hAnsi="Times New Roman" w:cs="Times New Roman"/>
          <w:b/>
          <w:sz w:val="28"/>
          <w:szCs w:val="28"/>
        </w:rPr>
      </w:pPr>
      <w:r w:rsidRPr="00046DD0">
        <w:rPr>
          <w:rFonts w:ascii="Times New Roman" w:hAnsi="Times New Roman" w:cs="Times New Roman"/>
          <w:b/>
          <w:sz w:val="28"/>
          <w:szCs w:val="28"/>
        </w:rPr>
        <w:t xml:space="preserve">CZĘŚĆ PROGRAMOWA </w:t>
      </w:r>
    </w:p>
    <w:p w:rsidR="00EB70A9" w:rsidRDefault="003A2B0A" w:rsidP="00897CF8">
      <w:pPr>
        <w:spacing w:before="20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5486400" cy="4668982"/>
            <wp:effectExtent l="1905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rsidR="00EB70A9" w:rsidRDefault="00EB70A9" w:rsidP="00897CF8">
      <w:pPr>
        <w:spacing w:before="200" w:line="360" w:lineRule="auto"/>
        <w:jc w:val="both"/>
        <w:rPr>
          <w:rFonts w:ascii="Times New Roman" w:hAnsi="Times New Roman" w:cs="Times New Roman"/>
          <w:b/>
          <w:sz w:val="24"/>
          <w:szCs w:val="24"/>
        </w:rPr>
      </w:pPr>
    </w:p>
    <w:p w:rsidR="00773B5D" w:rsidRPr="00CC1E2D" w:rsidRDefault="00773B5D" w:rsidP="00CC1E2D">
      <w:pPr>
        <w:spacing w:line="360" w:lineRule="auto"/>
        <w:jc w:val="both"/>
        <w:rPr>
          <w:rFonts w:ascii="Times New Roman" w:hAnsi="Times New Roman" w:cs="Times New Roman"/>
          <w:sz w:val="24"/>
          <w:szCs w:val="24"/>
        </w:rPr>
      </w:pPr>
    </w:p>
    <w:p w:rsidR="00773B5D" w:rsidRPr="00CC1E2D" w:rsidRDefault="00773B5D" w:rsidP="00CC1E2D">
      <w:pPr>
        <w:spacing w:line="360" w:lineRule="auto"/>
        <w:jc w:val="both"/>
        <w:rPr>
          <w:rFonts w:ascii="Times New Roman" w:hAnsi="Times New Roman" w:cs="Times New Roman"/>
          <w:sz w:val="24"/>
          <w:szCs w:val="24"/>
        </w:rPr>
      </w:pPr>
    </w:p>
    <w:p w:rsidR="00D96167" w:rsidRPr="00CC1E2D" w:rsidRDefault="00D96167" w:rsidP="00CC1E2D">
      <w:pPr>
        <w:spacing w:line="360" w:lineRule="auto"/>
        <w:jc w:val="both"/>
        <w:rPr>
          <w:rFonts w:ascii="Times New Roman" w:hAnsi="Times New Roman" w:cs="Times New Roman"/>
          <w:sz w:val="24"/>
          <w:szCs w:val="24"/>
        </w:rPr>
      </w:pPr>
    </w:p>
    <w:p w:rsidR="00D96167" w:rsidRPr="00CC1E2D" w:rsidRDefault="00D96167" w:rsidP="00CC1E2D">
      <w:pPr>
        <w:spacing w:line="360" w:lineRule="auto"/>
        <w:jc w:val="both"/>
        <w:rPr>
          <w:rFonts w:ascii="Times New Roman" w:hAnsi="Times New Roman" w:cs="Times New Roman"/>
          <w:sz w:val="24"/>
          <w:szCs w:val="24"/>
        </w:rPr>
      </w:pPr>
    </w:p>
    <w:p w:rsidR="00D96167" w:rsidRDefault="00D96167" w:rsidP="00CC1E2D">
      <w:pPr>
        <w:spacing w:line="360" w:lineRule="auto"/>
        <w:jc w:val="both"/>
        <w:rPr>
          <w:rFonts w:ascii="Times New Roman" w:hAnsi="Times New Roman" w:cs="Times New Roman"/>
          <w:sz w:val="24"/>
          <w:szCs w:val="24"/>
        </w:rPr>
      </w:pPr>
    </w:p>
    <w:p w:rsidR="00CC1E2D" w:rsidRDefault="00CC1E2D" w:rsidP="00CC1E2D">
      <w:pPr>
        <w:spacing w:line="360" w:lineRule="auto"/>
        <w:jc w:val="both"/>
        <w:rPr>
          <w:rFonts w:ascii="Times New Roman" w:hAnsi="Times New Roman" w:cs="Times New Roman"/>
          <w:sz w:val="24"/>
          <w:szCs w:val="24"/>
        </w:rPr>
      </w:pPr>
    </w:p>
    <w:p w:rsidR="00CC1E2D" w:rsidRDefault="004D63F5" w:rsidP="00CC1E2D">
      <w:pPr>
        <w:spacing w:line="360" w:lineRule="auto"/>
        <w:jc w:val="both"/>
        <w:rPr>
          <w:rFonts w:ascii="Times New Roman" w:hAnsi="Times New Roman" w:cs="Times New Roman"/>
          <w:sz w:val="24"/>
          <w:szCs w:val="24"/>
        </w:rPr>
      </w:pPr>
      <w:r>
        <w:rPr>
          <w:noProof/>
          <w:lang w:eastAsia="pl-PL"/>
        </w:rPr>
        <w:drawing>
          <wp:inline distT="0" distB="0" distL="0" distR="0">
            <wp:extent cx="6096000" cy="4354286"/>
            <wp:effectExtent l="1905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rsidR="00CC1E2D" w:rsidRDefault="00CC1E2D" w:rsidP="00CC1E2D">
      <w:pPr>
        <w:spacing w:line="360" w:lineRule="auto"/>
        <w:jc w:val="both"/>
        <w:rPr>
          <w:rFonts w:ascii="Times New Roman" w:hAnsi="Times New Roman" w:cs="Times New Roman"/>
          <w:sz w:val="24"/>
          <w:szCs w:val="24"/>
        </w:rPr>
      </w:pPr>
    </w:p>
    <w:p w:rsidR="00CC1E2D" w:rsidRDefault="00CC1E2D" w:rsidP="00CC1E2D">
      <w:pPr>
        <w:spacing w:line="360" w:lineRule="auto"/>
        <w:jc w:val="both"/>
        <w:rPr>
          <w:rFonts w:ascii="Times New Roman" w:hAnsi="Times New Roman" w:cs="Times New Roman"/>
          <w:sz w:val="24"/>
          <w:szCs w:val="24"/>
        </w:rPr>
      </w:pPr>
    </w:p>
    <w:p w:rsidR="00CC1E2D" w:rsidRDefault="00CC1E2D" w:rsidP="00CC1E2D">
      <w:pPr>
        <w:spacing w:line="360" w:lineRule="auto"/>
        <w:jc w:val="both"/>
        <w:rPr>
          <w:rFonts w:ascii="Times New Roman" w:hAnsi="Times New Roman" w:cs="Times New Roman"/>
          <w:sz w:val="24"/>
          <w:szCs w:val="24"/>
        </w:rPr>
      </w:pPr>
    </w:p>
    <w:p w:rsidR="00CC1E2D" w:rsidRDefault="00CC1E2D" w:rsidP="00CC1E2D">
      <w:pPr>
        <w:spacing w:line="360" w:lineRule="auto"/>
        <w:jc w:val="both"/>
        <w:rPr>
          <w:rFonts w:ascii="Times New Roman" w:hAnsi="Times New Roman" w:cs="Times New Roman"/>
          <w:sz w:val="24"/>
          <w:szCs w:val="24"/>
        </w:rPr>
      </w:pPr>
    </w:p>
    <w:p w:rsidR="00CC1E2D" w:rsidRDefault="00CC1E2D" w:rsidP="00CC1E2D">
      <w:pPr>
        <w:spacing w:line="360" w:lineRule="auto"/>
        <w:jc w:val="both"/>
        <w:rPr>
          <w:rFonts w:ascii="Times New Roman" w:hAnsi="Times New Roman" w:cs="Times New Roman"/>
          <w:sz w:val="24"/>
          <w:szCs w:val="24"/>
        </w:rPr>
      </w:pPr>
    </w:p>
    <w:p w:rsidR="00F864A4" w:rsidRDefault="00F864A4" w:rsidP="00CC1E2D">
      <w:pPr>
        <w:spacing w:line="360" w:lineRule="auto"/>
        <w:jc w:val="both"/>
        <w:rPr>
          <w:rFonts w:ascii="Times New Roman" w:hAnsi="Times New Roman" w:cs="Times New Roman"/>
          <w:sz w:val="24"/>
          <w:szCs w:val="24"/>
        </w:rPr>
      </w:pPr>
    </w:p>
    <w:p w:rsidR="001B3CAD" w:rsidRDefault="001B3CAD" w:rsidP="00CC1E2D">
      <w:pPr>
        <w:spacing w:line="360" w:lineRule="auto"/>
        <w:jc w:val="both"/>
        <w:rPr>
          <w:rFonts w:ascii="Times New Roman" w:hAnsi="Times New Roman" w:cs="Times New Roman"/>
          <w:sz w:val="24"/>
          <w:szCs w:val="24"/>
        </w:rPr>
      </w:pPr>
    </w:p>
    <w:p w:rsidR="001B3CAD" w:rsidRDefault="001B3CAD" w:rsidP="00CC1E2D">
      <w:pPr>
        <w:spacing w:line="360" w:lineRule="auto"/>
        <w:jc w:val="both"/>
        <w:rPr>
          <w:rFonts w:ascii="Times New Roman" w:hAnsi="Times New Roman" w:cs="Times New Roman"/>
          <w:sz w:val="24"/>
          <w:szCs w:val="24"/>
        </w:rPr>
      </w:pPr>
    </w:p>
    <w:p w:rsidR="00F864A4" w:rsidRDefault="00F864A4" w:rsidP="00CC1E2D">
      <w:pPr>
        <w:spacing w:line="360" w:lineRule="auto"/>
        <w:jc w:val="both"/>
        <w:rPr>
          <w:rFonts w:ascii="Times New Roman" w:hAnsi="Times New Roman" w:cs="Times New Roman"/>
          <w:sz w:val="24"/>
          <w:szCs w:val="24"/>
        </w:rPr>
      </w:pPr>
    </w:p>
    <w:p w:rsidR="00F864A4" w:rsidRDefault="00F864A4" w:rsidP="00CC1E2D">
      <w:pPr>
        <w:spacing w:line="360" w:lineRule="auto"/>
        <w:jc w:val="both"/>
        <w:rPr>
          <w:rFonts w:ascii="Times New Roman" w:hAnsi="Times New Roman" w:cs="Times New Roman"/>
          <w:sz w:val="24"/>
          <w:szCs w:val="24"/>
        </w:rPr>
      </w:pPr>
    </w:p>
    <w:p w:rsidR="00F864A4" w:rsidRDefault="00F864A4" w:rsidP="00CC1E2D">
      <w:pPr>
        <w:spacing w:line="360" w:lineRule="auto"/>
        <w:jc w:val="both"/>
        <w:rPr>
          <w:rFonts w:ascii="Times New Roman" w:hAnsi="Times New Roman" w:cs="Times New Roman"/>
          <w:sz w:val="24"/>
          <w:szCs w:val="24"/>
        </w:rPr>
      </w:pPr>
    </w:p>
    <w:p w:rsidR="00F864A4" w:rsidRDefault="00F864A4" w:rsidP="00CC1E2D">
      <w:pPr>
        <w:spacing w:line="360" w:lineRule="auto"/>
        <w:jc w:val="both"/>
        <w:rPr>
          <w:rFonts w:ascii="Times New Roman" w:hAnsi="Times New Roman" w:cs="Times New Roman"/>
          <w:sz w:val="24"/>
          <w:szCs w:val="24"/>
        </w:rPr>
      </w:pPr>
    </w:p>
    <w:p w:rsidR="00F2659A" w:rsidRPr="004A6727" w:rsidRDefault="00603C08" w:rsidP="004D0976">
      <w:pPr>
        <w:pStyle w:val="Akapitzlist"/>
        <w:numPr>
          <w:ilvl w:val="0"/>
          <w:numId w:val="71"/>
        </w:numPr>
        <w:spacing w:line="360" w:lineRule="auto"/>
        <w:ind w:left="357" w:hanging="357"/>
        <w:contextualSpacing w:val="0"/>
        <w:jc w:val="both"/>
        <w:rPr>
          <w:rFonts w:ascii="Times New Roman" w:hAnsi="Times New Roman" w:cs="Times New Roman"/>
          <w:b/>
          <w:sz w:val="24"/>
          <w:szCs w:val="24"/>
        </w:rPr>
      </w:pPr>
      <w:r>
        <w:rPr>
          <w:rFonts w:ascii="Times New Roman" w:hAnsi="Times New Roman" w:cs="Times New Roman"/>
          <w:b/>
          <w:sz w:val="24"/>
          <w:szCs w:val="24"/>
        </w:rPr>
        <w:t>Cele i kierunki ich realizacji</w:t>
      </w:r>
    </w:p>
    <w:p w:rsidR="00F2659A" w:rsidRPr="00EA4219" w:rsidRDefault="00BB04DD" w:rsidP="004D0976">
      <w:pPr>
        <w:pStyle w:val="Akapitzlist"/>
        <w:numPr>
          <w:ilvl w:val="1"/>
          <w:numId w:val="71"/>
        </w:numPr>
        <w:spacing w:line="360" w:lineRule="auto"/>
        <w:contextualSpacing w:val="0"/>
        <w:jc w:val="both"/>
        <w:rPr>
          <w:rFonts w:ascii="Times New Roman" w:hAnsi="Times New Roman" w:cs="Times New Roman"/>
          <w:b/>
          <w:sz w:val="24"/>
          <w:szCs w:val="24"/>
        </w:rPr>
      </w:pPr>
      <w:r w:rsidRPr="00EA4219">
        <w:rPr>
          <w:rFonts w:ascii="Times New Roman" w:hAnsi="Times New Roman" w:cs="Times New Roman"/>
          <w:b/>
          <w:sz w:val="24"/>
          <w:szCs w:val="24"/>
        </w:rPr>
        <w:t>Obszar</w:t>
      </w:r>
    </w:p>
    <w:p w:rsidR="00F2659A" w:rsidRPr="00110ED1" w:rsidRDefault="00F2659A" w:rsidP="00F2659A">
      <w:pPr>
        <w:pStyle w:val="Akapitzlist"/>
        <w:spacing w:line="360" w:lineRule="auto"/>
        <w:ind w:left="794"/>
        <w:contextualSpacing w:val="0"/>
        <w:jc w:val="both"/>
        <w:rPr>
          <w:rFonts w:ascii="Times New Roman" w:hAnsi="Times New Roman" w:cs="Times New Roman"/>
          <w:sz w:val="24"/>
          <w:szCs w:val="24"/>
        </w:rPr>
      </w:pPr>
      <w:r w:rsidRPr="00110ED1">
        <w:rPr>
          <w:rFonts w:ascii="Times New Roman" w:hAnsi="Times New Roman" w:cs="Times New Roman"/>
          <w:sz w:val="24"/>
          <w:szCs w:val="24"/>
        </w:rPr>
        <w:t>BEZROBOCIE</w:t>
      </w:r>
    </w:p>
    <w:p w:rsidR="00F2659A" w:rsidRPr="009F0776" w:rsidRDefault="00F2659A" w:rsidP="00F2659A">
      <w:pPr>
        <w:pStyle w:val="Akapitzlist"/>
        <w:spacing w:line="360" w:lineRule="auto"/>
        <w:ind w:left="0"/>
        <w:contextualSpacing w:val="0"/>
        <w:jc w:val="both"/>
        <w:rPr>
          <w:rFonts w:ascii="Times New Roman" w:hAnsi="Times New Roman" w:cs="Times New Roman"/>
          <w:b/>
          <w:color w:val="000000" w:themeColor="text1"/>
          <w:sz w:val="24"/>
          <w:szCs w:val="24"/>
        </w:rPr>
      </w:pPr>
      <w:r w:rsidRPr="009F0776">
        <w:rPr>
          <w:rFonts w:ascii="Times New Roman" w:hAnsi="Times New Roman" w:cs="Times New Roman"/>
          <w:b/>
          <w:color w:val="000000" w:themeColor="text1"/>
          <w:sz w:val="24"/>
          <w:szCs w:val="24"/>
        </w:rPr>
        <w:t>Cel główny</w:t>
      </w:r>
    </w:p>
    <w:p w:rsidR="00F2659A" w:rsidRPr="004A6727" w:rsidRDefault="00F2659A" w:rsidP="00F2659A">
      <w:pPr>
        <w:spacing w:line="360" w:lineRule="auto"/>
        <w:ind w:firstLine="708"/>
        <w:jc w:val="both"/>
        <w:rPr>
          <w:rFonts w:ascii="Times New Roman" w:hAnsi="Times New Roman" w:cs="Times New Roman"/>
          <w:i/>
          <w:color w:val="000000" w:themeColor="text1"/>
          <w:sz w:val="24"/>
          <w:szCs w:val="24"/>
        </w:rPr>
      </w:pPr>
      <w:r w:rsidRPr="004A6727">
        <w:rPr>
          <w:rFonts w:ascii="Times New Roman" w:hAnsi="Times New Roman" w:cs="Times New Roman"/>
          <w:i/>
          <w:color w:val="000000" w:themeColor="text1"/>
          <w:sz w:val="24"/>
          <w:szCs w:val="24"/>
        </w:rPr>
        <w:t xml:space="preserve">Łagodzenie negatywnych skutków bezrobocia. </w:t>
      </w:r>
    </w:p>
    <w:p w:rsidR="00F2659A" w:rsidRPr="009F0776" w:rsidRDefault="00F2659A" w:rsidP="00F2659A">
      <w:pPr>
        <w:spacing w:line="360" w:lineRule="auto"/>
        <w:jc w:val="both"/>
        <w:rPr>
          <w:rFonts w:ascii="Times New Roman" w:hAnsi="Times New Roman" w:cs="Times New Roman"/>
          <w:b/>
          <w:color w:val="000000" w:themeColor="text1"/>
          <w:sz w:val="24"/>
          <w:szCs w:val="24"/>
        </w:rPr>
      </w:pPr>
      <w:r w:rsidRPr="009F0776">
        <w:rPr>
          <w:rFonts w:ascii="Times New Roman" w:hAnsi="Times New Roman" w:cs="Times New Roman"/>
          <w:b/>
          <w:color w:val="000000" w:themeColor="text1"/>
          <w:sz w:val="24"/>
          <w:szCs w:val="24"/>
        </w:rPr>
        <w:t>Cele Szczegółowe</w:t>
      </w:r>
    </w:p>
    <w:p w:rsidR="00F2659A" w:rsidRPr="004A6727" w:rsidRDefault="00F2659A" w:rsidP="00F2659A">
      <w:pPr>
        <w:spacing w:line="360" w:lineRule="auto"/>
        <w:ind w:left="851" w:hanging="851"/>
        <w:jc w:val="both"/>
        <w:rPr>
          <w:rFonts w:ascii="Times New Roman" w:hAnsi="Times New Roman" w:cs="Times New Roman"/>
          <w:i/>
          <w:color w:val="000000" w:themeColor="text1"/>
          <w:sz w:val="24"/>
          <w:szCs w:val="24"/>
        </w:rPr>
      </w:pPr>
      <w:r w:rsidRPr="004A6727">
        <w:rPr>
          <w:rFonts w:ascii="Times New Roman" w:hAnsi="Times New Roman" w:cs="Times New Roman"/>
          <w:i/>
          <w:color w:val="000000" w:themeColor="text1"/>
          <w:sz w:val="24"/>
          <w:szCs w:val="24"/>
        </w:rPr>
        <w:t>Cel 1. Kształtowanie świadomości i postaw osób zagrożonych wykluczeniem z rynku pracy.</w:t>
      </w:r>
    </w:p>
    <w:p w:rsidR="00F2659A" w:rsidRPr="00CF66B4" w:rsidRDefault="00F2659A" w:rsidP="00F2659A">
      <w:pPr>
        <w:spacing w:line="360" w:lineRule="auto"/>
        <w:jc w:val="both"/>
        <w:rPr>
          <w:rFonts w:ascii="Times New Roman" w:hAnsi="Times New Roman" w:cs="Times New Roman"/>
          <w:b/>
          <w:color w:val="000000" w:themeColor="text1"/>
          <w:sz w:val="24"/>
          <w:szCs w:val="24"/>
        </w:rPr>
      </w:pPr>
      <w:r w:rsidRPr="00CF66B4">
        <w:rPr>
          <w:rFonts w:ascii="Times New Roman" w:hAnsi="Times New Roman" w:cs="Times New Roman"/>
          <w:b/>
          <w:color w:val="000000" w:themeColor="text1"/>
          <w:sz w:val="24"/>
          <w:szCs w:val="24"/>
        </w:rPr>
        <w:t>Kierunki działań:</w:t>
      </w:r>
    </w:p>
    <w:p w:rsidR="00F2659A" w:rsidRPr="00E62CF9" w:rsidRDefault="00F2659A" w:rsidP="004D0976">
      <w:pPr>
        <w:pStyle w:val="Akapitzlist"/>
        <w:numPr>
          <w:ilvl w:val="0"/>
          <w:numId w:val="55"/>
        </w:numPr>
        <w:spacing w:line="360" w:lineRule="auto"/>
        <w:jc w:val="both"/>
        <w:rPr>
          <w:rFonts w:ascii="Times New Roman" w:hAnsi="Times New Roman" w:cs="Times New Roman"/>
          <w:color w:val="000000" w:themeColor="text1"/>
          <w:sz w:val="24"/>
          <w:szCs w:val="24"/>
        </w:rPr>
      </w:pPr>
      <w:r w:rsidRPr="00E62CF9">
        <w:rPr>
          <w:rFonts w:ascii="Times New Roman" w:hAnsi="Times New Roman" w:cs="Times New Roman"/>
          <w:color w:val="000000" w:themeColor="text1"/>
          <w:sz w:val="24"/>
          <w:szCs w:val="24"/>
        </w:rPr>
        <w:t xml:space="preserve">Pozyskiwanie środków finansowych z Unii Europejskiej oraz z innych źródeł </w:t>
      </w:r>
      <w:r w:rsidR="00A81C5C">
        <w:rPr>
          <w:rFonts w:ascii="Times New Roman" w:hAnsi="Times New Roman" w:cs="Times New Roman"/>
          <w:color w:val="000000" w:themeColor="text1"/>
          <w:sz w:val="24"/>
          <w:szCs w:val="24"/>
        </w:rPr>
        <w:br/>
      </w:r>
      <w:r w:rsidRPr="00E62CF9">
        <w:rPr>
          <w:rFonts w:ascii="Times New Roman" w:hAnsi="Times New Roman" w:cs="Times New Roman"/>
          <w:color w:val="000000" w:themeColor="text1"/>
          <w:sz w:val="24"/>
          <w:szCs w:val="24"/>
        </w:rPr>
        <w:t>na realizację programów dla osób bezrobotnych.</w:t>
      </w:r>
    </w:p>
    <w:p w:rsidR="00F2659A" w:rsidRPr="00DA5AA7" w:rsidRDefault="00F2659A" w:rsidP="004D0976">
      <w:pPr>
        <w:pStyle w:val="Akapitzlist"/>
        <w:numPr>
          <w:ilvl w:val="0"/>
          <w:numId w:val="55"/>
        </w:numPr>
        <w:spacing w:line="360" w:lineRule="auto"/>
        <w:jc w:val="both"/>
        <w:rPr>
          <w:rFonts w:ascii="Times New Roman" w:hAnsi="Times New Roman" w:cs="Times New Roman"/>
          <w:color w:val="000000" w:themeColor="text1"/>
          <w:sz w:val="24"/>
          <w:szCs w:val="24"/>
        </w:rPr>
      </w:pPr>
      <w:r w:rsidRPr="00DA5AA7">
        <w:rPr>
          <w:rFonts w:ascii="Times New Roman" w:hAnsi="Times New Roman" w:cs="Times New Roman"/>
          <w:color w:val="000000" w:themeColor="text1"/>
          <w:sz w:val="24"/>
          <w:szCs w:val="24"/>
        </w:rPr>
        <w:t>Praca socjalna z osobami pozostającymi bez zatrudnienia, w tym w oparciu o kontrakt</w:t>
      </w:r>
      <w:r w:rsidRPr="008C766E">
        <w:rPr>
          <w:rFonts w:ascii="Times New Roman" w:hAnsi="Times New Roman" w:cs="Times New Roman"/>
          <w:strike/>
          <w:color w:val="000000" w:themeColor="text1"/>
          <w:sz w:val="24"/>
          <w:szCs w:val="24"/>
        </w:rPr>
        <w:t xml:space="preserve"> </w:t>
      </w:r>
      <w:r w:rsidRPr="00DA5AA7">
        <w:rPr>
          <w:rFonts w:ascii="Times New Roman" w:hAnsi="Times New Roman" w:cs="Times New Roman"/>
          <w:color w:val="000000" w:themeColor="text1"/>
          <w:sz w:val="24"/>
          <w:szCs w:val="24"/>
        </w:rPr>
        <w:t>socjalny.</w:t>
      </w:r>
    </w:p>
    <w:p w:rsidR="00F2659A" w:rsidRPr="00E62CF9" w:rsidRDefault="00F2659A" w:rsidP="004D0976">
      <w:pPr>
        <w:pStyle w:val="Akapitzlist"/>
        <w:numPr>
          <w:ilvl w:val="0"/>
          <w:numId w:val="55"/>
        </w:numPr>
        <w:spacing w:line="360" w:lineRule="auto"/>
        <w:jc w:val="both"/>
        <w:rPr>
          <w:rFonts w:ascii="Times New Roman" w:hAnsi="Times New Roman" w:cs="Times New Roman"/>
          <w:color w:val="000000" w:themeColor="text1"/>
          <w:sz w:val="24"/>
          <w:szCs w:val="24"/>
        </w:rPr>
      </w:pPr>
      <w:r w:rsidRPr="00E62CF9">
        <w:rPr>
          <w:rFonts w:ascii="Times New Roman" w:hAnsi="Times New Roman" w:cs="Times New Roman"/>
          <w:color w:val="000000" w:themeColor="text1"/>
          <w:sz w:val="24"/>
          <w:szCs w:val="24"/>
        </w:rPr>
        <w:t>Wsparcie i pomoc w zakresie doradztwa zawodowego.</w:t>
      </w:r>
    </w:p>
    <w:p w:rsidR="00F2659A" w:rsidRPr="009B46A9" w:rsidRDefault="00F2659A" w:rsidP="00F2659A">
      <w:pPr>
        <w:spacing w:line="360" w:lineRule="auto"/>
        <w:ind w:left="993" w:hanging="993"/>
        <w:jc w:val="both"/>
        <w:rPr>
          <w:rFonts w:ascii="Times New Roman" w:hAnsi="Times New Roman" w:cs="Times New Roman"/>
          <w:i/>
          <w:color w:val="000000" w:themeColor="text1"/>
          <w:sz w:val="24"/>
          <w:szCs w:val="24"/>
        </w:rPr>
      </w:pPr>
      <w:r w:rsidRPr="009B46A9">
        <w:rPr>
          <w:rFonts w:ascii="Times New Roman" w:hAnsi="Times New Roman" w:cs="Times New Roman"/>
          <w:i/>
          <w:color w:val="000000" w:themeColor="text1"/>
          <w:sz w:val="24"/>
          <w:szCs w:val="24"/>
        </w:rPr>
        <w:t>Cel 2. Podtrzymywanie zdolności osób aktywizowanych zawodowo do świadczenia pracy.</w:t>
      </w:r>
    </w:p>
    <w:p w:rsidR="00F2659A" w:rsidRPr="00CF66B4" w:rsidRDefault="00F2659A" w:rsidP="00F2659A">
      <w:pPr>
        <w:spacing w:line="360" w:lineRule="auto"/>
        <w:jc w:val="both"/>
        <w:rPr>
          <w:rFonts w:ascii="Times New Roman" w:hAnsi="Times New Roman" w:cs="Times New Roman"/>
          <w:b/>
          <w:color w:val="000000" w:themeColor="text1"/>
          <w:sz w:val="24"/>
          <w:szCs w:val="24"/>
        </w:rPr>
      </w:pPr>
      <w:r w:rsidRPr="00CF66B4">
        <w:rPr>
          <w:rFonts w:ascii="Times New Roman" w:hAnsi="Times New Roman" w:cs="Times New Roman"/>
          <w:b/>
          <w:color w:val="000000" w:themeColor="text1"/>
          <w:sz w:val="24"/>
          <w:szCs w:val="24"/>
        </w:rPr>
        <w:t>Kierunki działań:</w:t>
      </w:r>
    </w:p>
    <w:p w:rsidR="00F2659A" w:rsidRPr="00DA5AA7" w:rsidRDefault="00F2659A" w:rsidP="004D0976">
      <w:pPr>
        <w:pStyle w:val="Akapitzlist"/>
        <w:numPr>
          <w:ilvl w:val="0"/>
          <w:numId w:val="56"/>
        </w:numPr>
        <w:spacing w:line="360" w:lineRule="auto"/>
        <w:jc w:val="both"/>
        <w:rPr>
          <w:rFonts w:ascii="Times New Roman" w:hAnsi="Times New Roman" w:cs="Times New Roman"/>
          <w:color w:val="000000" w:themeColor="text1"/>
          <w:sz w:val="24"/>
          <w:szCs w:val="24"/>
        </w:rPr>
      </w:pPr>
      <w:r w:rsidRPr="00DA5AA7">
        <w:rPr>
          <w:rFonts w:ascii="Times New Roman" w:hAnsi="Times New Roman" w:cs="Times New Roman"/>
          <w:color w:val="000000" w:themeColor="text1"/>
          <w:sz w:val="24"/>
          <w:szCs w:val="24"/>
        </w:rPr>
        <w:t xml:space="preserve">Promowanie zatrudnienia subsydiowanego. </w:t>
      </w:r>
    </w:p>
    <w:p w:rsidR="00F2659A" w:rsidRPr="00DA5AA7" w:rsidRDefault="00F2659A" w:rsidP="004D0976">
      <w:pPr>
        <w:pStyle w:val="Akapitzlist"/>
        <w:numPr>
          <w:ilvl w:val="0"/>
          <w:numId w:val="56"/>
        </w:numPr>
        <w:spacing w:after="0" w:line="360" w:lineRule="auto"/>
        <w:jc w:val="both"/>
        <w:rPr>
          <w:rFonts w:ascii="Times New Roman" w:eastAsia="Times New Roman" w:hAnsi="Times New Roman" w:cs="Times New Roman"/>
          <w:sz w:val="24"/>
          <w:szCs w:val="24"/>
          <w:lang w:eastAsia="pl-PL"/>
        </w:rPr>
      </w:pPr>
      <w:r w:rsidRPr="00DA5AA7">
        <w:rPr>
          <w:rFonts w:ascii="Times New Roman" w:eastAsia="Times New Roman" w:hAnsi="Times New Roman" w:cs="Times New Roman"/>
          <w:sz w:val="24"/>
          <w:szCs w:val="24"/>
          <w:lang w:eastAsia="pl-PL"/>
        </w:rPr>
        <w:t>Zintegrowanie i zintensyfikowanie działań z zakresu pomocy społecznej i instytucji rynku pracy służących aktywizacji beneficjentów pomocy społecznej, np. prac społecznie użytecznych</w:t>
      </w:r>
      <w:r w:rsidR="00040C15">
        <w:rPr>
          <w:rFonts w:ascii="Times New Roman" w:eastAsia="Times New Roman" w:hAnsi="Times New Roman" w:cs="Times New Roman"/>
          <w:sz w:val="24"/>
          <w:szCs w:val="24"/>
          <w:lang w:eastAsia="pl-PL"/>
        </w:rPr>
        <w:t>.</w:t>
      </w:r>
    </w:p>
    <w:p w:rsidR="00F2659A" w:rsidRPr="009355B9" w:rsidRDefault="00F2659A" w:rsidP="004D0976">
      <w:pPr>
        <w:pStyle w:val="Akapitzlist"/>
        <w:numPr>
          <w:ilvl w:val="0"/>
          <w:numId w:val="56"/>
        </w:numPr>
        <w:spacing w:line="360" w:lineRule="auto"/>
        <w:jc w:val="both"/>
        <w:rPr>
          <w:rFonts w:ascii="Times New Roman" w:hAnsi="Times New Roman" w:cs="Times New Roman"/>
          <w:color w:val="000000" w:themeColor="text1"/>
          <w:sz w:val="24"/>
          <w:szCs w:val="24"/>
        </w:rPr>
      </w:pPr>
      <w:r w:rsidRPr="009355B9">
        <w:rPr>
          <w:rFonts w:ascii="Times New Roman" w:hAnsi="Times New Roman" w:cs="Times New Roman"/>
          <w:color w:val="000000" w:themeColor="text1"/>
          <w:sz w:val="24"/>
          <w:szCs w:val="24"/>
        </w:rPr>
        <w:t>Pomoc finansowa i rzeczowa dla osób bezrobotnych i ich rodzin.</w:t>
      </w:r>
    </w:p>
    <w:p w:rsidR="00F2659A" w:rsidRPr="00CF66B4" w:rsidRDefault="00F2659A" w:rsidP="00F2659A">
      <w:pPr>
        <w:spacing w:line="360" w:lineRule="auto"/>
        <w:jc w:val="both"/>
        <w:rPr>
          <w:rFonts w:ascii="Times New Roman" w:hAnsi="Times New Roman" w:cs="Times New Roman"/>
          <w:b/>
          <w:sz w:val="24"/>
          <w:szCs w:val="24"/>
        </w:rPr>
      </w:pPr>
      <w:r w:rsidRPr="00CF66B4">
        <w:rPr>
          <w:rFonts w:ascii="Times New Roman" w:hAnsi="Times New Roman" w:cs="Times New Roman"/>
          <w:b/>
          <w:sz w:val="24"/>
          <w:szCs w:val="24"/>
        </w:rPr>
        <w:t>Wskaźniki monitorowania</w:t>
      </w:r>
    </w:p>
    <w:p w:rsidR="00F2659A" w:rsidRPr="00E62CF9" w:rsidRDefault="00F2659A" w:rsidP="004D0976">
      <w:pPr>
        <w:pStyle w:val="Akapitzlist"/>
        <w:numPr>
          <w:ilvl w:val="0"/>
          <w:numId w:val="57"/>
        </w:num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Liczba opracowywanych i realizowanych programów na rzecz osób bezrobotnych.</w:t>
      </w:r>
    </w:p>
    <w:p w:rsidR="00F2659A" w:rsidRPr="00DA5AA7" w:rsidRDefault="00F2659A" w:rsidP="004D0976">
      <w:pPr>
        <w:pStyle w:val="Akapitzlist"/>
        <w:numPr>
          <w:ilvl w:val="0"/>
          <w:numId w:val="57"/>
        </w:numPr>
        <w:spacing w:line="360" w:lineRule="auto"/>
        <w:jc w:val="both"/>
        <w:rPr>
          <w:rFonts w:ascii="Times New Roman" w:hAnsi="Times New Roman" w:cs="Times New Roman"/>
          <w:sz w:val="24"/>
          <w:szCs w:val="24"/>
        </w:rPr>
      </w:pPr>
      <w:r w:rsidRPr="00DA5AA7">
        <w:rPr>
          <w:rFonts w:ascii="Times New Roman" w:hAnsi="Times New Roman" w:cs="Times New Roman"/>
          <w:sz w:val="24"/>
          <w:szCs w:val="24"/>
        </w:rPr>
        <w:t>Liczba zawieranych kontraktów socjalnych.</w:t>
      </w:r>
    </w:p>
    <w:p w:rsidR="00F2659A" w:rsidRPr="00DA5AA7" w:rsidRDefault="00F2659A" w:rsidP="004D0976">
      <w:pPr>
        <w:pStyle w:val="Akapitzlist"/>
        <w:numPr>
          <w:ilvl w:val="0"/>
          <w:numId w:val="57"/>
        </w:numPr>
        <w:spacing w:after="240" w:line="360" w:lineRule="auto"/>
        <w:jc w:val="both"/>
        <w:rPr>
          <w:rFonts w:ascii="Times New Roman" w:hAnsi="Times New Roman" w:cs="Times New Roman"/>
          <w:sz w:val="24"/>
          <w:szCs w:val="24"/>
        </w:rPr>
      </w:pPr>
      <w:r w:rsidRPr="00DA5AA7">
        <w:rPr>
          <w:rFonts w:ascii="Times New Roman" w:hAnsi="Times New Roman" w:cs="Times New Roman"/>
          <w:sz w:val="24"/>
          <w:szCs w:val="24"/>
        </w:rPr>
        <w:t xml:space="preserve">Liczba gospodarstw domowych  objętych świadczeniami z pomocy społecznej </w:t>
      </w:r>
      <w:r w:rsidR="00A81C5C">
        <w:rPr>
          <w:rFonts w:ascii="Times New Roman" w:hAnsi="Times New Roman" w:cs="Times New Roman"/>
          <w:sz w:val="24"/>
          <w:szCs w:val="24"/>
        </w:rPr>
        <w:br/>
      </w:r>
      <w:r w:rsidRPr="00DA5AA7">
        <w:rPr>
          <w:rFonts w:ascii="Times New Roman" w:hAnsi="Times New Roman" w:cs="Times New Roman"/>
          <w:sz w:val="24"/>
          <w:szCs w:val="24"/>
        </w:rPr>
        <w:t>z powodu bezrobocia.</w:t>
      </w:r>
    </w:p>
    <w:p w:rsidR="00F2659A" w:rsidRPr="00E62CF9" w:rsidRDefault="00F2659A" w:rsidP="004D0976">
      <w:pPr>
        <w:pStyle w:val="Akapitzlist"/>
        <w:numPr>
          <w:ilvl w:val="0"/>
          <w:numId w:val="57"/>
        </w:numPr>
        <w:spacing w:line="360" w:lineRule="auto"/>
        <w:jc w:val="both"/>
        <w:rPr>
          <w:rFonts w:ascii="Times New Roman" w:hAnsi="Times New Roman" w:cs="Times New Roman"/>
          <w:sz w:val="24"/>
          <w:szCs w:val="24"/>
        </w:rPr>
      </w:pPr>
      <w:r w:rsidRPr="00E62CF9">
        <w:rPr>
          <w:rFonts w:ascii="Times New Roman" w:hAnsi="Times New Roman" w:cs="Times New Roman"/>
          <w:sz w:val="24"/>
          <w:szCs w:val="24"/>
        </w:rPr>
        <w:t>Liczba bezrobotnych objętych wsparciem przez podmioty aktywizujące</w:t>
      </w:r>
      <w:r>
        <w:rPr>
          <w:rFonts w:ascii="Times New Roman" w:hAnsi="Times New Roman" w:cs="Times New Roman"/>
          <w:sz w:val="24"/>
          <w:szCs w:val="24"/>
        </w:rPr>
        <w:t xml:space="preserve"> bezrobotnych na terenie miasta np. doradztwo zawodowe, zatrudnienie subsy</w:t>
      </w:r>
      <w:r w:rsidR="00B82024">
        <w:rPr>
          <w:rFonts w:ascii="Times New Roman" w:hAnsi="Times New Roman" w:cs="Times New Roman"/>
          <w:sz w:val="24"/>
          <w:szCs w:val="24"/>
        </w:rPr>
        <w:t>diowane.</w:t>
      </w:r>
    </w:p>
    <w:p w:rsidR="00F2659A" w:rsidRPr="00DA5AA7" w:rsidRDefault="00F2659A" w:rsidP="004D0976">
      <w:pPr>
        <w:pStyle w:val="Akapitzlist"/>
        <w:numPr>
          <w:ilvl w:val="0"/>
          <w:numId w:val="57"/>
        </w:numPr>
        <w:spacing w:after="240" w:line="360" w:lineRule="auto"/>
        <w:jc w:val="both"/>
        <w:rPr>
          <w:rFonts w:ascii="Times New Roman" w:hAnsi="Times New Roman" w:cs="Times New Roman"/>
          <w:sz w:val="24"/>
          <w:szCs w:val="24"/>
        </w:rPr>
      </w:pPr>
      <w:r w:rsidRPr="00DA5AA7">
        <w:rPr>
          <w:rFonts w:ascii="Times New Roman" w:hAnsi="Times New Roman" w:cs="Times New Roman"/>
          <w:sz w:val="24"/>
          <w:szCs w:val="24"/>
        </w:rPr>
        <w:t>Ilość bezrobotnych skierowanych do prac</w:t>
      </w:r>
      <w:r>
        <w:rPr>
          <w:rFonts w:ascii="Times New Roman" w:hAnsi="Times New Roman" w:cs="Times New Roman"/>
          <w:sz w:val="24"/>
          <w:szCs w:val="24"/>
        </w:rPr>
        <w:t xml:space="preserve"> </w:t>
      </w:r>
      <w:r w:rsidRPr="00DA5AA7">
        <w:rPr>
          <w:rFonts w:ascii="Times New Roman" w:hAnsi="Times New Roman" w:cs="Times New Roman"/>
          <w:sz w:val="24"/>
          <w:szCs w:val="24"/>
        </w:rPr>
        <w:t xml:space="preserve"> społecznie – użytecznych.</w:t>
      </w:r>
    </w:p>
    <w:p w:rsidR="00F2659A" w:rsidRPr="00012D8F" w:rsidRDefault="00F2659A" w:rsidP="00F2659A">
      <w:pPr>
        <w:spacing w:after="240" w:line="360" w:lineRule="auto"/>
        <w:jc w:val="both"/>
        <w:rPr>
          <w:rFonts w:ascii="Times New Roman" w:hAnsi="Times New Roman" w:cs="Times New Roman"/>
          <w:b/>
          <w:sz w:val="24"/>
          <w:szCs w:val="24"/>
        </w:rPr>
      </w:pPr>
      <w:r w:rsidRPr="00012D8F">
        <w:rPr>
          <w:rFonts w:ascii="Times New Roman" w:hAnsi="Times New Roman" w:cs="Times New Roman"/>
          <w:b/>
          <w:sz w:val="24"/>
          <w:szCs w:val="24"/>
        </w:rPr>
        <w:t>Prognozy zmian</w:t>
      </w:r>
    </w:p>
    <w:p w:rsidR="00F2659A" w:rsidRDefault="00F2659A" w:rsidP="004D0976">
      <w:pPr>
        <w:pStyle w:val="Akapitzlist"/>
        <w:numPr>
          <w:ilvl w:val="0"/>
          <w:numId w:val="62"/>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Ograniczanie liczby osób i rodzin zmagających się z problemem bezrobocia.</w:t>
      </w:r>
    </w:p>
    <w:p w:rsidR="00F2659A" w:rsidRDefault="00F2659A" w:rsidP="004D0976">
      <w:pPr>
        <w:pStyle w:val="Akapitzlist"/>
        <w:numPr>
          <w:ilvl w:val="0"/>
          <w:numId w:val="62"/>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Większa aktywność zawodowa dzięki </w:t>
      </w:r>
      <w:r w:rsidRPr="00627868">
        <w:rPr>
          <w:rFonts w:ascii="Times New Roman" w:hAnsi="Times New Roman" w:cs="Times New Roman"/>
          <w:sz w:val="24"/>
          <w:szCs w:val="24"/>
        </w:rPr>
        <w:t>projektom i</w:t>
      </w:r>
      <w:r>
        <w:rPr>
          <w:rFonts w:ascii="Times New Roman" w:hAnsi="Times New Roman" w:cs="Times New Roman"/>
          <w:sz w:val="24"/>
          <w:szCs w:val="24"/>
        </w:rPr>
        <w:t xml:space="preserve">  programom przywracania zdolności powrotu i  funkcjonowania na rynku pracy.</w:t>
      </w:r>
    </w:p>
    <w:p w:rsidR="00F2659A" w:rsidRDefault="00F2659A" w:rsidP="004D0976">
      <w:pPr>
        <w:pStyle w:val="Akapitzlist"/>
        <w:numPr>
          <w:ilvl w:val="0"/>
          <w:numId w:val="62"/>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Większa efektywność współpracy  instytucji i podmiotów</w:t>
      </w:r>
      <w:r w:rsidRPr="00BE2185">
        <w:rPr>
          <w:rFonts w:ascii="Times New Roman" w:hAnsi="Times New Roman" w:cs="Times New Roman"/>
          <w:color w:val="00B050"/>
          <w:sz w:val="24"/>
          <w:szCs w:val="24"/>
        </w:rPr>
        <w:t xml:space="preserve"> </w:t>
      </w:r>
      <w:r>
        <w:rPr>
          <w:rFonts w:ascii="Times New Roman" w:hAnsi="Times New Roman" w:cs="Times New Roman"/>
          <w:sz w:val="24"/>
          <w:szCs w:val="24"/>
        </w:rPr>
        <w:t xml:space="preserve">odpowiedzialnych </w:t>
      </w:r>
      <w:r w:rsidR="00A81C5C">
        <w:rPr>
          <w:rFonts w:ascii="Times New Roman" w:hAnsi="Times New Roman" w:cs="Times New Roman"/>
          <w:sz w:val="24"/>
          <w:szCs w:val="24"/>
        </w:rPr>
        <w:br/>
      </w:r>
      <w:r>
        <w:rPr>
          <w:rFonts w:ascii="Times New Roman" w:hAnsi="Times New Roman" w:cs="Times New Roman"/>
          <w:sz w:val="24"/>
          <w:szCs w:val="24"/>
        </w:rPr>
        <w:t>za likwidację i łagodzenie bezrobocia, w tym z sektorem pozarządowym.</w:t>
      </w:r>
    </w:p>
    <w:p w:rsidR="00F2659A" w:rsidRDefault="00F2659A"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C823E1" w:rsidRDefault="00C823E1" w:rsidP="00F2659A">
      <w:pPr>
        <w:pStyle w:val="Akapitzlist"/>
        <w:spacing w:after="240" w:line="360" w:lineRule="auto"/>
        <w:jc w:val="both"/>
        <w:rPr>
          <w:rFonts w:ascii="Times New Roman" w:hAnsi="Times New Roman" w:cs="Times New Roman"/>
          <w:sz w:val="24"/>
          <w:szCs w:val="24"/>
        </w:rPr>
      </w:pPr>
    </w:p>
    <w:p w:rsidR="00D671A2" w:rsidRDefault="00D671A2" w:rsidP="00F2659A">
      <w:pPr>
        <w:pStyle w:val="Akapitzlist"/>
        <w:spacing w:after="240" w:line="360" w:lineRule="auto"/>
        <w:jc w:val="both"/>
        <w:rPr>
          <w:rFonts w:ascii="Times New Roman" w:hAnsi="Times New Roman" w:cs="Times New Roman"/>
          <w:sz w:val="24"/>
          <w:szCs w:val="24"/>
        </w:rPr>
      </w:pPr>
    </w:p>
    <w:p w:rsidR="00D671A2" w:rsidRPr="009D0A47" w:rsidRDefault="00D671A2" w:rsidP="00F2659A">
      <w:pPr>
        <w:pStyle w:val="Akapitzlist"/>
        <w:spacing w:after="240" w:line="360" w:lineRule="auto"/>
        <w:jc w:val="both"/>
        <w:rPr>
          <w:rFonts w:ascii="Times New Roman" w:hAnsi="Times New Roman" w:cs="Times New Roman"/>
          <w:sz w:val="24"/>
          <w:szCs w:val="24"/>
        </w:rPr>
      </w:pPr>
    </w:p>
    <w:p w:rsidR="00F2659A" w:rsidRPr="00A12721" w:rsidRDefault="00B5271C" w:rsidP="004D0976">
      <w:pPr>
        <w:pStyle w:val="Akapitzlist"/>
        <w:numPr>
          <w:ilvl w:val="1"/>
          <w:numId w:val="71"/>
        </w:numPr>
        <w:spacing w:line="360" w:lineRule="auto"/>
        <w:ind w:left="788" w:hanging="431"/>
        <w:contextualSpacing w:val="0"/>
        <w:jc w:val="both"/>
        <w:rPr>
          <w:rFonts w:ascii="Times New Roman" w:hAnsi="Times New Roman" w:cs="Times New Roman"/>
          <w:b/>
          <w:sz w:val="24"/>
          <w:szCs w:val="24"/>
        </w:rPr>
      </w:pPr>
      <w:r>
        <w:rPr>
          <w:rFonts w:ascii="Times New Roman" w:hAnsi="Times New Roman" w:cs="Times New Roman"/>
          <w:b/>
          <w:sz w:val="24"/>
          <w:szCs w:val="24"/>
        </w:rPr>
        <w:t>Obszar</w:t>
      </w:r>
    </w:p>
    <w:p w:rsidR="00F2659A" w:rsidRPr="009B46A9" w:rsidRDefault="00F2659A" w:rsidP="00F2659A">
      <w:pPr>
        <w:pStyle w:val="Akapitzlist"/>
        <w:spacing w:after="240" w:line="360" w:lineRule="auto"/>
        <w:ind w:left="792"/>
        <w:jc w:val="both"/>
        <w:rPr>
          <w:rFonts w:ascii="Times New Roman" w:hAnsi="Times New Roman" w:cs="Times New Roman"/>
          <w:color w:val="FF0000"/>
          <w:sz w:val="24"/>
          <w:szCs w:val="24"/>
        </w:rPr>
      </w:pPr>
      <w:r w:rsidRPr="009B46A9">
        <w:rPr>
          <w:rFonts w:ascii="Times New Roman" w:hAnsi="Times New Roman" w:cs="Times New Roman"/>
          <w:sz w:val="24"/>
          <w:szCs w:val="24"/>
        </w:rPr>
        <w:t xml:space="preserve">BEZDOMNOŚĆ </w:t>
      </w:r>
    </w:p>
    <w:p w:rsidR="00F2659A" w:rsidRPr="00AE3DB5" w:rsidRDefault="00F2659A" w:rsidP="00F2659A">
      <w:pPr>
        <w:spacing w:after="240" w:line="360" w:lineRule="auto"/>
        <w:jc w:val="both"/>
        <w:rPr>
          <w:rFonts w:ascii="Times New Roman" w:hAnsi="Times New Roman" w:cs="Times New Roman"/>
          <w:b/>
          <w:sz w:val="24"/>
          <w:szCs w:val="24"/>
        </w:rPr>
      </w:pPr>
      <w:r w:rsidRPr="00AE3DB5">
        <w:rPr>
          <w:rFonts w:ascii="Times New Roman" w:hAnsi="Times New Roman" w:cs="Times New Roman"/>
          <w:b/>
          <w:sz w:val="24"/>
          <w:szCs w:val="24"/>
        </w:rPr>
        <w:t>Cel główny</w:t>
      </w:r>
    </w:p>
    <w:p w:rsidR="00F2659A" w:rsidRPr="009B46A9" w:rsidRDefault="00F2659A" w:rsidP="00F2659A">
      <w:pPr>
        <w:spacing w:after="240" w:line="360" w:lineRule="auto"/>
        <w:jc w:val="both"/>
        <w:rPr>
          <w:rFonts w:ascii="Times New Roman" w:hAnsi="Times New Roman" w:cs="Times New Roman"/>
          <w:i/>
          <w:sz w:val="24"/>
          <w:szCs w:val="24"/>
        </w:rPr>
      </w:pPr>
      <w:r w:rsidRPr="009B46A9">
        <w:rPr>
          <w:rFonts w:ascii="Times New Roman" w:hAnsi="Times New Roman" w:cs="Times New Roman"/>
          <w:i/>
          <w:sz w:val="24"/>
          <w:szCs w:val="24"/>
        </w:rPr>
        <w:t>Przeciwdziałanie i minimalizacja zagrożeń związanych z bezdomnością.</w:t>
      </w:r>
    </w:p>
    <w:p w:rsidR="00F2659A" w:rsidRPr="00AE3DB5" w:rsidRDefault="00F2659A" w:rsidP="00F2659A">
      <w:pPr>
        <w:spacing w:after="240" w:line="360" w:lineRule="auto"/>
        <w:jc w:val="both"/>
        <w:rPr>
          <w:rFonts w:ascii="Times New Roman" w:hAnsi="Times New Roman" w:cs="Times New Roman"/>
          <w:b/>
          <w:sz w:val="24"/>
          <w:szCs w:val="24"/>
        </w:rPr>
      </w:pPr>
      <w:r w:rsidRPr="00AE3DB5">
        <w:rPr>
          <w:rFonts w:ascii="Times New Roman" w:hAnsi="Times New Roman" w:cs="Times New Roman"/>
          <w:b/>
          <w:sz w:val="24"/>
          <w:szCs w:val="24"/>
        </w:rPr>
        <w:t>Cele szczegółowe</w:t>
      </w:r>
    </w:p>
    <w:p w:rsidR="00F2659A" w:rsidRPr="009B46A9" w:rsidRDefault="00F2659A" w:rsidP="00F2659A">
      <w:pPr>
        <w:spacing w:after="240" w:line="360" w:lineRule="auto"/>
        <w:jc w:val="both"/>
        <w:rPr>
          <w:rFonts w:ascii="Times New Roman" w:hAnsi="Times New Roman" w:cs="Times New Roman"/>
          <w:i/>
          <w:sz w:val="24"/>
          <w:szCs w:val="24"/>
        </w:rPr>
      </w:pPr>
      <w:r w:rsidRPr="009B46A9">
        <w:rPr>
          <w:rFonts w:ascii="Times New Roman" w:hAnsi="Times New Roman" w:cs="Times New Roman"/>
          <w:i/>
          <w:sz w:val="24"/>
          <w:szCs w:val="24"/>
        </w:rPr>
        <w:t xml:space="preserve">Cel 1. Profilaktyka, edukacja, interwencja jako działania ograniczające bezdomność. </w:t>
      </w:r>
    </w:p>
    <w:p w:rsidR="00F2659A" w:rsidRPr="00BF57E0" w:rsidRDefault="00F2659A" w:rsidP="00F2659A">
      <w:pPr>
        <w:spacing w:after="240" w:line="360" w:lineRule="auto"/>
        <w:jc w:val="both"/>
        <w:rPr>
          <w:rFonts w:ascii="Times New Roman" w:hAnsi="Times New Roman" w:cs="Times New Roman"/>
          <w:b/>
          <w:sz w:val="24"/>
          <w:szCs w:val="24"/>
        </w:rPr>
      </w:pPr>
      <w:r w:rsidRPr="00BF57E0">
        <w:rPr>
          <w:rFonts w:ascii="Times New Roman" w:hAnsi="Times New Roman" w:cs="Times New Roman"/>
          <w:b/>
          <w:sz w:val="24"/>
          <w:szCs w:val="24"/>
        </w:rPr>
        <w:t>Kierunki działań</w:t>
      </w:r>
    </w:p>
    <w:p w:rsidR="00F2659A" w:rsidRPr="002162B9" w:rsidRDefault="00F2659A" w:rsidP="004D0976">
      <w:pPr>
        <w:pStyle w:val="Akapitzlist"/>
        <w:numPr>
          <w:ilvl w:val="0"/>
          <w:numId w:val="63"/>
        </w:numPr>
        <w:spacing w:after="240" w:line="360" w:lineRule="auto"/>
        <w:jc w:val="both"/>
        <w:rPr>
          <w:rFonts w:ascii="Times New Roman" w:eastAsiaTheme="minorEastAsia" w:hAnsi="Times New Roman" w:cs="Times New Roman"/>
          <w:spacing w:val="-4"/>
          <w:sz w:val="24"/>
          <w:szCs w:val="24"/>
        </w:rPr>
      </w:pPr>
      <w:r w:rsidRPr="002162B9">
        <w:rPr>
          <w:rFonts w:ascii="Times New Roman" w:eastAsiaTheme="minorEastAsia" w:hAnsi="Times New Roman" w:cs="Times New Roman"/>
          <w:spacing w:val="-3"/>
          <w:sz w:val="24"/>
          <w:szCs w:val="24"/>
        </w:rPr>
        <w:t xml:space="preserve">Zapewnienie osobom bezdomnym </w:t>
      </w:r>
      <w:r w:rsidRPr="002162B9">
        <w:rPr>
          <w:rFonts w:ascii="Times New Roman" w:eastAsiaTheme="minorEastAsia" w:hAnsi="Times New Roman" w:cs="Times New Roman"/>
          <w:spacing w:val="-1"/>
          <w:sz w:val="24"/>
          <w:szCs w:val="24"/>
        </w:rPr>
        <w:t>schronienia, pomocy socjalnej,</w:t>
      </w:r>
      <w:r w:rsidRPr="002162B9">
        <w:rPr>
          <w:rFonts w:ascii="Times New Roman" w:eastAsiaTheme="minorEastAsia" w:hAnsi="Times New Roman" w:cs="Times New Roman"/>
          <w:spacing w:val="-2"/>
          <w:sz w:val="24"/>
          <w:szCs w:val="24"/>
        </w:rPr>
        <w:t xml:space="preserve"> </w:t>
      </w:r>
      <w:r w:rsidR="00211676" w:rsidRPr="00395DFE">
        <w:rPr>
          <w:rFonts w:ascii="Times New Roman" w:eastAsiaTheme="minorEastAsia" w:hAnsi="Times New Roman" w:cs="Times New Roman"/>
          <w:spacing w:val="-2"/>
          <w:sz w:val="24"/>
          <w:szCs w:val="24"/>
        </w:rPr>
        <w:t>poradnictwa</w:t>
      </w:r>
      <w:r w:rsidRPr="00395DFE">
        <w:rPr>
          <w:rFonts w:ascii="Times New Roman" w:eastAsiaTheme="minorEastAsia" w:hAnsi="Times New Roman" w:cs="Times New Roman"/>
          <w:spacing w:val="-2"/>
          <w:sz w:val="24"/>
          <w:szCs w:val="24"/>
        </w:rPr>
        <w:t xml:space="preserve">, </w:t>
      </w:r>
      <w:r w:rsidRPr="002162B9">
        <w:rPr>
          <w:rFonts w:ascii="Times New Roman" w:eastAsiaTheme="minorEastAsia" w:hAnsi="Times New Roman" w:cs="Times New Roman"/>
          <w:spacing w:val="-2"/>
          <w:sz w:val="24"/>
          <w:szCs w:val="24"/>
        </w:rPr>
        <w:t>reintegracji spo</w:t>
      </w:r>
      <w:r w:rsidRPr="002162B9">
        <w:rPr>
          <w:rFonts w:ascii="Times New Roman" w:hAnsi="Times New Roman" w:cs="Times New Roman"/>
          <w:spacing w:val="-2"/>
          <w:sz w:val="24"/>
          <w:szCs w:val="24"/>
        </w:rPr>
        <w:t xml:space="preserve">łecznej </w:t>
      </w:r>
      <w:r w:rsidRPr="002162B9">
        <w:rPr>
          <w:rFonts w:ascii="Times New Roman" w:hAnsi="Times New Roman" w:cs="Times New Roman"/>
          <w:sz w:val="24"/>
          <w:szCs w:val="24"/>
        </w:rPr>
        <w:t xml:space="preserve">i zawodowej, w szczególności przy wykorzystaniu kontraktów socjalnych </w:t>
      </w:r>
      <w:r w:rsidRPr="002162B9">
        <w:rPr>
          <w:rFonts w:ascii="Times New Roman" w:hAnsi="Times New Roman" w:cs="Times New Roman"/>
          <w:spacing w:val="-2"/>
          <w:sz w:val="24"/>
          <w:szCs w:val="24"/>
        </w:rPr>
        <w:t xml:space="preserve">i indywidualnych planów wychodzenia z bezdomności. </w:t>
      </w:r>
    </w:p>
    <w:p w:rsidR="00F2659A" w:rsidRPr="002162B9" w:rsidRDefault="00F2659A" w:rsidP="004D0976">
      <w:pPr>
        <w:pStyle w:val="Akapitzlist"/>
        <w:numPr>
          <w:ilvl w:val="0"/>
          <w:numId w:val="63"/>
        </w:numPr>
        <w:spacing w:after="240" w:line="360" w:lineRule="auto"/>
        <w:jc w:val="both"/>
        <w:rPr>
          <w:rFonts w:ascii="Times New Roman" w:hAnsi="Times New Roman" w:cs="Times New Roman"/>
          <w:sz w:val="24"/>
          <w:szCs w:val="24"/>
        </w:rPr>
      </w:pPr>
      <w:r w:rsidRPr="002162B9">
        <w:rPr>
          <w:rFonts w:ascii="Times New Roman" w:hAnsi="Times New Roman" w:cs="Times New Roman"/>
          <w:sz w:val="24"/>
          <w:szCs w:val="24"/>
        </w:rPr>
        <w:t xml:space="preserve">Współpraca instytucji i podmiotów w obszarze bezdomności oraz </w:t>
      </w:r>
      <w:r w:rsidRPr="002162B9">
        <w:rPr>
          <w:rFonts w:ascii="Times New Roman" w:eastAsiaTheme="minorEastAsia" w:hAnsi="Times New Roman" w:cs="Times New Roman"/>
          <w:spacing w:val="-4"/>
          <w:sz w:val="24"/>
          <w:szCs w:val="24"/>
        </w:rPr>
        <w:t xml:space="preserve">systematyczne monitorowanie </w:t>
      </w:r>
      <w:r w:rsidRPr="002162B9">
        <w:rPr>
          <w:rFonts w:ascii="Times New Roman" w:eastAsiaTheme="minorEastAsia" w:hAnsi="Times New Roman" w:cs="Times New Roman"/>
          <w:spacing w:val="-3"/>
          <w:sz w:val="24"/>
          <w:szCs w:val="24"/>
        </w:rPr>
        <w:t>bezdomno</w:t>
      </w:r>
      <w:r w:rsidRPr="002162B9">
        <w:rPr>
          <w:rFonts w:ascii="Times New Roman" w:hAnsi="Times New Roman" w:cs="Times New Roman"/>
          <w:spacing w:val="-3"/>
          <w:sz w:val="24"/>
          <w:szCs w:val="24"/>
        </w:rPr>
        <w:t>ści.</w:t>
      </w:r>
    </w:p>
    <w:p w:rsidR="00F2659A" w:rsidRPr="002162B9" w:rsidRDefault="00F2659A" w:rsidP="004D0976">
      <w:pPr>
        <w:pStyle w:val="Akapitzlist"/>
        <w:numPr>
          <w:ilvl w:val="0"/>
          <w:numId w:val="63"/>
        </w:numPr>
        <w:spacing w:after="240" w:line="360" w:lineRule="auto"/>
        <w:jc w:val="both"/>
        <w:rPr>
          <w:rFonts w:ascii="Times New Roman" w:hAnsi="Times New Roman" w:cs="Times New Roman"/>
          <w:sz w:val="24"/>
          <w:szCs w:val="24"/>
        </w:rPr>
      </w:pPr>
      <w:r w:rsidRPr="002162B9">
        <w:rPr>
          <w:rFonts w:ascii="Times New Roman" w:hAnsi="Times New Roman" w:cs="Times New Roman"/>
          <w:sz w:val="24"/>
          <w:szCs w:val="24"/>
        </w:rPr>
        <w:t>Motywowanie do udziału w programach i projektach.</w:t>
      </w:r>
    </w:p>
    <w:p w:rsidR="00F2659A" w:rsidRPr="002162B9" w:rsidRDefault="00F2659A" w:rsidP="004D0976">
      <w:pPr>
        <w:pStyle w:val="Akapitzlist"/>
        <w:numPr>
          <w:ilvl w:val="0"/>
          <w:numId w:val="63"/>
        </w:numPr>
        <w:spacing w:after="240" w:line="360" w:lineRule="auto"/>
        <w:jc w:val="both"/>
        <w:rPr>
          <w:rFonts w:ascii="Times New Roman" w:hAnsi="Times New Roman" w:cs="Times New Roman"/>
          <w:sz w:val="24"/>
          <w:szCs w:val="24"/>
        </w:rPr>
      </w:pPr>
      <w:r w:rsidRPr="002162B9">
        <w:rPr>
          <w:rFonts w:ascii="Times New Roman" w:hAnsi="Times New Roman" w:cs="Times New Roman"/>
          <w:sz w:val="24"/>
          <w:szCs w:val="24"/>
        </w:rPr>
        <w:t xml:space="preserve">Leczenie uzależnień, i </w:t>
      </w:r>
      <w:proofErr w:type="spellStart"/>
      <w:r w:rsidRPr="002162B9">
        <w:rPr>
          <w:rFonts w:ascii="Times New Roman" w:hAnsi="Times New Roman" w:cs="Times New Roman"/>
          <w:sz w:val="24"/>
          <w:szCs w:val="24"/>
        </w:rPr>
        <w:t>współuzależnień</w:t>
      </w:r>
      <w:proofErr w:type="spellEnd"/>
      <w:r w:rsidRPr="002162B9">
        <w:rPr>
          <w:rFonts w:ascii="Times New Roman" w:hAnsi="Times New Roman" w:cs="Times New Roman"/>
          <w:sz w:val="24"/>
          <w:szCs w:val="24"/>
        </w:rPr>
        <w:t>.</w:t>
      </w:r>
    </w:p>
    <w:p w:rsidR="00F2659A" w:rsidRDefault="00F2659A" w:rsidP="00F2659A">
      <w:pPr>
        <w:spacing w:after="240" w:line="360" w:lineRule="auto"/>
        <w:jc w:val="both"/>
        <w:rPr>
          <w:rFonts w:ascii="Times New Roman" w:hAnsi="Times New Roman" w:cs="Times New Roman"/>
          <w:b/>
          <w:sz w:val="24"/>
          <w:szCs w:val="24"/>
        </w:rPr>
      </w:pPr>
      <w:r w:rsidRPr="00152BDF">
        <w:rPr>
          <w:rFonts w:ascii="Times New Roman" w:hAnsi="Times New Roman" w:cs="Times New Roman"/>
          <w:b/>
          <w:sz w:val="24"/>
          <w:szCs w:val="24"/>
        </w:rPr>
        <w:t>Wskaźniki monitorowania</w:t>
      </w:r>
    </w:p>
    <w:p w:rsidR="00F2659A" w:rsidRPr="002162B9" w:rsidRDefault="002162B9" w:rsidP="004D0976">
      <w:pPr>
        <w:pStyle w:val="Akapitzlist"/>
        <w:numPr>
          <w:ilvl w:val="0"/>
          <w:numId w:val="73"/>
        </w:numPr>
        <w:spacing w:after="240" w:line="360" w:lineRule="auto"/>
        <w:jc w:val="both"/>
        <w:rPr>
          <w:rFonts w:ascii="Times New Roman" w:hAnsi="Times New Roman" w:cs="Times New Roman"/>
          <w:sz w:val="24"/>
          <w:szCs w:val="24"/>
        </w:rPr>
      </w:pPr>
      <w:r w:rsidRPr="002162B9">
        <w:rPr>
          <w:rFonts w:ascii="Times New Roman" w:eastAsiaTheme="minorEastAsia" w:hAnsi="Times New Roman" w:cs="Times New Roman"/>
          <w:spacing w:val="-3"/>
          <w:sz w:val="24"/>
          <w:szCs w:val="24"/>
        </w:rPr>
        <w:t xml:space="preserve">Liczba </w:t>
      </w:r>
      <w:r w:rsidR="00F2659A" w:rsidRPr="002162B9">
        <w:rPr>
          <w:rFonts w:ascii="Times New Roman" w:eastAsiaTheme="minorEastAsia" w:hAnsi="Times New Roman" w:cs="Times New Roman"/>
          <w:spacing w:val="-3"/>
          <w:sz w:val="24"/>
          <w:szCs w:val="24"/>
        </w:rPr>
        <w:t>os</w:t>
      </w:r>
      <w:r w:rsidR="00F2659A" w:rsidRPr="002162B9">
        <w:rPr>
          <w:rFonts w:ascii="Times New Roman" w:hAnsi="Times New Roman" w:cs="Times New Roman"/>
          <w:spacing w:val="-3"/>
          <w:sz w:val="24"/>
          <w:szCs w:val="24"/>
        </w:rPr>
        <w:t xml:space="preserve">ób bezdomnych, </w:t>
      </w:r>
      <w:r w:rsidR="00F2659A" w:rsidRPr="002162B9">
        <w:rPr>
          <w:rFonts w:ascii="Times New Roman" w:hAnsi="Times New Roman" w:cs="Times New Roman"/>
          <w:spacing w:val="-1"/>
          <w:sz w:val="24"/>
          <w:szCs w:val="24"/>
        </w:rPr>
        <w:t>które w wyniku działań uzyskały wsparci</w:t>
      </w:r>
      <w:r w:rsidR="000F4321">
        <w:rPr>
          <w:rFonts w:ascii="Times New Roman" w:hAnsi="Times New Roman" w:cs="Times New Roman"/>
          <w:spacing w:val="-1"/>
          <w:sz w:val="24"/>
          <w:szCs w:val="24"/>
        </w:rPr>
        <w:t>e</w:t>
      </w:r>
      <w:r w:rsidR="00F2659A" w:rsidRPr="002162B9">
        <w:rPr>
          <w:rFonts w:ascii="Times New Roman" w:hAnsi="Times New Roman" w:cs="Times New Roman"/>
          <w:spacing w:val="-1"/>
          <w:sz w:val="24"/>
          <w:szCs w:val="24"/>
        </w:rPr>
        <w:t xml:space="preserve"> w formie schronienia</w:t>
      </w:r>
      <w:r w:rsidR="00F2659A" w:rsidRPr="002162B9">
        <w:rPr>
          <w:rFonts w:ascii="Times New Roman" w:eastAsiaTheme="minorEastAsia" w:hAnsi="Times New Roman" w:cs="Times New Roman"/>
          <w:spacing w:val="-3"/>
          <w:sz w:val="24"/>
          <w:szCs w:val="24"/>
        </w:rPr>
        <w:t xml:space="preserve">, </w:t>
      </w:r>
      <w:r w:rsidR="00F4665E" w:rsidRPr="00395DFE">
        <w:rPr>
          <w:rFonts w:ascii="Times New Roman" w:eastAsiaTheme="minorEastAsia" w:hAnsi="Times New Roman" w:cs="Times New Roman"/>
          <w:spacing w:val="-3"/>
          <w:sz w:val="24"/>
          <w:szCs w:val="24"/>
        </w:rPr>
        <w:t>pomocy socjalnej, poradnictwa</w:t>
      </w:r>
      <w:r w:rsidR="00F4665E">
        <w:rPr>
          <w:rFonts w:ascii="Times New Roman" w:eastAsiaTheme="minorEastAsia" w:hAnsi="Times New Roman" w:cs="Times New Roman"/>
          <w:color w:val="0070C0"/>
          <w:spacing w:val="-3"/>
          <w:sz w:val="24"/>
          <w:szCs w:val="24"/>
        </w:rPr>
        <w:t xml:space="preserve">, </w:t>
      </w:r>
      <w:r w:rsidR="00F2659A" w:rsidRPr="002162B9">
        <w:rPr>
          <w:rFonts w:ascii="Times New Roman" w:hAnsi="Times New Roman" w:cs="Times New Roman"/>
          <w:spacing w:val="-1"/>
          <w:sz w:val="24"/>
          <w:szCs w:val="24"/>
        </w:rPr>
        <w:t xml:space="preserve">objętych kontraktem socjalnym </w:t>
      </w:r>
      <w:r w:rsidR="00A81C5C">
        <w:rPr>
          <w:rFonts w:ascii="Times New Roman" w:hAnsi="Times New Roman" w:cs="Times New Roman"/>
          <w:spacing w:val="-1"/>
          <w:sz w:val="24"/>
          <w:szCs w:val="24"/>
        </w:rPr>
        <w:br/>
      </w:r>
      <w:r w:rsidR="00F2659A" w:rsidRPr="002162B9">
        <w:rPr>
          <w:rFonts w:ascii="Times New Roman" w:hAnsi="Times New Roman" w:cs="Times New Roman"/>
          <w:spacing w:val="-3"/>
          <w:sz w:val="24"/>
          <w:szCs w:val="24"/>
        </w:rPr>
        <w:t xml:space="preserve">i indywidualnym planem </w:t>
      </w:r>
      <w:r w:rsidR="00F2659A" w:rsidRPr="002162B9">
        <w:rPr>
          <w:rFonts w:ascii="Times New Roman" w:hAnsi="Times New Roman" w:cs="Times New Roman"/>
          <w:sz w:val="24"/>
          <w:szCs w:val="24"/>
        </w:rPr>
        <w:t xml:space="preserve">wychodzenia </w:t>
      </w:r>
      <w:r w:rsidR="00F2659A" w:rsidRPr="002162B9">
        <w:rPr>
          <w:rFonts w:ascii="Times New Roman" w:hAnsi="Times New Roman" w:cs="Times New Roman"/>
          <w:spacing w:val="-1"/>
          <w:sz w:val="24"/>
          <w:szCs w:val="24"/>
        </w:rPr>
        <w:t>z bezdomności.</w:t>
      </w:r>
    </w:p>
    <w:p w:rsidR="00F2659A" w:rsidRPr="002162B9" w:rsidRDefault="00F2659A" w:rsidP="004D0976">
      <w:pPr>
        <w:pStyle w:val="Akapitzlist"/>
        <w:numPr>
          <w:ilvl w:val="0"/>
          <w:numId w:val="73"/>
        </w:numPr>
        <w:spacing w:after="240" w:line="360" w:lineRule="auto"/>
        <w:jc w:val="both"/>
        <w:rPr>
          <w:rFonts w:ascii="Times New Roman" w:hAnsi="Times New Roman" w:cs="Times New Roman"/>
          <w:sz w:val="24"/>
          <w:szCs w:val="24"/>
        </w:rPr>
      </w:pPr>
      <w:r w:rsidRPr="002162B9">
        <w:rPr>
          <w:rFonts w:ascii="Times New Roman" w:eastAsiaTheme="minorEastAsia" w:hAnsi="Times New Roman" w:cs="Times New Roman"/>
          <w:spacing w:val="-3"/>
          <w:sz w:val="24"/>
          <w:szCs w:val="24"/>
        </w:rPr>
        <w:t>Częstotliwość patroli monitorujących osoby bezdomne.</w:t>
      </w:r>
    </w:p>
    <w:p w:rsidR="00F2659A" w:rsidRPr="002162B9" w:rsidRDefault="00F2659A" w:rsidP="004D0976">
      <w:pPr>
        <w:pStyle w:val="Akapitzlist"/>
        <w:numPr>
          <w:ilvl w:val="0"/>
          <w:numId w:val="73"/>
        </w:numPr>
        <w:spacing w:after="240" w:line="360" w:lineRule="auto"/>
        <w:jc w:val="both"/>
        <w:rPr>
          <w:rFonts w:ascii="Times New Roman" w:hAnsi="Times New Roman" w:cs="Times New Roman"/>
          <w:sz w:val="24"/>
          <w:szCs w:val="24"/>
        </w:rPr>
      </w:pPr>
      <w:r w:rsidRPr="002162B9">
        <w:rPr>
          <w:rFonts w:ascii="Times New Roman" w:hAnsi="Times New Roman" w:cs="Times New Roman"/>
          <w:spacing w:val="-1"/>
          <w:sz w:val="24"/>
          <w:szCs w:val="24"/>
        </w:rPr>
        <w:t>Ilość osób zagrożonych bezdomnością biorących udział  w realizowanych programach i projektach</w:t>
      </w:r>
      <w:r w:rsidR="00040C15">
        <w:rPr>
          <w:rFonts w:ascii="Times New Roman" w:hAnsi="Times New Roman" w:cs="Times New Roman"/>
          <w:spacing w:val="-1"/>
          <w:sz w:val="24"/>
          <w:szCs w:val="24"/>
        </w:rPr>
        <w:t>.</w:t>
      </w:r>
    </w:p>
    <w:p w:rsidR="00F2659A" w:rsidRPr="002162B9" w:rsidRDefault="00F2659A" w:rsidP="004D0976">
      <w:pPr>
        <w:pStyle w:val="Akapitzlist"/>
        <w:numPr>
          <w:ilvl w:val="0"/>
          <w:numId w:val="73"/>
        </w:numPr>
        <w:spacing w:after="240" w:line="360" w:lineRule="auto"/>
        <w:jc w:val="both"/>
        <w:rPr>
          <w:rFonts w:ascii="Times New Roman" w:hAnsi="Times New Roman" w:cs="Times New Roman"/>
          <w:sz w:val="24"/>
          <w:szCs w:val="24"/>
        </w:rPr>
      </w:pPr>
      <w:r w:rsidRPr="002162B9">
        <w:rPr>
          <w:rFonts w:ascii="Times New Roman" w:hAnsi="Times New Roman" w:cs="Times New Roman"/>
          <w:sz w:val="24"/>
          <w:szCs w:val="24"/>
        </w:rPr>
        <w:t>Ilość osób bezdomnych, która podjęła leczenie uzależnień i ukończyła leczenie.</w:t>
      </w:r>
    </w:p>
    <w:p w:rsidR="00F2659A" w:rsidRPr="0001459B" w:rsidRDefault="00F2659A" w:rsidP="00F2659A">
      <w:pPr>
        <w:spacing w:after="240" w:line="360" w:lineRule="auto"/>
        <w:jc w:val="both"/>
        <w:rPr>
          <w:rFonts w:ascii="Times New Roman" w:hAnsi="Times New Roman" w:cs="Times New Roman"/>
          <w:b/>
          <w:sz w:val="24"/>
          <w:szCs w:val="24"/>
        </w:rPr>
      </w:pPr>
      <w:r w:rsidRPr="0001459B">
        <w:rPr>
          <w:rFonts w:ascii="Times New Roman" w:hAnsi="Times New Roman" w:cs="Times New Roman"/>
          <w:b/>
          <w:sz w:val="24"/>
          <w:szCs w:val="24"/>
        </w:rPr>
        <w:t>Prognozy zmian</w:t>
      </w:r>
    </w:p>
    <w:p w:rsidR="00F2659A" w:rsidRPr="00BE2185" w:rsidRDefault="002162B9" w:rsidP="004D0976">
      <w:pPr>
        <w:pStyle w:val="Akapitzlist"/>
        <w:numPr>
          <w:ilvl w:val="0"/>
          <w:numId w:val="72"/>
        </w:numPr>
        <w:spacing w:after="0" w:line="360" w:lineRule="auto"/>
        <w:jc w:val="both"/>
        <w:rPr>
          <w:rFonts w:ascii="Times New Roman" w:hAnsi="Times New Roman" w:cs="Times New Roman"/>
          <w:sz w:val="24"/>
          <w:szCs w:val="24"/>
        </w:rPr>
      </w:pPr>
      <w:r w:rsidRPr="00BE2185">
        <w:rPr>
          <w:rFonts w:ascii="Times New Roman" w:hAnsi="Times New Roman" w:cs="Times New Roman"/>
          <w:sz w:val="24"/>
          <w:szCs w:val="24"/>
        </w:rPr>
        <w:t xml:space="preserve">Zwiększenie </w:t>
      </w:r>
      <w:r w:rsidR="00F2659A" w:rsidRPr="00BE2185">
        <w:rPr>
          <w:rFonts w:ascii="Times New Roman" w:hAnsi="Times New Roman" w:cs="Times New Roman"/>
          <w:sz w:val="24"/>
          <w:szCs w:val="24"/>
        </w:rPr>
        <w:t>liczby osób wychodzących z bezdomności</w:t>
      </w:r>
      <w:r w:rsidR="00040C15">
        <w:rPr>
          <w:rFonts w:ascii="Times New Roman" w:hAnsi="Times New Roman" w:cs="Times New Roman"/>
          <w:sz w:val="24"/>
          <w:szCs w:val="24"/>
        </w:rPr>
        <w:t>.</w:t>
      </w:r>
    </w:p>
    <w:p w:rsidR="00F2659A" w:rsidRPr="00BE2185" w:rsidRDefault="002162B9" w:rsidP="004D0976">
      <w:pPr>
        <w:pStyle w:val="Akapitzlist"/>
        <w:numPr>
          <w:ilvl w:val="0"/>
          <w:numId w:val="72"/>
        </w:numPr>
        <w:spacing w:after="0" w:line="360" w:lineRule="auto"/>
        <w:jc w:val="both"/>
        <w:rPr>
          <w:rFonts w:ascii="Times New Roman" w:hAnsi="Times New Roman" w:cs="Times New Roman"/>
          <w:sz w:val="24"/>
          <w:szCs w:val="24"/>
        </w:rPr>
      </w:pPr>
      <w:r w:rsidRPr="00BE2185">
        <w:rPr>
          <w:rFonts w:ascii="Times New Roman" w:hAnsi="Times New Roman" w:cs="Times New Roman"/>
          <w:sz w:val="24"/>
          <w:szCs w:val="24"/>
        </w:rPr>
        <w:t xml:space="preserve">Poprawa </w:t>
      </w:r>
      <w:r w:rsidR="00F2659A" w:rsidRPr="00BE2185">
        <w:rPr>
          <w:rFonts w:ascii="Times New Roman" w:hAnsi="Times New Roman" w:cs="Times New Roman"/>
          <w:sz w:val="24"/>
          <w:szCs w:val="24"/>
        </w:rPr>
        <w:t>dostępności i jakości usług dla osób bezdomnych</w:t>
      </w:r>
      <w:r w:rsidR="00040C15">
        <w:rPr>
          <w:rFonts w:ascii="Times New Roman" w:hAnsi="Times New Roman" w:cs="Times New Roman"/>
          <w:sz w:val="24"/>
          <w:szCs w:val="24"/>
        </w:rPr>
        <w:t>.</w:t>
      </w:r>
    </w:p>
    <w:p w:rsidR="00F2659A" w:rsidRPr="00BE2185" w:rsidRDefault="002162B9" w:rsidP="004D0976">
      <w:pPr>
        <w:pStyle w:val="Akapitzlist"/>
        <w:numPr>
          <w:ilvl w:val="0"/>
          <w:numId w:val="72"/>
        </w:numPr>
        <w:spacing w:after="0" w:line="360" w:lineRule="auto"/>
        <w:jc w:val="both"/>
        <w:rPr>
          <w:rFonts w:ascii="Times New Roman" w:hAnsi="Times New Roman" w:cs="Times New Roman"/>
          <w:sz w:val="24"/>
          <w:szCs w:val="24"/>
        </w:rPr>
      </w:pPr>
      <w:r w:rsidRPr="00BE2185">
        <w:rPr>
          <w:rFonts w:ascii="Times New Roman" w:hAnsi="Times New Roman" w:cs="Times New Roman"/>
          <w:sz w:val="24"/>
          <w:szCs w:val="24"/>
        </w:rPr>
        <w:t xml:space="preserve">Poprawa </w:t>
      </w:r>
      <w:r w:rsidR="00F2659A" w:rsidRPr="00BE2185">
        <w:rPr>
          <w:rFonts w:ascii="Times New Roman" w:hAnsi="Times New Roman" w:cs="Times New Roman"/>
          <w:sz w:val="24"/>
          <w:szCs w:val="24"/>
        </w:rPr>
        <w:t xml:space="preserve">funkcjonowania osób bezdomnych dzięki przywracaniu im zdolności </w:t>
      </w:r>
      <w:r w:rsidR="00A81C5C">
        <w:rPr>
          <w:rFonts w:ascii="Times New Roman" w:hAnsi="Times New Roman" w:cs="Times New Roman"/>
          <w:sz w:val="24"/>
          <w:szCs w:val="24"/>
        </w:rPr>
        <w:br/>
      </w:r>
      <w:r w:rsidR="00F2659A" w:rsidRPr="00BE2185">
        <w:rPr>
          <w:rFonts w:ascii="Times New Roman" w:hAnsi="Times New Roman" w:cs="Times New Roman"/>
          <w:sz w:val="24"/>
          <w:szCs w:val="24"/>
        </w:rPr>
        <w:t>do pełnienia ról społecznych w ramach reintegracji społecznej i zawodowej</w:t>
      </w:r>
      <w:r w:rsidR="00040C15">
        <w:rPr>
          <w:rFonts w:ascii="Times New Roman" w:hAnsi="Times New Roman" w:cs="Times New Roman"/>
          <w:sz w:val="24"/>
          <w:szCs w:val="24"/>
        </w:rPr>
        <w:t>.</w:t>
      </w:r>
    </w:p>
    <w:p w:rsidR="00F2659A" w:rsidRPr="003C7ECF" w:rsidRDefault="00F2659A" w:rsidP="00F2659A">
      <w:pPr>
        <w:spacing w:after="0" w:line="360" w:lineRule="auto"/>
        <w:jc w:val="both"/>
        <w:rPr>
          <w:rFonts w:ascii="Times New Roman" w:hAnsi="Times New Roman" w:cs="Times New Roman"/>
          <w:sz w:val="24"/>
          <w:szCs w:val="24"/>
        </w:rPr>
      </w:pPr>
    </w:p>
    <w:p w:rsidR="00F2659A" w:rsidRDefault="00D37CC5" w:rsidP="004D0976">
      <w:pPr>
        <w:pStyle w:val="Akapitzlist"/>
        <w:numPr>
          <w:ilvl w:val="1"/>
          <w:numId w:val="71"/>
        </w:numPr>
        <w:spacing w:line="360" w:lineRule="auto"/>
        <w:ind w:left="788" w:hanging="431"/>
        <w:contextualSpacing w:val="0"/>
        <w:jc w:val="both"/>
        <w:rPr>
          <w:rFonts w:ascii="Times New Roman" w:hAnsi="Times New Roman" w:cs="Times New Roman"/>
          <w:b/>
          <w:sz w:val="24"/>
          <w:szCs w:val="24"/>
        </w:rPr>
      </w:pPr>
      <w:r>
        <w:rPr>
          <w:rFonts w:ascii="Times New Roman" w:hAnsi="Times New Roman" w:cs="Times New Roman"/>
          <w:b/>
          <w:sz w:val="24"/>
          <w:szCs w:val="24"/>
        </w:rPr>
        <w:t>Obszar</w:t>
      </w:r>
    </w:p>
    <w:p w:rsidR="00F2659A" w:rsidRPr="009B46A9" w:rsidRDefault="00F2659A" w:rsidP="00F2659A">
      <w:pPr>
        <w:pStyle w:val="Akapitzlist"/>
        <w:spacing w:line="360" w:lineRule="auto"/>
        <w:ind w:left="788"/>
        <w:contextualSpacing w:val="0"/>
        <w:jc w:val="both"/>
        <w:rPr>
          <w:rFonts w:ascii="Times New Roman" w:hAnsi="Times New Roman" w:cs="Times New Roman"/>
          <w:sz w:val="24"/>
          <w:szCs w:val="24"/>
        </w:rPr>
      </w:pPr>
      <w:r w:rsidRPr="009B46A9">
        <w:rPr>
          <w:rFonts w:ascii="Times New Roman" w:hAnsi="Times New Roman" w:cs="Times New Roman"/>
          <w:sz w:val="24"/>
          <w:szCs w:val="24"/>
        </w:rPr>
        <w:t>UZALEŻNIENIA</w:t>
      </w:r>
    </w:p>
    <w:p w:rsidR="00F2659A" w:rsidRPr="007B173F" w:rsidRDefault="00F2659A" w:rsidP="00F2659A">
      <w:pPr>
        <w:spacing w:line="360" w:lineRule="auto"/>
        <w:jc w:val="both"/>
        <w:rPr>
          <w:rFonts w:ascii="Times New Roman" w:eastAsia="Times New Roman" w:hAnsi="Times New Roman" w:cs="Times New Roman"/>
          <w:b/>
          <w:sz w:val="24"/>
          <w:szCs w:val="24"/>
          <w:lang w:eastAsia="pl-PL"/>
        </w:rPr>
      </w:pPr>
      <w:r w:rsidRPr="007B173F">
        <w:rPr>
          <w:rFonts w:ascii="Times New Roman" w:eastAsia="Times New Roman" w:hAnsi="Times New Roman" w:cs="Times New Roman"/>
          <w:b/>
          <w:sz w:val="24"/>
          <w:szCs w:val="24"/>
          <w:lang w:eastAsia="pl-PL"/>
        </w:rPr>
        <w:t xml:space="preserve">Cel </w:t>
      </w:r>
      <w:r>
        <w:rPr>
          <w:rFonts w:ascii="Times New Roman" w:eastAsia="Times New Roman" w:hAnsi="Times New Roman" w:cs="Times New Roman"/>
          <w:b/>
          <w:sz w:val="24"/>
          <w:szCs w:val="24"/>
          <w:lang w:eastAsia="pl-PL"/>
        </w:rPr>
        <w:t>główny</w:t>
      </w:r>
    </w:p>
    <w:p w:rsidR="00F2659A" w:rsidRPr="009B46A9" w:rsidRDefault="00F2659A" w:rsidP="008129E0">
      <w:pPr>
        <w:spacing w:line="360" w:lineRule="auto"/>
        <w:jc w:val="both"/>
        <w:rPr>
          <w:rFonts w:ascii="Times New Roman" w:eastAsia="Times New Roman" w:hAnsi="Times New Roman" w:cs="Times New Roman"/>
          <w:i/>
          <w:sz w:val="24"/>
          <w:szCs w:val="24"/>
          <w:lang w:eastAsia="pl-PL"/>
        </w:rPr>
      </w:pPr>
      <w:r w:rsidRPr="009B46A9">
        <w:rPr>
          <w:rFonts w:ascii="Times New Roman" w:eastAsia="Times New Roman" w:hAnsi="Times New Roman" w:cs="Times New Roman"/>
          <w:i/>
          <w:sz w:val="24"/>
          <w:szCs w:val="24"/>
          <w:lang w:eastAsia="pl-PL"/>
        </w:rPr>
        <w:t>Przeciwdziałanie rozszerzaniu się zjawiska uzależnień oraz problemom im towarzyszącym.</w:t>
      </w:r>
    </w:p>
    <w:p w:rsidR="00F2659A" w:rsidRPr="007B173F" w:rsidRDefault="00F2659A" w:rsidP="00F2659A">
      <w:pPr>
        <w:spacing w:line="360" w:lineRule="auto"/>
        <w:jc w:val="both"/>
        <w:rPr>
          <w:rFonts w:ascii="Times New Roman" w:eastAsia="Times New Roman" w:hAnsi="Times New Roman" w:cs="Times New Roman"/>
          <w:b/>
          <w:sz w:val="24"/>
          <w:szCs w:val="24"/>
          <w:lang w:eastAsia="pl-PL"/>
        </w:rPr>
      </w:pPr>
      <w:r w:rsidRPr="0023335F">
        <w:rPr>
          <w:rFonts w:ascii="Times New Roman" w:eastAsia="Times New Roman" w:hAnsi="Times New Roman" w:cs="Times New Roman"/>
          <w:b/>
          <w:sz w:val="24"/>
          <w:szCs w:val="24"/>
          <w:lang w:eastAsia="pl-PL"/>
        </w:rPr>
        <w:t>Cele szczegółowe</w:t>
      </w:r>
    </w:p>
    <w:p w:rsidR="00F2659A" w:rsidRPr="009B46A9" w:rsidRDefault="00F2659A" w:rsidP="00F2659A">
      <w:pPr>
        <w:spacing w:line="360" w:lineRule="auto"/>
        <w:jc w:val="both"/>
        <w:rPr>
          <w:rFonts w:ascii="Times New Roman" w:eastAsia="Times New Roman" w:hAnsi="Times New Roman" w:cs="Times New Roman"/>
          <w:i/>
          <w:sz w:val="24"/>
          <w:szCs w:val="24"/>
          <w:lang w:eastAsia="pl-PL"/>
        </w:rPr>
      </w:pPr>
      <w:r w:rsidRPr="009B46A9">
        <w:rPr>
          <w:rFonts w:ascii="Times New Roman" w:eastAsia="Times New Roman" w:hAnsi="Times New Roman" w:cs="Times New Roman"/>
          <w:i/>
          <w:sz w:val="24"/>
          <w:szCs w:val="24"/>
          <w:lang w:eastAsia="pl-PL"/>
        </w:rPr>
        <w:t xml:space="preserve">Cel 1. Profilaktyka uzależnień i kształtowanie właściwych postaw wobec substancji psychoaktywnych ( w tym alkoholu). </w:t>
      </w:r>
    </w:p>
    <w:p w:rsidR="00F2659A" w:rsidRPr="007B173F" w:rsidRDefault="00F2659A" w:rsidP="00F2659A">
      <w:pPr>
        <w:spacing w:line="360" w:lineRule="auto"/>
        <w:jc w:val="both"/>
        <w:rPr>
          <w:rFonts w:ascii="Times New Roman" w:eastAsia="Times New Roman" w:hAnsi="Times New Roman" w:cs="Times New Roman"/>
          <w:b/>
          <w:sz w:val="24"/>
          <w:szCs w:val="24"/>
          <w:lang w:eastAsia="pl-PL"/>
        </w:rPr>
      </w:pPr>
      <w:r w:rsidRPr="007B173F">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b/>
          <w:sz w:val="24"/>
          <w:szCs w:val="24"/>
          <w:lang w:eastAsia="pl-PL"/>
        </w:rPr>
        <w:t>Kierunki działań:</w:t>
      </w:r>
    </w:p>
    <w:p w:rsidR="00F2659A" w:rsidRPr="009355B9" w:rsidRDefault="00F2659A" w:rsidP="004D0976">
      <w:pPr>
        <w:pStyle w:val="Akapitzlist"/>
        <w:numPr>
          <w:ilvl w:val="0"/>
          <w:numId w:val="58"/>
        </w:numPr>
        <w:spacing w:line="360" w:lineRule="auto"/>
        <w:jc w:val="both"/>
        <w:rPr>
          <w:rFonts w:ascii="Times New Roman" w:eastAsia="Times New Roman" w:hAnsi="Times New Roman" w:cs="Times New Roman"/>
          <w:sz w:val="24"/>
          <w:szCs w:val="24"/>
          <w:lang w:eastAsia="pl-PL"/>
        </w:rPr>
      </w:pPr>
      <w:r w:rsidRPr="009355B9">
        <w:rPr>
          <w:rFonts w:ascii="Times New Roman" w:eastAsia="Times New Roman" w:hAnsi="Times New Roman" w:cs="Times New Roman"/>
          <w:sz w:val="24"/>
          <w:szCs w:val="24"/>
          <w:lang w:eastAsia="pl-PL"/>
        </w:rPr>
        <w:t xml:space="preserve">Zintensyfikowanie działań profilaktycznych skierowanych głównie do dzieci </w:t>
      </w:r>
      <w:r w:rsidRPr="009355B9">
        <w:rPr>
          <w:rFonts w:ascii="Times New Roman" w:eastAsia="Times New Roman" w:hAnsi="Times New Roman" w:cs="Times New Roman"/>
          <w:sz w:val="24"/>
          <w:szCs w:val="24"/>
          <w:lang w:eastAsia="pl-PL"/>
        </w:rPr>
        <w:br/>
        <w:t>i młodzieży</w:t>
      </w:r>
      <w:r w:rsidR="00040C15">
        <w:rPr>
          <w:rFonts w:ascii="Times New Roman" w:eastAsia="Times New Roman" w:hAnsi="Times New Roman" w:cs="Times New Roman"/>
          <w:sz w:val="24"/>
          <w:szCs w:val="24"/>
          <w:lang w:eastAsia="pl-PL"/>
        </w:rPr>
        <w:t>.</w:t>
      </w:r>
    </w:p>
    <w:p w:rsidR="00F2659A" w:rsidRPr="007144ED" w:rsidRDefault="00F2659A" w:rsidP="004D0976">
      <w:pPr>
        <w:pStyle w:val="Akapitzlist"/>
        <w:numPr>
          <w:ilvl w:val="0"/>
          <w:numId w:val="58"/>
        </w:numPr>
        <w:spacing w:line="360" w:lineRule="auto"/>
        <w:jc w:val="both"/>
        <w:rPr>
          <w:rFonts w:ascii="Times New Roman" w:eastAsia="Times New Roman" w:hAnsi="Times New Roman" w:cs="Times New Roman"/>
          <w:sz w:val="24"/>
          <w:szCs w:val="24"/>
          <w:lang w:eastAsia="pl-PL"/>
        </w:rPr>
      </w:pPr>
      <w:r w:rsidRPr="007144ED">
        <w:rPr>
          <w:rFonts w:ascii="Times New Roman" w:eastAsia="Times New Roman" w:hAnsi="Times New Roman" w:cs="Times New Roman"/>
          <w:sz w:val="24"/>
          <w:szCs w:val="24"/>
          <w:lang w:eastAsia="pl-PL"/>
        </w:rPr>
        <w:t>Motywowanie osób używający</w:t>
      </w:r>
      <w:r w:rsidR="00683AE5">
        <w:rPr>
          <w:rFonts w:ascii="Times New Roman" w:eastAsia="Times New Roman" w:hAnsi="Times New Roman" w:cs="Times New Roman"/>
          <w:sz w:val="24"/>
          <w:szCs w:val="24"/>
          <w:lang w:eastAsia="pl-PL"/>
        </w:rPr>
        <w:t>ch substancji psychoaktywnych (</w:t>
      </w:r>
      <w:r w:rsidRPr="007144ED">
        <w:rPr>
          <w:rFonts w:ascii="Times New Roman" w:eastAsia="Times New Roman" w:hAnsi="Times New Roman" w:cs="Times New Roman"/>
          <w:sz w:val="24"/>
          <w:szCs w:val="24"/>
          <w:lang w:eastAsia="pl-PL"/>
        </w:rPr>
        <w:t xml:space="preserve">w tym alkoholu), </w:t>
      </w:r>
      <w:r>
        <w:rPr>
          <w:rFonts w:ascii="Times New Roman" w:eastAsia="Times New Roman" w:hAnsi="Times New Roman" w:cs="Times New Roman"/>
          <w:sz w:val="24"/>
          <w:szCs w:val="24"/>
          <w:lang w:eastAsia="pl-PL"/>
        </w:rPr>
        <w:br/>
      </w:r>
      <w:r w:rsidRPr="007144ED">
        <w:rPr>
          <w:rFonts w:ascii="Times New Roman" w:eastAsia="Times New Roman" w:hAnsi="Times New Roman" w:cs="Times New Roman"/>
          <w:sz w:val="24"/>
          <w:szCs w:val="24"/>
          <w:lang w:eastAsia="pl-PL"/>
        </w:rPr>
        <w:t>do szukania pomocy w placówkach leczenia uzależnień</w:t>
      </w:r>
      <w:r w:rsidR="00040C15">
        <w:rPr>
          <w:rFonts w:ascii="Times New Roman" w:eastAsia="Times New Roman" w:hAnsi="Times New Roman" w:cs="Times New Roman"/>
          <w:sz w:val="24"/>
          <w:szCs w:val="24"/>
          <w:lang w:eastAsia="pl-PL"/>
        </w:rPr>
        <w:t>.</w:t>
      </w:r>
    </w:p>
    <w:p w:rsidR="00F2659A" w:rsidRPr="009B46A9" w:rsidRDefault="00F2659A" w:rsidP="00F2659A">
      <w:pPr>
        <w:spacing w:line="360" w:lineRule="auto"/>
        <w:jc w:val="both"/>
        <w:rPr>
          <w:rFonts w:ascii="Times New Roman" w:eastAsia="Times New Roman" w:hAnsi="Times New Roman" w:cs="Times New Roman"/>
          <w:i/>
          <w:sz w:val="24"/>
          <w:szCs w:val="24"/>
          <w:lang w:eastAsia="pl-PL"/>
        </w:rPr>
      </w:pPr>
      <w:r w:rsidRPr="009B46A9">
        <w:rPr>
          <w:rFonts w:ascii="Times New Roman" w:eastAsia="Times New Roman" w:hAnsi="Times New Roman" w:cs="Times New Roman"/>
          <w:i/>
          <w:sz w:val="24"/>
          <w:szCs w:val="24"/>
          <w:lang w:eastAsia="pl-PL"/>
        </w:rPr>
        <w:t>Cel 2.  Minimalizowanie szkód zdrowotnych i społecznych poprzez włączenie w proces terapeutyczny i rehabilitacyjny oraz podejmowanie działań w zakresie reintegracji społecznej i zawodowej osób dotkniętych problemem uzależnień.</w:t>
      </w:r>
    </w:p>
    <w:p w:rsidR="00F2659A" w:rsidRPr="007B173F" w:rsidRDefault="00F2659A" w:rsidP="00F2659A">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Kierunki działań:</w:t>
      </w:r>
    </w:p>
    <w:p w:rsidR="00F2659A" w:rsidRPr="000B5CD0" w:rsidRDefault="00F2659A" w:rsidP="004D0976">
      <w:pPr>
        <w:pStyle w:val="Akapitzlist"/>
        <w:numPr>
          <w:ilvl w:val="0"/>
          <w:numId w:val="59"/>
        </w:numPr>
        <w:spacing w:line="360" w:lineRule="auto"/>
        <w:jc w:val="both"/>
        <w:rPr>
          <w:rFonts w:ascii="Times New Roman" w:eastAsia="Times New Roman" w:hAnsi="Times New Roman" w:cs="Times New Roman"/>
          <w:sz w:val="24"/>
          <w:szCs w:val="24"/>
          <w:lang w:eastAsia="pl-PL"/>
        </w:rPr>
      </w:pPr>
      <w:r w:rsidRPr="000B5CD0">
        <w:rPr>
          <w:rFonts w:ascii="Times New Roman" w:eastAsia="Times New Roman" w:hAnsi="Times New Roman" w:cs="Times New Roman"/>
          <w:sz w:val="24"/>
          <w:szCs w:val="24"/>
          <w:lang w:eastAsia="pl-PL"/>
        </w:rPr>
        <w:t>Organizowanie oferty dla osób uzależnionych  w obszarze rehabilitacji oraz reintegracji społecznej i zawodowej poprzez udział w programach i projektach.</w:t>
      </w:r>
    </w:p>
    <w:p w:rsidR="00F2659A" w:rsidRPr="000B5CD0" w:rsidRDefault="00F2659A" w:rsidP="004D0976">
      <w:pPr>
        <w:pStyle w:val="Akapitzlist"/>
        <w:numPr>
          <w:ilvl w:val="0"/>
          <w:numId w:val="59"/>
        </w:numPr>
        <w:spacing w:line="360" w:lineRule="auto"/>
        <w:contextualSpacing w:val="0"/>
        <w:jc w:val="both"/>
        <w:rPr>
          <w:rFonts w:ascii="Times New Roman" w:eastAsia="Times New Roman" w:hAnsi="Times New Roman" w:cs="Times New Roman"/>
          <w:sz w:val="24"/>
          <w:szCs w:val="24"/>
          <w:lang w:eastAsia="pl-PL"/>
        </w:rPr>
      </w:pPr>
      <w:r w:rsidRPr="000B5CD0">
        <w:rPr>
          <w:rFonts w:ascii="Times New Roman" w:eastAsiaTheme="minorEastAsia" w:hAnsi="Times New Roman" w:cs="Times New Roman"/>
          <w:spacing w:val="-1"/>
          <w:sz w:val="24"/>
          <w:szCs w:val="24"/>
        </w:rPr>
        <w:t>Zwiększenie dzia</w:t>
      </w:r>
      <w:r w:rsidRPr="000B5CD0">
        <w:rPr>
          <w:rFonts w:ascii="Times New Roman" w:hAnsi="Times New Roman" w:cs="Times New Roman"/>
          <w:spacing w:val="-1"/>
          <w:sz w:val="24"/>
          <w:szCs w:val="24"/>
        </w:rPr>
        <w:t xml:space="preserve">łań w zakresie dostępności do pomocy terapeutycznej </w:t>
      </w:r>
      <w:r w:rsidR="00A81C5C">
        <w:rPr>
          <w:rFonts w:ascii="Times New Roman" w:hAnsi="Times New Roman" w:cs="Times New Roman"/>
          <w:spacing w:val="-1"/>
          <w:sz w:val="24"/>
          <w:szCs w:val="24"/>
        </w:rPr>
        <w:br/>
      </w:r>
      <w:r w:rsidRPr="000B5CD0">
        <w:rPr>
          <w:rFonts w:ascii="Times New Roman" w:hAnsi="Times New Roman" w:cs="Times New Roman"/>
          <w:spacing w:val="-1"/>
          <w:sz w:val="24"/>
          <w:szCs w:val="24"/>
        </w:rPr>
        <w:t xml:space="preserve">i rehabilitacyjnej osób uzależnionych oraz </w:t>
      </w:r>
      <w:r w:rsidRPr="000B5CD0">
        <w:rPr>
          <w:rFonts w:ascii="Times New Roman" w:hAnsi="Times New Roman" w:cs="Times New Roman"/>
          <w:spacing w:val="-2"/>
          <w:sz w:val="24"/>
          <w:szCs w:val="24"/>
        </w:rPr>
        <w:t>członków ich rodzin.</w:t>
      </w:r>
    </w:p>
    <w:p w:rsidR="00F2659A" w:rsidRPr="000B5CD0" w:rsidRDefault="00F2659A" w:rsidP="004D0976">
      <w:pPr>
        <w:pStyle w:val="Akapitzlist"/>
        <w:numPr>
          <w:ilvl w:val="0"/>
          <w:numId w:val="59"/>
        </w:numPr>
        <w:spacing w:line="360" w:lineRule="auto"/>
        <w:contextualSpacing w:val="0"/>
        <w:jc w:val="both"/>
        <w:rPr>
          <w:rFonts w:ascii="Times New Roman" w:eastAsia="Times New Roman" w:hAnsi="Times New Roman" w:cs="Times New Roman"/>
          <w:sz w:val="24"/>
          <w:szCs w:val="24"/>
          <w:lang w:eastAsia="pl-PL"/>
        </w:rPr>
      </w:pPr>
      <w:r w:rsidRPr="000B5CD0">
        <w:rPr>
          <w:rFonts w:ascii="Times New Roman" w:eastAsiaTheme="minorEastAsia" w:hAnsi="Times New Roman" w:cs="Times New Roman"/>
          <w:spacing w:val="-1"/>
          <w:sz w:val="24"/>
          <w:szCs w:val="24"/>
        </w:rPr>
        <w:t>Zintensyfikowanie dzia</w:t>
      </w:r>
      <w:r w:rsidRPr="000B5CD0">
        <w:rPr>
          <w:rFonts w:ascii="Times New Roman" w:hAnsi="Times New Roman" w:cs="Times New Roman"/>
          <w:spacing w:val="-1"/>
          <w:sz w:val="24"/>
          <w:szCs w:val="24"/>
        </w:rPr>
        <w:t xml:space="preserve">łań </w:t>
      </w:r>
      <w:r w:rsidRPr="00726B1E">
        <w:rPr>
          <w:rFonts w:ascii="Times New Roman" w:hAnsi="Times New Roman" w:cs="Times New Roman"/>
          <w:spacing w:val="-1"/>
          <w:sz w:val="24"/>
          <w:szCs w:val="24"/>
        </w:rPr>
        <w:t>instytucj</w:t>
      </w:r>
      <w:r w:rsidR="008E2FC3" w:rsidRPr="00726B1E">
        <w:rPr>
          <w:rFonts w:ascii="Times New Roman" w:hAnsi="Times New Roman" w:cs="Times New Roman"/>
          <w:spacing w:val="-1"/>
          <w:sz w:val="24"/>
          <w:szCs w:val="24"/>
        </w:rPr>
        <w:t xml:space="preserve">i </w:t>
      </w:r>
      <w:r w:rsidRPr="00726B1E">
        <w:rPr>
          <w:rFonts w:ascii="Times New Roman" w:hAnsi="Times New Roman" w:cs="Times New Roman"/>
          <w:spacing w:val="-1"/>
          <w:sz w:val="24"/>
          <w:szCs w:val="24"/>
        </w:rPr>
        <w:t>i podmiot</w:t>
      </w:r>
      <w:r w:rsidR="008E2FC3" w:rsidRPr="00726B1E">
        <w:rPr>
          <w:rFonts w:ascii="Times New Roman" w:hAnsi="Times New Roman" w:cs="Times New Roman"/>
          <w:spacing w:val="-1"/>
          <w:sz w:val="24"/>
          <w:szCs w:val="24"/>
        </w:rPr>
        <w:t xml:space="preserve">ów </w:t>
      </w:r>
      <w:r w:rsidRPr="000B5CD0">
        <w:rPr>
          <w:rFonts w:ascii="Times New Roman" w:hAnsi="Times New Roman" w:cs="Times New Roman"/>
          <w:spacing w:val="-1"/>
          <w:sz w:val="24"/>
          <w:szCs w:val="24"/>
        </w:rPr>
        <w:t xml:space="preserve">z obszaru uzależnień, w zakresie </w:t>
      </w:r>
      <w:r w:rsidRPr="000B5CD0">
        <w:rPr>
          <w:rFonts w:ascii="Times New Roman" w:hAnsi="Times New Roman" w:cs="Times New Roman"/>
          <w:spacing w:val="-2"/>
          <w:sz w:val="24"/>
          <w:szCs w:val="24"/>
        </w:rPr>
        <w:t xml:space="preserve">edukacji społecznej i promowania zdrowego </w:t>
      </w:r>
      <w:r w:rsidRPr="000B5CD0">
        <w:rPr>
          <w:rFonts w:ascii="Times New Roman" w:hAnsi="Times New Roman" w:cs="Times New Roman"/>
          <w:sz w:val="24"/>
          <w:szCs w:val="24"/>
        </w:rPr>
        <w:t>- trzeźwego stylu życia.</w:t>
      </w:r>
    </w:p>
    <w:p w:rsidR="00F2659A" w:rsidRPr="000B5CD0" w:rsidRDefault="00F2659A" w:rsidP="004D0976">
      <w:pPr>
        <w:pStyle w:val="Akapitzlist"/>
        <w:numPr>
          <w:ilvl w:val="0"/>
          <w:numId w:val="59"/>
        </w:numPr>
        <w:spacing w:line="360" w:lineRule="auto"/>
        <w:jc w:val="both"/>
        <w:rPr>
          <w:rFonts w:ascii="Times New Roman" w:eastAsia="Times New Roman" w:hAnsi="Times New Roman" w:cs="Times New Roman"/>
          <w:sz w:val="24"/>
          <w:szCs w:val="24"/>
          <w:lang w:eastAsia="pl-PL"/>
        </w:rPr>
      </w:pPr>
      <w:r w:rsidRPr="000B5CD0">
        <w:rPr>
          <w:rFonts w:ascii="Times New Roman" w:eastAsiaTheme="minorEastAsia" w:hAnsi="Times New Roman" w:cs="Times New Roman"/>
          <w:spacing w:val="-1"/>
          <w:sz w:val="24"/>
          <w:szCs w:val="24"/>
        </w:rPr>
        <w:t xml:space="preserve">Kompleksowe wsparcie wobec osób i rodzin, </w:t>
      </w:r>
      <w:r w:rsidRPr="000B5CD0">
        <w:rPr>
          <w:rFonts w:ascii="Times New Roman" w:eastAsiaTheme="minorEastAsia" w:hAnsi="Times New Roman" w:cs="Times New Roman"/>
          <w:sz w:val="24"/>
          <w:szCs w:val="24"/>
        </w:rPr>
        <w:t>w kt</w:t>
      </w:r>
      <w:r w:rsidRPr="000B5CD0">
        <w:rPr>
          <w:rFonts w:ascii="Times New Roman" w:hAnsi="Times New Roman" w:cs="Times New Roman"/>
          <w:sz w:val="24"/>
          <w:szCs w:val="24"/>
        </w:rPr>
        <w:t>órych występują problemy uzależnień.</w:t>
      </w:r>
    </w:p>
    <w:p w:rsidR="00F2659A" w:rsidRPr="007B173F" w:rsidRDefault="00F2659A" w:rsidP="00F2659A">
      <w:pPr>
        <w:spacing w:line="360" w:lineRule="auto"/>
        <w:jc w:val="both"/>
        <w:rPr>
          <w:rFonts w:ascii="Times New Roman" w:eastAsia="Times New Roman" w:hAnsi="Times New Roman" w:cs="Times New Roman"/>
          <w:b/>
          <w:sz w:val="24"/>
          <w:szCs w:val="24"/>
          <w:lang w:eastAsia="pl-PL"/>
        </w:rPr>
      </w:pPr>
      <w:r w:rsidRPr="007B173F">
        <w:rPr>
          <w:rFonts w:ascii="Times New Roman" w:eastAsia="Times New Roman" w:hAnsi="Times New Roman" w:cs="Times New Roman"/>
          <w:b/>
          <w:sz w:val="24"/>
          <w:szCs w:val="24"/>
          <w:lang w:eastAsia="pl-PL"/>
        </w:rPr>
        <w:t>Wskaźniki realizacji działań</w:t>
      </w:r>
    </w:p>
    <w:p w:rsidR="00F2659A" w:rsidRPr="00505775" w:rsidRDefault="00F2659A" w:rsidP="004D0976">
      <w:pPr>
        <w:pStyle w:val="Akapitzlist"/>
        <w:numPr>
          <w:ilvl w:val="0"/>
          <w:numId w:val="61"/>
        </w:numPr>
        <w:spacing w:line="360" w:lineRule="auto"/>
        <w:jc w:val="both"/>
        <w:rPr>
          <w:rFonts w:ascii="Times New Roman" w:eastAsia="Times New Roman" w:hAnsi="Times New Roman" w:cs="Times New Roman"/>
          <w:sz w:val="24"/>
          <w:szCs w:val="24"/>
          <w:lang w:eastAsia="pl-PL"/>
        </w:rPr>
      </w:pPr>
      <w:r w:rsidRPr="00505775">
        <w:rPr>
          <w:rFonts w:ascii="Times New Roman" w:eastAsia="Times New Roman" w:hAnsi="Times New Roman" w:cs="Times New Roman"/>
          <w:sz w:val="24"/>
          <w:szCs w:val="24"/>
          <w:lang w:eastAsia="pl-PL"/>
        </w:rPr>
        <w:t>Liczba olimpiad i  kampanii społecznych  dotyczących problematyki uzależnień.</w:t>
      </w:r>
    </w:p>
    <w:p w:rsidR="00F2659A" w:rsidRPr="00505775" w:rsidRDefault="00F2659A" w:rsidP="004D0976">
      <w:pPr>
        <w:pStyle w:val="Akapitzlist"/>
        <w:numPr>
          <w:ilvl w:val="0"/>
          <w:numId w:val="61"/>
        </w:numPr>
        <w:spacing w:line="360" w:lineRule="auto"/>
        <w:jc w:val="both"/>
        <w:rPr>
          <w:rFonts w:ascii="Times New Roman" w:eastAsia="Times New Roman" w:hAnsi="Times New Roman" w:cs="Times New Roman"/>
          <w:sz w:val="24"/>
          <w:szCs w:val="24"/>
          <w:lang w:eastAsia="pl-PL"/>
        </w:rPr>
      </w:pPr>
      <w:r w:rsidRPr="00505775">
        <w:rPr>
          <w:rFonts w:ascii="Times New Roman" w:eastAsia="Times New Roman" w:hAnsi="Times New Roman" w:cs="Times New Roman"/>
          <w:sz w:val="24"/>
          <w:szCs w:val="24"/>
          <w:lang w:eastAsia="pl-PL"/>
        </w:rPr>
        <w:t>Liczba osób, które podjęły leczenie w</w:t>
      </w:r>
      <w:r w:rsidR="0066183A">
        <w:rPr>
          <w:rFonts w:ascii="Times New Roman" w:eastAsia="Times New Roman" w:hAnsi="Times New Roman" w:cs="Times New Roman"/>
          <w:sz w:val="24"/>
          <w:szCs w:val="24"/>
          <w:lang w:eastAsia="pl-PL"/>
        </w:rPr>
        <w:t xml:space="preserve"> placówkach leczenia uzależnień.</w:t>
      </w:r>
    </w:p>
    <w:p w:rsidR="00F2659A" w:rsidRPr="00772AEF" w:rsidRDefault="00F2659A" w:rsidP="004D0976">
      <w:pPr>
        <w:pStyle w:val="Akapitzlist"/>
        <w:numPr>
          <w:ilvl w:val="0"/>
          <w:numId w:val="61"/>
        </w:numPr>
        <w:spacing w:line="360" w:lineRule="auto"/>
        <w:jc w:val="both"/>
        <w:rPr>
          <w:rFonts w:ascii="Times New Roman" w:eastAsia="Times New Roman" w:hAnsi="Times New Roman" w:cs="Times New Roman"/>
          <w:sz w:val="24"/>
          <w:szCs w:val="24"/>
          <w:lang w:eastAsia="pl-PL"/>
        </w:rPr>
      </w:pPr>
      <w:r w:rsidRPr="00772AEF">
        <w:rPr>
          <w:rFonts w:ascii="Times New Roman" w:eastAsia="Times New Roman" w:hAnsi="Times New Roman" w:cs="Times New Roman"/>
          <w:sz w:val="24"/>
          <w:szCs w:val="24"/>
          <w:lang w:eastAsia="pl-PL"/>
        </w:rPr>
        <w:t>Liczba programów, projektów realizowanych w obszarze rehabilitacji, reintegracji społecznej i zawodowej osób uzależnionych.</w:t>
      </w:r>
    </w:p>
    <w:p w:rsidR="00F2659A" w:rsidRDefault="00F2659A" w:rsidP="004D0976">
      <w:pPr>
        <w:pStyle w:val="Akapitzlist"/>
        <w:numPr>
          <w:ilvl w:val="0"/>
          <w:numId w:val="61"/>
        </w:numPr>
        <w:spacing w:line="360" w:lineRule="auto"/>
        <w:jc w:val="both"/>
        <w:rPr>
          <w:rFonts w:ascii="Times New Roman" w:eastAsia="Times New Roman" w:hAnsi="Times New Roman" w:cs="Times New Roman"/>
          <w:sz w:val="24"/>
          <w:szCs w:val="24"/>
          <w:lang w:eastAsia="pl-PL"/>
        </w:rPr>
      </w:pPr>
      <w:r w:rsidRPr="006E29F7">
        <w:rPr>
          <w:rFonts w:ascii="Times New Roman" w:eastAsia="Times New Roman" w:hAnsi="Times New Roman" w:cs="Times New Roman"/>
          <w:sz w:val="24"/>
          <w:szCs w:val="24"/>
          <w:lang w:eastAsia="pl-PL"/>
        </w:rPr>
        <w:t>Liczba osób uzależnionych uczestniczących w programach, projektach</w:t>
      </w:r>
      <w:r>
        <w:rPr>
          <w:rFonts w:ascii="Times New Roman" w:eastAsia="Times New Roman" w:hAnsi="Times New Roman" w:cs="Times New Roman"/>
          <w:sz w:val="24"/>
          <w:szCs w:val="24"/>
          <w:lang w:eastAsia="pl-PL"/>
        </w:rPr>
        <w:t>.</w:t>
      </w:r>
    </w:p>
    <w:p w:rsidR="00F2659A" w:rsidRDefault="00F2659A" w:rsidP="004D0976">
      <w:pPr>
        <w:pStyle w:val="Akapitzlist"/>
        <w:numPr>
          <w:ilvl w:val="0"/>
          <w:numId w:val="61"/>
        </w:num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Ilość i rodzaj wsparcia dla osób i rodzin, w których występuje problem uzależnień (psycholog, pedagog, prawnik, terapeuta, doradztw</w:t>
      </w:r>
      <w:r w:rsidR="00BB19AD">
        <w:rPr>
          <w:rFonts w:ascii="Times New Roman" w:eastAsia="Times New Roman" w:hAnsi="Times New Roman" w:cs="Times New Roman"/>
          <w:sz w:val="24"/>
          <w:szCs w:val="24"/>
          <w:lang w:eastAsia="pl-PL"/>
        </w:rPr>
        <w:t>o</w:t>
      </w:r>
      <w:r>
        <w:rPr>
          <w:rFonts w:ascii="Times New Roman" w:eastAsia="Times New Roman" w:hAnsi="Times New Roman" w:cs="Times New Roman"/>
          <w:sz w:val="24"/>
          <w:szCs w:val="24"/>
          <w:lang w:eastAsia="pl-PL"/>
        </w:rPr>
        <w:t xml:space="preserve"> zawodow</w:t>
      </w:r>
      <w:r w:rsidR="00BB19AD">
        <w:rPr>
          <w:rFonts w:ascii="Times New Roman" w:eastAsia="Times New Roman" w:hAnsi="Times New Roman" w:cs="Times New Roman"/>
          <w:sz w:val="24"/>
          <w:szCs w:val="24"/>
          <w:lang w:eastAsia="pl-PL"/>
        </w:rPr>
        <w:t xml:space="preserve">e, </w:t>
      </w:r>
      <w:r>
        <w:rPr>
          <w:rFonts w:ascii="Times New Roman" w:eastAsia="Times New Roman" w:hAnsi="Times New Roman" w:cs="Times New Roman"/>
          <w:sz w:val="24"/>
          <w:szCs w:val="24"/>
          <w:lang w:eastAsia="pl-PL"/>
        </w:rPr>
        <w:t>itp.)</w:t>
      </w:r>
      <w:r w:rsidR="0066183A">
        <w:rPr>
          <w:rFonts w:ascii="Times New Roman" w:eastAsia="Times New Roman" w:hAnsi="Times New Roman" w:cs="Times New Roman"/>
          <w:sz w:val="24"/>
          <w:szCs w:val="24"/>
          <w:lang w:eastAsia="pl-PL"/>
        </w:rPr>
        <w:t>.</w:t>
      </w:r>
    </w:p>
    <w:p w:rsidR="00F2659A" w:rsidRPr="002F74D8" w:rsidRDefault="00F2659A" w:rsidP="00F2659A">
      <w:pPr>
        <w:spacing w:line="360" w:lineRule="auto"/>
        <w:jc w:val="both"/>
        <w:rPr>
          <w:rFonts w:ascii="Times New Roman" w:eastAsia="Times New Roman" w:hAnsi="Times New Roman" w:cs="Times New Roman"/>
          <w:b/>
          <w:sz w:val="24"/>
          <w:szCs w:val="24"/>
          <w:lang w:eastAsia="pl-PL"/>
        </w:rPr>
      </w:pPr>
      <w:r w:rsidRPr="002F74D8">
        <w:rPr>
          <w:rFonts w:ascii="Times New Roman" w:eastAsia="Times New Roman" w:hAnsi="Times New Roman" w:cs="Times New Roman"/>
          <w:b/>
          <w:sz w:val="24"/>
          <w:szCs w:val="24"/>
          <w:lang w:eastAsia="pl-PL"/>
        </w:rPr>
        <w:t xml:space="preserve">Prognozy zmian </w:t>
      </w:r>
    </w:p>
    <w:p w:rsidR="00F2659A" w:rsidRPr="009355B9" w:rsidRDefault="00F2659A" w:rsidP="004D0976">
      <w:pPr>
        <w:pStyle w:val="Akapitzlist"/>
        <w:numPr>
          <w:ilvl w:val="0"/>
          <w:numId w:val="60"/>
        </w:num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Poprawa</w:t>
      </w:r>
      <w:r w:rsidRPr="009355B9">
        <w:rPr>
          <w:rFonts w:ascii="Times New Roman" w:eastAsia="Times New Roman" w:hAnsi="Times New Roman" w:cs="Times New Roman"/>
          <w:sz w:val="24"/>
          <w:szCs w:val="24"/>
          <w:lang w:eastAsia="pl-PL"/>
        </w:rPr>
        <w:t xml:space="preserve"> funkcjonowania osób uzależnionych dzięki przywracaniu im zdolności </w:t>
      </w:r>
      <w:r w:rsidR="00A81C5C">
        <w:rPr>
          <w:rFonts w:ascii="Times New Roman" w:eastAsia="Times New Roman" w:hAnsi="Times New Roman" w:cs="Times New Roman"/>
          <w:sz w:val="24"/>
          <w:szCs w:val="24"/>
          <w:lang w:eastAsia="pl-PL"/>
        </w:rPr>
        <w:br/>
      </w:r>
      <w:r w:rsidRPr="009355B9">
        <w:rPr>
          <w:rFonts w:ascii="Times New Roman" w:eastAsia="Times New Roman" w:hAnsi="Times New Roman" w:cs="Times New Roman"/>
          <w:sz w:val="24"/>
          <w:szCs w:val="24"/>
          <w:lang w:eastAsia="pl-PL"/>
        </w:rPr>
        <w:t>do pełnienia ról społecznych ( w ramach reintegracji społecznej i zawodowej)</w:t>
      </w:r>
      <w:r w:rsidR="00CB500E">
        <w:rPr>
          <w:rFonts w:ascii="Times New Roman" w:eastAsia="Times New Roman" w:hAnsi="Times New Roman" w:cs="Times New Roman"/>
          <w:sz w:val="24"/>
          <w:szCs w:val="24"/>
          <w:lang w:eastAsia="pl-PL"/>
        </w:rPr>
        <w:t>.</w:t>
      </w:r>
    </w:p>
    <w:p w:rsidR="00F2659A" w:rsidRDefault="00F2659A" w:rsidP="004D0976">
      <w:pPr>
        <w:pStyle w:val="Akapitzlist"/>
        <w:numPr>
          <w:ilvl w:val="0"/>
          <w:numId w:val="60"/>
        </w:numPr>
        <w:spacing w:line="360" w:lineRule="auto"/>
        <w:jc w:val="both"/>
        <w:rPr>
          <w:rFonts w:ascii="Times New Roman" w:eastAsia="Times New Roman" w:hAnsi="Times New Roman" w:cs="Times New Roman"/>
          <w:sz w:val="24"/>
          <w:szCs w:val="24"/>
          <w:lang w:eastAsia="pl-PL"/>
        </w:rPr>
      </w:pPr>
      <w:r w:rsidRPr="002F74D8">
        <w:rPr>
          <w:rFonts w:ascii="Times New Roman" w:eastAsia="Times New Roman" w:hAnsi="Times New Roman" w:cs="Times New Roman"/>
          <w:sz w:val="24"/>
          <w:szCs w:val="24"/>
          <w:lang w:eastAsia="pl-PL"/>
        </w:rPr>
        <w:t>Minimalizowan</w:t>
      </w:r>
      <w:r>
        <w:rPr>
          <w:rFonts w:ascii="Times New Roman" w:eastAsia="Times New Roman" w:hAnsi="Times New Roman" w:cs="Times New Roman"/>
          <w:sz w:val="24"/>
          <w:szCs w:val="24"/>
          <w:lang w:eastAsia="pl-PL"/>
        </w:rPr>
        <w:t>ie</w:t>
      </w:r>
      <w:r w:rsidRPr="002F74D8">
        <w:rPr>
          <w:rFonts w:ascii="Times New Roman" w:eastAsia="Times New Roman" w:hAnsi="Times New Roman" w:cs="Times New Roman"/>
          <w:sz w:val="24"/>
          <w:szCs w:val="24"/>
          <w:lang w:eastAsia="pl-PL"/>
        </w:rPr>
        <w:t xml:space="preserve"> szkód zdrowotnych poprzez podjęcie leczenia uzależnień </w:t>
      </w:r>
      <w:r w:rsidRPr="002F74D8">
        <w:rPr>
          <w:rFonts w:ascii="Times New Roman" w:eastAsia="Times New Roman" w:hAnsi="Times New Roman" w:cs="Times New Roman"/>
          <w:sz w:val="24"/>
          <w:szCs w:val="24"/>
          <w:lang w:eastAsia="pl-PL"/>
        </w:rPr>
        <w:br/>
        <w:t xml:space="preserve">i </w:t>
      </w:r>
      <w:proofErr w:type="spellStart"/>
      <w:r w:rsidRPr="002F74D8">
        <w:rPr>
          <w:rFonts w:ascii="Times New Roman" w:eastAsia="Times New Roman" w:hAnsi="Times New Roman" w:cs="Times New Roman"/>
          <w:sz w:val="24"/>
          <w:szCs w:val="24"/>
          <w:lang w:eastAsia="pl-PL"/>
        </w:rPr>
        <w:t>współuzależnień</w:t>
      </w:r>
      <w:proofErr w:type="spellEnd"/>
      <w:r w:rsidRPr="002F74D8">
        <w:rPr>
          <w:rFonts w:ascii="Times New Roman" w:eastAsia="Times New Roman" w:hAnsi="Times New Roman" w:cs="Times New Roman"/>
          <w:sz w:val="24"/>
          <w:szCs w:val="24"/>
          <w:lang w:eastAsia="pl-PL"/>
        </w:rPr>
        <w:t>.</w:t>
      </w:r>
    </w:p>
    <w:p w:rsidR="0002290C" w:rsidRPr="00BB3082" w:rsidRDefault="0002290C" w:rsidP="004D0976">
      <w:pPr>
        <w:pStyle w:val="Akapitzlist"/>
        <w:numPr>
          <w:ilvl w:val="0"/>
          <w:numId w:val="60"/>
        </w:numPr>
        <w:spacing w:line="360" w:lineRule="auto"/>
        <w:jc w:val="both"/>
        <w:rPr>
          <w:rFonts w:ascii="Times New Roman" w:eastAsia="Times New Roman" w:hAnsi="Times New Roman" w:cs="Times New Roman"/>
          <w:sz w:val="24"/>
          <w:szCs w:val="24"/>
          <w:lang w:eastAsia="pl-PL"/>
        </w:rPr>
      </w:pPr>
      <w:r w:rsidRPr="00BB3082">
        <w:rPr>
          <w:rFonts w:ascii="Times New Roman" w:eastAsia="Times New Roman" w:hAnsi="Times New Roman" w:cs="Times New Roman"/>
          <w:sz w:val="24"/>
          <w:szCs w:val="24"/>
          <w:lang w:eastAsia="pl-PL"/>
        </w:rPr>
        <w:t>Zmniejszająca się liczba osób korzystających z izby wytrzeźwień.</w:t>
      </w:r>
    </w:p>
    <w:p w:rsidR="00F2659A" w:rsidRDefault="00F2659A"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C823E1" w:rsidRDefault="00C823E1" w:rsidP="00F2659A">
      <w:pPr>
        <w:spacing w:line="360" w:lineRule="auto"/>
        <w:jc w:val="both"/>
        <w:rPr>
          <w:rFonts w:ascii="Times New Roman" w:eastAsia="Times New Roman" w:hAnsi="Times New Roman" w:cs="Times New Roman"/>
          <w:sz w:val="24"/>
          <w:szCs w:val="24"/>
          <w:lang w:eastAsia="pl-PL"/>
        </w:rPr>
      </w:pPr>
    </w:p>
    <w:p w:rsidR="00F2659A" w:rsidRPr="00EB2806" w:rsidRDefault="00577718" w:rsidP="004D0976">
      <w:pPr>
        <w:pStyle w:val="Akapitzlist"/>
        <w:numPr>
          <w:ilvl w:val="1"/>
          <w:numId w:val="71"/>
        </w:numPr>
        <w:spacing w:line="36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Obszar</w:t>
      </w:r>
    </w:p>
    <w:p w:rsidR="00F2659A" w:rsidRPr="00C06F61" w:rsidRDefault="00F2659A" w:rsidP="00F2659A">
      <w:pPr>
        <w:pStyle w:val="Akapitzlist"/>
        <w:spacing w:line="360" w:lineRule="auto"/>
        <w:ind w:left="794"/>
        <w:contextualSpacing w:val="0"/>
        <w:jc w:val="both"/>
        <w:rPr>
          <w:rFonts w:ascii="Times New Roman" w:hAnsi="Times New Roman" w:cs="Times New Roman"/>
          <w:sz w:val="24"/>
          <w:szCs w:val="24"/>
        </w:rPr>
      </w:pPr>
      <w:r w:rsidRPr="00C06F61">
        <w:rPr>
          <w:rFonts w:ascii="Times New Roman" w:hAnsi="Times New Roman" w:cs="Times New Roman"/>
          <w:sz w:val="24"/>
          <w:szCs w:val="24"/>
        </w:rPr>
        <w:t>NIEPEŁNOSPRAWNOŚĆ</w:t>
      </w:r>
    </w:p>
    <w:p w:rsidR="00F2659A" w:rsidRDefault="00F2659A" w:rsidP="00F2659A">
      <w:pPr>
        <w:pStyle w:val="Akapitzlist"/>
        <w:spacing w:line="360" w:lineRule="auto"/>
        <w:ind w:left="0"/>
        <w:contextualSpacing w:val="0"/>
        <w:jc w:val="both"/>
        <w:rPr>
          <w:rFonts w:ascii="Times New Roman" w:hAnsi="Times New Roman" w:cs="Times New Roman"/>
          <w:b/>
          <w:sz w:val="24"/>
          <w:szCs w:val="24"/>
        </w:rPr>
      </w:pPr>
      <w:r w:rsidRPr="005023EE">
        <w:rPr>
          <w:rFonts w:ascii="Times New Roman" w:hAnsi="Times New Roman" w:cs="Times New Roman"/>
          <w:b/>
          <w:sz w:val="24"/>
          <w:szCs w:val="24"/>
        </w:rPr>
        <w:t>Cel główny</w:t>
      </w:r>
    </w:p>
    <w:p w:rsidR="00F2659A" w:rsidRPr="00C06F61" w:rsidRDefault="00F2659A" w:rsidP="00F2659A">
      <w:pPr>
        <w:pStyle w:val="Akapitzlist"/>
        <w:spacing w:line="360" w:lineRule="auto"/>
        <w:ind w:left="0" w:firstLine="708"/>
        <w:contextualSpacing w:val="0"/>
        <w:jc w:val="both"/>
        <w:rPr>
          <w:rFonts w:ascii="Times New Roman" w:hAnsi="Times New Roman" w:cs="Times New Roman"/>
          <w:i/>
          <w:sz w:val="24"/>
          <w:szCs w:val="24"/>
        </w:rPr>
      </w:pPr>
      <w:r w:rsidRPr="00C06F61">
        <w:rPr>
          <w:rFonts w:ascii="Times New Roman" w:hAnsi="Times New Roman" w:cs="Times New Roman"/>
          <w:i/>
          <w:sz w:val="24"/>
          <w:szCs w:val="24"/>
        </w:rPr>
        <w:t>Poprawa warunków i jakości życia osób niepełnosprawnych z terenu miasta Konina.</w:t>
      </w:r>
    </w:p>
    <w:p w:rsidR="00F2659A" w:rsidRPr="005C4E14" w:rsidRDefault="00F2659A" w:rsidP="00F2659A">
      <w:pPr>
        <w:pStyle w:val="Akapitzlist"/>
        <w:spacing w:line="360" w:lineRule="auto"/>
        <w:ind w:left="0"/>
        <w:contextualSpacing w:val="0"/>
        <w:jc w:val="both"/>
        <w:rPr>
          <w:rFonts w:ascii="Times New Roman" w:hAnsi="Times New Roman" w:cs="Times New Roman"/>
          <w:b/>
          <w:sz w:val="24"/>
          <w:szCs w:val="24"/>
        </w:rPr>
      </w:pPr>
      <w:r w:rsidRPr="005C4E14">
        <w:rPr>
          <w:rFonts w:ascii="Times New Roman" w:hAnsi="Times New Roman" w:cs="Times New Roman"/>
          <w:b/>
          <w:sz w:val="24"/>
          <w:szCs w:val="24"/>
        </w:rPr>
        <w:t>Cel szczegółowy</w:t>
      </w:r>
    </w:p>
    <w:p w:rsidR="00F2659A" w:rsidRPr="00C06F61" w:rsidRDefault="00F2659A" w:rsidP="00F2659A">
      <w:pPr>
        <w:pStyle w:val="Akapitzlist"/>
        <w:spacing w:line="360" w:lineRule="auto"/>
        <w:ind w:left="0"/>
        <w:contextualSpacing w:val="0"/>
        <w:jc w:val="both"/>
        <w:rPr>
          <w:rFonts w:ascii="Times New Roman" w:hAnsi="Times New Roman" w:cs="Times New Roman"/>
          <w:i/>
          <w:sz w:val="24"/>
          <w:szCs w:val="24"/>
        </w:rPr>
      </w:pPr>
      <w:r w:rsidRPr="00C06F61">
        <w:rPr>
          <w:rFonts w:ascii="Times New Roman" w:hAnsi="Times New Roman" w:cs="Times New Roman"/>
          <w:i/>
          <w:sz w:val="24"/>
          <w:szCs w:val="24"/>
        </w:rPr>
        <w:t>Cel 1. Wyrównywanie szans w życiu społecznym i zawodowym – rehabilitacja i reintegracja społeczna i zawodowa oraz normalizacja życia osób niepełnosprawnych.</w:t>
      </w:r>
    </w:p>
    <w:p w:rsidR="00F2659A" w:rsidRPr="003873FC" w:rsidRDefault="00F2659A" w:rsidP="00F2659A">
      <w:pPr>
        <w:pStyle w:val="Akapitzlist"/>
        <w:spacing w:line="360" w:lineRule="auto"/>
        <w:ind w:left="0"/>
        <w:contextualSpacing w:val="0"/>
        <w:jc w:val="both"/>
        <w:rPr>
          <w:rFonts w:ascii="Times New Roman" w:hAnsi="Times New Roman" w:cs="Times New Roman"/>
          <w:b/>
          <w:sz w:val="24"/>
          <w:szCs w:val="24"/>
        </w:rPr>
      </w:pPr>
      <w:r w:rsidRPr="003873FC">
        <w:rPr>
          <w:rFonts w:ascii="Times New Roman" w:hAnsi="Times New Roman" w:cs="Times New Roman"/>
          <w:b/>
          <w:sz w:val="24"/>
          <w:szCs w:val="24"/>
        </w:rPr>
        <w:t>Kierunki działań</w:t>
      </w:r>
    </w:p>
    <w:p w:rsidR="00F2659A" w:rsidRPr="00710134" w:rsidRDefault="00F2659A" w:rsidP="004D0976">
      <w:pPr>
        <w:pStyle w:val="Akapitzlist"/>
        <w:numPr>
          <w:ilvl w:val="0"/>
          <w:numId w:val="68"/>
        </w:numPr>
        <w:spacing w:after="0" w:line="360" w:lineRule="auto"/>
        <w:ind w:left="714" w:hanging="357"/>
        <w:jc w:val="both"/>
        <w:rPr>
          <w:rFonts w:ascii="Times New Roman" w:hAnsi="Times New Roman" w:cs="Times New Roman"/>
          <w:sz w:val="24"/>
          <w:szCs w:val="24"/>
        </w:rPr>
      </w:pPr>
      <w:r w:rsidRPr="00710134">
        <w:rPr>
          <w:rFonts w:ascii="Times New Roman" w:hAnsi="Times New Roman" w:cs="Times New Roman"/>
          <w:sz w:val="24"/>
          <w:szCs w:val="24"/>
        </w:rPr>
        <w:t xml:space="preserve">Zwiększenie działań mających na celu uczestnictwo  osób niepełnosprawnych w życiu społecznym, zawodowym, kulturalno-artystycznym, </w:t>
      </w:r>
      <w:proofErr w:type="spellStart"/>
      <w:r w:rsidRPr="00710134">
        <w:rPr>
          <w:rFonts w:ascii="Times New Roman" w:hAnsi="Times New Roman" w:cs="Times New Roman"/>
          <w:sz w:val="24"/>
          <w:szCs w:val="24"/>
        </w:rPr>
        <w:t>sportowo-rekreacjnym</w:t>
      </w:r>
      <w:proofErr w:type="spellEnd"/>
      <w:r w:rsidRPr="00710134">
        <w:rPr>
          <w:rFonts w:ascii="Times New Roman" w:hAnsi="Times New Roman" w:cs="Times New Roman"/>
          <w:sz w:val="24"/>
          <w:szCs w:val="24"/>
        </w:rPr>
        <w:t xml:space="preserve"> </w:t>
      </w:r>
      <w:r w:rsidR="00A81C5C">
        <w:rPr>
          <w:rFonts w:ascii="Times New Roman" w:hAnsi="Times New Roman" w:cs="Times New Roman"/>
          <w:sz w:val="24"/>
          <w:szCs w:val="24"/>
        </w:rPr>
        <w:br/>
      </w:r>
      <w:r w:rsidRPr="00710134">
        <w:rPr>
          <w:rFonts w:ascii="Times New Roman" w:hAnsi="Times New Roman" w:cs="Times New Roman"/>
          <w:sz w:val="24"/>
          <w:szCs w:val="24"/>
        </w:rPr>
        <w:t xml:space="preserve">i turystyce.  </w:t>
      </w:r>
    </w:p>
    <w:p w:rsidR="00F2659A" w:rsidRPr="00710134" w:rsidRDefault="00F2659A" w:rsidP="004D0976">
      <w:pPr>
        <w:pStyle w:val="Akapitzlist"/>
        <w:numPr>
          <w:ilvl w:val="0"/>
          <w:numId w:val="68"/>
        </w:numPr>
        <w:spacing w:after="0" w:line="360" w:lineRule="auto"/>
        <w:ind w:left="714" w:hanging="357"/>
        <w:jc w:val="both"/>
        <w:rPr>
          <w:rFonts w:ascii="Times New Roman" w:hAnsi="Times New Roman" w:cs="Times New Roman"/>
          <w:sz w:val="24"/>
          <w:szCs w:val="24"/>
        </w:rPr>
      </w:pPr>
      <w:r w:rsidRPr="00710134">
        <w:rPr>
          <w:rFonts w:ascii="Times New Roman" w:hAnsi="Times New Roman" w:cs="Times New Roman"/>
          <w:sz w:val="24"/>
          <w:szCs w:val="24"/>
        </w:rPr>
        <w:t>Podjęcie działań mających na celu umożliwienie funkcjonowania instytucji asystenta osoby niepełnosprawnej</w:t>
      </w:r>
      <w:r w:rsidR="00CB500E">
        <w:rPr>
          <w:rFonts w:ascii="Times New Roman" w:hAnsi="Times New Roman" w:cs="Times New Roman"/>
          <w:sz w:val="24"/>
          <w:szCs w:val="24"/>
        </w:rPr>
        <w:t>.</w:t>
      </w:r>
    </w:p>
    <w:p w:rsidR="00F2659A" w:rsidRPr="00710134" w:rsidRDefault="00F2659A" w:rsidP="004D0976">
      <w:pPr>
        <w:pStyle w:val="Akapitzlist"/>
        <w:numPr>
          <w:ilvl w:val="0"/>
          <w:numId w:val="68"/>
        </w:numPr>
        <w:spacing w:after="0" w:line="360" w:lineRule="auto"/>
        <w:ind w:left="714" w:hanging="357"/>
        <w:contextualSpacing w:val="0"/>
        <w:jc w:val="both"/>
        <w:rPr>
          <w:rFonts w:ascii="Times New Roman" w:hAnsi="Times New Roman" w:cs="Times New Roman"/>
          <w:sz w:val="24"/>
          <w:szCs w:val="24"/>
        </w:rPr>
      </w:pPr>
      <w:r w:rsidRPr="00710134">
        <w:rPr>
          <w:rFonts w:ascii="Times New Roman" w:hAnsi="Times New Roman" w:cs="Times New Roman"/>
          <w:sz w:val="24"/>
          <w:szCs w:val="24"/>
        </w:rPr>
        <w:t>Udział w program, projektach  i konkursach mających na celu poprawę sytuacji bytowej i życiowej osób niepełnosprawnych.</w:t>
      </w:r>
    </w:p>
    <w:p w:rsidR="00F2659A" w:rsidRPr="00710134" w:rsidRDefault="00F2659A" w:rsidP="004D0976">
      <w:pPr>
        <w:pStyle w:val="Akapitzlist"/>
        <w:numPr>
          <w:ilvl w:val="0"/>
          <w:numId w:val="68"/>
        </w:numPr>
        <w:spacing w:after="0" w:line="360" w:lineRule="auto"/>
        <w:ind w:left="714" w:hanging="357"/>
        <w:contextualSpacing w:val="0"/>
        <w:jc w:val="both"/>
        <w:rPr>
          <w:rFonts w:ascii="Times New Roman" w:hAnsi="Times New Roman" w:cs="Times New Roman"/>
          <w:sz w:val="24"/>
          <w:szCs w:val="24"/>
        </w:rPr>
      </w:pPr>
      <w:r w:rsidRPr="00710134">
        <w:rPr>
          <w:rFonts w:ascii="Times New Roman" w:eastAsiaTheme="minorEastAsia" w:hAnsi="Times New Roman" w:cs="Times New Roman"/>
          <w:sz w:val="24"/>
          <w:szCs w:val="24"/>
        </w:rPr>
        <w:t xml:space="preserve">Wspieranie funkcjonowania </w:t>
      </w:r>
      <w:r w:rsidRPr="00710134">
        <w:rPr>
          <w:rFonts w:ascii="Times New Roman" w:eastAsiaTheme="minorEastAsia" w:hAnsi="Times New Roman" w:cs="Times New Roman"/>
          <w:spacing w:val="-3"/>
          <w:sz w:val="24"/>
          <w:szCs w:val="24"/>
        </w:rPr>
        <w:t xml:space="preserve">mieszkalnictwa </w:t>
      </w:r>
      <w:r w:rsidRPr="00BB3082">
        <w:rPr>
          <w:rFonts w:ascii="Times New Roman" w:eastAsiaTheme="minorEastAsia" w:hAnsi="Times New Roman" w:cs="Times New Roman"/>
          <w:spacing w:val="-3"/>
          <w:sz w:val="24"/>
          <w:szCs w:val="24"/>
        </w:rPr>
        <w:t>treningowego</w:t>
      </w:r>
      <w:r w:rsidR="006F2C0A" w:rsidRPr="00BB3082">
        <w:rPr>
          <w:rFonts w:ascii="Times New Roman" w:eastAsiaTheme="minorEastAsia" w:hAnsi="Times New Roman" w:cs="Times New Roman"/>
          <w:spacing w:val="-3"/>
          <w:sz w:val="24"/>
          <w:szCs w:val="24"/>
        </w:rPr>
        <w:t xml:space="preserve">/ </w:t>
      </w:r>
      <w:r w:rsidR="004B753B" w:rsidRPr="00BB3082">
        <w:rPr>
          <w:rFonts w:ascii="Times New Roman" w:eastAsiaTheme="minorEastAsia" w:hAnsi="Times New Roman" w:cs="Times New Roman"/>
          <w:spacing w:val="-3"/>
          <w:sz w:val="24"/>
          <w:szCs w:val="24"/>
        </w:rPr>
        <w:t>chronionego</w:t>
      </w:r>
      <w:r w:rsidRPr="00BB3082">
        <w:rPr>
          <w:rFonts w:ascii="Times New Roman" w:eastAsiaTheme="minorEastAsia" w:hAnsi="Times New Roman" w:cs="Times New Roman"/>
          <w:spacing w:val="-3"/>
          <w:sz w:val="24"/>
          <w:szCs w:val="24"/>
        </w:rPr>
        <w:t xml:space="preserve"> </w:t>
      </w:r>
      <w:r w:rsidRPr="00710134">
        <w:rPr>
          <w:rFonts w:ascii="Times New Roman" w:eastAsiaTheme="minorEastAsia" w:hAnsi="Times New Roman" w:cs="Times New Roman"/>
          <w:spacing w:val="-3"/>
          <w:sz w:val="24"/>
          <w:szCs w:val="24"/>
        </w:rPr>
        <w:t>dla os</w:t>
      </w:r>
      <w:r w:rsidRPr="00710134">
        <w:rPr>
          <w:rFonts w:ascii="Times New Roman" w:hAnsi="Times New Roman" w:cs="Times New Roman"/>
          <w:spacing w:val="-3"/>
          <w:sz w:val="24"/>
          <w:szCs w:val="24"/>
        </w:rPr>
        <w:t xml:space="preserve">ób </w:t>
      </w:r>
      <w:r w:rsidRPr="00710134">
        <w:rPr>
          <w:rFonts w:ascii="Times New Roman" w:hAnsi="Times New Roman" w:cs="Times New Roman"/>
          <w:spacing w:val="-2"/>
          <w:sz w:val="24"/>
          <w:szCs w:val="24"/>
        </w:rPr>
        <w:t>niepełnosprawnych.</w:t>
      </w:r>
    </w:p>
    <w:p w:rsidR="00F2659A" w:rsidRPr="00A22128" w:rsidRDefault="00F2659A" w:rsidP="00A22128">
      <w:pPr>
        <w:pStyle w:val="Akapitzlist"/>
        <w:numPr>
          <w:ilvl w:val="0"/>
          <w:numId w:val="68"/>
        </w:numPr>
        <w:spacing w:after="0" w:line="360" w:lineRule="auto"/>
        <w:ind w:left="714" w:hanging="357"/>
        <w:contextualSpacing w:val="0"/>
        <w:jc w:val="both"/>
        <w:rPr>
          <w:rFonts w:ascii="Times New Roman" w:eastAsiaTheme="minorEastAsia" w:hAnsi="Times New Roman" w:cs="Times New Roman"/>
          <w:sz w:val="24"/>
          <w:szCs w:val="24"/>
        </w:rPr>
      </w:pPr>
      <w:r w:rsidRPr="00710134">
        <w:rPr>
          <w:rFonts w:ascii="Times New Roman" w:eastAsiaTheme="minorEastAsia" w:hAnsi="Times New Roman" w:cs="Times New Roman"/>
          <w:spacing w:val="-2"/>
          <w:sz w:val="24"/>
          <w:szCs w:val="24"/>
        </w:rPr>
        <w:t xml:space="preserve">Wspieranie funkcjonowania i tworzenia </w:t>
      </w:r>
      <w:r w:rsidRPr="00710134">
        <w:rPr>
          <w:rFonts w:ascii="Times New Roman" w:hAnsi="Times New Roman" w:cs="Times New Roman"/>
          <w:spacing w:val="-1"/>
          <w:sz w:val="24"/>
          <w:szCs w:val="24"/>
        </w:rPr>
        <w:t xml:space="preserve">środowiskowych form pomocy osobom </w:t>
      </w:r>
      <w:r w:rsidRPr="00710134">
        <w:rPr>
          <w:rFonts w:ascii="Times New Roman" w:hAnsi="Times New Roman" w:cs="Times New Roman"/>
          <w:spacing w:val="-3"/>
          <w:sz w:val="24"/>
          <w:szCs w:val="24"/>
        </w:rPr>
        <w:t xml:space="preserve">niepełnosprawnym, w tym w szczególności </w:t>
      </w:r>
      <w:r w:rsidRPr="00710134">
        <w:rPr>
          <w:rFonts w:ascii="Times New Roman" w:hAnsi="Times New Roman" w:cs="Times New Roman"/>
          <w:sz w:val="24"/>
          <w:szCs w:val="24"/>
        </w:rPr>
        <w:t>utworzeni</w:t>
      </w:r>
      <w:r w:rsidR="001930D7">
        <w:rPr>
          <w:rFonts w:ascii="Times New Roman" w:hAnsi="Times New Roman" w:cs="Times New Roman"/>
          <w:sz w:val="24"/>
          <w:szCs w:val="24"/>
        </w:rPr>
        <w:t xml:space="preserve">e </w:t>
      </w:r>
      <w:r w:rsidR="001930D7" w:rsidRPr="00251B8D">
        <w:rPr>
          <w:rFonts w:ascii="Times New Roman" w:hAnsi="Times New Roman" w:cs="Times New Roman"/>
          <w:sz w:val="24"/>
          <w:szCs w:val="24"/>
        </w:rPr>
        <w:t>kolejnego</w:t>
      </w:r>
      <w:r w:rsidRPr="00251B8D">
        <w:rPr>
          <w:rFonts w:ascii="Times New Roman" w:hAnsi="Times New Roman" w:cs="Times New Roman"/>
          <w:sz w:val="24"/>
          <w:szCs w:val="24"/>
        </w:rPr>
        <w:t xml:space="preserve"> </w:t>
      </w:r>
      <w:r w:rsidRPr="00710134">
        <w:rPr>
          <w:rFonts w:ascii="Times New Roman" w:hAnsi="Times New Roman" w:cs="Times New Roman"/>
          <w:sz w:val="24"/>
          <w:szCs w:val="24"/>
        </w:rPr>
        <w:t xml:space="preserve">środowiskowego </w:t>
      </w:r>
      <w:r w:rsidRPr="00A22128">
        <w:rPr>
          <w:rFonts w:ascii="Times New Roman" w:eastAsiaTheme="minorEastAsia" w:hAnsi="Times New Roman" w:cs="Times New Roman"/>
          <w:sz w:val="24"/>
          <w:szCs w:val="24"/>
        </w:rPr>
        <w:t>domu samopomocy</w:t>
      </w:r>
      <w:r w:rsidR="00CB500E" w:rsidRPr="00A22128">
        <w:rPr>
          <w:rFonts w:ascii="Times New Roman" w:eastAsiaTheme="minorEastAsia" w:hAnsi="Times New Roman" w:cs="Times New Roman"/>
          <w:sz w:val="24"/>
          <w:szCs w:val="24"/>
        </w:rPr>
        <w:t>.</w:t>
      </w:r>
    </w:p>
    <w:p w:rsidR="00A22128" w:rsidRPr="00BB3082" w:rsidRDefault="00A22128" w:rsidP="00A22128">
      <w:pPr>
        <w:pStyle w:val="Akapitzlist"/>
        <w:numPr>
          <w:ilvl w:val="0"/>
          <w:numId w:val="68"/>
        </w:numPr>
        <w:spacing w:after="0" w:line="360" w:lineRule="auto"/>
        <w:ind w:left="714" w:hanging="357"/>
        <w:contextualSpacing w:val="0"/>
        <w:jc w:val="both"/>
        <w:rPr>
          <w:rFonts w:ascii="Times New Roman" w:eastAsiaTheme="minorEastAsia" w:hAnsi="Times New Roman" w:cs="Times New Roman"/>
          <w:sz w:val="24"/>
          <w:szCs w:val="24"/>
        </w:rPr>
      </w:pPr>
      <w:r w:rsidRPr="00BB3082">
        <w:rPr>
          <w:rFonts w:ascii="Times New Roman" w:eastAsiaTheme="minorEastAsia" w:hAnsi="Times New Roman" w:cs="Times New Roman"/>
          <w:sz w:val="24"/>
          <w:szCs w:val="24"/>
        </w:rPr>
        <w:t>Wsparcie działań zmierzających do utworzenia domu krótkiego pobytu dla osób niepełnosprawnych intelektualnie.</w:t>
      </w:r>
    </w:p>
    <w:p w:rsidR="00F2659A" w:rsidRDefault="00F2659A" w:rsidP="00F2659A">
      <w:pPr>
        <w:spacing w:line="360" w:lineRule="auto"/>
        <w:jc w:val="both"/>
        <w:rPr>
          <w:rFonts w:ascii="Times New Roman" w:hAnsi="Times New Roman" w:cs="Times New Roman"/>
          <w:b/>
          <w:sz w:val="24"/>
          <w:szCs w:val="24"/>
        </w:rPr>
      </w:pPr>
      <w:r w:rsidRPr="00B663AC">
        <w:rPr>
          <w:rFonts w:ascii="Times New Roman" w:hAnsi="Times New Roman" w:cs="Times New Roman"/>
          <w:b/>
          <w:sz w:val="24"/>
          <w:szCs w:val="24"/>
        </w:rPr>
        <w:t>Wskaźniki monitorowania</w:t>
      </w:r>
      <w:r>
        <w:rPr>
          <w:rFonts w:ascii="Times New Roman" w:hAnsi="Times New Roman" w:cs="Times New Roman"/>
          <w:b/>
          <w:sz w:val="24"/>
          <w:szCs w:val="24"/>
        </w:rPr>
        <w:t xml:space="preserve"> </w:t>
      </w:r>
    </w:p>
    <w:p w:rsidR="00F2659A" w:rsidRDefault="00F2659A" w:rsidP="004D0976">
      <w:pPr>
        <w:pStyle w:val="Akapitzlist"/>
        <w:numPr>
          <w:ilvl w:val="0"/>
          <w:numId w:val="69"/>
        </w:numPr>
        <w:spacing w:line="360" w:lineRule="auto"/>
        <w:jc w:val="both"/>
        <w:rPr>
          <w:rFonts w:ascii="Times New Roman" w:hAnsi="Times New Roman" w:cs="Times New Roman"/>
          <w:sz w:val="24"/>
          <w:szCs w:val="24"/>
        </w:rPr>
      </w:pPr>
      <w:r w:rsidRPr="009B0D69">
        <w:rPr>
          <w:rFonts w:ascii="Times New Roman" w:hAnsi="Times New Roman" w:cs="Times New Roman"/>
          <w:sz w:val="24"/>
          <w:szCs w:val="24"/>
        </w:rPr>
        <w:t>Liczba osób niepełnosprawnych uczestn</w:t>
      </w:r>
      <w:r w:rsidRPr="00964B46">
        <w:rPr>
          <w:rFonts w:ascii="Times New Roman" w:hAnsi="Times New Roman" w:cs="Times New Roman"/>
          <w:sz w:val="24"/>
          <w:szCs w:val="24"/>
        </w:rPr>
        <w:t xml:space="preserve">iczących </w:t>
      </w:r>
      <w:r w:rsidRPr="009B0D69">
        <w:rPr>
          <w:rFonts w:ascii="Times New Roman" w:hAnsi="Times New Roman" w:cs="Times New Roman"/>
          <w:sz w:val="24"/>
          <w:szCs w:val="24"/>
        </w:rPr>
        <w:t>w imprezach kulturaln</w:t>
      </w:r>
      <w:r>
        <w:rPr>
          <w:rFonts w:ascii="Times New Roman" w:hAnsi="Times New Roman" w:cs="Times New Roman"/>
          <w:sz w:val="24"/>
          <w:szCs w:val="24"/>
        </w:rPr>
        <w:t>ych, sportowych i rekreacyjnych oraz</w:t>
      </w:r>
      <w:r w:rsidRPr="00964B46">
        <w:rPr>
          <w:rFonts w:ascii="Times New Roman" w:hAnsi="Times New Roman" w:cs="Times New Roman"/>
          <w:sz w:val="24"/>
          <w:szCs w:val="24"/>
        </w:rPr>
        <w:t xml:space="preserve"> </w:t>
      </w:r>
      <w:r w:rsidRPr="009B0D69">
        <w:rPr>
          <w:rFonts w:ascii="Times New Roman" w:hAnsi="Times New Roman" w:cs="Times New Roman"/>
          <w:sz w:val="24"/>
          <w:szCs w:val="24"/>
        </w:rPr>
        <w:t>korzystających z dofinansowań ze środków</w:t>
      </w:r>
      <w:r>
        <w:rPr>
          <w:rFonts w:ascii="Times New Roman" w:hAnsi="Times New Roman" w:cs="Times New Roman"/>
          <w:sz w:val="24"/>
          <w:szCs w:val="24"/>
        </w:rPr>
        <w:t xml:space="preserve"> PFRON rehab</w:t>
      </w:r>
      <w:r w:rsidR="0066321C">
        <w:rPr>
          <w:rFonts w:ascii="Times New Roman" w:hAnsi="Times New Roman" w:cs="Times New Roman"/>
          <w:sz w:val="24"/>
          <w:szCs w:val="24"/>
        </w:rPr>
        <w:t>ilitacji społecznej i zawodowej</w:t>
      </w:r>
      <w:r w:rsidRPr="009B0D69">
        <w:rPr>
          <w:rFonts w:ascii="Times New Roman" w:hAnsi="Times New Roman" w:cs="Times New Roman"/>
          <w:sz w:val="24"/>
          <w:szCs w:val="24"/>
        </w:rPr>
        <w:t>.</w:t>
      </w:r>
    </w:p>
    <w:p w:rsidR="00F2659A" w:rsidRPr="009B0D69" w:rsidRDefault="00F2659A" w:rsidP="004D0976">
      <w:pPr>
        <w:pStyle w:val="Akapitzlist"/>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Ilość osób zatrudnionych na stanowisku asystenta osoby niepełnosprawnej.</w:t>
      </w:r>
    </w:p>
    <w:p w:rsidR="00F2659A" w:rsidRPr="00964B46" w:rsidRDefault="00F2659A" w:rsidP="004D0976">
      <w:pPr>
        <w:pStyle w:val="Akapitzlist"/>
        <w:numPr>
          <w:ilvl w:val="0"/>
          <w:numId w:val="69"/>
        </w:numPr>
        <w:spacing w:line="360" w:lineRule="auto"/>
        <w:jc w:val="both"/>
        <w:rPr>
          <w:rFonts w:ascii="Times New Roman" w:hAnsi="Times New Roman" w:cs="Times New Roman"/>
          <w:sz w:val="24"/>
          <w:szCs w:val="24"/>
        </w:rPr>
      </w:pPr>
      <w:r w:rsidRPr="00964B46">
        <w:rPr>
          <w:rFonts w:ascii="Times New Roman" w:hAnsi="Times New Roman" w:cs="Times New Roman"/>
          <w:sz w:val="24"/>
          <w:szCs w:val="24"/>
        </w:rPr>
        <w:t>Liczba środowiskowych domów samopomocy i ich uczestników.</w:t>
      </w:r>
    </w:p>
    <w:p w:rsidR="00F2659A" w:rsidRPr="00C40B4A" w:rsidRDefault="004B753B" w:rsidP="004D0976">
      <w:pPr>
        <w:pStyle w:val="Akapitzlist"/>
        <w:numPr>
          <w:ilvl w:val="0"/>
          <w:numId w:val="69"/>
        </w:numPr>
        <w:spacing w:after="0" w:line="360" w:lineRule="auto"/>
        <w:contextualSpacing w:val="0"/>
        <w:jc w:val="both"/>
        <w:rPr>
          <w:rFonts w:ascii="Times New Roman" w:hAnsi="Times New Roman" w:cs="Times New Roman"/>
          <w:sz w:val="24"/>
          <w:szCs w:val="24"/>
        </w:rPr>
      </w:pPr>
      <w:r w:rsidRPr="00C40B4A">
        <w:rPr>
          <w:rFonts w:ascii="Times New Roman" w:eastAsiaTheme="minorEastAsia" w:hAnsi="Times New Roman" w:cs="Times New Roman"/>
          <w:spacing w:val="-2"/>
          <w:sz w:val="24"/>
          <w:szCs w:val="24"/>
        </w:rPr>
        <w:t xml:space="preserve">Liczba </w:t>
      </w:r>
      <w:r w:rsidR="00F2659A" w:rsidRPr="00C40B4A">
        <w:rPr>
          <w:rFonts w:ascii="Times New Roman" w:eastAsiaTheme="minorEastAsia" w:hAnsi="Times New Roman" w:cs="Times New Roman"/>
          <w:spacing w:val="-2"/>
          <w:sz w:val="24"/>
          <w:szCs w:val="24"/>
        </w:rPr>
        <w:t>os</w:t>
      </w:r>
      <w:r w:rsidR="00F2659A" w:rsidRPr="00C40B4A">
        <w:rPr>
          <w:rFonts w:ascii="Times New Roman" w:hAnsi="Times New Roman" w:cs="Times New Roman"/>
          <w:spacing w:val="-2"/>
          <w:sz w:val="24"/>
          <w:szCs w:val="24"/>
        </w:rPr>
        <w:t xml:space="preserve">ób </w:t>
      </w:r>
      <w:r w:rsidR="00F2659A" w:rsidRPr="00C40B4A">
        <w:rPr>
          <w:rFonts w:ascii="Times New Roman" w:hAnsi="Times New Roman" w:cs="Times New Roman"/>
          <w:spacing w:val="-3"/>
          <w:sz w:val="24"/>
          <w:szCs w:val="24"/>
        </w:rPr>
        <w:t xml:space="preserve">niepełnosprawnych </w:t>
      </w:r>
      <w:r w:rsidR="00F2659A" w:rsidRPr="00C40B4A">
        <w:rPr>
          <w:rFonts w:ascii="Times New Roman" w:hAnsi="Times New Roman" w:cs="Times New Roman"/>
          <w:spacing w:val="-5"/>
          <w:sz w:val="24"/>
          <w:szCs w:val="24"/>
        </w:rPr>
        <w:t xml:space="preserve">korzystających z mieszkań </w:t>
      </w:r>
      <w:r w:rsidR="00F2659A" w:rsidRPr="00BB3082">
        <w:rPr>
          <w:rFonts w:ascii="Times New Roman" w:hAnsi="Times New Roman" w:cs="Times New Roman"/>
          <w:spacing w:val="-5"/>
          <w:sz w:val="24"/>
          <w:szCs w:val="24"/>
        </w:rPr>
        <w:t>treningowych</w:t>
      </w:r>
      <w:r w:rsidRPr="00BB3082">
        <w:rPr>
          <w:rFonts w:ascii="Times New Roman" w:hAnsi="Times New Roman" w:cs="Times New Roman"/>
          <w:spacing w:val="-5"/>
          <w:sz w:val="24"/>
          <w:szCs w:val="24"/>
        </w:rPr>
        <w:t>/ chronionych</w:t>
      </w:r>
      <w:r w:rsidR="00F2659A" w:rsidRPr="00C40B4A">
        <w:rPr>
          <w:rFonts w:ascii="Times New Roman" w:hAnsi="Times New Roman" w:cs="Times New Roman"/>
          <w:spacing w:val="-5"/>
          <w:sz w:val="24"/>
          <w:szCs w:val="24"/>
        </w:rPr>
        <w:t>.</w:t>
      </w:r>
    </w:p>
    <w:p w:rsidR="00F2659A" w:rsidRPr="00C40B4A" w:rsidRDefault="004B753B" w:rsidP="004D0976">
      <w:pPr>
        <w:pStyle w:val="Akapitzlist"/>
        <w:numPr>
          <w:ilvl w:val="0"/>
          <w:numId w:val="69"/>
        </w:numPr>
        <w:spacing w:line="360" w:lineRule="auto"/>
        <w:ind w:left="714" w:hanging="357"/>
        <w:contextualSpacing w:val="0"/>
        <w:jc w:val="both"/>
        <w:rPr>
          <w:rFonts w:ascii="Times New Roman" w:hAnsi="Times New Roman" w:cs="Times New Roman"/>
          <w:sz w:val="24"/>
          <w:szCs w:val="24"/>
        </w:rPr>
      </w:pPr>
      <w:r w:rsidRPr="00C40B4A">
        <w:rPr>
          <w:rFonts w:ascii="Times New Roman" w:eastAsiaTheme="minorEastAsia" w:hAnsi="Times New Roman" w:cs="Times New Roman"/>
          <w:spacing w:val="-2"/>
          <w:sz w:val="24"/>
          <w:szCs w:val="24"/>
        </w:rPr>
        <w:t xml:space="preserve">Liczba </w:t>
      </w:r>
      <w:r w:rsidR="00F2659A" w:rsidRPr="00C40B4A">
        <w:rPr>
          <w:rFonts w:ascii="Times New Roman" w:eastAsiaTheme="minorEastAsia" w:hAnsi="Times New Roman" w:cs="Times New Roman"/>
          <w:spacing w:val="-2"/>
          <w:sz w:val="24"/>
          <w:szCs w:val="24"/>
        </w:rPr>
        <w:t>os</w:t>
      </w:r>
      <w:r w:rsidR="00F2659A" w:rsidRPr="00C40B4A">
        <w:rPr>
          <w:rFonts w:ascii="Times New Roman" w:hAnsi="Times New Roman" w:cs="Times New Roman"/>
          <w:spacing w:val="-2"/>
          <w:sz w:val="24"/>
          <w:szCs w:val="24"/>
        </w:rPr>
        <w:t xml:space="preserve">ób </w:t>
      </w:r>
      <w:r w:rsidR="00F2659A" w:rsidRPr="00C40B4A">
        <w:rPr>
          <w:rFonts w:ascii="Times New Roman" w:hAnsi="Times New Roman" w:cs="Times New Roman"/>
          <w:spacing w:val="-1"/>
          <w:sz w:val="24"/>
          <w:szCs w:val="24"/>
        </w:rPr>
        <w:t xml:space="preserve">niepełnosprawnych uczestniczących </w:t>
      </w:r>
      <w:r w:rsidR="00F2659A" w:rsidRPr="00C40B4A">
        <w:rPr>
          <w:rFonts w:ascii="Times New Roman" w:hAnsi="Times New Roman" w:cs="Times New Roman"/>
          <w:spacing w:val="-2"/>
          <w:sz w:val="24"/>
          <w:szCs w:val="24"/>
        </w:rPr>
        <w:t xml:space="preserve"> w projektach i programach.</w:t>
      </w:r>
    </w:p>
    <w:p w:rsidR="00F2659A" w:rsidRPr="00C40B4A" w:rsidRDefault="00F2659A" w:rsidP="00F2659A">
      <w:pPr>
        <w:spacing w:line="360" w:lineRule="auto"/>
        <w:jc w:val="both"/>
        <w:rPr>
          <w:rFonts w:ascii="Times New Roman" w:hAnsi="Times New Roman" w:cs="Times New Roman"/>
          <w:b/>
          <w:sz w:val="24"/>
          <w:szCs w:val="24"/>
        </w:rPr>
      </w:pPr>
      <w:r w:rsidRPr="00C40B4A">
        <w:rPr>
          <w:rFonts w:ascii="Times New Roman" w:hAnsi="Times New Roman" w:cs="Times New Roman"/>
          <w:b/>
          <w:sz w:val="24"/>
          <w:szCs w:val="24"/>
        </w:rPr>
        <w:t>Prognozy zmian</w:t>
      </w:r>
    </w:p>
    <w:p w:rsidR="00A24318" w:rsidRPr="00A24318" w:rsidRDefault="002436EB" w:rsidP="004D0976">
      <w:pPr>
        <w:pStyle w:val="Akapitzlist"/>
        <w:numPr>
          <w:ilvl w:val="0"/>
          <w:numId w:val="70"/>
        </w:numPr>
        <w:spacing w:after="0" w:line="36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Zwiększenie dostępności osób niepełnosprawnych do obiektów </w:t>
      </w:r>
      <w:r w:rsidR="00881AE8">
        <w:rPr>
          <w:rFonts w:ascii="Times New Roman" w:hAnsi="Times New Roman" w:cs="Times New Roman"/>
          <w:sz w:val="24"/>
          <w:szCs w:val="24"/>
        </w:rPr>
        <w:t>użyteczności publicznej oraz usług medycznych i rehabilitacyjnych.</w:t>
      </w:r>
    </w:p>
    <w:p w:rsidR="00F2659A" w:rsidRPr="0026695B" w:rsidRDefault="00F2659A" w:rsidP="004D0976">
      <w:pPr>
        <w:pStyle w:val="Akapitzlist"/>
        <w:numPr>
          <w:ilvl w:val="0"/>
          <w:numId w:val="70"/>
        </w:numPr>
        <w:spacing w:after="0" w:line="360" w:lineRule="auto"/>
        <w:ind w:left="714" w:hanging="357"/>
        <w:contextualSpacing w:val="0"/>
        <w:jc w:val="both"/>
        <w:rPr>
          <w:rFonts w:ascii="Times New Roman" w:hAnsi="Times New Roman" w:cs="Times New Roman"/>
          <w:sz w:val="24"/>
          <w:szCs w:val="24"/>
        </w:rPr>
      </w:pPr>
      <w:r>
        <w:rPr>
          <w:rFonts w:ascii="Times New Roman" w:hAnsi="Times New Roman" w:cs="Times New Roman"/>
          <w:spacing w:val="-1"/>
          <w:sz w:val="24"/>
          <w:szCs w:val="24"/>
        </w:rPr>
        <w:t>Z</w:t>
      </w:r>
      <w:r w:rsidRPr="0026695B">
        <w:rPr>
          <w:rFonts w:ascii="Times New Roman" w:hAnsi="Times New Roman" w:cs="Times New Roman"/>
          <w:spacing w:val="-1"/>
          <w:sz w:val="24"/>
          <w:szCs w:val="24"/>
        </w:rPr>
        <w:t>większenie udziału osób niepełnosprawnych w reintegracji zawodowej i społecznej.</w:t>
      </w:r>
    </w:p>
    <w:p w:rsidR="00F2659A" w:rsidRPr="0026695B" w:rsidRDefault="00F2659A" w:rsidP="004D0976">
      <w:pPr>
        <w:pStyle w:val="Akapitzlist"/>
        <w:numPr>
          <w:ilvl w:val="0"/>
          <w:numId w:val="70"/>
        </w:numPr>
        <w:spacing w:after="0" w:line="360" w:lineRule="auto"/>
        <w:ind w:left="714" w:hanging="357"/>
        <w:contextualSpacing w:val="0"/>
        <w:jc w:val="both"/>
        <w:rPr>
          <w:rFonts w:ascii="Times New Roman" w:hAnsi="Times New Roman" w:cs="Times New Roman"/>
          <w:sz w:val="24"/>
          <w:szCs w:val="24"/>
        </w:rPr>
      </w:pPr>
      <w:r w:rsidRPr="0026695B">
        <w:rPr>
          <w:rFonts w:ascii="Times New Roman" w:hAnsi="Times New Roman" w:cs="Times New Roman"/>
          <w:spacing w:val="-1"/>
          <w:sz w:val="24"/>
          <w:szCs w:val="24"/>
        </w:rPr>
        <w:t>Funkcjonowanie asystenta osoby niepełnosprawnej.</w:t>
      </w:r>
    </w:p>
    <w:p w:rsidR="00F2659A" w:rsidRDefault="00F2659A"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Default="000B5043" w:rsidP="00F2659A">
      <w:pPr>
        <w:spacing w:after="0" w:line="360" w:lineRule="auto"/>
        <w:jc w:val="both"/>
        <w:rPr>
          <w:rFonts w:ascii="Times New Roman" w:hAnsi="Times New Roman" w:cs="Times New Roman"/>
          <w:sz w:val="24"/>
          <w:szCs w:val="24"/>
        </w:rPr>
      </w:pPr>
    </w:p>
    <w:p w:rsidR="000B5043" w:rsidRPr="0026695B" w:rsidRDefault="000B5043" w:rsidP="00F2659A">
      <w:pPr>
        <w:spacing w:after="0" w:line="360" w:lineRule="auto"/>
        <w:jc w:val="both"/>
        <w:rPr>
          <w:rFonts w:ascii="Times New Roman" w:hAnsi="Times New Roman" w:cs="Times New Roman"/>
          <w:sz w:val="24"/>
          <w:szCs w:val="24"/>
        </w:rPr>
      </w:pPr>
    </w:p>
    <w:p w:rsidR="00F2659A" w:rsidRPr="00BF7A94" w:rsidRDefault="008978F0" w:rsidP="004D0976">
      <w:pPr>
        <w:pStyle w:val="Akapitzlist"/>
        <w:numPr>
          <w:ilvl w:val="1"/>
          <w:numId w:val="71"/>
        </w:numPr>
        <w:spacing w:line="36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Obszar</w:t>
      </w:r>
    </w:p>
    <w:p w:rsidR="00F2659A" w:rsidRPr="00DF229E" w:rsidRDefault="00F2659A" w:rsidP="00F2659A">
      <w:pPr>
        <w:pStyle w:val="Akapitzlist"/>
        <w:spacing w:line="360" w:lineRule="auto"/>
        <w:ind w:left="792"/>
        <w:jc w:val="both"/>
        <w:rPr>
          <w:rFonts w:ascii="Times New Roman" w:hAnsi="Times New Roman" w:cs="Times New Roman"/>
          <w:sz w:val="24"/>
          <w:szCs w:val="24"/>
        </w:rPr>
      </w:pPr>
      <w:r w:rsidRPr="00DF229E">
        <w:rPr>
          <w:rFonts w:ascii="Times New Roman" w:hAnsi="Times New Roman" w:cs="Times New Roman"/>
          <w:sz w:val="24"/>
          <w:szCs w:val="24"/>
        </w:rPr>
        <w:t>STAROŚĆ</w:t>
      </w:r>
    </w:p>
    <w:p w:rsidR="00F2659A" w:rsidRPr="00BF7A94" w:rsidRDefault="00F2659A" w:rsidP="00F2659A">
      <w:pPr>
        <w:spacing w:line="360" w:lineRule="auto"/>
        <w:jc w:val="both"/>
        <w:rPr>
          <w:rFonts w:ascii="Times New Roman" w:hAnsi="Times New Roman" w:cs="Times New Roman"/>
          <w:b/>
        </w:rPr>
      </w:pPr>
      <w:r w:rsidRPr="00BF7A94">
        <w:rPr>
          <w:rFonts w:ascii="Times New Roman" w:hAnsi="Times New Roman" w:cs="Times New Roman"/>
          <w:b/>
        </w:rPr>
        <w:t>Cel główny</w:t>
      </w:r>
    </w:p>
    <w:p w:rsidR="00F2659A" w:rsidRPr="00934F8F" w:rsidRDefault="00F2659A" w:rsidP="00F2659A">
      <w:pPr>
        <w:spacing w:line="360" w:lineRule="auto"/>
        <w:ind w:firstLine="708"/>
        <w:jc w:val="both"/>
        <w:rPr>
          <w:rFonts w:ascii="Times New Roman" w:hAnsi="Times New Roman" w:cs="Times New Roman"/>
          <w:i/>
          <w:sz w:val="24"/>
          <w:szCs w:val="24"/>
        </w:rPr>
      </w:pPr>
      <w:r w:rsidRPr="00934F8F">
        <w:rPr>
          <w:rFonts w:ascii="Times New Roman" w:hAnsi="Times New Roman" w:cs="Times New Roman"/>
          <w:i/>
          <w:sz w:val="24"/>
          <w:szCs w:val="24"/>
        </w:rPr>
        <w:t>Podniesienie jakości życia seniorów szansą spójnego społeczeństwa.</w:t>
      </w:r>
    </w:p>
    <w:p w:rsidR="00F2659A" w:rsidRPr="00BF7A94" w:rsidRDefault="00F2659A" w:rsidP="002E1699">
      <w:pPr>
        <w:pStyle w:val="Normalny1"/>
        <w:suppressAutoHyphens w:val="0"/>
        <w:spacing w:after="200" w:line="360" w:lineRule="auto"/>
        <w:jc w:val="both"/>
        <w:textAlignment w:val="auto"/>
        <w:rPr>
          <w:b/>
        </w:rPr>
      </w:pPr>
      <w:r w:rsidRPr="00BF7A94">
        <w:rPr>
          <w:b/>
        </w:rPr>
        <w:t>Cele szczegółowe:</w:t>
      </w:r>
    </w:p>
    <w:p w:rsidR="00F2659A" w:rsidRPr="00DF229E" w:rsidRDefault="00F2659A" w:rsidP="002E1699">
      <w:pPr>
        <w:pStyle w:val="Normalny1"/>
        <w:suppressAutoHyphens w:val="0"/>
        <w:spacing w:after="200" w:line="360" w:lineRule="auto"/>
        <w:jc w:val="both"/>
        <w:textAlignment w:val="auto"/>
      </w:pPr>
      <w:r w:rsidRPr="00DF229E">
        <w:rPr>
          <w:i/>
        </w:rPr>
        <w:t>Cel 1.</w:t>
      </w:r>
      <w:r w:rsidRPr="00DF229E">
        <w:t xml:space="preserve"> </w:t>
      </w:r>
      <w:r w:rsidRPr="00DF229E">
        <w:rPr>
          <w:i/>
        </w:rPr>
        <w:t xml:space="preserve"> Profesjonalna edukacja warunkiem świadomego życia.</w:t>
      </w:r>
    </w:p>
    <w:p w:rsidR="00F2659A" w:rsidRPr="00BF7A94" w:rsidRDefault="00F2659A" w:rsidP="00862080">
      <w:pPr>
        <w:spacing w:line="360" w:lineRule="auto"/>
        <w:jc w:val="both"/>
        <w:rPr>
          <w:rFonts w:ascii="Times New Roman" w:hAnsi="Times New Roman" w:cs="Times New Roman"/>
          <w:sz w:val="24"/>
          <w:szCs w:val="24"/>
        </w:rPr>
      </w:pPr>
      <w:r w:rsidRPr="0090257A">
        <w:rPr>
          <w:rFonts w:ascii="Times New Roman" w:hAnsi="Times New Roman" w:cs="Times New Roman"/>
          <w:b/>
          <w:sz w:val="24"/>
          <w:szCs w:val="24"/>
        </w:rPr>
        <w:t>Kierunki działań</w:t>
      </w:r>
    </w:p>
    <w:p w:rsidR="00F2659A" w:rsidRPr="00BF7A94" w:rsidRDefault="00F2659A" w:rsidP="004D0976">
      <w:pPr>
        <w:pStyle w:val="Normalny1"/>
        <w:numPr>
          <w:ilvl w:val="0"/>
          <w:numId w:val="74"/>
        </w:numPr>
        <w:suppressAutoHyphens w:val="0"/>
        <w:spacing w:line="360" w:lineRule="auto"/>
        <w:contextualSpacing/>
        <w:jc w:val="both"/>
        <w:textAlignment w:val="auto"/>
      </w:pPr>
      <w:r w:rsidRPr="00BF7A94">
        <w:t xml:space="preserve">Opracowanie i wdrażanie programów dotyczących profilaktyki zdrowia dla osób starszych. </w:t>
      </w:r>
    </w:p>
    <w:p w:rsidR="00F2659A" w:rsidRPr="00BF7A94" w:rsidRDefault="00F2659A" w:rsidP="004D0976">
      <w:pPr>
        <w:pStyle w:val="Normalny1"/>
        <w:numPr>
          <w:ilvl w:val="0"/>
          <w:numId w:val="74"/>
        </w:numPr>
        <w:suppressAutoHyphens w:val="0"/>
        <w:spacing w:line="360" w:lineRule="auto"/>
        <w:contextualSpacing/>
        <w:jc w:val="both"/>
        <w:textAlignment w:val="auto"/>
      </w:pPr>
      <w:r w:rsidRPr="00BF7A94">
        <w:t>Promocja aktywnego i zdrowego stylu życia – edukacja seniorów w  zakresie zachowań prozdrowotnych.</w:t>
      </w:r>
    </w:p>
    <w:p w:rsidR="00F2659A" w:rsidRPr="00BB3082" w:rsidRDefault="00F2659A" w:rsidP="00D074AA">
      <w:pPr>
        <w:pStyle w:val="Normalny1"/>
        <w:numPr>
          <w:ilvl w:val="0"/>
          <w:numId w:val="74"/>
        </w:numPr>
        <w:suppressAutoHyphens w:val="0"/>
        <w:spacing w:after="200" w:line="360" w:lineRule="auto"/>
        <w:contextualSpacing/>
        <w:jc w:val="both"/>
        <w:textAlignment w:val="auto"/>
        <w:rPr>
          <w:color w:val="auto"/>
        </w:rPr>
      </w:pPr>
      <w:r w:rsidRPr="00BF7A94">
        <w:t>Podnoszenie świado</w:t>
      </w:r>
      <w:r>
        <w:t>mości osób starszych dotyczące</w:t>
      </w:r>
      <w:r w:rsidR="00C607B7">
        <w:t>j</w:t>
      </w:r>
      <w:r w:rsidRPr="00BF7A94">
        <w:t xml:space="preserve"> wprowadzania nowoczesnych </w:t>
      </w:r>
      <w:r w:rsidRPr="00BB3082">
        <w:rPr>
          <w:color w:val="auto"/>
        </w:rPr>
        <w:t>technologii</w:t>
      </w:r>
      <w:r w:rsidR="00D074AA" w:rsidRPr="00BB3082">
        <w:rPr>
          <w:color w:val="auto"/>
        </w:rPr>
        <w:t xml:space="preserve"> oraz wynikających z tego udogodnień i zagrożeń.</w:t>
      </w:r>
    </w:p>
    <w:p w:rsidR="00E479A1" w:rsidRDefault="00E479A1" w:rsidP="00E479A1">
      <w:pPr>
        <w:pStyle w:val="Normalny1"/>
        <w:suppressAutoHyphens w:val="0"/>
        <w:spacing w:after="200" w:line="360" w:lineRule="auto"/>
        <w:contextualSpacing/>
        <w:jc w:val="both"/>
        <w:textAlignment w:val="auto"/>
      </w:pPr>
    </w:p>
    <w:p w:rsidR="00F2659A" w:rsidRPr="00DF229E" w:rsidRDefault="00E479A1" w:rsidP="00DF229E">
      <w:pPr>
        <w:pStyle w:val="Normalny1"/>
        <w:suppressAutoHyphens w:val="0"/>
        <w:spacing w:after="200" w:line="360" w:lineRule="auto"/>
        <w:contextualSpacing/>
        <w:jc w:val="both"/>
        <w:textAlignment w:val="auto"/>
      </w:pPr>
      <w:r w:rsidRPr="00DF229E">
        <w:rPr>
          <w:i/>
        </w:rPr>
        <w:t xml:space="preserve">Cel 2. </w:t>
      </w:r>
      <w:r w:rsidR="0042249F" w:rsidRPr="008455FB">
        <w:rPr>
          <w:i/>
          <w:color w:val="auto"/>
        </w:rPr>
        <w:t>T</w:t>
      </w:r>
      <w:r w:rsidR="00F2659A" w:rsidRPr="008455FB">
        <w:rPr>
          <w:i/>
          <w:color w:val="auto"/>
        </w:rPr>
        <w:t xml:space="preserve">worzenie </w:t>
      </w:r>
      <w:r w:rsidR="00F2659A" w:rsidRPr="00DF229E">
        <w:rPr>
          <w:i/>
        </w:rPr>
        <w:t>warunków do aktywnego udziału seniorów w życiu społecznym.</w:t>
      </w:r>
    </w:p>
    <w:p w:rsidR="00F2659A" w:rsidRPr="00BF7A94" w:rsidRDefault="00F2659A" w:rsidP="00F2659A">
      <w:pPr>
        <w:spacing w:line="360" w:lineRule="auto"/>
        <w:jc w:val="both"/>
        <w:rPr>
          <w:rFonts w:ascii="Times New Roman" w:hAnsi="Times New Roman" w:cs="Times New Roman"/>
          <w:sz w:val="24"/>
          <w:szCs w:val="24"/>
        </w:rPr>
      </w:pPr>
      <w:r w:rsidRPr="0090257A">
        <w:rPr>
          <w:rFonts w:ascii="Times New Roman" w:hAnsi="Times New Roman" w:cs="Times New Roman"/>
          <w:b/>
          <w:sz w:val="24"/>
          <w:szCs w:val="24"/>
        </w:rPr>
        <w:t>Kierunki działa</w:t>
      </w:r>
      <w:r>
        <w:rPr>
          <w:rFonts w:ascii="Times New Roman" w:hAnsi="Times New Roman" w:cs="Times New Roman"/>
          <w:b/>
          <w:sz w:val="24"/>
          <w:szCs w:val="24"/>
        </w:rPr>
        <w:t>ń</w:t>
      </w:r>
    </w:p>
    <w:p w:rsidR="00F2659A" w:rsidRDefault="00F2659A" w:rsidP="004D0976">
      <w:pPr>
        <w:pStyle w:val="Normalny1"/>
        <w:numPr>
          <w:ilvl w:val="0"/>
          <w:numId w:val="75"/>
        </w:numPr>
        <w:suppressAutoHyphens w:val="0"/>
        <w:spacing w:line="360" w:lineRule="auto"/>
        <w:contextualSpacing/>
        <w:jc w:val="both"/>
        <w:textAlignment w:val="auto"/>
      </w:pPr>
      <w:r>
        <w:t xml:space="preserve">Zwiększenie dostępności seniorów do imprez kulturalnych, rekreacyjnych </w:t>
      </w:r>
      <w:r w:rsidR="0026295A">
        <w:br/>
      </w:r>
      <w:r>
        <w:t>i integracyjnych poprzez odpowiednią promocję.</w:t>
      </w:r>
    </w:p>
    <w:p w:rsidR="00F2659A" w:rsidRDefault="00F2659A" w:rsidP="004D0976">
      <w:pPr>
        <w:pStyle w:val="Normalny1"/>
        <w:numPr>
          <w:ilvl w:val="0"/>
          <w:numId w:val="75"/>
        </w:numPr>
        <w:suppressAutoHyphens w:val="0"/>
        <w:spacing w:line="360" w:lineRule="auto"/>
        <w:contextualSpacing/>
        <w:jc w:val="both"/>
        <w:textAlignment w:val="auto"/>
      </w:pPr>
      <w:r>
        <w:t>Wspieranie istniejących i realizacja nowych programów i projektów w zakresie aktywizacji osób starszych.</w:t>
      </w:r>
    </w:p>
    <w:p w:rsidR="00F2659A" w:rsidRDefault="00F2659A" w:rsidP="004D0976">
      <w:pPr>
        <w:pStyle w:val="Normalny1"/>
        <w:numPr>
          <w:ilvl w:val="0"/>
          <w:numId w:val="75"/>
        </w:numPr>
        <w:suppressAutoHyphens w:val="0"/>
        <w:spacing w:line="360" w:lineRule="auto"/>
        <w:contextualSpacing/>
        <w:jc w:val="both"/>
        <w:textAlignment w:val="auto"/>
      </w:pPr>
      <w:r>
        <w:t>Podjęcie działań w celu wprowadzenia ,,Karty Seniora”</w:t>
      </w:r>
      <w:r w:rsidR="00043148">
        <w:t>.</w:t>
      </w:r>
    </w:p>
    <w:p w:rsidR="00F2659A" w:rsidRDefault="00F2659A" w:rsidP="004D0976">
      <w:pPr>
        <w:pStyle w:val="Normalny1"/>
        <w:numPr>
          <w:ilvl w:val="0"/>
          <w:numId w:val="75"/>
        </w:numPr>
        <w:suppressAutoHyphens w:val="0"/>
        <w:spacing w:line="360" w:lineRule="auto"/>
        <w:contextualSpacing/>
        <w:jc w:val="both"/>
        <w:textAlignment w:val="auto"/>
      </w:pPr>
      <w:r>
        <w:t>Zwiększenie dostępności do klubów seniora i osiedlowych świetlic dla seniorów.</w:t>
      </w:r>
    </w:p>
    <w:p w:rsidR="00F2659A" w:rsidRDefault="00F2659A" w:rsidP="00F2659A">
      <w:pPr>
        <w:pStyle w:val="Normalny1"/>
        <w:suppressAutoHyphens w:val="0"/>
        <w:ind w:firstLine="360"/>
        <w:contextualSpacing/>
        <w:textAlignment w:val="auto"/>
      </w:pPr>
    </w:p>
    <w:p w:rsidR="00F2659A" w:rsidRPr="00231276" w:rsidRDefault="00F2659A" w:rsidP="00F2659A">
      <w:pPr>
        <w:pStyle w:val="Normalny1"/>
        <w:suppressAutoHyphens w:val="0"/>
        <w:spacing w:line="360" w:lineRule="auto"/>
        <w:ind w:firstLine="360"/>
        <w:contextualSpacing/>
        <w:textAlignment w:val="auto"/>
        <w:rPr>
          <w:i/>
        </w:rPr>
      </w:pPr>
      <w:r w:rsidRPr="00231276">
        <w:rPr>
          <w:i/>
        </w:rPr>
        <w:t>Cel 3.   Rozbudzenie świadomości poczucia bezpieczeństwa.</w:t>
      </w:r>
    </w:p>
    <w:p w:rsidR="00F2659A" w:rsidRDefault="00F2659A" w:rsidP="00F2659A">
      <w:pPr>
        <w:pStyle w:val="Normalny1"/>
        <w:suppressAutoHyphens w:val="0"/>
        <w:ind w:firstLine="360"/>
        <w:contextualSpacing/>
        <w:textAlignment w:val="auto"/>
      </w:pPr>
    </w:p>
    <w:p w:rsidR="00F2659A" w:rsidRDefault="00F2659A" w:rsidP="004D0976">
      <w:pPr>
        <w:pStyle w:val="Normalny1"/>
        <w:numPr>
          <w:ilvl w:val="0"/>
          <w:numId w:val="76"/>
        </w:numPr>
        <w:suppressAutoHyphens w:val="0"/>
        <w:spacing w:before="100" w:beforeAutospacing="1" w:after="100" w:afterAutospacing="1" w:line="360" w:lineRule="auto"/>
        <w:contextualSpacing/>
        <w:jc w:val="both"/>
        <w:textAlignment w:val="auto"/>
      </w:pPr>
      <w:r>
        <w:t>Promowanie wolontariatu i grup samopomocowych wśród osób starszych.</w:t>
      </w:r>
    </w:p>
    <w:p w:rsidR="00F2659A" w:rsidRDefault="00F2659A" w:rsidP="004D0976">
      <w:pPr>
        <w:pStyle w:val="Normalny1"/>
        <w:numPr>
          <w:ilvl w:val="0"/>
          <w:numId w:val="76"/>
        </w:numPr>
        <w:suppressAutoHyphens w:val="0"/>
        <w:spacing w:before="100" w:beforeAutospacing="1" w:after="100" w:afterAutospacing="1" w:line="360" w:lineRule="auto"/>
        <w:contextualSpacing/>
        <w:jc w:val="both"/>
        <w:textAlignment w:val="auto"/>
      </w:pPr>
      <w:r>
        <w:t xml:space="preserve">Rozwój usług skierowanych </w:t>
      </w:r>
      <w:r w:rsidRPr="0026295A">
        <w:rPr>
          <w:color w:val="auto"/>
        </w:rPr>
        <w:t>d</w:t>
      </w:r>
      <w:r w:rsidR="005805E6" w:rsidRPr="0026295A">
        <w:rPr>
          <w:color w:val="auto"/>
        </w:rPr>
        <w:t>o</w:t>
      </w:r>
      <w:r w:rsidRPr="005805E6">
        <w:rPr>
          <w:color w:val="0070C0"/>
        </w:rPr>
        <w:t xml:space="preserve"> </w:t>
      </w:r>
      <w:r>
        <w:t>seniorów wymagających opieki w codziennym funkcjonowaniu.</w:t>
      </w:r>
    </w:p>
    <w:p w:rsidR="00F2659A" w:rsidRDefault="00F2659A" w:rsidP="004D0976">
      <w:pPr>
        <w:pStyle w:val="Normalny1"/>
        <w:numPr>
          <w:ilvl w:val="0"/>
          <w:numId w:val="76"/>
        </w:numPr>
        <w:suppressAutoHyphens w:val="0"/>
        <w:spacing w:line="360" w:lineRule="auto"/>
        <w:contextualSpacing/>
        <w:jc w:val="both"/>
        <w:textAlignment w:val="auto"/>
      </w:pPr>
      <w:r>
        <w:t>Działania zmierzające do udostępnienia osobom starszym usług z zakresu  gerontologii</w:t>
      </w:r>
      <w:r w:rsidR="00043148">
        <w:t>.</w:t>
      </w:r>
    </w:p>
    <w:p w:rsidR="00F2659A" w:rsidRDefault="00F2659A" w:rsidP="00F2659A">
      <w:pPr>
        <w:pStyle w:val="Normalny1"/>
        <w:suppressAutoHyphens w:val="0"/>
        <w:ind w:left="360"/>
        <w:contextualSpacing/>
        <w:textAlignment w:val="auto"/>
      </w:pPr>
    </w:p>
    <w:p w:rsidR="00F2659A" w:rsidRDefault="00F2659A" w:rsidP="00F2659A">
      <w:pPr>
        <w:pStyle w:val="Normalny1"/>
        <w:suppressAutoHyphens w:val="0"/>
        <w:ind w:left="360"/>
        <w:contextualSpacing/>
        <w:textAlignment w:val="auto"/>
        <w:rPr>
          <w:b/>
          <w:bCs/>
        </w:rPr>
      </w:pPr>
      <w:r>
        <w:rPr>
          <w:b/>
          <w:bCs/>
        </w:rPr>
        <w:t>Wskaźniki monitorowania:</w:t>
      </w:r>
    </w:p>
    <w:p w:rsidR="00F2659A" w:rsidRDefault="00F2659A" w:rsidP="00F2659A">
      <w:pPr>
        <w:pStyle w:val="Normalny1"/>
        <w:suppressAutoHyphens w:val="0"/>
        <w:spacing w:line="360" w:lineRule="auto"/>
        <w:ind w:left="360"/>
        <w:contextualSpacing/>
        <w:textAlignment w:val="auto"/>
        <w:rPr>
          <w:b/>
          <w:bCs/>
        </w:rPr>
      </w:pPr>
    </w:p>
    <w:p w:rsidR="00F2659A" w:rsidRDefault="00F2659A" w:rsidP="004D0976">
      <w:pPr>
        <w:pStyle w:val="Normalny1"/>
        <w:numPr>
          <w:ilvl w:val="0"/>
          <w:numId w:val="78"/>
        </w:numPr>
        <w:suppressAutoHyphens w:val="0"/>
        <w:spacing w:line="360" w:lineRule="auto"/>
        <w:contextualSpacing/>
        <w:jc w:val="both"/>
        <w:textAlignment w:val="auto"/>
      </w:pPr>
      <w:r>
        <w:t>Liczba opracowanych i realizowanych programów dla seniorów oraz liczba seniorów biorących udział w tych  programach i projektach.</w:t>
      </w:r>
    </w:p>
    <w:p w:rsidR="00F2659A" w:rsidRDefault="00F2659A" w:rsidP="004D0976">
      <w:pPr>
        <w:pStyle w:val="Normalny1"/>
        <w:numPr>
          <w:ilvl w:val="0"/>
          <w:numId w:val="78"/>
        </w:numPr>
        <w:suppressAutoHyphens w:val="0"/>
        <w:spacing w:line="360" w:lineRule="auto"/>
        <w:contextualSpacing/>
        <w:jc w:val="both"/>
        <w:textAlignment w:val="auto"/>
      </w:pPr>
      <w:r>
        <w:t>Liczba seniorów objętych pomocą w formie usług opiekuńczych i specjalistycznych usług opiekuńczych</w:t>
      </w:r>
      <w:r w:rsidR="00043148">
        <w:t>.</w:t>
      </w:r>
    </w:p>
    <w:p w:rsidR="00F2659A" w:rsidRDefault="00F2659A" w:rsidP="004D0976">
      <w:pPr>
        <w:pStyle w:val="Normalny1"/>
        <w:numPr>
          <w:ilvl w:val="0"/>
          <w:numId w:val="78"/>
        </w:numPr>
        <w:suppressAutoHyphens w:val="0"/>
        <w:spacing w:line="360" w:lineRule="auto"/>
        <w:contextualSpacing/>
        <w:jc w:val="both"/>
        <w:textAlignment w:val="auto"/>
      </w:pPr>
      <w:r>
        <w:t>Liczba osób korzystających z usług placówek wsparcia dziennego oraz całodobowego.</w:t>
      </w:r>
    </w:p>
    <w:p w:rsidR="00F2659A" w:rsidRDefault="00F2659A" w:rsidP="004D0976">
      <w:pPr>
        <w:pStyle w:val="Normalny1"/>
        <w:numPr>
          <w:ilvl w:val="0"/>
          <w:numId w:val="78"/>
        </w:numPr>
        <w:suppressAutoHyphens w:val="0"/>
        <w:spacing w:line="360" w:lineRule="auto"/>
        <w:contextualSpacing/>
        <w:jc w:val="both"/>
        <w:textAlignment w:val="auto"/>
      </w:pPr>
      <w:r>
        <w:t>Ilość klubów seniora i osiedlowych świetlic dla seniorów na terenie miasta</w:t>
      </w:r>
      <w:r w:rsidR="00043148">
        <w:t>.</w:t>
      </w:r>
    </w:p>
    <w:p w:rsidR="00F2659A" w:rsidRDefault="00F2659A" w:rsidP="004D0976">
      <w:pPr>
        <w:pStyle w:val="Normalny1"/>
        <w:numPr>
          <w:ilvl w:val="0"/>
          <w:numId w:val="78"/>
        </w:numPr>
        <w:suppressAutoHyphens w:val="0"/>
        <w:spacing w:line="360" w:lineRule="auto"/>
        <w:contextualSpacing/>
        <w:jc w:val="both"/>
        <w:textAlignment w:val="auto"/>
      </w:pPr>
      <w:r>
        <w:t>Liczba wolontariuszy działających na rzecz osób starszych oraz ilość os</w:t>
      </w:r>
      <w:r w:rsidR="00D90E13">
        <w:t>ób korzystających z ich pomocy.</w:t>
      </w:r>
    </w:p>
    <w:p w:rsidR="00F2659A" w:rsidRDefault="00F2659A" w:rsidP="004D0976">
      <w:pPr>
        <w:pStyle w:val="Normalny1"/>
        <w:numPr>
          <w:ilvl w:val="0"/>
          <w:numId w:val="78"/>
        </w:numPr>
        <w:suppressAutoHyphens w:val="0"/>
        <w:spacing w:line="360" w:lineRule="auto"/>
        <w:contextualSpacing/>
        <w:jc w:val="both"/>
        <w:textAlignment w:val="auto"/>
      </w:pPr>
      <w:r>
        <w:t>Ilość i rodzaj podjętych działań w celu zapoznania seniorów z nowoczesną technologią.</w:t>
      </w:r>
    </w:p>
    <w:p w:rsidR="00F2659A" w:rsidRDefault="00F2659A" w:rsidP="004D0976">
      <w:pPr>
        <w:pStyle w:val="Normalny1"/>
        <w:numPr>
          <w:ilvl w:val="0"/>
          <w:numId w:val="78"/>
        </w:numPr>
        <w:suppressAutoHyphens w:val="0"/>
        <w:spacing w:line="360" w:lineRule="auto"/>
        <w:contextualSpacing/>
        <w:jc w:val="both"/>
        <w:textAlignment w:val="auto"/>
      </w:pPr>
      <w:r>
        <w:t>Ilość akcji promujących imprezy kulturalne,</w:t>
      </w:r>
      <w:r w:rsidRPr="00C40B4A">
        <w:t xml:space="preserve"> </w:t>
      </w:r>
      <w:r>
        <w:t>rekreacyjne i integracyjne dla seniorów.</w:t>
      </w:r>
    </w:p>
    <w:p w:rsidR="00F2659A" w:rsidRDefault="00F2659A" w:rsidP="004D0976">
      <w:pPr>
        <w:pStyle w:val="Normalny1"/>
        <w:numPr>
          <w:ilvl w:val="0"/>
          <w:numId w:val="78"/>
        </w:numPr>
        <w:suppressAutoHyphens w:val="0"/>
        <w:spacing w:line="360" w:lineRule="auto"/>
        <w:contextualSpacing/>
        <w:jc w:val="both"/>
        <w:textAlignment w:val="auto"/>
      </w:pPr>
      <w:r>
        <w:t>Liczba placówek służby zdrowia zajmujących się gerontologią.</w:t>
      </w:r>
    </w:p>
    <w:p w:rsidR="00F2659A" w:rsidRDefault="00F2659A" w:rsidP="00F2659A">
      <w:pPr>
        <w:pStyle w:val="Normalny1"/>
        <w:suppressAutoHyphens w:val="0"/>
        <w:spacing w:line="360" w:lineRule="auto"/>
        <w:ind w:left="360"/>
        <w:contextualSpacing/>
        <w:textAlignment w:val="auto"/>
      </w:pPr>
    </w:p>
    <w:p w:rsidR="00F2659A" w:rsidRDefault="00F2659A" w:rsidP="00043148">
      <w:pPr>
        <w:pStyle w:val="Normalny1"/>
        <w:suppressAutoHyphens w:val="0"/>
        <w:spacing w:after="200" w:line="360" w:lineRule="auto"/>
        <w:contextualSpacing/>
        <w:textAlignment w:val="auto"/>
        <w:rPr>
          <w:b/>
        </w:rPr>
      </w:pPr>
      <w:r>
        <w:rPr>
          <w:b/>
        </w:rPr>
        <w:t>Prognozy zmian</w:t>
      </w:r>
    </w:p>
    <w:p w:rsidR="00043148" w:rsidRPr="000B5043" w:rsidRDefault="00043148" w:rsidP="00043148">
      <w:pPr>
        <w:pStyle w:val="Normalny1"/>
        <w:suppressAutoHyphens w:val="0"/>
        <w:spacing w:after="200" w:line="360" w:lineRule="auto"/>
        <w:contextualSpacing/>
        <w:textAlignment w:val="auto"/>
        <w:rPr>
          <w:b/>
          <w:color w:val="auto"/>
        </w:rPr>
      </w:pPr>
    </w:p>
    <w:p w:rsidR="00F2659A" w:rsidRPr="000B5043" w:rsidRDefault="00043148" w:rsidP="00E0138C">
      <w:pPr>
        <w:pStyle w:val="Normalny1"/>
        <w:numPr>
          <w:ilvl w:val="0"/>
          <w:numId w:val="77"/>
        </w:numPr>
        <w:suppressAutoHyphens w:val="0"/>
        <w:spacing w:line="360" w:lineRule="auto"/>
        <w:contextualSpacing/>
        <w:jc w:val="both"/>
        <w:textAlignment w:val="auto"/>
        <w:rPr>
          <w:color w:val="auto"/>
        </w:rPr>
      </w:pPr>
      <w:r w:rsidRPr="000B5043">
        <w:rPr>
          <w:color w:val="auto"/>
        </w:rPr>
        <w:t>W</w:t>
      </w:r>
      <w:r w:rsidR="00F2659A" w:rsidRPr="000B5043">
        <w:rPr>
          <w:color w:val="auto"/>
        </w:rPr>
        <w:t>zrost aktywności osób starszych w życiu społecznym</w:t>
      </w:r>
      <w:r w:rsidR="00E0138C" w:rsidRPr="000B5043">
        <w:rPr>
          <w:color w:val="auto"/>
        </w:rPr>
        <w:t xml:space="preserve"> poprzez zwiększenie </w:t>
      </w:r>
      <w:r w:rsidR="00800239" w:rsidRPr="000B5043">
        <w:rPr>
          <w:color w:val="auto"/>
        </w:rPr>
        <w:br/>
      </w:r>
      <w:r w:rsidR="00E0138C" w:rsidRPr="000B5043">
        <w:rPr>
          <w:color w:val="auto"/>
        </w:rPr>
        <w:t>ich dostępności do usług zdrowotnych, ofert kulturalnych, rekreacyjnych i sportowych w mieście</w:t>
      </w:r>
      <w:r w:rsidR="00F2659A" w:rsidRPr="000B5043">
        <w:rPr>
          <w:color w:val="auto"/>
        </w:rPr>
        <w:t>.</w:t>
      </w:r>
    </w:p>
    <w:p w:rsidR="00F2659A" w:rsidRDefault="00F2659A" w:rsidP="004D0976">
      <w:pPr>
        <w:pStyle w:val="Normalny1"/>
        <w:numPr>
          <w:ilvl w:val="0"/>
          <w:numId w:val="77"/>
        </w:numPr>
        <w:suppressAutoHyphens w:val="0"/>
        <w:spacing w:line="360" w:lineRule="auto"/>
        <w:contextualSpacing/>
        <w:jc w:val="both"/>
        <w:textAlignment w:val="auto"/>
      </w:pPr>
      <w:r>
        <w:t>Zwiększenie pomocy skierowanej do osób starszych w ramach wolontariatu.</w:t>
      </w:r>
    </w:p>
    <w:p w:rsidR="00F2659A" w:rsidRDefault="00F2659A" w:rsidP="004D0976">
      <w:pPr>
        <w:pStyle w:val="Normalny1"/>
        <w:numPr>
          <w:ilvl w:val="0"/>
          <w:numId w:val="77"/>
        </w:numPr>
        <w:suppressAutoHyphens w:val="0"/>
        <w:spacing w:line="360" w:lineRule="auto"/>
        <w:contextualSpacing/>
        <w:jc w:val="both"/>
        <w:textAlignment w:val="auto"/>
      </w:pPr>
      <w:r>
        <w:t>Poprawa poczucia bezpieczeństwa seniorów.</w:t>
      </w:r>
    </w:p>
    <w:p w:rsidR="00F2659A" w:rsidRDefault="00F2659A" w:rsidP="004D0976">
      <w:pPr>
        <w:pStyle w:val="Normalny1"/>
        <w:numPr>
          <w:ilvl w:val="0"/>
          <w:numId w:val="77"/>
        </w:numPr>
        <w:suppressAutoHyphens w:val="0"/>
        <w:spacing w:line="360" w:lineRule="auto"/>
        <w:contextualSpacing/>
        <w:jc w:val="both"/>
        <w:textAlignment w:val="auto"/>
      </w:pPr>
      <w:r>
        <w:t>Upowszechnienie informacji na temat dostępnych usług świadczonych na rzecz osób starszych.</w:t>
      </w:r>
    </w:p>
    <w:p w:rsidR="000B5043" w:rsidRDefault="000B5043" w:rsidP="000B5043">
      <w:pPr>
        <w:pStyle w:val="Normalny1"/>
        <w:suppressAutoHyphens w:val="0"/>
        <w:spacing w:line="360" w:lineRule="auto"/>
        <w:contextualSpacing/>
        <w:jc w:val="both"/>
        <w:textAlignment w:val="auto"/>
      </w:pPr>
    </w:p>
    <w:p w:rsidR="000B5043" w:rsidRDefault="000B5043" w:rsidP="000B5043">
      <w:pPr>
        <w:pStyle w:val="Normalny1"/>
        <w:suppressAutoHyphens w:val="0"/>
        <w:spacing w:line="360" w:lineRule="auto"/>
        <w:contextualSpacing/>
        <w:jc w:val="both"/>
        <w:textAlignment w:val="auto"/>
      </w:pPr>
    </w:p>
    <w:p w:rsidR="000B5043" w:rsidRDefault="000B5043" w:rsidP="000B5043">
      <w:pPr>
        <w:pStyle w:val="Normalny1"/>
        <w:suppressAutoHyphens w:val="0"/>
        <w:spacing w:line="360" w:lineRule="auto"/>
        <w:contextualSpacing/>
        <w:jc w:val="both"/>
        <w:textAlignment w:val="auto"/>
      </w:pPr>
    </w:p>
    <w:p w:rsidR="000B5043" w:rsidRDefault="000B5043" w:rsidP="000B5043">
      <w:pPr>
        <w:pStyle w:val="Normalny1"/>
        <w:suppressAutoHyphens w:val="0"/>
        <w:spacing w:line="360" w:lineRule="auto"/>
        <w:contextualSpacing/>
        <w:jc w:val="both"/>
        <w:textAlignment w:val="auto"/>
      </w:pPr>
    </w:p>
    <w:p w:rsidR="000B5043" w:rsidRDefault="000B5043" w:rsidP="000B5043">
      <w:pPr>
        <w:pStyle w:val="Normalny1"/>
        <w:suppressAutoHyphens w:val="0"/>
        <w:spacing w:line="360" w:lineRule="auto"/>
        <w:contextualSpacing/>
        <w:jc w:val="both"/>
        <w:textAlignment w:val="auto"/>
      </w:pPr>
    </w:p>
    <w:p w:rsidR="000B5043" w:rsidRDefault="000B5043" w:rsidP="000B5043">
      <w:pPr>
        <w:pStyle w:val="Normalny1"/>
        <w:suppressAutoHyphens w:val="0"/>
        <w:spacing w:line="360" w:lineRule="auto"/>
        <w:contextualSpacing/>
        <w:jc w:val="both"/>
        <w:textAlignment w:val="auto"/>
      </w:pPr>
    </w:p>
    <w:p w:rsidR="000B5043" w:rsidRDefault="000B5043" w:rsidP="000B5043">
      <w:pPr>
        <w:pStyle w:val="Normalny1"/>
        <w:suppressAutoHyphens w:val="0"/>
        <w:spacing w:line="360" w:lineRule="auto"/>
        <w:contextualSpacing/>
        <w:jc w:val="both"/>
        <w:textAlignment w:val="auto"/>
      </w:pPr>
    </w:p>
    <w:p w:rsidR="000B5043" w:rsidRDefault="000B5043" w:rsidP="000B5043">
      <w:pPr>
        <w:pStyle w:val="Normalny1"/>
        <w:suppressAutoHyphens w:val="0"/>
        <w:spacing w:line="360" w:lineRule="auto"/>
        <w:contextualSpacing/>
        <w:jc w:val="both"/>
        <w:textAlignment w:val="auto"/>
      </w:pPr>
    </w:p>
    <w:p w:rsidR="000B5043" w:rsidRPr="00965CD3" w:rsidRDefault="000B5043" w:rsidP="000B5043">
      <w:pPr>
        <w:pStyle w:val="Normalny1"/>
        <w:suppressAutoHyphens w:val="0"/>
        <w:spacing w:line="360" w:lineRule="auto"/>
        <w:contextualSpacing/>
        <w:jc w:val="both"/>
        <w:textAlignment w:val="auto"/>
      </w:pPr>
    </w:p>
    <w:p w:rsidR="00F2659A" w:rsidRPr="00DE4E9A" w:rsidRDefault="00F2659A" w:rsidP="00F2659A">
      <w:pPr>
        <w:spacing w:line="360" w:lineRule="auto"/>
        <w:jc w:val="both"/>
        <w:rPr>
          <w:rFonts w:ascii="Times New Roman" w:hAnsi="Times New Roman" w:cs="Times New Roman"/>
          <w:sz w:val="24"/>
          <w:szCs w:val="24"/>
        </w:rPr>
      </w:pPr>
    </w:p>
    <w:p w:rsidR="00F2659A" w:rsidRPr="002C24DE" w:rsidRDefault="0026295A" w:rsidP="004D0976">
      <w:pPr>
        <w:pStyle w:val="Akapitzlist"/>
        <w:numPr>
          <w:ilvl w:val="1"/>
          <w:numId w:val="7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Obszar</w:t>
      </w:r>
    </w:p>
    <w:p w:rsidR="00F2659A" w:rsidRPr="00231276" w:rsidRDefault="00F2659A" w:rsidP="00F2659A">
      <w:pPr>
        <w:pStyle w:val="Akapitzlist"/>
        <w:spacing w:line="360" w:lineRule="auto"/>
        <w:ind w:left="794"/>
        <w:jc w:val="both"/>
        <w:rPr>
          <w:rFonts w:ascii="Times New Roman" w:hAnsi="Times New Roman" w:cs="Times New Roman"/>
          <w:sz w:val="24"/>
          <w:szCs w:val="24"/>
        </w:rPr>
      </w:pPr>
      <w:r w:rsidRPr="00231276">
        <w:rPr>
          <w:rFonts w:ascii="Times New Roman" w:hAnsi="Times New Roman" w:cs="Times New Roman"/>
          <w:sz w:val="24"/>
          <w:szCs w:val="24"/>
        </w:rPr>
        <w:t xml:space="preserve">RODZINA </w:t>
      </w:r>
    </w:p>
    <w:p w:rsidR="00F2659A" w:rsidRPr="008D18B1" w:rsidRDefault="00F2659A" w:rsidP="00F2659A">
      <w:pPr>
        <w:spacing w:line="360" w:lineRule="auto"/>
        <w:jc w:val="both"/>
        <w:rPr>
          <w:rFonts w:ascii="Times New Roman" w:hAnsi="Times New Roman" w:cs="Times New Roman"/>
          <w:b/>
          <w:sz w:val="24"/>
          <w:szCs w:val="24"/>
        </w:rPr>
      </w:pPr>
      <w:r w:rsidRPr="008D18B1">
        <w:rPr>
          <w:rFonts w:ascii="Times New Roman" w:hAnsi="Times New Roman" w:cs="Times New Roman"/>
          <w:b/>
          <w:sz w:val="24"/>
          <w:szCs w:val="24"/>
        </w:rPr>
        <w:t>Cel główny</w:t>
      </w:r>
    </w:p>
    <w:p w:rsidR="00F2659A" w:rsidRPr="00231276" w:rsidRDefault="00F2659A" w:rsidP="00F2659A">
      <w:pPr>
        <w:spacing w:line="360" w:lineRule="auto"/>
        <w:ind w:left="708"/>
        <w:jc w:val="both"/>
        <w:rPr>
          <w:rFonts w:ascii="Times New Roman" w:hAnsi="Times New Roman" w:cs="Times New Roman"/>
          <w:i/>
          <w:sz w:val="24"/>
          <w:szCs w:val="24"/>
        </w:rPr>
      </w:pPr>
      <w:r w:rsidRPr="00231276">
        <w:rPr>
          <w:rFonts w:ascii="Times New Roman" w:hAnsi="Times New Roman" w:cs="Times New Roman"/>
          <w:i/>
          <w:sz w:val="24"/>
          <w:szCs w:val="24"/>
        </w:rPr>
        <w:t>Profilaktyka i edukacja w zakresie integracji rodzin poprzez wspieranie rodziny w jej prawidłowym funkcjonowaniu.</w:t>
      </w:r>
    </w:p>
    <w:p w:rsidR="00F2659A" w:rsidRPr="000E3D4F" w:rsidRDefault="00F2659A" w:rsidP="00F2659A">
      <w:pPr>
        <w:spacing w:line="360" w:lineRule="auto"/>
        <w:jc w:val="both"/>
        <w:rPr>
          <w:rFonts w:ascii="Times New Roman" w:hAnsi="Times New Roman" w:cs="Times New Roman"/>
          <w:b/>
          <w:sz w:val="24"/>
          <w:szCs w:val="24"/>
        </w:rPr>
      </w:pPr>
      <w:r w:rsidRPr="000E3D4F">
        <w:rPr>
          <w:rFonts w:ascii="Times New Roman" w:hAnsi="Times New Roman" w:cs="Times New Roman"/>
          <w:b/>
          <w:sz w:val="24"/>
          <w:szCs w:val="24"/>
        </w:rPr>
        <w:t>Cele szczegółowe</w:t>
      </w:r>
    </w:p>
    <w:p w:rsidR="00F2659A" w:rsidRPr="00231276" w:rsidRDefault="00F2659A" w:rsidP="00F2659A">
      <w:pPr>
        <w:spacing w:line="360" w:lineRule="auto"/>
        <w:jc w:val="both"/>
        <w:rPr>
          <w:rFonts w:ascii="Times New Roman" w:hAnsi="Times New Roman" w:cs="Times New Roman"/>
          <w:i/>
          <w:sz w:val="24"/>
          <w:szCs w:val="24"/>
        </w:rPr>
      </w:pPr>
      <w:r w:rsidRPr="00231276">
        <w:rPr>
          <w:rFonts w:ascii="Times New Roman" w:hAnsi="Times New Roman" w:cs="Times New Roman"/>
          <w:i/>
          <w:sz w:val="24"/>
          <w:szCs w:val="24"/>
        </w:rPr>
        <w:t>Cel 1. Promowanie wartości rodzinnych i zdrowego trybu życia.</w:t>
      </w:r>
    </w:p>
    <w:p w:rsidR="00F2659A" w:rsidRPr="0090257A" w:rsidRDefault="00F2659A" w:rsidP="00F2659A">
      <w:pPr>
        <w:spacing w:line="360" w:lineRule="auto"/>
        <w:jc w:val="both"/>
        <w:rPr>
          <w:rFonts w:ascii="Times New Roman" w:hAnsi="Times New Roman" w:cs="Times New Roman"/>
          <w:sz w:val="24"/>
          <w:szCs w:val="24"/>
        </w:rPr>
      </w:pPr>
      <w:r w:rsidRPr="0090257A">
        <w:rPr>
          <w:rFonts w:ascii="Times New Roman" w:hAnsi="Times New Roman" w:cs="Times New Roman"/>
          <w:b/>
          <w:sz w:val="24"/>
          <w:szCs w:val="24"/>
        </w:rPr>
        <w:t>Kierunki działań</w:t>
      </w:r>
    </w:p>
    <w:p w:rsidR="00F2659A" w:rsidRPr="00DE05BE" w:rsidRDefault="00F2659A" w:rsidP="004D0976">
      <w:pPr>
        <w:pStyle w:val="Akapitzlist"/>
        <w:numPr>
          <w:ilvl w:val="0"/>
          <w:numId w:val="64"/>
        </w:numPr>
        <w:spacing w:line="360" w:lineRule="auto"/>
        <w:jc w:val="both"/>
        <w:rPr>
          <w:rFonts w:ascii="Times New Roman" w:hAnsi="Times New Roman" w:cs="Times New Roman"/>
          <w:sz w:val="24"/>
          <w:szCs w:val="24"/>
        </w:rPr>
      </w:pPr>
      <w:r w:rsidRPr="00DE05BE">
        <w:rPr>
          <w:rFonts w:ascii="Times New Roman" w:hAnsi="Times New Roman" w:cs="Times New Roman"/>
          <w:sz w:val="24"/>
          <w:szCs w:val="24"/>
        </w:rPr>
        <w:t>Organizowanie i promowanie festynów rodzinnych (z różnych okazji np. dni rodziny, dni Miasta</w:t>
      </w:r>
      <w:r w:rsidR="00C748AC">
        <w:rPr>
          <w:rFonts w:ascii="Times New Roman" w:hAnsi="Times New Roman" w:cs="Times New Roman"/>
          <w:sz w:val="24"/>
          <w:szCs w:val="24"/>
        </w:rPr>
        <w:t>)</w:t>
      </w:r>
      <w:r>
        <w:rPr>
          <w:rFonts w:ascii="Times New Roman" w:hAnsi="Times New Roman" w:cs="Times New Roman"/>
          <w:sz w:val="24"/>
          <w:szCs w:val="24"/>
        </w:rPr>
        <w:t>.</w:t>
      </w:r>
    </w:p>
    <w:p w:rsidR="00F2659A" w:rsidRPr="00DE05BE" w:rsidRDefault="00F2659A" w:rsidP="004D0976">
      <w:pPr>
        <w:pStyle w:val="Akapitzlist"/>
        <w:numPr>
          <w:ilvl w:val="0"/>
          <w:numId w:val="64"/>
        </w:numPr>
        <w:spacing w:line="360" w:lineRule="auto"/>
        <w:jc w:val="both"/>
        <w:rPr>
          <w:rFonts w:ascii="Times New Roman" w:hAnsi="Times New Roman" w:cs="Times New Roman"/>
          <w:sz w:val="24"/>
          <w:szCs w:val="24"/>
        </w:rPr>
      </w:pPr>
      <w:r w:rsidRPr="00DE05BE">
        <w:rPr>
          <w:rFonts w:ascii="Times New Roman" w:hAnsi="Times New Roman" w:cs="Times New Roman"/>
          <w:sz w:val="24"/>
          <w:szCs w:val="24"/>
        </w:rPr>
        <w:t>Zwiększenie ilości ścieżek rowerowych</w:t>
      </w:r>
      <w:r>
        <w:rPr>
          <w:rFonts w:ascii="Times New Roman" w:hAnsi="Times New Roman" w:cs="Times New Roman"/>
          <w:sz w:val="24"/>
          <w:szCs w:val="24"/>
        </w:rPr>
        <w:t>.</w:t>
      </w:r>
    </w:p>
    <w:p w:rsidR="00F2659A" w:rsidRDefault="00F2659A" w:rsidP="004D0976">
      <w:pPr>
        <w:pStyle w:val="Akapitzlist"/>
        <w:numPr>
          <w:ilvl w:val="0"/>
          <w:numId w:val="64"/>
        </w:numPr>
        <w:spacing w:line="360" w:lineRule="auto"/>
        <w:jc w:val="both"/>
        <w:rPr>
          <w:rFonts w:ascii="Times New Roman" w:hAnsi="Times New Roman" w:cs="Times New Roman"/>
          <w:sz w:val="24"/>
          <w:szCs w:val="24"/>
        </w:rPr>
      </w:pPr>
      <w:r w:rsidRPr="00DE05BE">
        <w:rPr>
          <w:rFonts w:ascii="Times New Roman" w:hAnsi="Times New Roman" w:cs="Times New Roman"/>
          <w:sz w:val="24"/>
          <w:szCs w:val="24"/>
        </w:rPr>
        <w:t>Organizowanie i promocja darmowych, ogólnodostępnych akcji profilaktycznych prozdrowotnych (tzw. „białe niedziele”)</w:t>
      </w:r>
      <w:r>
        <w:rPr>
          <w:rFonts w:ascii="Times New Roman" w:hAnsi="Times New Roman" w:cs="Times New Roman"/>
          <w:sz w:val="24"/>
          <w:szCs w:val="24"/>
        </w:rPr>
        <w:t>.</w:t>
      </w:r>
    </w:p>
    <w:p w:rsidR="00F2659A" w:rsidRPr="008F600F" w:rsidRDefault="00F2659A" w:rsidP="004D0976">
      <w:pPr>
        <w:pStyle w:val="Akapitzlist"/>
        <w:numPr>
          <w:ilvl w:val="0"/>
          <w:numId w:val="64"/>
        </w:numPr>
        <w:spacing w:line="360" w:lineRule="auto"/>
        <w:jc w:val="both"/>
        <w:rPr>
          <w:rFonts w:ascii="Times New Roman" w:hAnsi="Times New Roman" w:cs="Times New Roman"/>
          <w:sz w:val="24"/>
          <w:szCs w:val="24"/>
        </w:rPr>
      </w:pPr>
      <w:r w:rsidRPr="008F600F">
        <w:rPr>
          <w:rFonts w:ascii="Times New Roman" w:eastAsiaTheme="minorEastAsia" w:hAnsi="Times New Roman" w:cs="Times New Roman"/>
          <w:color w:val="000000"/>
          <w:spacing w:val="-3"/>
          <w:sz w:val="24"/>
          <w:szCs w:val="24"/>
        </w:rPr>
        <w:t xml:space="preserve">Rozwijanie systemu ulg skierowanych do </w:t>
      </w:r>
      <w:r w:rsidRPr="008F600F">
        <w:rPr>
          <w:rFonts w:ascii="Times New Roman" w:eastAsiaTheme="minorEastAsia" w:hAnsi="Times New Roman" w:cs="Times New Roman"/>
          <w:color w:val="000000"/>
          <w:spacing w:val="-2"/>
          <w:sz w:val="24"/>
          <w:szCs w:val="24"/>
        </w:rPr>
        <w:t>rodzin wielodzietnych – Karta rodziny 3+</w:t>
      </w:r>
      <w:r w:rsidR="005F6742">
        <w:rPr>
          <w:rFonts w:ascii="Times New Roman" w:eastAsiaTheme="minorEastAsia" w:hAnsi="Times New Roman" w:cs="Times New Roman"/>
          <w:color w:val="000000"/>
          <w:spacing w:val="-2"/>
          <w:sz w:val="24"/>
          <w:szCs w:val="24"/>
        </w:rPr>
        <w:t>.</w:t>
      </w:r>
    </w:p>
    <w:p w:rsidR="00F2659A" w:rsidRPr="00231276" w:rsidRDefault="00F2659A" w:rsidP="00F2659A">
      <w:pPr>
        <w:spacing w:line="360" w:lineRule="auto"/>
        <w:jc w:val="both"/>
        <w:rPr>
          <w:rFonts w:ascii="Times New Roman" w:hAnsi="Times New Roman" w:cs="Times New Roman"/>
          <w:i/>
          <w:sz w:val="24"/>
          <w:szCs w:val="24"/>
        </w:rPr>
      </w:pPr>
      <w:r w:rsidRPr="00231276">
        <w:rPr>
          <w:rFonts w:ascii="Times New Roman" w:hAnsi="Times New Roman" w:cs="Times New Roman"/>
          <w:i/>
          <w:sz w:val="24"/>
          <w:szCs w:val="24"/>
        </w:rPr>
        <w:t>Cel 2. Zwiększenie świadomości rodzin w zakresie dostrzegania i rozwiązywania problemów.</w:t>
      </w:r>
    </w:p>
    <w:p w:rsidR="00F2659A" w:rsidRPr="0010622B" w:rsidRDefault="00F2659A" w:rsidP="00F2659A">
      <w:pPr>
        <w:spacing w:line="360" w:lineRule="auto"/>
        <w:jc w:val="both"/>
        <w:rPr>
          <w:rFonts w:ascii="Times New Roman" w:hAnsi="Times New Roman" w:cs="Times New Roman"/>
          <w:b/>
          <w:sz w:val="24"/>
          <w:szCs w:val="24"/>
        </w:rPr>
      </w:pPr>
      <w:r w:rsidRPr="0010622B">
        <w:rPr>
          <w:rFonts w:ascii="Times New Roman" w:hAnsi="Times New Roman" w:cs="Times New Roman"/>
          <w:b/>
          <w:sz w:val="24"/>
          <w:szCs w:val="24"/>
        </w:rPr>
        <w:t>Kierunki działań</w:t>
      </w:r>
    </w:p>
    <w:p w:rsidR="00F2659A" w:rsidRPr="00FE676D" w:rsidRDefault="00F2659A" w:rsidP="004D0976">
      <w:pPr>
        <w:pStyle w:val="Akapitzlist"/>
        <w:numPr>
          <w:ilvl w:val="0"/>
          <w:numId w:val="65"/>
        </w:numPr>
        <w:spacing w:line="360" w:lineRule="auto"/>
        <w:jc w:val="both"/>
        <w:rPr>
          <w:rFonts w:ascii="Times New Roman" w:eastAsiaTheme="minorEastAsia" w:hAnsi="Times New Roman" w:cs="Times New Roman"/>
          <w:spacing w:val="-1"/>
          <w:sz w:val="24"/>
          <w:szCs w:val="24"/>
        </w:rPr>
      </w:pPr>
      <w:r w:rsidRPr="00FE676D">
        <w:rPr>
          <w:rFonts w:ascii="Times New Roman" w:hAnsi="Times New Roman" w:cs="Times New Roman"/>
          <w:sz w:val="24"/>
          <w:szCs w:val="24"/>
        </w:rPr>
        <w:t xml:space="preserve">Rozwijanie sieci szeroko rozumianego poradnictwa. </w:t>
      </w:r>
    </w:p>
    <w:p w:rsidR="00F2659A" w:rsidRPr="00FE676D" w:rsidRDefault="00F2659A" w:rsidP="004D0976">
      <w:pPr>
        <w:pStyle w:val="Akapitzlist"/>
        <w:numPr>
          <w:ilvl w:val="0"/>
          <w:numId w:val="65"/>
        </w:numPr>
        <w:spacing w:line="360" w:lineRule="auto"/>
        <w:jc w:val="both"/>
        <w:rPr>
          <w:rFonts w:ascii="Times New Roman" w:hAnsi="Times New Roman" w:cs="Times New Roman"/>
          <w:sz w:val="24"/>
          <w:szCs w:val="24"/>
        </w:rPr>
      </w:pPr>
      <w:r w:rsidRPr="00FE676D">
        <w:rPr>
          <w:rFonts w:ascii="Times New Roman" w:eastAsiaTheme="minorEastAsia" w:hAnsi="Times New Roman" w:cs="Times New Roman"/>
          <w:spacing w:val="-1"/>
          <w:sz w:val="24"/>
          <w:szCs w:val="24"/>
        </w:rPr>
        <w:t>Wykorzystanie instytucji asystent</w:t>
      </w:r>
      <w:r w:rsidRPr="00FE676D">
        <w:rPr>
          <w:rFonts w:ascii="Times New Roman" w:hAnsi="Times New Roman" w:cs="Times New Roman"/>
          <w:spacing w:val="-1"/>
          <w:sz w:val="24"/>
          <w:szCs w:val="24"/>
        </w:rPr>
        <w:t>ów rodziny do pracy nad przywróceniem prawidłowego funkcjonowania rodziny</w:t>
      </w:r>
      <w:r w:rsidR="005F6742">
        <w:rPr>
          <w:rFonts w:ascii="Times New Roman" w:hAnsi="Times New Roman" w:cs="Times New Roman"/>
          <w:spacing w:val="-1"/>
          <w:sz w:val="24"/>
          <w:szCs w:val="24"/>
        </w:rPr>
        <w:t>.</w:t>
      </w:r>
    </w:p>
    <w:p w:rsidR="00F2659A" w:rsidRPr="00FE676D" w:rsidRDefault="00F2659A" w:rsidP="004D0976">
      <w:pPr>
        <w:pStyle w:val="Akapitzlist"/>
        <w:numPr>
          <w:ilvl w:val="0"/>
          <w:numId w:val="65"/>
        </w:numPr>
        <w:spacing w:line="360" w:lineRule="auto"/>
        <w:jc w:val="both"/>
        <w:rPr>
          <w:rFonts w:ascii="Times New Roman" w:hAnsi="Times New Roman" w:cs="Times New Roman"/>
          <w:sz w:val="24"/>
          <w:szCs w:val="24"/>
        </w:rPr>
      </w:pPr>
      <w:r w:rsidRPr="00FE676D">
        <w:rPr>
          <w:rFonts w:ascii="Times New Roman" w:eastAsiaTheme="minorEastAsia" w:hAnsi="Times New Roman" w:cs="Times New Roman"/>
          <w:spacing w:val="-2"/>
          <w:sz w:val="24"/>
          <w:szCs w:val="24"/>
        </w:rPr>
        <w:t>Rozwijanie interdyscyplinarno</w:t>
      </w:r>
      <w:r w:rsidRPr="00FE676D">
        <w:rPr>
          <w:rFonts w:ascii="Times New Roman" w:hAnsi="Times New Roman" w:cs="Times New Roman"/>
          <w:spacing w:val="-2"/>
          <w:sz w:val="24"/>
          <w:szCs w:val="24"/>
        </w:rPr>
        <w:t>ści w działaniach podejmowanych na rzecz wsparcia rodzin.</w:t>
      </w:r>
    </w:p>
    <w:p w:rsidR="00F2659A" w:rsidRPr="00FE676D" w:rsidRDefault="00F2659A" w:rsidP="004D0976">
      <w:pPr>
        <w:pStyle w:val="Akapitzlist"/>
        <w:numPr>
          <w:ilvl w:val="0"/>
          <w:numId w:val="65"/>
        </w:numPr>
        <w:spacing w:line="360" w:lineRule="auto"/>
        <w:jc w:val="both"/>
        <w:rPr>
          <w:rFonts w:ascii="Times New Roman" w:hAnsi="Times New Roman" w:cs="Times New Roman"/>
          <w:sz w:val="24"/>
          <w:szCs w:val="24"/>
        </w:rPr>
      </w:pPr>
      <w:r w:rsidRPr="00FE676D">
        <w:rPr>
          <w:rFonts w:ascii="Times New Roman" w:eastAsiaTheme="minorEastAsia" w:hAnsi="Times New Roman" w:cs="Times New Roman"/>
          <w:spacing w:val="-2"/>
          <w:sz w:val="24"/>
          <w:szCs w:val="24"/>
        </w:rPr>
        <w:t>Podejmowanie dzia</w:t>
      </w:r>
      <w:r w:rsidRPr="00FE676D">
        <w:rPr>
          <w:rFonts w:ascii="Times New Roman" w:hAnsi="Times New Roman" w:cs="Times New Roman"/>
          <w:spacing w:val="-2"/>
          <w:sz w:val="24"/>
          <w:szCs w:val="24"/>
        </w:rPr>
        <w:t xml:space="preserve">łań zmierzających do </w:t>
      </w:r>
      <w:r w:rsidRPr="00FE676D">
        <w:rPr>
          <w:rFonts w:ascii="Times New Roman" w:hAnsi="Times New Roman" w:cs="Times New Roman"/>
          <w:sz w:val="24"/>
          <w:szCs w:val="24"/>
        </w:rPr>
        <w:t xml:space="preserve">powrotu dzieci umieszczonych w pieczy </w:t>
      </w:r>
      <w:r w:rsidRPr="00FE676D">
        <w:rPr>
          <w:rFonts w:ascii="Times New Roman" w:hAnsi="Times New Roman" w:cs="Times New Roman"/>
          <w:spacing w:val="-1"/>
          <w:sz w:val="24"/>
          <w:szCs w:val="24"/>
        </w:rPr>
        <w:t>zastępczej do rodziny biologicznej</w:t>
      </w:r>
      <w:r w:rsidR="005F6742">
        <w:rPr>
          <w:rFonts w:ascii="Times New Roman" w:hAnsi="Times New Roman" w:cs="Times New Roman"/>
          <w:spacing w:val="-1"/>
          <w:sz w:val="24"/>
          <w:szCs w:val="24"/>
        </w:rPr>
        <w:t>.</w:t>
      </w:r>
    </w:p>
    <w:p w:rsidR="00F2659A" w:rsidRPr="00231276" w:rsidRDefault="00F2659A" w:rsidP="00F2659A">
      <w:pPr>
        <w:spacing w:line="360" w:lineRule="auto"/>
        <w:jc w:val="both"/>
        <w:rPr>
          <w:rFonts w:ascii="Times New Roman" w:hAnsi="Times New Roman" w:cs="Times New Roman"/>
          <w:i/>
          <w:sz w:val="24"/>
          <w:szCs w:val="24"/>
        </w:rPr>
      </w:pPr>
      <w:r w:rsidRPr="00231276">
        <w:rPr>
          <w:rFonts w:ascii="Times New Roman" w:hAnsi="Times New Roman" w:cs="Times New Roman"/>
          <w:i/>
          <w:sz w:val="24"/>
          <w:szCs w:val="24"/>
        </w:rPr>
        <w:t xml:space="preserve">Cel 3. </w:t>
      </w:r>
      <w:r w:rsidRPr="00231276">
        <w:rPr>
          <w:rFonts w:ascii="Times New Roman" w:hAnsi="Times New Roman" w:cs="Times New Roman"/>
          <w:i/>
          <w:sz w:val="24"/>
          <w:szCs w:val="24"/>
        </w:rPr>
        <w:tab/>
        <w:t>Ograniczenie ubóstwa materialnego i wsparcie dla osób w kryzysie.</w:t>
      </w:r>
    </w:p>
    <w:p w:rsidR="00F2659A" w:rsidRDefault="00F2659A" w:rsidP="00F2659A">
      <w:pPr>
        <w:spacing w:line="360" w:lineRule="auto"/>
        <w:jc w:val="both"/>
        <w:rPr>
          <w:rFonts w:ascii="Times New Roman" w:hAnsi="Times New Roman" w:cs="Times New Roman"/>
          <w:b/>
          <w:color w:val="FF0000"/>
          <w:sz w:val="24"/>
          <w:szCs w:val="24"/>
        </w:rPr>
      </w:pPr>
      <w:r w:rsidRPr="00E10A1E">
        <w:rPr>
          <w:rFonts w:ascii="Times New Roman" w:hAnsi="Times New Roman" w:cs="Times New Roman"/>
          <w:b/>
          <w:sz w:val="24"/>
          <w:szCs w:val="24"/>
        </w:rPr>
        <w:t>Kierunki</w:t>
      </w:r>
      <w:r w:rsidRPr="00D476DB">
        <w:rPr>
          <w:rFonts w:ascii="Times New Roman" w:hAnsi="Times New Roman" w:cs="Times New Roman"/>
          <w:b/>
          <w:sz w:val="24"/>
          <w:szCs w:val="24"/>
        </w:rPr>
        <w:t xml:space="preserve"> działań</w:t>
      </w:r>
      <w:r w:rsidRPr="00F10DEC">
        <w:rPr>
          <w:rFonts w:ascii="Times New Roman" w:hAnsi="Times New Roman" w:cs="Times New Roman"/>
          <w:b/>
          <w:color w:val="FF0000"/>
          <w:sz w:val="24"/>
          <w:szCs w:val="24"/>
        </w:rPr>
        <w:t xml:space="preserve"> </w:t>
      </w:r>
    </w:p>
    <w:p w:rsidR="00F2659A" w:rsidRDefault="00F2659A" w:rsidP="004D0976">
      <w:pPr>
        <w:pStyle w:val="Akapitzlist"/>
        <w:numPr>
          <w:ilvl w:val="0"/>
          <w:numId w:val="66"/>
        </w:numPr>
        <w:spacing w:line="360" w:lineRule="auto"/>
        <w:jc w:val="both"/>
        <w:rPr>
          <w:rFonts w:ascii="Times New Roman" w:hAnsi="Times New Roman" w:cs="Times New Roman"/>
          <w:sz w:val="24"/>
          <w:szCs w:val="24"/>
        </w:rPr>
      </w:pPr>
      <w:r w:rsidRPr="00A508AE">
        <w:rPr>
          <w:rFonts w:ascii="Times New Roman" w:hAnsi="Times New Roman" w:cs="Times New Roman"/>
          <w:sz w:val="24"/>
          <w:szCs w:val="24"/>
        </w:rPr>
        <w:t xml:space="preserve">Tworzenie projektów i programów umożliwiających wykorzystanie pozyskanych funduszy </w:t>
      </w:r>
      <w:r>
        <w:rPr>
          <w:rFonts w:ascii="Times New Roman" w:hAnsi="Times New Roman" w:cs="Times New Roman"/>
          <w:sz w:val="24"/>
          <w:szCs w:val="24"/>
        </w:rPr>
        <w:t xml:space="preserve"> zewnętrznych na rzecz poprawy funkcjonowania rodzin.</w:t>
      </w:r>
    </w:p>
    <w:p w:rsidR="00F2659A" w:rsidRPr="00971234" w:rsidRDefault="00F2659A" w:rsidP="004D0976">
      <w:pPr>
        <w:pStyle w:val="Akapitzlist"/>
        <w:numPr>
          <w:ilvl w:val="0"/>
          <w:numId w:val="66"/>
        </w:numPr>
        <w:spacing w:line="360" w:lineRule="auto"/>
        <w:jc w:val="both"/>
        <w:rPr>
          <w:rFonts w:ascii="Times New Roman" w:hAnsi="Times New Roman" w:cs="Times New Roman"/>
          <w:sz w:val="24"/>
          <w:szCs w:val="24"/>
        </w:rPr>
      </w:pPr>
      <w:r w:rsidRPr="00E10E43">
        <w:rPr>
          <w:rFonts w:ascii="Times New Roman" w:eastAsiaTheme="minorEastAsia" w:hAnsi="Times New Roman" w:cs="Times New Roman"/>
          <w:color w:val="000000"/>
          <w:spacing w:val="-1"/>
          <w:sz w:val="24"/>
          <w:szCs w:val="24"/>
        </w:rPr>
        <w:t xml:space="preserve">Wspieranie rodzin w zakresie </w:t>
      </w:r>
      <w:r w:rsidRPr="00E10E43">
        <w:rPr>
          <w:rFonts w:ascii="Times New Roman" w:eastAsiaTheme="minorEastAsia" w:hAnsi="Times New Roman" w:cs="Times New Roman"/>
          <w:color w:val="000000"/>
          <w:spacing w:val="-3"/>
          <w:sz w:val="24"/>
          <w:szCs w:val="24"/>
        </w:rPr>
        <w:t xml:space="preserve">zabezpieczenia potrzeb mieszkaniowych, </w:t>
      </w:r>
      <w:r w:rsidRPr="00E10E43">
        <w:rPr>
          <w:rFonts w:ascii="Times New Roman" w:eastAsiaTheme="minorEastAsia" w:hAnsi="Times New Roman" w:cs="Times New Roman"/>
          <w:color w:val="000000"/>
          <w:sz w:val="24"/>
          <w:szCs w:val="24"/>
        </w:rPr>
        <w:t>m.in. poprzez system dodatk</w:t>
      </w:r>
      <w:r w:rsidRPr="00E10E43">
        <w:rPr>
          <w:rFonts w:ascii="Times New Roman" w:hAnsi="Times New Roman" w:cs="Times New Roman"/>
          <w:color w:val="000000"/>
          <w:sz w:val="24"/>
          <w:szCs w:val="24"/>
        </w:rPr>
        <w:t xml:space="preserve">ów </w:t>
      </w:r>
      <w:r w:rsidRPr="00E10E43">
        <w:rPr>
          <w:rFonts w:ascii="Times New Roman" w:hAnsi="Times New Roman" w:cs="Times New Roman"/>
          <w:color w:val="000000"/>
          <w:spacing w:val="-1"/>
          <w:sz w:val="24"/>
          <w:szCs w:val="24"/>
        </w:rPr>
        <w:t xml:space="preserve">mieszkaniowych oraz najem lokali </w:t>
      </w:r>
      <w:r w:rsidRPr="00E10E43">
        <w:rPr>
          <w:rFonts w:ascii="Times New Roman" w:hAnsi="Times New Roman" w:cs="Times New Roman"/>
          <w:color w:val="000000"/>
          <w:spacing w:val="-3"/>
          <w:sz w:val="24"/>
          <w:szCs w:val="24"/>
        </w:rPr>
        <w:t>komunalnych.</w:t>
      </w:r>
    </w:p>
    <w:p w:rsidR="00971234" w:rsidRPr="0018535B" w:rsidRDefault="00971234" w:rsidP="004D0976">
      <w:pPr>
        <w:pStyle w:val="Akapitzlist"/>
        <w:numPr>
          <w:ilvl w:val="0"/>
          <w:numId w:val="66"/>
        </w:numPr>
        <w:spacing w:line="360" w:lineRule="auto"/>
        <w:jc w:val="both"/>
        <w:rPr>
          <w:rFonts w:ascii="Times New Roman" w:hAnsi="Times New Roman" w:cs="Times New Roman"/>
          <w:sz w:val="24"/>
          <w:szCs w:val="24"/>
        </w:rPr>
      </w:pPr>
      <w:r w:rsidRPr="0018535B">
        <w:rPr>
          <w:rFonts w:ascii="Times New Roman" w:hAnsi="Times New Roman" w:cs="Times New Roman"/>
          <w:spacing w:val="-3"/>
          <w:sz w:val="24"/>
          <w:szCs w:val="24"/>
        </w:rPr>
        <w:t>Pomoc finansowa dla rodzin.</w:t>
      </w:r>
    </w:p>
    <w:p w:rsidR="00F2659A" w:rsidRPr="00E10E43" w:rsidRDefault="00F2659A" w:rsidP="004D0976">
      <w:pPr>
        <w:pStyle w:val="Akapitzlist"/>
        <w:numPr>
          <w:ilvl w:val="0"/>
          <w:numId w:val="66"/>
        </w:numPr>
        <w:spacing w:line="360" w:lineRule="auto"/>
        <w:jc w:val="both"/>
        <w:rPr>
          <w:rFonts w:ascii="Times New Roman" w:hAnsi="Times New Roman" w:cs="Times New Roman"/>
          <w:sz w:val="24"/>
          <w:szCs w:val="24"/>
        </w:rPr>
      </w:pPr>
      <w:r>
        <w:rPr>
          <w:rFonts w:ascii="Times New Roman" w:hAnsi="Times New Roman" w:cs="Times New Roman"/>
          <w:color w:val="000000"/>
          <w:spacing w:val="-3"/>
          <w:sz w:val="24"/>
          <w:szCs w:val="24"/>
        </w:rPr>
        <w:t>Intensyfikacja prac Zespołu Interdyscyplinarnego.</w:t>
      </w:r>
    </w:p>
    <w:p w:rsidR="00F2659A" w:rsidRDefault="00F2659A" w:rsidP="00F2659A">
      <w:pPr>
        <w:spacing w:line="360" w:lineRule="auto"/>
        <w:jc w:val="both"/>
        <w:rPr>
          <w:rFonts w:ascii="Times New Roman" w:hAnsi="Times New Roman" w:cs="Times New Roman"/>
          <w:b/>
          <w:sz w:val="24"/>
          <w:szCs w:val="24"/>
        </w:rPr>
      </w:pPr>
      <w:r w:rsidRPr="00461720">
        <w:rPr>
          <w:rFonts w:ascii="Times New Roman" w:hAnsi="Times New Roman" w:cs="Times New Roman"/>
          <w:b/>
          <w:sz w:val="24"/>
          <w:szCs w:val="24"/>
        </w:rPr>
        <w:t>Wskaźniki monitorowania</w:t>
      </w:r>
    </w:p>
    <w:p w:rsidR="00F2659A" w:rsidRPr="009D6222" w:rsidRDefault="00F2659A" w:rsidP="004D0976">
      <w:pPr>
        <w:pStyle w:val="Akapitzlist"/>
        <w:numPr>
          <w:ilvl w:val="0"/>
          <w:numId w:val="79"/>
        </w:numPr>
        <w:spacing w:line="360" w:lineRule="auto"/>
        <w:jc w:val="both"/>
        <w:rPr>
          <w:rFonts w:ascii="Times New Roman" w:hAnsi="Times New Roman" w:cs="Times New Roman"/>
          <w:sz w:val="24"/>
          <w:szCs w:val="24"/>
        </w:rPr>
      </w:pPr>
      <w:r w:rsidRPr="009D6222">
        <w:rPr>
          <w:rFonts w:ascii="Times New Roman" w:hAnsi="Times New Roman" w:cs="Times New Roman"/>
          <w:sz w:val="24"/>
          <w:szCs w:val="24"/>
        </w:rPr>
        <w:t>Ilość festynów rodzinnych organizowanych w mieście.</w:t>
      </w:r>
    </w:p>
    <w:p w:rsidR="00F2659A" w:rsidRPr="009D6222" w:rsidRDefault="00F2659A" w:rsidP="004D0976">
      <w:pPr>
        <w:pStyle w:val="Akapitzlist"/>
        <w:numPr>
          <w:ilvl w:val="0"/>
          <w:numId w:val="79"/>
        </w:numPr>
        <w:spacing w:line="360" w:lineRule="auto"/>
        <w:jc w:val="both"/>
        <w:rPr>
          <w:rFonts w:ascii="Times New Roman" w:hAnsi="Times New Roman" w:cs="Times New Roman"/>
          <w:sz w:val="24"/>
          <w:szCs w:val="24"/>
        </w:rPr>
      </w:pPr>
      <w:r w:rsidRPr="009D6222">
        <w:rPr>
          <w:rFonts w:ascii="Times New Roman" w:hAnsi="Times New Roman" w:cs="Times New Roman"/>
          <w:sz w:val="24"/>
          <w:szCs w:val="24"/>
        </w:rPr>
        <w:t>Ilość ścieżek rowerowych.</w:t>
      </w:r>
    </w:p>
    <w:p w:rsidR="00F2659A" w:rsidRPr="009D6222" w:rsidRDefault="00F2659A" w:rsidP="004D0976">
      <w:pPr>
        <w:pStyle w:val="Akapitzlist"/>
        <w:numPr>
          <w:ilvl w:val="0"/>
          <w:numId w:val="79"/>
        </w:numPr>
        <w:spacing w:line="360" w:lineRule="auto"/>
        <w:jc w:val="both"/>
        <w:rPr>
          <w:rFonts w:ascii="Times New Roman" w:hAnsi="Times New Roman" w:cs="Times New Roman"/>
          <w:sz w:val="24"/>
          <w:szCs w:val="24"/>
        </w:rPr>
      </w:pPr>
      <w:r w:rsidRPr="009D6222">
        <w:rPr>
          <w:rFonts w:ascii="Times New Roman" w:hAnsi="Times New Roman" w:cs="Times New Roman"/>
          <w:sz w:val="24"/>
          <w:szCs w:val="24"/>
        </w:rPr>
        <w:t>Ilość akcji dotyczących badań profilaktycznych połączonych z promocją zdrowego stylu życia.</w:t>
      </w:r>
    </w:p>
    <w:p w:rsidR="00F2659A" w:rsidRPr="009D6222" w:rsidRDefault="00D34C9D" w:rsidP="004D0976">
      <w:pPr>
        <w:pStyle w:val="Akapitzlist"/>
        <w:numPr>
          <w:ilvl w:val="0"/>
          <w:numId w:val="79"/>
        </w:numPr>
        <w:spacing w:line="360" w:lineRule="auto"/>
        <w:jc w:val="both"/>
        <w:rPr>
          <w:rFonts w:ascii="Times New Roman" w:hAnsi="Times New Roman" w:cs="Times New Roman"/>
          <w:sz w:val="24"/>
          <w:szCs w:val="24"/>
        </w:rPr>
      </w:pPr>
      <w:r w:rsidRPr="009D6222">
        <w:rPr>
          <w:rFonts w:ascii="Times New Roman" w:eastAsiaTheme="minorEastAsia" w:hAnsi="Times New Roman" w:cs="Times New Roman"/>
          <w:spacing w:val="-1"/>
          <w:sz w:val="24"/>
          <w:szCs w:val="24"/>
        </w:rPr>
        <w:t xml:space="preserve">Liczba </w:t>
      </w:r>
      <w:r w:rsidR="00F2659A" w:rsidRPr="009D6222">
        <w:rPr>
          <w:rFonts w:ascii="Times New Roman" w:eastAsiaTheme="minorEastAsia" w:hAnsi="Times New Roman" w:cs="Times New Roman"/>
          <w:spacing w:val="-1"/>
          <w:sz w:val="24"/>
          <w:szCs w:val="24"/>
        </w:rPr>
        <w:t>rodzin, kt</w:t>
      </w:r>
      <w:r w:rsidR="00F2659A" w:rsidRPr="009D6222">
        <w:rPr>
          <w:rFonts w:ascii="Times New Roman" w:hAnsi="Times New Roman" w:cs="Times New Roman"/>
          <w:spacing w:val="-1"/>
          <w:sz w:val="24"/>
          <w:szCs w:val="24"/>
        </w:rPr>
        <w:t>óre skorzystały przede wszystkim z Karta Rodziny 3+</w:t>
      </w:r>
      <w:r>
        <w:rPr>
          <w:rFonts w:ascii="Times New Roman" w:hAnsi="Times New Roman" w:cs="Times New Roman"/>
          <w:spacing w:val="-1"/>
          <w:sz w:val="24"/>
          <w:szCs w:val="24"/>
        </w:rPr>
        <w:t>.</w:t>
      </w:r>
    </w:p>
    <w:p w:rsidR="00F2659A" w:rsidRPr="003D6DC0" w:rsidRDefault="00D34C9D" w:rsidP="004D0976">
      <w:pPr>
        <w:pStyle w:val="Akapitzlist"/>
        <w:numPr>
          <w:ilvl w:val="0"/>
          <w:numId w:val="79"/>
        </w:numPr>
        <w:spacing w:line="360" w:lineRule="auto"/>
        <w:jc w:val="both"/>
        <w:rPr>
          <w:rFonts w:ascii="Times New Roman" w:hAnsi="Times New Roman" w:cs="Times New Roman"/>
          <w:sz w:val="24"/>
          <w:szCs w:val="24"/>
        </w:rPr>
      </w:pPr>
      <w:r w:rsidRPr="009D6222">
        <w:rPr>
          <w:rFonts w:ascii="Times New Roman" w:eastAsiaTheme="minorEastAsia" w:hAnsi="Times New Roman" w:cs="Times New Roman"/>
          <w:spacing w:val="-1"/>
          <w:sz w:val="24"/>
          <w:szCs w:val="24"/>
        </w:rPr>
        <w:t xml:space="preserve">Liczba </w:t>
      </w:r>
      <w:r w:rsidR="00F2659A" w:rsidRPr="009D6222">
        <w:rPr>
          <w:rFonts w:ascii="Times New Roman" w:eastAsiaTheme="minorEastAsia" w:hAnsi="Times New Roman" w:cs="Times New Roman"/>
          <w:spacing w:val="-1"/>
          <w:sz w:val="24"/>
          <w:szCs w:val="24"/>
        </w:rPr>
        <w:t>rodzin obj</w:t>
      </w:r>
      <w:r w:rsidR="00F2659A" w:rsidRPr="009D6222">
        <w:rPr>
          <w:rFonts w:ascii="Times New Roman" w:hAnsi="Times New Roman" w:cs="Times New Roman"/>
          <w:spacing w:val="-1"/>
          <w:sz w:val="24"/>
          <w:szCs w:val="24"/>
        </w:rPr>
        <w:t xml:space="preserve">ętych </w:t>
      </w:r>
      <w:r w:rsidR="0040715A" w:rsidRPr="0018535B">
        <w:rPr>
          <w:rFonts w:ascii="Times New Roman" w:hAnsi="Times New Roman" w:cs="Times New Roman"/>
          <w:spacing w:val="-2"/>
          <w:sz w:val="24"/>
          <w:szCs w:val="24"/>
        </w:rPr>
        <w:t xml:space="preserve">wsparciem </w:t>
      </w:r>
      <w:r w:rsidR="00F2659A" w:rsidRPr="009D6222">
        <w:rPr>
          <w:rFonts w:ascii="Times New Roman" w:hAnsi="Times New Roman" w:cs="Times New Roman"/>
          <w:spacing w:val="-2"/>
          <w:sz w:val="24"/>
          <w:szCs w:val="24"/>
        </w:rPr>
        <w:t>asystenta rodziny</w:t>
      </w:r>
      <w:r>
        <w:rPr>
          <w:rFonts w:ascii="Times New Roman" w:hAnsi="Times New Roman" w:cs="Times New Roman"/>
          <w:spacing w:val="-2"/>
          <w:sz w:val="24"/>
          <w:szCs w:val="24"/>
        </w:rPr>
        <w:t>.</w:t>
      </w:r>
    </w:p>
    <w:p w:rsidR="00F2659A" w:rsidRPr="003D6DC0" w:rsidRDefault="00D34C9D" w:rsidP="004D0976">
      <w:pPr>
        <w:pStyle w:val="Akapitzlist"/>
        <w:numPr>
          <w:ilvl w:val="0"/>
          <w:numId w:val="79"/>
        </w:numPr>
        <w:spacing w:line="360" w:lineRule="auto"/>
        <w:jc w:val="both"/>
        <w:rPr>
          <w:rFonts w:ascii="Times New Roman" w:hAnsi="Times New Roman" w:cs="Times New Roman"/>
          <w:sz w:val="24"/>
          <w:szCs w:val="24"/>
        </w:rPr>
      </w:pPr>
      <w:r w:rsidRPr="003D6DC0">
        <w:rPr>
          <w:rFonts w:ascii="Times New Roman" w:eastAsiaTheme="minorEastAsia" w:hAnsi="Times New Roman" w:cs="Times New Roman"/>
          <w:spacing w:val="-1"/>
          <w:sz w:val="24"/>
          <w:szCs w:val="24"/>
        </w:rPr>
        <w:t xml:space="preserve">Liczba </w:t>
      </w:r>
      <w:r w:rsidR="00F2659A" w:rsidRPr="003D6DC0">
        <w:rPr>
          <w:rFonts w:ascii="Times New Roman" w:eastAsiaTheme="minorEastAsia" w:hAnsi="Times New Roman" w:cs="Times New Roman"/>
          <w:spacing w:val="-1"/>
          <w:sz w:val="24"/>
          <w:szCs w:val="24"/>
        </w:rPr>
        <w:t>dzieci, kt</w:t>
      </w:r>
      <w:r w:rsidR="00F2659A" w:rsidRPr="003D6DC0">
        <w:rPr>
          <w:rFonts w:ascii="Times New Roman" w:hAnsi="Times New Roman" w:cs="Times New Roman"/>
          <w:spacing w:val="-1"/>
          <w:sz w:val="24"/>
          <w:szCs w:val="24"/>
        </w:rPr>
        <w:t xml:space="preserve">óre wróciły </w:t>
      </w:r>
      <w:r w:rsidR="00F2659A" w:rsidRPr="003D6DC0">
        <w:rPr>
          <w:rFonts w:ascii="Times New Roman" w:hAnsi="Times New Roman" w:cs="Times New Roman"/>
          <w:sz w:val="24"/>
          <w:szCs w:val="24"/>
        </w:rPr>
        <w:t xml:space="preserve">z pieczy zastępczej do </w:t>
      </w:r>
      <w:r w:rsidR="00F2659A" w:rsidRPr="003D6DC0">
        <w:rPr>
          <w:rFonts w:ascii="Times New Roman" w:hAnsi="Times New Roman" w:cs="Times New Roman"/>
          <w:spacing w:val="-1"/>
          <w:sz w:val="24"/>
          <w:szCs w:val="24"/>
        </w:rPr>
        <w:t>rodzin biologicznych</w:t>
      </w:r>
      <w:r>
        <w:rPr>
          <w:rFonts w:ascii="Times New Roman" w:hAnsi="Times New Roman" w:cs="Times New Roman"/>
          <w:spacing w:val="-1"/>
          <w:sz w:val="24"/>
          <w:szCs w:val="24"/>
        </w:rPr>
        <w:t>.</w:t>
      </w:r>
    </w:p>
    <w:p w:rsidR="00F2659A" w:rsidRPr="003D6DC0" w:rsidRDefault="00D34C9D" w:rsidP="004D0976">
      <w:pPr>
        <w:pStyle w:val="Akapitzlist"/>
        <w:numPr>
          <w:ilvl w:val="0"/>
          <w:numId w:val="79"/>
        </w:numPr>
        <w:spacing w:line="360" w:lineRule="auto"/>
        <w:jc w:val="both"/>
        <w:rPr>
          <w:rFonts w:ascii="Times New Roman" w:hAnsi="Times New Roman" w:cs="Times New Roman"/>
          <w:sz w:val="24"/>
          <w:szCs w:val="24"/>
        </w:rPr>
      </w:pPr>
      <w:r w:rsidRPr="003D6DC0">
        <w:rPr>
          <w:rFonts w:ascii="Times New Roman" w:eastAsiaTheme="minorEastAsia" w:hAnsi="Times New Roman" w:cs="Times New Roman"/>
          <w:spacing w:val="-1"/>
          <w:sz w:val="24"/>
          <w:szCs w:val="24"/>
        </w:rPr>
        <w:t xml:space="preserve">Liczba </w:t>
      </w:r>
      <w:r w:rsidR="00F2659A" w:rsidRPr="003D6DC0">
        <w:rPr>
          <w:rFonts w:ascii="Times New Roman" w:eastAsiaTheme="minorEastAsia" w:hAnsi="Times New Roman" w:cs="Times New Roman"/>
          <w:spacing w:val="-1"/>
          <w:sz w:val="24"/>
          <w:szCs w:val="24"/>
        </w:rPr>
        <w:t>udzielonych dodatk</w:t>
      </w:r>
      <w:r w:rsidR="00F2659A" w:rsidRPr="003D6DC0">
        <w:rPr>
          <w:rFonts w:ascii="Times New Roman" w:hAnsi="Times New Roman" w:cs="Times New Roman"/>
          <w:spacing w:val="-1"/>
          <w:sz w:val="24"/>
          <w:szCs w:val="24"/>
        </w:rPr>
        <w:t xml:space="preserve">ów mieszkaniowych, </w:t>
      </w:r>
      <w:r w:rsidR="00F2659A" w:rsidRPr="003D6DC0">
        <w:rPr>
          <w:rFonts w:ascii="Times New Roman" w:hAnsi="Times New Roman" w:cs="Times New Roman"/>
          <w:spacing w:val="-2"/>
          <w:sz w:val="24"/>
          <w:szCs w:val="24"/>
        </w:rPr>
        <w:t>liczba wskazanych lokali</w:t>
      </w:r>
      <w:r>
        <w:rPr>
          <w:rFonts w:ascii="Times New Roman" w:hAnsi="Times New Roman" w:cs="Times New Roman"/>
          <w:spacing w:val="-2"/>
          <w:sz w:val="24"/>
          <w:szCs w:val="24"/>
        </w:rPr>
        <w:t>.</w:t>
      </w:r>
    </w:p>
    <w:p w:rsidR="00F2659A" w:rsidRPr="00E65B47" w:rsidRDefault="00F2659A" w:rsidP="004D0976">
      <w:pPr>
        <w:pStyle w:val="Akapitzlist"/>
        <w:numPr>
          <w:ilvl w:val="0"/>
          <w:numId w:val="79"/>
        </w:numPr>
        <w:spacing w:line="360" w:lineRule="auto"/>
        <w:jc w:val="both"/>
        <w:rPr>
          <w:rFonts w:ascii="Times New Roman" w:hAnsi="Times New Roman" w:cs="Times New Roman"/>
          <w:sz w:val="24"/>
          <w:szCs w:val="24"/>
        </w:rPr>
      </w:pPr>
      <w:r w:rsidRPr="003D6DC0">
        <w:rPr>
          <w:rFonts w:ascii="Times New Roman" w:hAnsi="Times New Roman" w:cs="Times New Roman"/>
          <w:sz w:val="24"/>
          <w:szCs w:val="24"/>
        </w:rPr>
        <w:t>Ilość programów / projektów wspierających prawidłowe funkcjonowanie rodziny</w:t>
      </w:r>
      <w:r w:rsidR="00EE26F0">
        <w:rPr>
          <w:rFonts w:ascii="Times New Roman" w:hAnsi="Times New Roman" w:cs="Times New Roman"/>
          <w:sz w:val="24"/>
          <w:szCs w:val="24"/>
        </w:rPr>
        <w:t xml:space="preserve"> </w:t>
      </w:r>
      <w:r w:rsidR="00EE26F0" w:rsidRPr="00E65B47">
        <w:rPr>
          <w:rFonts w:ascii="Times New Roman" w:hAnsi="Times New Roman" w:cs="Times New Roman"/>
          <w:sz w:val="24"/>
          <w:szCs w:val="24"/>
        </w:rPr>
        <w:t>oraz liczba osób, które w nich uczestniczyły</w:t>
      </w:r>
      <w:r w:rsidR="00D34C9D" w:rsidRPr="00E65B47">
        <w:rPr>
          <w:rFonts w:ascii="Times New Roman" w:hAnsi="Times New Roman" w:cs="Times New Roman"/>
          <w:sz w:val="24"/>
          <w:szCs w:val="24"/>
        </w:rPr>
        <w:t>.</w:t>
      </w:r>
    </w:p>
    <w:p w:rsidR="00F2659A" w:rsidRDefault="00F2659A" w:rsidP="004D0976">
      <w:pPr>
        <w:pStyle w:val="Akapitzlist"/>
        <w:numPr>
          <w:ilvl w:val="0"/>
          <w:numId w:val="79"/>
        </w:numPr>
        <w:spacing w:line="360" w:lineRule="auto"/>
        <w:jc w:val="both"/>
        <w:rPr>
          <w:rFonts w:ascii="Times New Roman" w:hAnsi="Times New Roman" w:cs="Times New Roman"/>
          <w:sz w:val="24"/>
          <w:szCs w:val="24"/>
        </w:rPr>
      </w:pPr>
      <w:r w:rsidRPr="003D6DC0">
        <w:rPr>
          <w:rFonts w:ascii="Times New Roman" w:hAnsi="Times New Roman" w:cs="Times New Roman"/>
          <w:sz w:val="24"/>
          <w:szCs w:val="24"/>
        </w:rPr>
        <w:t>Liczba instytucji i organizacji udzielających bezpłatnego poradnictwa.</w:t>
      </w:r>
    </w:p>
    <w:p w:rsidR="0040715A" w:rsidRPr="0018535B" w:rsidRDefault="0040715A" w:rsidP="004D0976">
      <w:pPr>
        <w:pStyle w:val="Akapitzlist"/>
        <w:numPr>
          <w:ilvl w:val="0"/>
          <w:numId w:val="79"/>
        </w:numPr>
        <w:spacing w:line="360" w:lineRule="auto"/>
        <w:jc w:val="both"/>
        <w:rPr>
          <w:rFonts w:ascii="Times New Roman" w:hAnsi="Times New Roman" w:cs="Times New Roman"/>
          <w:sz w:val="24"/>
          <w:szCs w:val="24"/>
        </w:rPr>
      </w:pPr>
      <w:r w:rsidRPr="0018535B">
        <w:rPr>
          <w:rFonts w:ascii="Times New Roman" w:hAnsi="Times New Roman" w:cs="Times New Roman"/>
          <w:sz w:val="24"/>
          <w:szCs w:val="24"/>
        </w:rPr>
        <w:t>Liczba rodzin objęta pomocą finansową.</w:t>
      </w:r>
    </w:p>
    <w:p w:rsidR="00F2659A" w:rsidRPr="003D6DC0" w:rsidRDefault="00F2659A" w:rsidP="004D0976">
      <w:pPr>
        <w:pStyle w:val="Akapitzlist"/>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Ilość spotkań Grup  Roboczych przy Miejskim Zespole </w:t>
      </w:r>
      <w:r w:rsidR="006B5D6C">
        <w:rPr>
          <w:rFonts w:ascii="Times New Roman" w:hAnsi="Times New Roman" w:cs="Times New Roman"/>
          <w:sz w:val="24"/>
          <w:szCs w:val="24"/>
        </w:rPr>
        <w:t>Interdyscyplinarnym</w:t>
      </w:r>
      <w:r w:rsidR="00D34C9D">
        <w:rPr>
          <w:rFonts w:ascii="Times New Roman" w:hAnsi="Times New Roman" w:cs="Times New Roman"/>
          <w:sz w:val="24"/>
          <w:szCs w:val="24"/>
        </w:rPr>
        <w:t>.</w:t>
      </w:r>
    </w:p>
    <w:p w:rsidR="00F2659A" w:rsidRPr="00AE6BA7" w:rsidRDefault="00F2659A" w:rsidP="00F2659A">
      <w:pPr>
        <w:spacing w:line="360" w:lineRule="auto"/>
        <w:jc w:val="both"/>
        <w:rPr>
          <w:rFonts w:ascii="Times New Roman" w:hAnsi="Times New Roman" w:cs="Times New Roman"/>
          <w:b/>
          <w:sz w:val="24"/>
          <w:szCs w:val="24"/>
        </w:rPr>
      </w:pPr>
      <w:r w:rsidRPr="00AE6BA7">
        <w:rPr>
          <w:rFonts w:ascii="Times New Roman" w:hAnsi="Times New Roman" w:cs="Times New Roman"/>
          <w:b/>
          <w:sz w:val="24"/>
          <w:szCs w:val="24"/>
        </w:rPr>
        <w:t>Prognozy zmian</w:t>
      </w:r>
    </w:p>
    <w:p w:rsidR="00F2659A" w:rsidRPr="00FE676D" w:rsidRDefault="00D34C9D" w:rsidP="004D0976">
      <w:pPr>
        <w:widowControl w:val="0"/>
        <w:numPr>
          <w:ilvl w:val="0"/>
          <w:numId w:val="67"/>
        </w:numPr>
        <w:shd w:val="clear" w:color="auto" w:fill="FFFFFF"/>
        <w:tabs>
          <w:tab w:val="left" w:pos="250"/>
        </w:tabs>
        <w:autoSpaceDE w:val="0"/>
        <w:autoSpaceDN w:val="0"/>
        <w:adjustRightInd w:val="0"/>
        <w:spacing w:after="0" w:line="360" w:lineRule="auto"/>
        <w:rPr>
          <w:rFonts w:ascii="Times New Roman" w:hAnsi="Times New Roman" w:cs="Times New Roman"/>
          <w:sz w:val="24"/>
          <w:szCs w:val="24"/>
        </w:rPr>
      </w:pPr>
      <w:r w:rsidRPr="00FE676D">
        <w:rPr>
          <w:rFonts w:ascii="Times New Roman" w:hAnsi="Times New Roman" w:cs="Times New Roman"/>
          <w:sz w:val="24"/>
          <w:szCs w:val="24"/>
        </w:rPr>
        <w:t xml:space="preserve">Stworzenie </w:t>
      </w:r>
      <w:r w:rsidR="00F2659A" w:rsidRPr="00FE676D">
        <w:rPr>
          <w:rFonts w:ascii="Times New Roman" w:hAnsi="Times New Roman" w:cs="Times New Roman"/>
          <w:sz w:val="24"/>
          <w:szCs w:val="24"/>
        </w:rPr>
        <w:t>rodzinom przyjaznych warunków do wy</w:t>
      </w:r>
      <w:r>
        <w:rPr>
          <w:rFonts w:ascii="Times New Roman" w:hAnsi="Times New Roman" w:cs="Times New Roman"/>
          <w:sz w:val="24"/>
          <w:szCs w:val="24"/>
        </w:rPr>
        <w:t>chowywania i kształcenia dzieci.</w:t>
      </w:r>
    </w:p>
    <w:p w:rsidR="00F2659A" w:rsidRPr="00FE676D" w:rsidRDefault="00D34C9D" w:rsidP="004D0976">
      <w:pPr>
        <w:widowControl w:val="0"/>
        <w:numPr>
          <w:ilvl w:val="0"/>
          <w:numId w:val="67"/>
        </w:numPr>
        <w:shd w:val="clear" w:color="auto" w:fill="FFFFFF"/>
        <w:tabs>
          <w:tab w:val="left" w:pos="250"/>
        </w:tabs>
        <w:autoSpaceDE w:val="0"/>
        <w:autoSpaceDN w:val="0"/>
        <w:adjustRightInd w:val="0"/>
        <w:spacing w:after="0" w:line="360" w:lineRule="auto"/>
        <w:rPr>
          <w:rFonts w:ascii="Times New Roman" w:hAnsi="Times New Roman" w:cs="Times New Roman"/>
          <w:sz w:val="24"/>
          <w:szCs w:val="24"/>
        </w:rPr>
      </w:pPr>
      <w:r w:rsidRPr="00FE676D">
        <w:rPr>
          <w:rFonts w:ascii="Times New Roman" w:hAnsi="Times New Roman" w:cs="Times New Roman"/>
          <w:sz w:val="24"/>
          <w:szCs w:val="24"/>
        </w:rPr>
        <w:t xml:space="preserve">Poszerzenie </w:t>
      </w:r>
      <w:r w:rsidR="00F2659A" w:rsidRPr="00FE676D">
        <w:rPr>
          <w:rFonts w:ascii="Times New Roman" w:hAnsi="Times New Roman" w:cs="Times New Roman"/>
          <w:sz w:val="24"/>
          <w:szCs w:val="24"/>
        </w:rPr>
        <w:t>wiedzy i umiejętności w zakresie</w:t>
      </w:r>
      <w:r>
        <w:rPr>
          <w:rFonts w:ascii="Times New Roman" w:hAnsi="Times New Roman" w:cs="Times New Roman"/>
          <w:sz w:val="24"/>
          <w:szCs w:val="24"/>
        </w:rPr>
        <w:t xml:space="preserve"> wypełniania ról rodzicielskich.</w:t>
      </w:r>
    </w:p>
    <w:p w:rsidR="00F2659A" w:rsidRPr="00FE676D" w:rsidRDefault="00D34C9D" w:rsidP="004D0976">
      <w:pPr>
        <w:widowControl w:val="0"/>
        <w:numPr>
          <w:ilvl w:val="0"/>
          <w:numId w:val="67"/>
        </w:numPr>
        <w:shd w:val="clear" w:color="auto" w:fill="FFFFFF"/>
        <w:tabs>
          <w:tab w:val="left" w:pos="250"/>
        </w:tabs>
        <w:autoSpaceDE w:val="0"/>
        <w:autoSpaceDN w:val="0"/>
        <w:adjustRightInd w:val="0"/>
        <w:spacing w:after="0" w:line="360" w:lineRule="auto"/>
        <w:rPr>
          <w:rFonts w:ascii="Times New Roman" w:hAnsi="Times New Roman" w:cs="Times New Roman"/>
          <w:sz w:val="24"/>
          <w:szCs w:val="24"/>
        </w:rPr>
      </w:pPr>
      <w:r w:rsidRPr="00FE676D">
        <w:rPr>
          <w:rFonts w:ascii="Times New Roman" w:hAnsi="Times New Roman" w:cs="Times New Roman"/>
          <w:sz w:val="24"/>
          <w:szCs w:val="24"/>
        </w:rPr>
        <w:t xml:space="preserve">Zapobieganie </w:t>
      </w:r>
      <w:r w:rsidR="00F2659A" w:rsidRPr="00FE676D">
        <w:rPr>
          <w:rFonts w:ascii="Times New Roman" w:hAnsi="Times New Roman" w:cs="Times New Roman"/>
          <w:sz w:val="24"/>
          <w:szCs w:val="24"/>
        </w:rPr>
        <w:t>umieszcz</w:t>
      </w:r>
      <w:r>
        <w:rPr>
          <w:rFonts w:ascii="Times New Roman" w:hAnsi="Times New Roman" w:cs="Times New Roman"/>
          <w:sz w:val="24"/>
          <w:szCs w:val="24"/>
        </w:rPr>
        <w:t>aniu dzieci w pieczy zastępczej.</w:t>
      </w:r>
    </w:p>
    <w:p w:rsidR="00F2659A" w:rsidRPr="001B3CAD" w:rsidRDefault="00D34C9D" w:rsidP="004D0976">
      <w:pPr>
        <w:widowControl w:val="0"/>
        <w:numPr>
          <w:ilvl w:val="0"/>
          <w:numId w:val="67"/>
        </w:numPr>
        <w:shd w:val="clear" w:color="auto" w:fill="FFFFFF"/>
        <w:tabs>
          <w:tab w:val="left" w:pos="250"/>
        </w:tabs>
        <w:autoSpaceDE w:val="0"/>
        <w:autoSpaceDN w:val="0"/>
        <w:adjustRightInd w:val="0"/>
        <w:spacing w:line="360" w:lineRule="auto"/>
        <w:ind w:left="714" w:hanging="357"/>
        <w:rPr>
          <w:rFonts w:ascii="Times New Roman" w:hAnsi="Times New Roman" w:cs="Times New Roman"/>
          <w:sz w:val="24"/>
          <w:szCs w:val="24"/>
        </w:rPr>
      </w:pPr>
      <w:r w:rsidRPr="00FE676D">
        <w:rPr>
          <w:rFonts w:ascii="Times New Roman" w:hAnsi="Times New Roman" w:cs="Times New Roman"/>
          <w:spacing w:val="-1"/>
          <w:sz w:val="24"/>
          <w:szCs w:val="24"/>
        </w:rPr>
        <w:t xml:space="preserve">Rozwijanie </w:t>
      </w:r>
      <w:r w:rsidR="00F2659A" w:rsidRPr="00FE676D">
        <w:rPr>
          <w:rFonts w:ascii="Times New Roman" w:hAnsi="Times New Roman" w:cs="Times New Roman"/>
          <w:spacing w:val="-1"/>
          <w:sz w:val="24"/>
          <w:szCs w:val="24"/>
        </w:rPr>
        <w:t>interdyscyplinarnej współpracy instytucji i organizacji działających na rzecz dziecka i rodziny.</w:t>
      </w:r>
    </w:p>
    <w:p w:rsidR="001B3CAD" w:rsidRDefault="001B3CAD" w:rsidP="001B3CAD">
      <w:pPr>
        <w:widowControl w:val="0"/>
        <w:shd w:val="clear" w:color="auto" w:fill="FFFFFF"/>
        <w:tabs>
          <w:tab w:val="left" w:pos="250"/>
        </w:tabs>
        <w:autoSpaceDE w:val="0"/>
        <w:autoSpaceDN w:val="0"/>
        <w:adjustRightInd w:val="0"/>
        <w:spacing w:line="360" w:lineRule="auto"/>
        <w:rPr>
          <w:rFonts w:ascii="Times New Roman" w:hAnsi="Times New Roman" w:cs="Times New Roman"/>
          <w:spacing w:val="-1"/>
          <w:sz w:val="24"/>
          <w:szCs w:val="24"/>
        </w:rPr>
      </w:pPr>
    </w:p>
    <w:p w:rsidR="001B3CAD" w:rsidRDefault="001B3CAD" w:rsidP="001B3CAD">
      <w:pPr>
        <w:widowControl w:val="0"/>
        <w:shd w:val="clear" w:color="auto" w:fill="FFFFFF"/>
        <w:tabs>
          <w:tab w:val="left" w:pos="250"/>
        </w:tabs>
        <w:autoSpaceDE w:val="0"/>
        <w:autoSpaceDN w:val="0"/>
        <w:adjustRightInd w:val="0"/>
        <w:spacing w:line="360" w:lineRule="auto"/>
        <w:rPr>
          <w:rFonts w:ascii="Times New Roman" w:hAnsi="Times New Roman" w:cs="Times New Roman"/>
          <w:spacing w:val="-1"/>
          <w:sz w:val="24"/>
          <w:szCs w:val="24"/>
        </w:rPr>
      </w:pPr>
    </w:p>
    <w:p w:rsidR="001B3CAD" w:rsidRDefault="001B3CAD" w:rsidP="001B3CAD">
      <w:pPr>
        <w:widowControl w:val="0"/>
        <w:shd w:val="clear" w:color="auto" w:fill="FFFFFF"/>
        <w:tabs>
          <w:tab w:val="left" w:pos="250"/>
        </w:tabs>
        <w:autoSpaceDE w:val="0"/>
        <w:autoSpaceDN w:val="0"/>
        <w:adjustRightInd w:val="0"/>
        <w:spacing w:line="360" w:lineRule="auto"/>
        <w:rPr>
          <w:rFonts w:ascii="Times New Roman" w:hAnsi="Times New Roman" w:cs="Times New Roman"/>
          <w:spacing w:val="-1"/>
          <w:sz w:val="24"/>
          <w:szCs w:val="24"/>
        </w:rPr>
      </w:pPr>
    </w:p>
    <w:p w:rsidR="001B3CAD" w:rsidRDefault="001B3CAD" w:rsidP="001B3CAD">
      <w:pPr>
        <w:widowControl w:val="0"/>
        <w:shd w:val="clear" w:color="auto" w:fill="FFFFFF"/>
        <w:tabs>
          <w:tab w:val="left" w:pos="250"/>
        </w:tabs>
        <w:autoSpaceDE w:val="0"/>
        <w:autoSpaceDN w:val="0"/>
        <w:adjustRightInd w:val="0"/>
        <w:spacing w:line="360" w:lineRule="auto"/>
        <w:rPr>
          <w:rFonts w:ascii="Times New Roman" w:hAnsi="Times New Roman" w:cs="Times New Roman"/>
          <w:spacing w:val="-1"/>
          <w:sz w:val="24"/>
          <w:szCs w:val="24"/>
        </w:rPr>
      </w:pPr>
    </w:p>
    <w:p w:rsidR="001B3CAD" w:rsidRDefault="001B3CAD" w:rsidP="001B3CAD">
      <w:pPr>
        <w:widowControl w:val="0"/>
        <w:shd w:val="clear" w:color="auto" w:fill="FFFFFF"/>
        <w:tabs>
          <w:tab w:val="left" w:pos="250"/>
        </w:tabs>
        <w:autoSpaceDE w:val="0"/>
        <w:autoSpaceDN w:val="0"/>
        <w:adjustRightInd w:val="0"/>
        <w:spacing w:line="360" w:lineRule="auto"/>
        <w:rPr>
          <w:rFonts w:ascii="Times New Roman" w:hAnsi="Times New Roman" w:cs="Times New Roman"/>
          <w:spacing w:val="-1"/>
          <w:sz w:val="24"/>
          <w:szCs w:val="24"/>
        </w:rPr>
      </w:pPr>
    </w:p>
    <w:p w:rsidR="001B3CAD" w:rsidRDefault="001B3CAD" w:rsidP="001B3CAD">
      <w:pPr>
        <w:widowControl w:val="0"/>
        <w:shd w:val="clear" w:color="auto" w:fill="FFFFFF"/>
        <w:tabs>
          <w:tab w:val="left" w:pos="250"/>
        </w:tabs>
        <w:autoSpaceDE w:val="0"/>
        <w:autoSpaceDN w:val="0"/>
        <w:adjustRightInd w:val="0"/>
        <w:spacing w:line="360" w:lineRule="auto"/>
        <w:rPr>
          <w:rFonts w:ascii="Times New Roman" w:hAnsi="Times New Roman" w:cs="Times New Roman"/>
          <w:spacing w:val="-1"/>
          <w:sz w:val="24"/>
          <w:szCs w:val="24"/>
        </w:rPr>
      </w:pPr>
    </w:p>
    <w:p w:rsidR="001B3CAD" w:rsidRDefault="001B3CAD" w:rsidP="001B3CAD">
      <w:pPr>
        <w:widowControl w:val="0"/>
        <w:shd w:val="clear" w:color="auto" w:fill="FFFFFF"/>
        <w:tabs>
          <w:tab w:val="left" w:pos="250"/>
        </w:tabs>
        <w:autoSpaceDE w:val="0"/>
        <w:autoSpaceDN w:val="0"/>
        <w:adjustRightInd w:val="0"/>
        <w:spacing w:line="360" w:lineRule="auto"/>
        <w:rPr>
          <w:rFonts w:ascii="Times New Roman" w:hAnsi="Times New Roman" w:cs="Times New Roman"/>
          <w:spacing w:val="-1"/>
          <w:sz w:val="24"/>
          <w:szCs w:val="24"/>
        </w:rPr>
      </w:pPr>
    </w:p>
    <w:p w:rsidR="00DD2BB0" w:rsidRDefault="004A5485" w:rsidP="004A6727">
      <w:pPr>
        <w:pStyle w:val="Akapitzlist"/>
        <w:numPr>
          <w:ilvl w:val="0"/>
          <w:numId w:val="71"/>
        </w:numPr>
        <w:spacing w:line="360" w:lineRule="auto"/>
        <w:jc w:val="both"/>
        <w:rPr>
          <w:rFonts w:ascii="Times New Roman" w:hAnsi="Times New Roman" w:cs="Times New Roman"/>
          <w:b/>
          <w:sz w:val="24"/>
          <w:szCs w:val="24"/>
        </w:rPr>
      </w:pPr>
      <w:r w:rsidRPr="004A5485">
        <w:rPr>
          <w:rFonts w:ascii="Times New Roman" w:hAnsi="Times New Roman" w:cs="Times New Roman"/>
          <w:b/>
          <w:sz w:val="24"/>
          <w:szCs w:val="24"/>
        </w:rPr>
        <w:t xml:space="preserve">Czas realizacji, </w:t>
      </w:r>
      <w:r w:rsidR="002D188C">
        <w:rPr>
          <w:rFonts w:ascii="Times New Roman" w:hAnsi="Times New Roman" w:cs="Times New Roman"/>
          <w:b/>
          <w:sz w:val="24"/>
          <w:szCs w:val="24"/>
        </w:rPr>
        <w:t>realizatorzy</w:t>
      </w:r>
      <w:r w:rsidRPr="004A5485">
        <w:rPr>
          <w:rFonts w:ascii="Times New Roman" w:hAnsi="Times New Roman" w:cs="Times New Roman"/>
          <w:b/>
          <w:sz w:val="24"/>
          <w:szCs w:val="24"/>
        </w:rPr>
        <w:t>, źródła finansowania</w:t>
      </w:r>
    </w:p>
    <w:p w:rsidR="004A5485" w:rsidRPr="004A5485" w:rsidRDefault="006E209D" w:rsidP="004A5485">
      <w:pPr>
        <w:spacing w:line="360" w:lineRule="auto"/>
        <w:jc w:val="both"/>
        <w:rPr>
          <w:rFonts w:ascii="Times New Roman" w:hAnsi="Times New Roman" w:cs="Times New Roman"/>
          <w:sz w:val="24"/>
          <w:szCs w:val="24"/>
        </w:rPr>
      </w:pPr>
      <w:r>
        <w:rPr>
          <w:noProof/>
          <w:lang w:eastAsia="pl-PL"/>
        </w:rPr>
        <w:drawing>
          <wp:inline distT="0" distB="0" distL="0" distR="0">
            <wp:extent cx="5486400" cy="6477000"/>
            <wp:effectExtent l="19050" t="0" r="1905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rsidR="00CA4F79" w:rsidRDefault="00CA4F79" w:rsidP="00CA4F79">
      <w:pPr>
        <w:spacing w:line="360" w:lineRule="auto"/>
        <w:jc w:val="both"/>
        <w:rPr>
          <w:rFonts w:ascii="Times New Roman" w:hAnsi="Times New Roman" w:cs="Times New Roman"/>
          <w:b/>
          <w:sz w:val="24"/>
          <w:szCs w:val="24"/>
          <w:u w:val="single"/>
        </w:rPr>
      </w:pPr>
    </w:p>
    <w:p w:rsidR="002D188C" w:rsidRDefault="002D188C" w:rsidP="00CA4F79">
      <w:pPr>
        <w:spacing w:line="360" w:lineRule="auto"/>
        <w:jc w:val="both"/>
        <w:rPr>
          <w:rFonts w:ascii="Times New Roman" w:hAnsi="Times New Roman" w:cs="Times New Roman"/>
          <w:b/>
          <w:sz w:val="24"/>
          <w:szCs w:val="24"/>
          <w:u w:val="single"/>
        </w:rPr>
      </w:pPr>
    </w:p>
    <w:p w:rsidR="001B3CAD" w:rsidRDefault="001B3CAD" w:rsidP="00CA4F79">
      <w:pPr>
        <w:spacing w:line="360" w:lineRule="auto"/>
        <w:jc w:val="both"/>
        <w:rPr>
          <w:rFonts w:ascii="Times New Roman" w:hAnsi="Times New Roman" w:cs="Times New Roman"/>
          <w:b/>
          <w:sz w:val="24"/>
          <w:szCs w:val="24"/>
          <w:u w:val="single"/>
        </w:rPr>
      </w:pPr>
    </w:p>
    <w:p w:rsidR="001B3CAD" w:rsidRDefault="001B3CAD" w:rsidP="00CA4F79">
      <w:pPr>
        <w:spacing w:line="360" w:lineRule="auto"/>
        <w:jc w:val="both"/>
        <w:rPr>
          <w:rFonts w:ascii="Times New Roman" w:hAnsi="Times New Roman" w:cs="Times New Roman"/>
          <w:b/>
          <w:sz w:val="24"/>
          <w:szCs w:val="24"/>
          <w:u w:val="single"/>
        </w:rPr>
      </w:pPr>
    </w:p>
    <w:p w:rsidR="002D188C" w:rsidRDefault="002D188C" w:rsidP="00CA4F79">
      <w:pPr>
        <w:spacing w:line="360" w:lineRule="auto"/>
        <w:jc w:val="both"/>
        <w:rPr>
          <w:rFonts w:ascii="Times New Roman" w:hAnsi="Times New Roman" w:cs="Times New Roman"/>
          <w:b/>
          <w:sz w:val="24"/>
          <w:szCs w:val="24"/>
          <w:u w:val="single"/>
        </w:rPr>
      </w:pPr>
    </w:p>
    <w:p w:rsidR="00CA4F79" w:rsidRDefault="00CA4F79" w:rsidP="004A6727">
      <w:pPr>
        <w:pStyle w:val="Akapitzlist"/>
        <w:numPr>
          <w:ilvl w:val="0"/>
          <w:numId w:val="71"/>
        </w:numPr>
        <w:spacing w:line="360" w:lineRule="auto"/>
        <w:jc w:val="both"/>
        <w:rPr>
          <w:rFonts w:ascii="Times New Roman" w:hAnsi="Times New Roman" w:cs="Times New Roman"/>
          <w:b/>
          <w:sz w:val="24"/>
          <w:szCs w:val="24"/>
        </w:rPr>
      </w:pPr>
      <w:r w:rsidRPr="00CA4F79">
        <w:rPr>
          <w:rFonts w:ascii="Times New Roman" w:hAnsi="Times New Roman" w:cs="Times New Roman"/>
          <w:b/>
          <w:sz w:val="24"/>
          <w:szCs w:val="24"/>
        </w:rPr>
        <w:t>Wdrażanie, zarządzanie, monitoring strategii</w:t>
      </w:r>
    </w:p>
    <w:p w:rsidR="00CA4F79" w:rsidRPr="00CA4F79" w:rsidRDefault="00EC72ED" w:rsidP="00CA4F79">
      <w:pPr>
        <w:spacing w:line="360" w:lineRule="auto"/>
        <w:jc w:val="both"/>
        <w:rPr>
          <w:rFonts w:ascii="Times New Roman" w:hAnsi="Times New Roman" w:cs="Times New Roman"/>
          <w:b/>
          <w:sz w:val="24"/>
          <w:szCs w:val="24"/>
        </w:rPr>
      </w:pPr>
      <w:r>
        <w:rPr>
          <w:noProof/>
          <w:lang w:eastAsia="pl-PL"/>
        </w:rPr>
        <w:drawing>
          <wp:inline distT="0" distB="0" distL="0" distR="0">
            <wp:extent cx="5486400" cy="6477000"/>
            <wp:effectExtent l="1905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rsidR="00AF3904" w:rsidRDefault="00AF3904" w:rsidP="00AF3904">
      <w:pPr>
        <w:pStyle w:val="Akapitzlist"/>
        <w:spacing w:line="360" w:lineRule="auto"/>
        <w:ind w:left="390"/>
        <w:jc w:val="both"/>
        <w:rPr>
          <w:rFonts w:ascii="Times New Roman" w:hAnsi="Times New Roman" w:cs="Times New Roman"/>
          <w:b/>
          <w:sz w:val="24"/>
          <w:szCs w:val="24"/>
          <w:u w:val="single"/>
        </w:rPr>
      </w:pPr>
    </w:p>
    <w:p w:rsidR="00AF3904" w:rsidRDefault="00AF3904" w:rsidP="00AF3904">
      <w:pPr>
        <w:pStyle w:val="Akapitzlist"/>
        <w:spacing w:line="360" w:lineRule="auto"/>
        <w:ind w:left="390"/>
        <w:jc w:val="both"/>
        <w:rPr>
          <w:rFonts w:ascii="Times New Roman" w:hAnsi="Times New Roman" w:cs="Times New Roman"/>
          <w:b/>
          <w:sz w:val="24"/>
          <w:szCs w:val="24"/>
          <w:u w:val="single"/>
        </w:rPr>
      </w:pPr>
    </w:p>
    <w:p w:rsidR="00AF3904" w:rsidRDefault="00AF3904" w:rsidP="00AF3904">
      <w:pPr>
        <w:pStyle w:val="Akapitzlist"/>
        <w:spacing w:line="360" w:lineRule="auto"/>
        <w:ind w:left="390"/>
        <w:jc w:val="both"/>
        <w:rPr>
          <w:rFonts w:ascii="Times New Roman" w:hAnsi="Times New Roman" w:cs="Times New Roman"/>
          <w:b/>
          <w:sz w:val="24"/>
          <w:szCs w:val="24"/>
          <w:u w:val="single"/>
        </w:rPr>
      </w:pPr>
    </w:p>
    <w:p w:rsidR="00AF3904" w:rsidRDefault="00AF3904" w:rsidP="00AF3904">
      <w:pPr>
        <w:pStyle w:val="Akapitzlist"/>
        <w:spacing w:line="360" w:lineRule="auto"/>
        <w:ind w:left="390"/>
        <w:jc w:val="both"/>
        <w:rPr>
          <w:rFonts w:ascii="Times New Roman" w:hAnsi="Times New Roman" w:cs="Times New Roman"/>
          <w:b/>
          <w:sz w:val="24"/>
          <w:szCs w:val="24"/>
          <w:u w:val="single"/>
        </w:rPr>
      </w:pPr>
    </w:p>
    <w:p w:rsidR="00AF3904" w:rsidRDefault="00AF3904" w:rsidP="00AF3904">
      <w:pPr>
        <w:pStyle w:val="Akapitzlist"/>
        <w:spacing w:line="360" w:lineRule="auto"/>
        <w:ind w:left="390"/>
        <w:jc w:val="both"/>
        <w:rPr>
          <w:rFonts w:ascii="Times New Roman" w:hAnsi="Times New Roman" w:cs="Times New Roman"/>
          <w:b/>
          <w:sz w:val="24"/>
          <w:szCs w:val="24"/>
          <w:u w:val="single"/>
        </w:rPr>
      </w:pPr>
    </w:p>
    <w:p w:rsidR="00AF3904" w:rsidRDefault="00AF3904" w:rsidP="00AF3904">
      <w:pPr>
        <w:pStyle w:val="Akapitzlist"/>
        <w:spacing w:line="360" w:lineRule="auto"/>
        <w:ind w:left="390"/>
        <w:jc w:val="both"/>
        <w:rPr>
          <w:rFonts w:ascii="Times New Roman" w:hAnsi="Times New Roman" w:cs="Times New Roman"/>
          <w:b/>
          <w:sz w:val="24"/>
          <w:szCs w:val="24"/>
          <w:u w:val="single"/>
        </w:rPr>
      </w:pPr>
    </w:p>
    <w:p w:rsidR="00AF3904" w:rsidRDefault="00AF3904" w:rsidP="00AF3904">
      <w:pPr>
        <w:pStyle w:val="Akapitzlist"/>
        <w:spacing w:line="360" w:lineRule="auto"/>
        <w:ind w:left="390"/>
        <w:jc w:val="both"/>
        <w:rPr>
          <w:rFonts w:ascii="Times New Roman" w:hAnsi="Times New Roman" w:cs="Times New Roman"/>
          <w:b/>
          <w:sz w:val="24"/>
          <w:szCs w:val="24"/>
          <w:u w:val="single"/>
        </w:rPr>
      </w:pPr>
    </w:p>
    <w:p w:rsidR="00AF3904" w:rsidRDefault="00AF3904" w:rsidP="00AF3904">
      <w:pPr>
        <w:pStyle w:val="Akapitzlist"/>
        <w:spacing w:line="360" w:lineRule="auto"/>
        <w:ind w:left="390"/>
        <w:jc w:val="both"/>
        <w:rPr>
          <w:rFonts w:ascii="Times New Roman" w:hAnsi="Times New Roman" w:cs="Times New Roman"/>
          <w:b/>
          <w:sz w:val="24"/>
          <w:szCs w:val="24"/>
          <w:u w:val="single"/>
        </w:rPr>
      </w:pPr>
    </w:p>
    <w:p w:rsidR="00DD2BB0" w:rsidRPr="00AF3904" w:rsidRDefault="00AF3904" w:rsidP="004A6727">
      <w:pPr>
        <w:pStyle w:val="Akapitzlist"/>
        <w:numPr>
          <w:ilvl w:val="0"/>
          <w:numId w:val="71"/>
        </w:numPr>
        <w:spacing w:line="360" w:lineRule="auto"/>
        <w:ind w:left="390" w:hangingChars="162" w:hanging="390"/>
        <w:jc w:val="both"/>
        <w:rPr>
          <w:rFonts w:ascii="Times New Roman" w:hAnsi="Times New Roman" w:cs="Times New Roman"/>
          <w:b/>
          <w:sz w:val="24"/>
          <w:szCs w:val="24"/>
        </w:rPr>
      </w:pPr>
      <w:r>
        <w:rPr>
          <w:rFonts w:ascii="Times New Roman" w:hAnsi="Times New Roman" w:cs="Times New Roman"/>
          <w:b/>
          <w:sz w:val="24"/>
          <w:szCs w:val="24"/>
        </w:rPr>
        <w:t xml:space="preserve">Spis tabel, </w:t>
      </w:r>
      <w:r w:rsidR="00DD2BB0" w:rsidRPr="00AF3904">
        <w:rPr>
          <w:rFonts w:ascii="Times New Roman" w:hAnsi="Times New Roman" w:cs="Times New Roman"/>
          <w:b/>
          <w:sz w:val="24"/>
          <w:szCs w:val="24"/>
        </w:rPr>
        <w:t>wykresów</w:t>
      </w:r>
      <w:r>
        <w:rPr>
          <w:rFonts w:ascii="Times New Roman" w:hAnsi="Times New Roman" w:cs="Times New Roman"/>
          <w:b/>
          <w:sz w:val="24"/>
          <w:szCs w:val="24"/>
        </w:rPr>
        <w:t>, rysunków</w:t>
      </w:r>
    </w:p>
    <w:tbl>
      <w:tblPr>
        <w:tblStyle w:val="Tabela-Siatka"/>
        <w:tblW w:w="0" w:type="auto"/>
        <w:tblLook w:val="04A0"/>
      </w:tblPr>
      <w:tblGrid>
        <w:gridCol w:w="1242"/>
        <w:gridCol w:w="7371"/>
        <w:gridCol w:w="597"/>
      </w:tblGrid>
      <w:tr w:rsidR="00A11637" w:rsidTr="00414C8D">
        <w:tc>
          <w:tcPr>
            <w:tcW w:w="8613" w:type="dxa"/>
            <w:gridSpan w:val="2"/>
            <w:tcBorders>
              <w:top w:val="single" w:sz="4" w:space="0" w:color="auto"/>
              <w:left w:val="single" w:sz="4" w:space="0" w:color="auto"/>
              <w:bottom w:val="single" w:sz="4" w:space="0" w:color="auto"/>
              <w:right w:val="single" w:sz="4" w:space="0" w:color="auto"/>
            </w:tcBorders>
            <w:shd w:val="clear" w:color="auto" w:fill="D0E3EA"/>
          </w:tcPr>
          <w:p w:rsidR="00A11637" w:rsidRDefault="00A1163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Spis tabel</w:t>
            </w:r>
          </w:p>
        </w:tc>
        <w:tc>
          <w:tcPr>
            <w:tcW w:w="597" w:type="dxa"/>
            <w:tcBorders>
              <w:top w:val="single" w:sz="4" w:space="0" w:color="auto"/>
              <w:left w:val="single" w:sz="4" w:space="0" w:color="auto"/>
              <w:bottom w:val="single" w:sz="4" w:space="0" w:color="auto"/>
              <w:right w:val="single" w:sz="4" w:space="0" w:color="auto"/>
            </w:tcBorders>
            <w:shd w:val="clear" w:color="auto" w:fill="D0E3EA"/>
          </w:tcPr>
          <w:p w:rsidR="00A11637" w:rsidRDefault="00A1163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str.</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A106F2" w:rsidP="00D41D42">
            <w:pPr>
              <w:spacing w:line="276" w:lineRule="auto"/>
              <w:jc w:val="both"/>
              <w:rPr>
                <w:rFonts w:ascii="Times New Roman" w:hAnsi="Times New Roman" w:cs="Times New Roman"/>
                <w:sz w:val="24"/>
                <w:szCs w:val="24"/>
              </w:rPr>
            </w:pPr>
            <w:r w:rsidRPr="00B556AF">
              <w:rPr>
                <w:rFonts w:ascii="Times New Roman" w:hAnsi="Times New Roman" w:cs="Times New Roman"/>
                <w:sz w:val="24"/>
                <w:szCs w:val="24"/>
              </w:rPr>
              <w:t>Tabela 1.</w:t>
            </w:r>
          </w:p>
        </w:tc>
        <w:tc>
          <w:tcPr>
            <w:tcW w:w="7371" w:type="dxa"/>
            <w:tcBorders>
              <w:top w:val="single" w:sz="4" w:space="0" w:color="auto"/>
              <w:left w:val="single" w:sz="4" w:space="0" w:color="auto"/>
              <w:bottom w:val="single" w:sz="4" w:space="0" w:color="auto"/>
              <w:right w:val="single" w:sz="4" w:space="0" w:color="auto"/>
            </w:tcBorders>
          </w:tcPr>
          <w:p w:rsidR="00A106F2" w:rsidRDefault="00A106F2" w:rsidP="00D41D42">
            <w:pPr>
              <w:spacing w:line="276" w:lineRule="auto"/>
              <w:jc w:val="both"/>
              <w:rPr>
                <w:rFonts w:ascii="Times New Roman" w:hAnsi="Times New Roman" w:cs="Times New Roman"/>
                <w:sz w:val="24"/>
                <w:szCs w:val="24"/>
              </w:rPr>
            </w:pPr>
            <w:r w:rsidRPr="00B556AF">
              <w:rPr>
                <w:rFonts w:ascii="Times New Roman" w:hAnsi="Times New Roman" w:cs="Times New Roman"/>
                <w:sz w:val="24"/>
                <w:szCs w:val="24"/>
              </w:rPr>
              <w:t>Liczba ludności w miastach na prawach powiatu w województwie wielkopolskim.</w:t>
            </w:r>
          </w:p>
        </w:tc>
        <w:tc>
          <w:tcPr>
            <w:tcW w:w="597" w:type="dxa"/>
            <w:tcBorders>
              <w:top w:val="single" w:sz="4" w:space="0" w:color="auto"/>
              <w:left w:val="single" w:sz="4" w:space="0" w:color="auto"/>
              <w:bottom w:val="single" w:sz="4" w:space="0" w:color="auto"/>
              <w:right w:val="single" w:sz="4" w:space="0" w:color="auto"/>
            </w:tcBorders>
          </w:tcPr>
          <w:p w:rsidR="00A106F2" w:rsidRPr="009B4C24" w:rsidRDefault="00F604B8" w:rsidP="00D41D42">
            <w:pPr>
              <w:spacing w:line="276" w:lineRule="auto"/>
              <w:jc w:val="both"/>
              <w:rPr>
                <w:rFonts w:ascii="Times New Roman" w:hAnsi="Times New Roman" w:cs="Times New Roman"/>
                <w:sz w:val="24"/>
                <w:szCs w:val="24"/>
              </w:rPr>
            </w:pPr>
            <w:r w:rsidRPr="009B4C24">
              <w:rPr>
                <w:rFonts w:ascii="Times New Roman" w:hAnsi="Times New Roman" w:cs="Times New Roman"/>
                <w:sz w:val="24"/>
                <w:szCs w:val="24"/>
              </w:rPr>
              <w:t>17</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A106F2" w:rsidP="00DC22DB">
            <w:pPr>
              <w:spacing w:line="360" w:lineRule="auto"/>
              <w:jc w:val="both"/>
              <w:rPr>
                <w:rFonts w:ascii="Times New Roman" w:hAnsi="Times New Roman" w:cs="Times New Roman"/>
                <w:sz w:val="24"/>
                <w:szCs w:val="24"/>
              </w:rPr>
            </w:pPr>
            <w:r w:rsidRPr="000E1DE8">
              <w:rPr>
                <w:rFonts w:ascii="Times New Roman" w:hAnsi="Times New Roman" w:cs="Times New Roman"/>
                <w:sz w:val="24"/>
                <w:szCs w:val="24"/>
              </w:rPr>
              <w:t>Tabela 2.</w:t>
            </w:r>
          </w:p>
        </w:tc>
        <w:tc>
          <w:tcPr>
            <w:tcW w:w="7371" w:type="dxa"/>
            <w:tcBorders>
              <w:top w:val="single" w:sz="4" w:space="0" w:color="auto"/>
              <w:left w:val="single" w:sz="4" w:space="0" w:color="auto"/>
              <w:bottom w:val="single" w:sz="4" w:space="0" w:color="auto"/>
              <w:right w:val="single" w:sz="4" w:space="0" w:color="auto"/>
            </w:tcBorders>
          </w:tcPr>
          <w:p w:rsidR="00A106F2" w:rsidRPr="00B556AF" w:rsidRDefault="00A106F2" w:rsidP="00DC22DB">
            <w:pPr>
              <w:spacing w:line="360" w:lineRule="auto"/>
              <w:jc w:val="both"/>
              <w:rPr>
                <w:rFonts w:ascii="Times New Roman" w:hAnsi="Times New Roman" w:cs="Times New Roman"/>
                <w:sz w:val="24"/>
                <w:szCs w:val="24"/>
              </w:rPr>
            </w:pPr>
            <w:r w:rsidRPr="000E1DE8">
              <w:rPr>
                <w:rFonts w:ascii="Times New Roman" w:hAnsi="Times New Roman" w:cs="Times New Roman"/>
                <w:sz w:val="24"/>
                <w:szCs w:val="24"/>
              </w:rPr>
              <w:t>Mieszkańcy Konina w podziale na grupy wieku w latach 2010 - 2012 r.</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A106F2" w:rsidP="00DC22DB">
            <w:pPr>
              <w:spacing w:line="360" w:lineRule="auto"/>
              <w:jc w:val="both"/>
              <w:rPr>
                <w:rFonts w:ascii="Times New Roman" w:hAnsi="Times New Roman" w:cs="Times New Roman"/>
                <w:sz w:val="24"/>
                <w:szCs w:val="24"/>
              </w:rPr>
            </w:pPr>
            <w:r w:rsidRPr="00327101">
              <w:rPr>
                <w:rFonts w:ascii="Times New Roman" w:hAnsi="Times New Roman" w:cs="Times New Roman"/>
                <w:sz w:val="24"/>
                <w:szCs w:val="24"/>
              </w:rPr>
              <w:t>Tabela 3.</w:t>
            </w:r>
          </w:p>
        </w:tc>
        <w:tc>
          <w:tcPr>
            <w:tcW w:w="7371" w:type="dxa"/>
            <w:tcBorders>
              <w:top w:val="single" w:sz="4" w:space="0" w:color="auto"/>
              <w:left w:val="single" w:sz="4" w:space="0" w:color="auto"/>
              <w:bottom w:val="single" w:sz="4" w:space="0" w:color="auto"/>
              <w:right w:val="single" w:sz="4" w:space="0" w:color="auto"/>
            </w:tcBorders>
          </w:tcPr>
          <w:p w:rsidR="00A106F2" w:rsidRPr="000E1DE8" w:rsidRDefault="00A106F2" w:rsidP="00DC22DB">
            <w:pPr>
              <w:spacing w:line="360" w:lineRule="auto"/>
              <w:jc w:val="both"/>
              <w:rPr>
                <w:rFonts w:ascii="Times New Roman" w:hAnsi="Times New Roman" w:cs="Times New Roman"/>
                <w:sz w:val="24"/>
                <w:szCs w:val="24"/>
              </w:rPr>
            </w:pPr>
            <w:r w:rsidRPr="00327101">
              <w:rPr>
                <w:rFonts w:ascii="Times New Roman" w:hAnsi="Times New Roman" w:cs="Times New Roman"/>
                <w:sz w:val="24"/>
                <w:szCs w:val="24"/>
              </w:rPr>
              <w:t>Podmioty gospodarcze w Koninie.</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A106F2" w:rsidP="00DC22DB">
            <w:pPr>
              <w:spacing w:line="360" w:lineRule="auto"/>
              <w:jc w:val="both"/>
              <w:rPr>
                <w:rFonts w:ascii="Times New Roman" w:hAnsi="Times New Roman" w:cs="Times New Roman"/>
                <w:sz w:val="24"/>
                <w:szCs w:val="24"/>
              </w:rPr>
            </w:pPr>
            <w:r w:rsidRPr="00327101">
              <w:rPr>
                <w:rFonts w:ascii="Times New Roman" w:hAnsi="Times New Roman" w:cs="Times New Roman"/>
                <w:sz w:val="24"/>
                <w:szCs w:val="24"/>
              </w:rPr>
              <w:t>Tabela 4.</w:t>
            </w:r>
          </w:p>
        </w:tc>
        <w:tc>
          <w:tcPr>
            <w:tcW w:w="7371" w:type="dxa"/>
            <w:tcBorders>
              <w:top w:val="single" w:sz="4" w:space="0" w:color="auto"/>
              <w:left w:val="single" w:sz="4" w:space="0" w:color="auto"/>
              <w:bottom w:val="single" w:sz="4" w:space="0" w:color="auto"/>
              <w:right w:val="single" w:sz="4" w:space="0" w:color="auto"/>
            </w:tcBorders>
          </w:tcPr>
          <w:p w:rsidR="00A106F2" w:rsidRPr="00327101" w:rsidRDefault="00A106F2" w:rsidP="00DC22DB">
            <w:pPr>
              <w:spacing w:line="360" w:lineRule="auto"/>
              <w:jc w:val="both"/>
              <w:rPr>
                <w:rFonts w:ascii="Times New Roman" w:hAnsi="Times New Roman" w:cs="Times New Roman"/>
                <w:sz w:val="24"/>
                <w:szCs w:val="24"/>
              </w:rPr>
            </w:pPr>
            <w:r w:rsidRPr="00327101">
              <w:rPr>
                <w:rFonts w:ascii="Times New Roman" w:hAnsi="Times New Roman" w:cs="Times New Roman"/>
                <w:sz w:val="24"/>
                <w:szCs w:val="24"/>
              </w:rPr>
              <w:t>Biblioteki i czytelnictwo w Koninie w latach 2010 – 2012 r.</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A106F2" w:rsidP="00DC22DB">
            <w:pPr>
              <w:spacing w:line="360" w:lineRule="auto"/>
              <w:jc w:val="both"/>
              <w:rPr>
                <w:rFonts w:ascii="Times New Roman" w:hAnsi="Times New Roman" w:cs="Times New Roman"/>
                <w:sz w:val="24"/>
                <w:szCs w:val="24"/>
              </w:rPr>
            </w:pPr>
            <w:r w:rsidRPr="00876D56">
              <w:rPr>
                <w:rFonts w:ascii="Times New Roman" w:hAnsi="Times New Roman" w:cs="Times New Roman"/>
                <w:sz w:val="24"/>
                <w:szCs w:val="24"/>
              </w:rPr>
              <w:t>Tabela 5.</w:t>
            </w:r>
          </w:p>
        </w:tc>
        <w:tc>
          <w:tcPr>
            <w:tcW w:w="7371" w:type="dxa"/>
            <w:tcBorders>
              <w:top w:val="single" w:sz="4" w:space="0" w:color="auto"/>
              <w:left w:val="single" w:sz="4" w:space="0" w:color="auto"/>
              <w:bottom w:val="single" w:sz="4" w:space="0" w:color="auto"/>
              <w:right w:val="single" w:sz="4" w:space="0" w:color="auto"/>
            </w:tcBorders>
          </w:tcPr>
          <w:p w:rsidR="00A106F2" w:rsidRPr="00327101" w:rsidRDefault="00A106F2" w:rsidP="00DC22DB">
            <w:pPr>
              <w:spacing w:line="360" w:lineRule="auto"/>
              <w:jc w:val="both"/>
              <w:rPr>
                <w:rFonts w:ascii="Times New Roman" w:hAnsi="Times New Roman" w:cs="Times New Roman"/>
                <w:sz w:val="24"/>
                <w:szCs w:val="24"/>
              </w:rPr>
            </w:pPr>
            <w:r w:rsidRPr="00876D56">
              <w:rPr>
                <w:rFonts w:ascii="Times New Roman" w:hAnsi="Times New Roman" w:cs="Times New Roman"/>
                <w:sz w:val="24"/>
                <w:szCs w:val="24"/>
              </w:rPr>
              <w:t>Żłobki i przedszkola w Koninie.</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A106F2" w:rsidP="00DC22DB">
            <w:pPr>
              <w:spacing w:line="360" w:lineRule="auto"/>
              <w:jc w:val="both"/>
              <w:rPr>
                <w:rFonts w:ascii="Times New Roman" w:hAnsi="Times New Roman" w:cs="Times New Roman"/>
                <w:sz w:val="24"/>
                <w:szCs w:val="24"/>
              </w:rPr>
            </w:pPr>
            <w:r w:rsidRPr="0005256D">
              <w:rPr>
                <w:rFonts w:ascii="Times New Roman" w:hAnsi="Times New Roman" w:cs="Times New Roman"/>
                <w:sz w:val="24"/>
                <w:szCs w:val="24"/>
              </w:rPr>
              <w:t>Tabela 6.</w:t>
            </w:r>
          </w:p>
        </w:tc>
        <w:tc>
          <w:tcPr>
            <w:tcW w:w="7371" w:type="dxa"/>
            <w:tcBorders>
              <w:top w:val="single" w:sz="4" w:space="0" w:color="auto"/>
              <w:left w:val="single" w:sz="4" w:space="0" w:color="auto"/>
              <w:bottom w:val="single" w:sz="4" w:space="0" w:color="auto"/>
              <w:right w:val="single" w:sz="4" w:space="0" w:color="auto"/>
            </w:tcBorders>
          </w:tcPr>
          <w:p w:rsidR="00A106F2" w:rsidRPr="00876D56" w:rsidRDefault="00A106F2" w:rsidP="00DC22DB">
            <w:pPr>
              <w:spacing w:line="360" w:lineRule="auto"/>
              <w:jc w:val="both"/>
              <w:rPr>
                <w:rFonts w:ascii="Times New Roman" w:hAnsi="Times New Roman" w:cs="Times New Roman"/>
                <w:sz w:val="24"/>
                <w:szCs w:val="24"/>
              </w:rPr>
            </w:pPr>
            <w:r w:rsidRPr="0005256D">
              <w:rPr>
                <w:rFonts w:ascii="Times New Roman" w:hAnsi="Times New Roman" w:cs="Times New Roman"/>
                <w:sz w:val="24"/>
                <w:szCs w:val="24"/>
              </w:rPr>
              <w:t>Liczba placówek oświatowych i wychowawczych w Koninie.</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A106F2" w:rsidP="00DC22DB">
            <w:pPr>
              <w:spacing w:line="360" w:lineRule="auto"/>
              <w:jc w:val="both"/>
              <w:rPr>
                <w:rFonts w:ascii="Times New Roman" w:hAnsi="Times New Roman" w:cs="Times New Roman"/>
                <w:sz w:val="24"/>
                <w:szCs w:val="24"/>
              </w:rPr>
            </w:pPr>
            <w:r w:rsidRPr="005E4462">
              <w:rPr>
                <w:rFonts w:ascii="Times New Roman" w:hAnsi="Times New Roman" w:cs="Times New Roman"/>
                <w:sz w:val="24"/>
                <w:szCs w:val="24"/>
              </w:rPr>
              <w:t>Tabela 7.</w:t>
            </w:r>
          </w:p>
        </w:tc>
        <w:tc>
          <w:tcPr>
            <w:tcW w:w="7371" w:type="dxa"/>
            <w:tcBorders>
              <w:top w:val="single" w:sz="4" w:space="0" w:color="auto"/>
              <w:left w:val="single" w:sz="4" w:space="0" w:color="auto"/>
              <w:bottom w:val="single" w:sz="4" w:space="0" w:color="auto"/>
              <w:right w:val="single" w:sz="4" w:space="0" w:color="auto"/>
            </w:tcBorders>
          </w:tcPr>
          <w:p w:rsidR="00A106F2" w:rsidRPr="0005256D" w:rsidRDefault="00A106F2" w:rsidP="00DC22DB">
            <w:pPr>
              <w:spacing w:line="360" w:lineRule="auto"/>
              <w:jc w:val="both"/>
              <w:rPr>
                <w:rFonts w:ascii="Times New Roman" w:hAnsi="Times New Roman" w:cs="Times New Roman"/>
                <w:sz w:val="24"/>
                <w:szCs w:val="24"/>
              </w:rPr>
            </w:pPr>
            <w:r w:rsidRPr="005E4462">
              <w:rPr>
                <w:rFonts w:ascii="Times New Roman" w:hAnsi="Times New Roman" w:cs="Times New Roman"/>
                <w:sz w:val="24"/>
                <w:szCs w:val="24"/>
              </w:rPr>
              <w:t>Ochrona zdrowia w latach 2010 – 2012.</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866D5C" w:rsidP="00DC22DB">
            <w:pPr>
              <w:spacing w:line="360" w:lineRule="auto"/>
              <w:jc w:val="both"/>
              <w:rPr>
                <w:rFonts w:ascii="Times New Roman" w:hAnsi="Times New Roman" w:cs="Times New Roman"/>
                <w:sz w:val="24"/>
                <w:szCs w:val="24"/>
              </w:rPr>
            </w:pPr>
            <w:r w:rsidRPr="00734579">
              <w:rPr>
                <w:rFonts w:ascii="Times New Roman" w:hAnsi="Times New Roman" w:cs="Times New Roman"/>
                <w:sz w:val="24"/>
                <w:szCs w:val="24"/>
              </w:rPr>
              <w:t>Tabela 8.</w:t>
            </w:r>
          </w:p>
        </w:tc>
        <w:tc>
          <w:tcPr>
            <w:tcW w:w="7371" w:type="dxa"/>
            <w:tcBorders>
              <w:top w:val="single" w:sz="4" w:space="0" w:color="auto"/>
              <w:left w:val="single" w:sz="4" w:space="0" w:color="auto"/>
              <w:bottom w:val="single" w:sz="4" w:space="0" w:color="auto"/>
              <w:right w:val="single" w:sz="4" w:space="0" w:color="auto"/>
            </w:tcBorders>
          </w:tcPr>
          <w:p w:rsidR="00A106F2" w:rsidRPr="005E4462" w:rsidRDefault="00A106F2" w:rsidP="00DC22DB">
            <w:pPr>
              <w:spacing w:line="360" w:lineRule="auto"/>
              <w:jc w:val="both"/>
              <w:rPr>
                <w:rFonts w:ascii="Times New Roman" w:hAnsi="Times New Roman" w:cs="Times New Roman"/>
                <w:sz w:val="24"/>
                <w:szCs w:val="24"/>
              </w:rPr>
            </w:pPr>
            <w:r w:rsidRPr="00734579">
              <w:rPr>
                <w:rFonts w:ascii="Times New Roman" w:hAnsi="Times New Roman" w:cs="Times New Roman"/>
                <w:sz w:val="24"/>
                <w:szCs w:val="24"/>
              </w:rPr>
              <w:t>Wybrane przychodnie działające w mieście Konin.</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866D5C" w:rsidP="00D41D42">
            <w:pPr>
              <w:spacing w:line="276" w:lineRule="auto"/>
              <w:jc w:val="both"/>
              <w:rPr>
                <w:rFonts w:ascii="Times New Roman" w:hAnsi="Times New Roman" w:cs="Times New Roman"/>
                <w:sz w:val="24"/>
                <w:szCs w:val="24"/>
              </w:rPr>
            </w:pPr>
            <w:r w:rsidRPr="000A5B5B">
              <w:rPr>
                <w:rFonts w:ascii="Times New Roman" w:hAnsi="Times New Roman" w:cs="Times New Roman"/>
                <w:sz w:val="24"/>
                <w:szCs w:val="24"/>
              </w:rPr>
              <w:t>Tabela 9.</w:t>
            </w:r>
          </w:p>
        </w:tc>
        <w:tc>
          <w:tcPr>
            <w:tcW w:w="7371" w:type="dxa"/>
            <w:tcBorders>
              <w:top w:val="single" w:sz="4" w:space="0" w:color="auto"/>
              <w:left w:val="single" w:sz="4" w:space="0" w:color="auto"/>
              <w:bottom w:val="single" w:sz="4" w:space="0" w:color="auto"/>
              <w:right w:val="single" w:sz="4" w:space="0" w:color="auto"/>
            </w:tcBorders>
          </w:tcPr>
          <w:p w:rsidR="00A106F2" w:rsidRPr="00734579" w:rsidRDefault="00A106F2" w:rsidP="00D41D42">
            <w:pPr>
              <w:spacing w:line="276" w:lineRule="auto"/>
              <w:jc w:val="both"/>
              <w:rPr>
                <w:rFonts w:ascii="Times New Roman" w:hAnsi="Times New Roman" w:cs="Times New Roman"/>
                <w:sz w:val="24"/>
                <w:szCs w:val="24"/>
              </w:rPr>
            </w:pPr>
            <w:r w:rsidRPr="000A5B5B">
              <w:rPr>
                <w:rFonts w:ascii="Times New Roman" w:hAnsi="Times New Roman" w:cs="Times New Roman"/>
                <w:sz w:val="24"/>
                <w:szCs w:val="24"/>
              </w:rPr>
              <w:t xml:space="preserve">Dodatki mieszkaniowe przyznane mieszkańcom Konina w latach </w:t>
            </w:r>
            <w:r w:rsidR="00D41D42">
              <w:rPr>
                <w:rFonts w:ascii="Times New Roman" w:hAnsi="Times New Roman" w:cs="Times New Roman"/>
                <w:sz w:val="24"/>
                <w:szCs w:val="24"/>
              </w:rPr>
              <w:br/>
            </w:r>
            <w:r w:rsidRPr="000A5B5B">
              <w:rPr>
                <w:rFonts w:ascii="Times New Roman" w:hAnsi="Times New Roman" w:cs="Times New Roman"/>
                <w:sz w:val="24"/>
                <w:szCs w:val="24"/>
              </w:rPr>
              <w:t>2011-2013.</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D41D42">
            <w:pPr>
              <w:spacing w:line="276" w:lineRule="auto"/>
              <w:jc w:val="both"/>
              <w:rPr>
                <w:rFonts w:ascii="Times New Roman" w:hAnsi="Times New Roman" w:cs="Times New Roman"/>
                <w:sz w:val="24"/>
                <w:szCs w:val="24"/>
              </w:rPr>
            </w:pPr>
            <w:r>
              <w:rPr>
                <w:rFonts w:ascii="Times New Roman" w:hAnsi="Times New Roman" w:cs="Times New Roman"/>
                <w:sz w:val="24"/>
                <w:szCs w:val="24"/>
              </w:rPr>
              <w:t>31</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866D5C" w:rsidP="00DC22DB">
            <w:pPr>
              <w:spacing w:line="360" w:lineRule="auto"/>
              <w:jc w:val="both"/>
              <w:rPr>
                <w:rFonts w:ascii="Times New Roman" w:hAnsi="Times New Roman" w:cs="Times New Roman"/>
                <w:sz w:val="24"/>
                <w:szCs w:val="24"/>
              </w:rPr>
            </w:pPr>
            <w:r w:rsidRPr="00557561">
              <w:rPr>
                <w:rFonts w:ascii="Times New Roman" w:hAnsi="Times New Roman" w:cs="Times New Roman"/>
                <w:sz w:val="24"/>
                <w:szCs w:val="24"/>
              </w:rPr>
              <w:t>Tabela 10.</w:t>
            </w:r>
          </w:p>
        </w:tc>
        <w:tc>
          <w:tcPr>
            <w:tcW w:w="7371" w:type="dxa"/>
            <w:tcBorders>
              <w:top w:val="single" w:sz="4" w:space="0" w:color="auto"/>
              <w:left w:val="single" w:sz="4" w:space="0" w:color="auto"/>
              <w:bottom w:val="single" w:sz="4" w:space="0" w:color="auto"/>
              <w:right w:val="single" w:sz="4" w:space="0" w:color="auto"/>
            </w:tcBorders>
          </w:tcPr>
          <w:p w:rsidR="00A106F2" w:rsidRPr="000A5B5B" w:rsidRDefault="00A106F2" w:rsidP="00DC22DB">
            <w:pPr>
              <w:spacing w:line="360" w:lineRule="auto"/>
              <w:jc w:val="both"/>
              <w:rPr>
                <w:rFonts w:ascii="Times New Roman" w:hAnsi="Times New Roman" w:cs="Times New Roman"/>
                <w:sz w:val="24"/>
                <w:szCs w:val="24"/>
              </w:rPr>
            </w:pPr>
            <w:r w:rsidRPr="00557561">
              <w:rPr>
                <w:rFonts w:ascii="Times New Roman" w:hAnsi="Times New Roman" w:cs="Times New Roman"/>
                <w:sz w:val="24"/>
                <w:szCs w:val="24"/>
              </w:rPr>
              <w:t>Beneficjenci pomocy społecznej w latach 2011 – 2013.</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866D5C" w:rsidP="00BE1331">
            <w:pPr>
              <w:spacing w:line="276" w:lineRule="auto"/>
              <w:jc w:val="both"/>
              <w:rPr>
                <w:rFonts w:ascii="Times New Roman" w:hAnsi="Times New Roman" w:cs="Times New Roman"/>
                <w:sz w:val="24"/>
                <w:szCs w:val="24"/>
              </w:rPr>
            </w:pPr>
            <w:r w:rsidRPr="003F62EA">
              <w:rPr>
                <w:rFonts w:ascii="Times New Roman" w:hAnsi="Times New Roman" w:cs="Times New Roman"/>
                <w:sz w:val="24"/>
                <w:szCs w:val="24"/>
              </w:rPr>
              <w:t>Tabela 11.</w:t>
            </w:r>
          </w:p>
        </w:tc>
        <w:tc>
          <w:tcPr>
            <w:tcW w:w="7371" w:type="dxa"/>
            <w:tcBorders>
              <w:top w:val="single" w:sz="4" w:space="0" w:color="auto"/>
              <w:left w:val="single" w:sz="4" w:space="0" w:color="auto"/>
              <w:bottom w:val="single" w:sz="4" w:space="0" w:color="auto"/>
              <w:right w:val="single" w:sz="4" w:space="0" w:color="auto"/>
            </w:tcBorders>
          </w:tcPr>
          <w:p w:rsidR="00A106F2" w:rsidRPr="00557561" w:rsidRDefault="00A106F2" w:rsidP="00BE1331">
            <w:pPr>
              <w:spacing w:line="276" w:lineRule="auto"/>
              <w:jc w:val="both"/>
              <w:rPr>
                <w:rFonts w:ascii="Times New Roman" w:hAnsi="Times New Roman" w:cs="Times New Roman"/>
                <w:sz w:val="24"/>
                <w:szCs w:val="24"/>
              </w:rPr>
            </w:pPr>
            <w:r w:rsidRPr="003F62EA">
              <w:rPr>
                <w:rFonts w:ascii="Times New Roman" w:hAnsi="Times New Roman" w:cs="Times New Roman"/>
                <w:sz w:val="24"/>
                <w:szCs w:val="24"/>
              </w:rPr>
              <w:t>Powody udzielenia pomocy i wsparcia rodzinom korzystającym z pomocy społecznej w latach 2011 – 2013.</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BE1331">
            <w:pPr>
              <w:spacing w:line="276" w:lineRule="auto"/>
              <w:jc w:val="both"/>
              <w:rPr>
                <w:rFonts w:ascii="Times New Roman" w:hAnsi="Times New Roman" w:cs="Times New Roman"/>
                <w:sz w:val="24"/>
                <w:szCs w:val="24"/>
              </w:rPr>
            </w:pPr>
            <w:r>
              <w:rPr>
                <w:rFonts w:ascii="Times New Roman" w:hAnsi="Times New Roman" w:cs="Times New Roman"/>
                <w:sz w:val="24"/>
                <w:szCs w:val="24"/>
              </w:rPr>
              <w:t>33</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866D5C" w:rsidP="00BE1331">
            <w:pPr>
              <w:spacing w:line="276" w:lineRule="auto"/>
              <w:jc w:val="both"/>
              <w:rPr>
                <w:rFonts w:ascii="Times New Roman" w:hAnsi="Times New Roman" w:cs="Times New Roman"/>
                <w:sz w:val="24"/>
                <w:szCs w:val="24"/>
              </w:rPr>
            </w:pPr>
            <w:r w:rsidRPr="00072BC2">
              <w:rPr>
                <w:rFonts w:ascii="Times New Roman" w:hAnsi="Times New Roman" w:cs="Times New Roman"/>
                <w:sz w:val="24"/>
                <w:szCs w:val="24"/>
              </w:rPr>
              <w:t>Tabela 12.</w:t>
            </w:r>
          </w:p>
        </w:tc>
        <w:tc>
          <w:tcPr>
            <w:tcW w:w="7371" w:type="dxa"/>
            <w:tcBorders>
              <w:top w:val="single" w:sz="4" w:space="0" w:color="auto"/>
              <w:left w:val="single" w:sz="4" w:space="0" w:color="auto"/>
              <w:bottom w:val="single" w:sz="4" w:space="0" w:color="auto"/>
              <w:right w:val="single" w:sz="4" w:space="0" w:color="auto"/>
            </w:tcBorders>
          </w:tcPr>
          <w:p w:rsidR="00A106F2" w:rsidRPr="003F62EA" w:rsidRDefault="00A106F2" w:rsidP="00BE1331">
            <w:pPr>
              <w:spacing w:line="276" w:lineRule="auto"/>
              <w:jc w:val="both"/>
              <w:rPr>
                <w:rFonts w:ascii="Times New Roman" w:hAnsi="Times New Roman" w:cs="Times New Roman"/>
                <w:sz w:val="24"/>
                <w:szCs w:val="24"/>
              </w:rPr>
            </w:pPr>
            <w:r w:rsidRPr="00072BC2">
              <w:rPr>
                <w:rFonts w:ascii="Times New Roman" w:hAnsi="Times New Roman" w:cs="Times New Roman"/>
                <w:sz w:val="24"/>
                <w:szCs w:val="24"/>
              </w:rPr>
              <w:t xml:space="preserve">Zasoby instytucjonalne pomocy i wsparcia, prowadzone przez gminę </w:t>
            </w:r>
            <w:r w:rsidR="00BE1331">
              <w:rPr>
                <w:rFonts w:ascii="Times New Roman" w:hAnsi="Times New Roman" w:cs="Times New Roman"/>
                <w:sz w:val="24"/>
                <w:szCs w:val="24"/>
              </w:rPr>
              <w:br/>
            </w:r>
            <w:r w:rsidRPr="00072BC2">
              <w:rPr>
                <w:rFonts w:ascii="Times New Roman" w:hAnsi="Times New Roman" w:cs="Times New Roman"/>
                <w:sz w:val="24"/>
                <w:szCs w:val="24"/>
              </w:rPr>
              <w:t>i inne  podmioty w latach 2011 – 2013.</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BE1331">
            <w:pPr>
              <w:spacing w:line="276" w:lineRule="auto"/>
              <w:jc w:val="both"/>
              <w:rPr>
                <w:rFonts w:ascii="Times New Roman" w:hAnsi="Times New Roman" w:cs="Times New Roman"/>
                <w:sz w:val="24"/>
                <w:szCs w:val="24"/>
              </w:rPr>
            </w:pPr>
            <w:r>
              <w:rPr>
                <w:rFonts w:ascii="Times New Roman" w:hAnsi="Times New Roman" w:cs="Times New Roman"/>
                <w:sz w:val="24"/>
                <w:szCs w:val="24"/>
              </w:rPr>
              <w:t>34</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866D5C" w:rsidP="00BE1331">
            <w:pPr>
              <w:spacing w:line="276" w:lineRule="auto"/>
              <w:jc w:val="both"/>
              <w:rPr>
                <w:rFonts w:ascii="Times New Roman" w:hAnsi="Times New Roman" w:cs="Times New Roman"/>
                <w:sz w:val="24"/>
                <w:szCs w:val="24"/>
              </w:rPr>
            </w:pPr>
            <w:r w:rsidRPr="003D0A50">
              <w:rPr>
                <w:rFonts w:ascii="Times New Roman" w:hAnsi="Times New Roman" w:cs="Times New Roman"/>
                <w:sz w:val="24"/>
                <w:szCs w:val="24"/>
              </w:rPr>
              <w:t>Tabela 13.</w:t>
            </w:r>
          </w:p>
        </w:tc>
        <w:tc>
          <w:tcPr>
            <w:tcW w:w="7371" w:type="dxa"/>
            <w:tcBorders>
              <w:top w:val="single" w:sz="4" w:space="0" w:color="auto"/>
              <w:left w:val="single" w:sz="4" w:space="0" w:color="auto"/>
              <w:bottom w:val="single" w:sz="4" w:space="0" w:color="auto"/>
              <w:right w:val="single" w:sz="4" w:space="0" w:color="auto"/>
            </w:tcBorders>
          </w:tcPr>
          <w:p w:rsidR="00A106F2" w:rsidRPr="00072BC2" w:rsidRDefault="00A106F2" w:rsidP="00BE1331">
            <w:pPr>
              <w:spacing w:line="276" w:lineRule="auto"/>
              <w:jc w:val="both"/>
              <w:rPr>
                <w:rFonts w:ascii="Times New Roman" w:hAnsi="Times New Roman" w:cs="Times New Roman"/>
                <w:sz w:val="24"/>
                <w:szCs w:val="24"/>
              </w:rPr>
            </w:pPr>
            <w:r w:rsidRPr="003D0A50">
              <w:rPr>
                <w:rFonts w:ascii="Times New Roman" w:hAnsi="Times New Roman" w:cs="Times New Roman"/>
                <w:sz w:val="24"/>
                <w:szCs w:val="24"/>
              </w:rPr>
              <w:t>Udzielone porady w Sekcji Poradnictwa Rodzinnego i Interwencji Kryzysowej w latach 2011 – 2013.</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BE1331">
            <w:pPr>
              <w:spacing w:line="276" w:lineRule="auto"/>
              <w:jc w:val="both"/>
              <w:rPr>
                <w:rFonts w:ascii="Times New Roman" w:hAnsi="Times New Roman" w:cs="Times New Roman"/>
                <w:sz w:val="24"/>
                <w:szCs w:val="24"/>
              </w:rPr>
            </w:pPr>
            <w:r>
              <w:rPr>
                <w:rFonts w:ascii="Times New Roman" w:hAnsi="Times New Roman" w:cs="Times New Roman"/>
                <w:sz w:val="24"/>
                <w:szCs w:val="24"/>
              </w:rPr>
              <w:t>35</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866D5C" w:rsidP="00BE1331">
            <w:pPr>
              <w:spacing w:line="276" w:lineRule="auto"/>
              <w:jc w:val="both"/>
              <w:rPr>
                <w:rFonts w:ascii="Times New Roman" w:hAnsi="Times New Roman" w:cs="Times New Roman"/>
                <w:sz w:val="24"/>
                <w:szCs w:val="24"/>
              </w:rPr>
            </w:pPr>
            <w:r w:rsidRPr="0041661E">
              <w:rPr>
                <w:rFonts w:ascii="Times New Roman" w:hAnsi="Times New Roman" w:cs="Times New Roman"/>
                <w:sz w:val="24"/>
                <w:szCs w:val="24"/>
              </w:rPr>
              <w:t>Tabela 14.</w:t>
            </w:r>
          </w:p>
        </w:tc>
        <w:tc>
          <w:tcPr>
            <w:tcW w:w="7371" w:type="dxa"/>
            <w:tcBorders>
              <w:top w:val="single" w:sz="4" w:space="0" w:color="auto"/>
              <w:left w:val="single" w:sz="4" w:space="0" w:color="auto"/>
              <w:bottom w:val="single" w:sz="4" w:space="0" w:color="auto"/>
              <w:right w:val="single" w:sz="4" w:space="0" w:color="auto"/>
            </w:tcBorders>
          </w:tcPr>
          <w:p w:rsidR="00A106F2" w:rsidRPr="003D0A50" w:rsidRDefault="00A106F2" w:rsidP="00BE1331">
            <w:pPr>
              <w:spacing w:line="276" w:lineRule="auto"/>
              <w:jc w:val="both"/>
              <w:rPr>
                <w:rFonts w:ascii="Times New Roman" w:hAnsi="Times New Roman" w:cs="Times New Roman"/>
                <w:sz w:val="24"/>
                <w:szCs w:val="24"/>
              </w:rPr>
            </w:pPr>
            <w:r w:rsidRPr="0041661E">
              <w:rPr>
                <w:rFonts w:ascii="Times New Roman" w:hAnsi="Times New Roman" w:cs="Times New Roman"/>
                <w:sz w:val="24"/>
                <w:szCs w:val="24"/>
              </w:rPr>
              <w:t xml:space="preserve">Świadczenia rodzinne i z funduszu alimentacyjnego, składki </w:t>
            </w:r>
            <w:r w:rsidR="00BE1331">
              <w:rPr>
                <w:rFonts w:ascii="Times New Roman" w:hAnsi="Times New Roman" w:cs="Times New Roman"/>
                <w:sz w:val="24"/>
                <w:szCs w:val="24"/>
              </w:rPr>
              <w:br/>
            </w:r>
            <w:r w:rsidRPr="0041661E">
              <w:rPr>
                <w:rFonts w:ascii="Times New Roman" w:hAnsi="Times New Roman" w:cs="Times New Roman"/>
                <w:sz w:val="24"/>
                <w:szCs w:val="24"/>
              </w:rPr>
              <w:t>na ubezpieczenie społeczne i zdrowotne oraz postępowanie wobec dłużników alimentacyjnych w latach 2011 – 2013.</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BE1331">
            <w:pPr>
              <w:spacing w:line="276" w:lineRule="auto"/>
              <w:jc w:val="both"/>
              <w:rPr>
                <w:rFonts w:ascii="Times New Roman" w:hAnsi="Times New Roman" w:cs="Times New Roman"/>
                <w:sz w:val="24"/>
                <w:szCs w:val="24"/>
              </w:rPr>
            </w:pPr>
            <w:r>
              <w:rPr>
                <w:rFonts w:ascii="Times New Roman" w:hAnsi="Times New Roman" w:cs="Times New Roman"/>
                <w:sz w:val="24"/>
                <w:szCs w:val="24"/>
              </w:rPr>
              <w:t>38</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866D5C" w:rsidP="00BE1331">
            <w:pPr>
              <w:spacing w:line="276" w:lineRule="auto"/>
              <w:jc w:val="both"/>
              <w:rPr>
                <w:rFonts w:ascii="Times New Roman" w:hAnsi="Times New Roman" w:cs="Times New Roman"/>
                <w:sz w:val="24"/>
                <w:szCs w:val="24"/>
              </w:rPr>
            </w:pPr>
            <w:r w:rsidRPr="00B06556">
              <w:rPr>
                <w:rFonts w:ascii="Times New Roman" w:hAnsi="Times New Roman" w:cs="Times New Roman"/>
                <w:sz w:val="24"/>
                <w:szCs w:val="24"/>
              </w:rPr>
              <w:t>Tabela 15.</w:t>
            </w:r>
          </w:p>
        </w:tc>
        <w:tc>
          <w:tcPr>
            <w:tcW w:w="7371" w:type="dxa"/>
            <w:tcBorders>
              <w:top w:val="single" w:sz="4" w:space="0" w:color="auto"/>
              <w:left w:val="single" w:sz="4" w:space="0" w:color="auto"/>
              <w:bottom w:val="single" w:sz="4" w:space="0" w:color="auto"/>
              <w:right w:val="single" w:sz="4" w:space="0" w:color="auto"/>
            </w:tcBorders>
          </w:tcPr>
          <w:p w:rsidR="00A106F2" w:rsidRPr="0041661E" w:rsidRDefault="00A106F2" w:rsidP="00BE1331">
            <w:pPr>
              <w:spacing w:line="276" w:lineRule="auto"/>
              <w:jc w:val="both"/>
              <w:rPr>
                <w:rFonts w:ascii="Times New Roman" w:hAnsi="Times New Roman" w:cs="Times New Roman"/>
                <w:sz w:val="24"/>
                <w:szCs w:val="24"/>
              </w:rPr>
            </w:pPr>
            <w:r w:rsidRPr="00B06556">
              <w:rPr>
                <w:rFonts w:ascii="Times New Roman" w:hAnsi="Times New Roman" w:cs="Times New Roman"/>
                <w:sz w:val="24"/>
                <w:szCs w:val="24"/>
              </w:rPr>
              <w:t xml:space="preserve">Środki finansowe Miejskiego Ośrodka Pomocy Rodzinie w latach </w:t>
            </w:r>
            <w:r w:rsidR="00BE1331">
              <w:rPr>
                <w:rFonts w:ascii="Times New Roman" w:hAnsi="Times New Roman" w:cs="Times New Roman"/>
                <w:sz w:val="24"/>
                <w:szCs w:val="24"/>
              </w:rPr>
              <w:br/>
            </w:r>
            <w:r w:rsidRPr="00B06556">
              <w:rPr>
                <w:rFonts w:ascii="Times New Roman" w:hAnsi="Times New Roman" w:cs="Times New Roman"/>
                <w:sz w:val="24"/>
                <w:szCs w:val="24"/>
              </w:rPr>
              <w:t>2011 – 2013.</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BE1331">
            <w:pPr>
              <w:spacing w:line="276" w:lineRule="auto"/>
              <w:jc w:val="both"/>
              <w:rPr>
                <w:rFonts w:ascii="Times New Roman" w:hAnsi="Times New Roman" w:cs="Times New Roman"/>
                <w:sz w:val="24"/>
                <w:szCs w:val="24"/>
              </w:rPr>
            </w:pPr>
            <w:r>
              <w:rPr>
                <w:rFonts w:ascii="Times New Roman" w:hAnsi="Times New Roman" w:cs="Times New Roman"/>
                <w:sz w:val="24"/>
                <w:szCs w:val="24"/>
              </w:rPr>
              <w:t>39</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866D5C" w:rsidP="00DC22DB">
            <w:pPr>
              <w:spacing w:line="360" w:lineRule="auto"/>
              <w:jc w:val="both"/>
              <w:rPr>
                <w:rFonts w:ascii="Times New Roman" w:hAnsi="Times New Roman" w:cs="Times New Roman"/>
                <w:sz w:val="24"/>
                <w:szCs w:val="24"/>
              </w:rPr>
            </w:pPr>
            <w:r w:rsidRPr="00BD13F6">
              <w:rPr>
                <w:rFonts w:ascii="Times New Roman" w:hAnsi="Times New Roman" w:cs="Times New Roman"/>
                <w:sz w:val="24"/>
                <w:szCs w:val="24"/>
              </w:rPr>
              <w:t>Tabela 16.</w:t>
            </w:r>
          </w:p>
        </w:tc>
        <w:tc>
          <w:tcPr>
            <w:tcW w:w="7371" w:type="dxa"/>
            <w:tcBorders>
              <w:top w:val="single" w:sz="4" w:space="0" w:color="auto"/>
              <w:left w:val="single" w:sz="4" w:space="0" w:color="auto"/>
              <w:bottom w:val="single" w:sz="4" w:space="0" w:color="auto"/>
              <w:right w:val="single" w:sz="4" w:space="0" w:color="auto"/>
            </w:tcBorders>
          </w:tcPr>
          <w:p w:rsidR="00A106F2" w:rsidRPr="00B06556" w:rsidRDefault="00A106F2" w:rsidP="00DC22DB">
            <w:pPr>
              <w:spacing w:line="360" w:lineRule="auto"/>
              <w:jc w:val="both"/>
              <w:rPr>
                <w:rFonts w:ascii="Times New Roman" w:hAnsi="Times New Roman" w:cs="Times New Roman"/>
                <w:sz w:val="24"/>
                <w:szCs w:val="24"/>
              </w:rPr>
            </w:pPr>
            <w:r w:rsidRPr="00BD13F6">
              <w:rPr>
                <w:rFonts w:ascii="Times New Roman" w:hAnsi="Times New Roman" w:cs="Times New Roman"/>
                <w:sz w:val="24"/>
                <w:szCs w:val="24"/>
              </w:rPr>
              <w:t>Wskaźnik obciążenia demograficznego.</w:t>
            </w:r>
          </w:p>
        </w:tc>
        <w:tc>
          <w:tcPr>
            <w:tcW w:w="597" w:type="dxa"/>
            <w:tcBorders>
              <w:top w:val="single" w:sz="4" w:space="0" w:color="auto"/>
              <w:left w:val="single" w:sz="4" w:space="0" w:color="auto"/>
              <w:bottom w:val="single" w:sz="4" w:space="0" w:color="auto"/>
              <w:right w:val="single" w:sz="4" w:space="0" w:color="auto"/>
            </w:tcBorders>
          </w:tcPr>
          <w:p w:rsidR="00A106F2" w:rsidRDefault="00F604B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BE1331">
            <w:pPr>
              <w:spacing w:line="276" w:lineRule="auto"/>
              <w:jc w:val="both"/>
              <w:rPr>
                <w:rFonts w:ascii="Times New Roman" w:hAnsi="Times New Roman" w:cs="Times New Roman"/>
                <w:sz w:val="24"/>
                <w:szCs w:val="24"/>
              </w:rPr>
            </w:pPr>
            <w:r w:rsidRPr="00BD2AF4">
              <w:rPr>
                <w:rFonts w:ascii="Times New Roman" w:hAnsi="Times New Roman" w:cs="Times New Roman"/>
                <w:sz w:val="24"/>
                <w:szCs w:val="24"/>
              </w:rPr>
              <w:t>Tabela 17.</w:t>
            </w:r>
          </w:p>
        </w:tc>
        <w:tc>
          <w:tcPr>
            <w:tcW w:w="7371" w:type="dxa"/>
            <w:tcBorders>
              <w:top w:val="single" w:sz="4" w:space="0" w:color="auto"/>
              <w:left w:val="single" w:sz="4" w:space="0" w:color="auto"/>
              <w:bottom w:val="single" w:sz="4" w:space="0" w:color="auto"/>
              <w:right w:val="single" w:sz="4" w:space="0" w:color="auto"/>
            </w:tcBorders>
          </w:tcPr>
          <w:p w:rsidR="00A106F2" w:rsidRPr="00BD13F6" w:rsidRDefault="00A106F2" w:rsidP="00BE1331">
            <w:pPr>
              <w:spacing w:line="276" w:lineRule="auto"/>
              <w:jc w:val="both"/>
              <w:rPr>
                <w:rFonts w:ascii="Times New Roman" w:hAnsi="Times New Roman" w:cs="Times New Roman"/>
                <w:sz w:val="24"/>
                <w:szCs w:val="24"/>
              </w:rPr>
            </w:pPr>
            <w:r w:rsidRPr="00BD2AF4">
              <w:rPr>
                <w:rFonts w:ascii="Times New Roman" w:hAnsi="Times New Roman" w:cs="Times New Roman"/>
                <w:sz w:val="24"/>
                <w:szCs w:val="24"/>
              </w:rPr>
              <w:t xml:space="preserve">Udział ludności Konina według ekonomicznych grup wieku w stosunku do ogólnej liczby mieszkańców w %.  </w:t>
            </w:r>
          </w:p>
        </w:tc>
        <w:tc>
          <w:tcPr>
            <w:tcW w:w="597" w:type="dxa"/>
            <w:tcBorders>
              <w:top w:val="single" w:sz="4" w:space="0" w:color="auto"/>
              <w:left w:val="single" w:sz="4" w:space="0" w:color="auto"/>
              <w:bottom w:val="single" w:sz="4" w:space="0" w:color="auto"/>
              <w:right w:val="single" w:sz="4" w:space="0" w:color="auto"/>
            </w:tcBorders>
          </w:tcPr>
          <w:p w:rsidR="00A106F2" w:rsidRDefault="00665B71" w:rsidP="00BE1331">
            <w:pPr>
              <w:spacing w:line="276" w:lineRule="auto"/>
              <w:jc w:val="both"/>
              <w:rPr>
                <w:rFonts w:ascii="Times New Roman" w:hAnsi="Times New Roman" w:cs="Times New Roman"/>
                <w:sz w:val="24"/>
                <w:szCs w:val="24"/>
              </w:rPr>
            </w:pPr>
            <w:r>
              <w:rPr>
                <w:rFonts w:ascii="Times New Roman" w:hAnsi="Times New Roman" w:cs="Times New Roman"/>
                <w:sz w:val="24"/>
                <w:szCs w:val="24"/>
              </w:rPr>
              <w:t>41</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3F6DBE">
              <w:rPr>
                <w:rFonts w:ascii="Times New Roman" w:hAnsi="Times New Roman" w:cs="Times New Roman"/>
                <w:sz w:val="24"/>
                <w:szCs w:val="24"/>
              </w:rPr>
              <w:t>Tabela 18.</w:t>
            </w:r>
          </w:p>
        </w:tc>
        <w:tc>
          <w:tcPr>
            <w:tcW w:w="7371" w:type="dxa"/>
            <w:tcBorders>
              <w:top w:val="single" w:sz="4" w:space="0" w:color="auto"/>
              <w:left w:val="single" w:sz="4" w:space="0" w:color="auto"/>
              <w:bottom w:val="single" w:sz="4" w:space="0" w:color="auto"/>
              <w:right w:val="single" w:sz="4" w:space="0" w:color="auto"/>
            </w:tcBorders>
          </w:tcPr>
          <w:p w:rsidR="00A106F2" w:rsidRPr="00BD2AF4" w:rsidRDefault="00A106F2" w:rsidP="00DC22DB">
            <w:pPr>
              <w:spacing w:line="360" w:lineRule="auto"/>
              <w:jc w:val="both"/>
              <w:rPr>
                <w:rFonts w:ascii="Times New Roman" w:hAnsi="Times New Roman" w:cs="Times New Roman"/>
                <w:sz w:val="24"/>
                <w:szCs w:val="24"/>
              </w:rPr>
            </w:pPr>
            <w:r w:rsidRPr="003F6DBE">
              <w:rPr>
                <w:rFonts w:ascii="Times New Roman" w:hAnsi="Times New Roman" w:cs="Times New Roman"/>
                <w:sz w:val="24"/>
                <w:szCs w:val="24"/>
              </w:rPr>
              <w:t>Wielkość bezrobocia w mieście Koninie w latach 2011 – 2013.</w:t>
            </w:r>
          </w:p>
        </w:tc>
        <w:tc>
          <w:tcPr>
            <w:tcW w:w="597" w:type="dxa"/>
            <w:tcBorders>
              <w:top w:val="single" w:sz="4" w:space="0" w:color="auto"/>
              <w:left w:val="single" w:sz="4" w:space="0" w:color="auto"/>
              <w:bottom w:val="single" w:sz="4" w:space="0" w:color="auto"/>
              <w:right w:val="single" w:sz="4" w:space="0" w:color="auto"/>
            </w:tcBorders>
          </w:tcPr>
          <w:p w:rsidR="00A106F2" w:rsidRDefault="00665B71"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7E492B">
              <w:rPr>
                <w:rFonts w:ascii="Times New Roman" w:hAnsi="Times New Roman" w:cs="Times New Roman"/>
                <w:sz w:val="24"/>
                <w:szCs w:val="24"/>
              </w:rPr>
              <w:t>Tabela 19.</w:t>
            </w:r>
          </w:p>
        </w:tc>
        <w:tc>
          <w:tcPr>
            <w:tcW w:w="7371" w:type="dxa"/>
            <w:tcBorders>
              <w:top w:val="single" w:sz="4" w:space="0" w:color="auto"/>
              <w:left w:val="single" w:sz="4" w:space="0" w:color="auto"/>
              <w:bottom w:val="single" w:sz="4" w:space="0" w:color="auto"/>
              <w:right w:val="single" w:sz="4" w:space="0" w:color="auto"/>
            </w:tcBorders>
          </w:tcPr>
          <w:p w:rsidR="00A106F2" w:rsidRPr="003F6DBE" w:rsidRDefault="00A106F2" w:rsidP="00DC22DB">
            <w:pPr>
              <w:spacing w:line="360" w:lineRule="auto"/>
              <w:jc w:val="both"/>
              <w:rPr>
                <w:rFonts w:ascii="Times New Roman" w:hAnsi="Times New Roman" w:cs="Times New Roman"/>
                <w:sz w:val="24"/>
                <w:szCs w:val="24"/>
              </w:rPr>
            </w:pPr>
            <w:r w:rsidRPr="007E492B">
              <w:rPr>
                <w:rFonts w:ascii="Times New Roman" w:hAnsi="Times New Roman" w:cs="Times New Roman"/>
                <w:sz w:val="24"/>
                <w:szCs w:val="24"/>
              </w:rPr>
              <w:t>Bezrobotni w mieście Koninie według wieku.</w:t>
            </w:r>
          </w:p>
        </w:tc>
        <w:tc>
          <w:tcPr>
            <w:tcW w:w="597" w:type="dxa"/>
            <w:tcBorders>
              <w:top w:val="single" w:sz="4" w:space="0" w:color="auto"/>
              <w:left w:val="single" w:sz="4" w:space="0" w:color="auto"/>
              <w:bottom w:val="single" w:sz="4" w:space="0" w:color="auto"/>
              <w:right w:val="single" w:sz="4" w:space="0" w:color="auto"/>
            </w:tcBorders>
          </w:tcPr>
          <w:p w:rsidR="00A106F2" w:rsidRDefault="00665B71"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9F6F78">
              <w:rPr>
                <w:rFonts w:ascii="Times New Roman" w:hAnsi="Times New Roman" w:cs="Times New Roman"/>
                <w:sz w:val="24"/>
                <w:szCs w:val="24"/>
              </w:rPr>
              <w:t>Tabela 20.</w:t>
            </w:r>
          </w:p>
        </w:tc>
        <w:tc>
          <w:tcPr>
            <w:tcW w:w="7371" w:type="dxa"/>
            <w:tcBorders>
              <w:top w:val="single" w:sz="4" w:space="0" w:color="auto"/>
              <w:left w:val="single" w:sz="4" w:space="0" w:color="auto"/>
              <w:bottom w:val="single" w:sz="4" w:space="0" w:color="auto"/>
              <w:right w:val="single" w:sz="4" w:space="0" w:color="auto"/>
            </w:tcBorders>
          </w:tcPr>
          <w:p w:rsidR="00A106F2" w:rsidRPr="007E492B" w:rsidRDefault="00A106F2" w:rsidP="00DC22DB">
            <w:pPr>
              <w:spacing w:line="360" w:lineRule="auto"/>
              <w:jc w:val="both"/>
              <w:rPr>
                <w:rFonts w:ascii="Times New Roman" w:hAnsi="Times New Roman" w:cs="Times New Roman"/>
                <w:sz w:val="24"/>
                <w:szCs w:val="24"/>
              </w:rPr>
            </w:pPr>
            <w:r w:rsidRPr="009F6F78">
              <w:rPr>
                <w:rFonts w:ascii="Times New Roman" w:hAnsi="Times New Roman" w:cs="Times New Roman"/>
                <w:sz w:val="24"/>
                <w:szCs w:val="24"/>
              </w:rPr>
              <w:t>Bezrobotni według  wykształcenia.</w:t>
            </w:r>
          </w:p>
        </w:tc>
        <w:tc>
          <w:tcPr>
            <w:tcW w:w="597" w:type="dxa"/>
            <w:tcBorders>
              <w:top w:val="single" w:sz="4" w:space="0" w:color="auto"/>
              <w:left w:val="single" w:sz="4" w:space="0" w:color="auto"/>
              <w:bottom w:val="single" w:sz="4" w:space="0" w:color="auto"/>
              <w:right w:val="single" w:sz="4" w:space="0" w:color="auto"/>
            </w:tcBorders>
          </w:tcPr>
          <w:p w:rsidR="00A106F2" w:rsidRDefault="00665B71"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B5665E">
              <w:rPr>
                <w:rFonts w:ascii="Times New Roman" w:hAnsi="Times New Roman" w:cs="Times New Roman"/>
                <w:sz w:val="24"/>
                <w:szCs w:val="24"/>
              </w:rPr>
              <w:t>Tabela 21.</w:t>
            </w:r>
          </w:p>
        </w:tc>
        <w:tc>
          <w:tcPr>
            <w:tcW w:w="7371" w:type="dxa"/>
            <w:tcBorders>
              <w:top w:val="single" w:sz="4" w:space="0" w:color="auto"/>
              <w:left w:val="single" w:sz="4" w:space="0" w:color="auto"/>
              <w:bottom w:val="single" w:sz="4" w:space="0" w:color="auto"/>
              <w:right w:val="single" w:sz="4" w:space="0" w:color="auto"/>
            </w:tcBorders>
          </w:tcPr>
          <w:p w:rsidR="00A106F2" w:rsidRPr="009F6F78" w:rsidRDefault="00A106F2" w:rsidP="00DC22DB">
            <w:pPr>
              <w:spacing w:line="360" w:lineRule="auto"/>
              <w:jc w:val="both"/>
              <w:rPr>
                <w:rFonts w:ascii="Times New Roman" w:hAnsi="Times New Roman" w:cs="Times New Roman"/>
                <w:sz w:val="24"/>
                <w:szCs w:val="24"/>
              </w:rPr>
            </w:pPr>
            <w:r w:rsidRPr="00B5665E">
              <w:rPr>
                <w:rFonts w:ascii="Times New Roman" w:hAnsi="Times New Roman" w:cs="Times New Roman"/>
                <w:sz w:val="24"/>
                <w:szCs w:val="24"/>
              </w:rPr>
              <w:t>Bezrobotni niepełnosprawni według  wykształcenia.</w:t>
            </w:r>
          </w:p>
        </w:tc>
        <w:tc>
          <w:tcPr>
            <w:tcW w:w="597" w:type="dxa"/>
            <w:tcBorders>
              <w:top w:val="single" w:sz="4" w:space="0" w:color="auto"/>
              <w:left w:val="single" w:sz="4" w:space="0" w:color="auto"/>
              <w:bottom w:val="single" w:sz="4" w:space="0" w:color="auto"/>
              <w:right w:val="single" w:sz="4" w:space="0" w:color="auto"/>
            </w:tcBorders>
          </w:tcPr>
          <w:p w:rsidR="00A106F2" w:rsidRDefault="00665B71"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8D333F">
              <w:rPr>
                <w:rFonts w:ascii="Times New Roman" w:hAnsi="Times New Roman" w:cs="Times New Roman"/>
                <w:sz w:val="24"/>
                <w:szCs w:val="24"/>
              </w:rPr>
              <w:t>Tabela 22.</w:t>
            </w:r>
          </w:p>
        </w:tc>
        <w:tc>
          <w:tcPr>
            <w:tcW w:w="7371" w:type="dxa"/>
            <w:tcBorders>
              <w:top w:val="single" w:sz="4" w:space="0" w:color="auto"/>
              <w:left w:val="single" w:sz="4" w:space="0" w:color="auto"/>
              <w:bottom w:val="single" w:sz="4" w:space="0" w:color="auto"/>
              <w:right w:val="single" w:sz="4" w:space="0" w:color="auto"/>
            </w:tcBorders>
          </w:tcPr>
          <w:p w:rsidR="00A106F2" w:rsidRPr="00B5665E" w:rsidRDefault="00A106F2" w:rsidP="00DC22DB">
            <w:pPr>
              <w:spacing w:line="360" w:lineRule="auto"/>
              <w:jc w:val="both"/>
              <w:rPr>
                <w:rFonts w:ascii="Times New Roman" w:hAnsi="Times New Roman" w:cs="Times New Roman"/>
                <w:sz w:val="24"/>
                <w:szCs w:val="24"/>
              </w:rPr>
            </w:pPr>
            <w:r w:rsidRPr="008D333F">
              <w:rPr>
                <w:rFonts w:ascii="Times New Roman" w:hAnsi="Times New Roman" w:cs="Times New Roman"/>
                <w:sz w:val="24"/>
                <w:szCs w:val="24"/>
              </w:rPr>
              <w:t>Bezrobotni w Koninie według stażu pracy.</w:t>
            </w:r>
          </w:p>
        </w:tc>
        <w:tc>
          <w:tcPr>
            <w:tcW w:w="597" w:type="dxa"/>
            <w:tcBorders>
              <w:top w:val="single" w:sz="4" w:space="0" w:color="auto"/>
              <w:left w:val="single" w:sz="4" w:space="0" w:color="auto"/>
              <w:bottom w:val="single" w:sz="4" w:space="0" w:color="auto"/>
              <w:right w:val="single" w:sz="4" w:space="0" w:color="auto"/>
            </w:tcBorders>
          </w:tcPr>
          <w:p w:rsidR="00A106F2" w:rsidRDefault="00665B71"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EB30BC">
              <w:rPr>
                <w:rFonts w:ascii="Times New Roman" w:hAnsi="Times New Roman" w:cs="Times New Roman"/>
                <w:sz w:val="24"/>
                <w:szCs w:val="24"/>
              </w:rPr>
              <w:t>Tabela 23.</w:t>
            </w:r>
          </w:p>
        </w:tc>
        <w:tc>
          <w:tcPr>
            <w:tcW w:w="7371" w:type="dxa"/>
            <w:tcBorders>
              <w:top w:val="single" w:sz="4" w:space="0" w:color="auto"/>
              <w:left w:val="single" w:sz="4" w:space="0" w:color="auto"/>
              <w:bottom w:val="single" w:sz="4" w:space="0" w:color="auto"/>
              <w:right w:val="single" w:sz="4" w:space="0" w:color="auto"/>
            </w:tcBorders>
          </w:tcPr>
          <w:p w:rsidR="00A106F2" w:rsidRPr="008D333F" w:rsidRDefault="00A106F2" w:rsidP="00DC22DB">
            <w:pPr>
              <w:spacing w:line="360" w:lineRule="auto"/>
              <w:jc w:val="both"/>
              <w:rPr>
                <w:rFonts w:ascii="Times New Roman" w:hAnsi="Times New Roman" w:cs="Times New Roman"/>
                <w:sz w:val="24"/>
                <w:szCs w:val="24"/>
              </w:rPr>
            </w:pPr>
            <w:r w:rsidRPr="00EB30BC">
              <w:rPr>
                <w:rFonts w:ascii="Times New Roman" w:hAnsi="Times New Roman" w:cs="Times New Roman"/>
                <w:sz w:val="24"/>
                <w:szCs w:val="24"/>
              </w:rPr>
              <w:t>Bezrobotni w  Koninie według czasu pozostawania bez pracy.</w:t>
            </w:r>
          </w:p>
        </w:tc>
        <w:tc>
          <w:tcPr>
            <w:tcW w:w="597" w:type="dxa"/>
            <w:tcBorders>
              <w:top w:val="single" w:sz="4" w:space="0" w:color="auto"/>
              <w:left w:val="single" w:sz="4" w:space="0" w:color="auto"/>
              <w:bottom w:val="single" w:sz="4" w:space="0" w:color="auto"/>
              <w:right w:val="single" w:sz="4" w:space="0" w:color="auto"/>
            </w:tcBorders>
          </w:tcPr>
          <w:p w:rsidR="00A106F2" w:rsidRDefault="00665B71"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47</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2479D0">
              <w:rPr>
                <w:rFonts w:ascii="Times New Roman" w:hAnsi="Times New Roman" w:cs="Times New Roman"/>
                <w:sz w:val="24"/>
                <w:szCs w:val="24"/>
              </w:rPr>
              <w:t>Tabela 24.</w:t>
            </w:r>
          </w:p>
        </w:tc>
        <w:tc>
          <w:tcPr>
            <w:tcW w:w="7371" w:type="dxa"/>
            <w:tcBorders>
              <w:top w:val="single" w:sz="4" w:space="0" w:color="auto"/>
              <w:left w:val="single" w:sz="4" w:space="0" w:color="auto"/>
              <w:bottom w:val="single" w:sz="4" w:space="0" w:color="auto"/>
              <w:right w:val="single" w:sz="4" w:space="0" w:color="auto"/>
            </w:tcBorders>
          </w:tcPr>
          <w:p w:rsidR="00A106F2" w:rsidRPr="00EB30BC" w:rsidRDefault="00A106F2" w:rsidP="00DC22DB">
            <w:pPr>
              <w:spacing w:line="360" w:lineRule="auto"/>
              <w:jc w:val="both"/>
              <w:rPr>
                <w:rFonts w:ascii="Times New Roman" w:hAnsi="Times New Roman" w:cs="Times New Roman"/>
                <w:sz w:val="24"/>
                <w:szCs w:val="24"/>
              </w:rPr>
            </w:pPr>
            <w:r w:rsidRPr="002479D0">
              <w:rPr>
                <w:rFonts w:ascii="Times New Roman" w:hAnsi="Times New Roman" w:cs="Times New Roman"/>
                <w:sz w:val="24"/>
                <w:szCs w:val="24"/>
              </w:rPr>
              <w:t>Bezrobotni a zgłoszone oferty pracy.</w:t>
            </w:r>
          </w:p>
        </w:tc>
        <w:tc>
          <w:tcPr>
            <w:tcW w:w="597" w:type="dxa"/>
            <w:tcBorders>
              <w:top w:val="single" w:sz="4" w:space="0" w:color="auto"/>
              <w:left w:val="single" w:sz="4" w:space="0" w:color="auto"/>
              <w:bottom w:val="single" w:sz="4" w:space="0" w:color="auto"/>
              <w:right w:val="single" w:sz="4" w:space="0" w:color="auto"/>
            </w:tcBorders>
          </w:tcPr>
          <w:p w:rsidR="00A106F2" w:rsidRDefault="00665B71"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907040">
              <w:rPr>
                <w:rFonts w:ascii="Times New Roman" w:hAnsi="Times New Roman" w:cs="Times New Roman"/>
                <w:sz w:val="24"/>
                <w:szCs w:val="24"/>
              </w:rPr>
              <w:t>Tabela 25.</w:t>
            </w:r>
          </w:p>
        </w:tc>
        <w:tc>
          <w:tcPr>
            <w:tcW w:w="7371" w:type="dxa"/>
            <w:tcBorders>
              <w:top w:val="single" w:sz="4" w:space="0" w:color="auto"/>
              <w:left w:val="single" w:sz="4" w:space="0" w:color="auto"/>
              <w:bottom w:val="single" w:sz="4" w:space="0" w:color="auto"/>
              <w:right w:val="single" w:sz="4" w:space="0" w:color="auto"/>
            </w:tcBorders>
          </w:tcPr>
          <w:p w:rsidR="00A106F2" w:rsidRPr="002479D0" w:rsidRDefault="00A106F2" w:rsidP="00DC22DB">
            <w:pPr>
              <w:spacing w:line="360" w:lineRule="auto"/>
              <w:jc w:val="both"/>
              <w:rPr>
                <w:rFonts w:ascii="Times New Roman" w:hAnsi="Times New Roman" w:cs="Times New Roman"/>
                <w:sz w:val="24"/>
                <w:szCs w:val="24"/>
              </w:rPr>
            </w:pPr>
            <w:r w:rsidRPr="00907040">
              <w:rPr>
                <w:rFonts w:ascii="Times New Roman" w:hAnsi="Times New Roman" w:cs="Times New Roman"/>
                <w:sz w:val="24"/>
                <w:szCs w:val="24"/>
              </w:rPr>
              <w:t>Wykaz zawodów z największą ilością ofert pracy.</w:t>
            </w:r>
          </w:p>
        </w:tc>
        <w:tc>
          <w:tcPr>
            <w:tcW w:w="597" w:type="dxa"/>
            <w:tcBorders>
              <w:top w:val="single" w:sz="4" w:space="0" w:color="auto"/>
              <w:left w:val="single" w:sz="4" w:space="0" w:color="auto"/>
              <w:bottom w:val="single" w:sz="4" w:space="0" w:color="auto"/>
              <w:right w:val="single" w:sz="4" w:space="0" w:color="auto"/>
            </w:tcBorders>
          </w:tcPr>
          <w:p w:rsidR="00A106F2" w:rsidRDefault="00665B71"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001F22">
              <w:rPr>
                <w:rFonts w:ascii="Times New Roman" w:hAnsi="Times New Roman" w:cs="Times New Roman"/>
                <w:sz w:val="24"/>
                <w:szCs w:val="24"/>
              </w:rPr>
              <w:t>Tabela 26.</w:t>
            </w:r>
          </w:p>
        </w:tc>
        <w:tc>
          <w:tcPr>
            <w:tcW w:w="7371" w:type="dxa"/>
            <w:tcBorders>
              <w:top w:val="single" w:sz="4" w:space="0" w:color="auto"/>
              <w:left w:val="single" w:sz="4" w:space="0" w:color="auto"/>
              <w:bottom w:val="single" w:sz="4" w:space="0" w:color="auto"/>
              <w:right w:val="single" w:sz="4" w:space="0" w:color="auto"/>
            </w:tcBorders>
          </w:tcPr>
          <w:p w:rsidR="00A106F2" w:rsidRPr="00907040" w:rsidRDefault="00A106F2" w:rsidP="00DC22DB">
            <w:pPr>
              <w:spacing w:line="360" w:lineRule="auto"/>
              <w:jc w:val="both"/>
              <w:rPr>
                <w:rFonts w:ascii="Times New Roman" w:hAnsi="Times New Roman" w:cs="Times New Roman"/>
                <w:sz w:val="24"/>
                <w:szCs w:val="24"/>
              </w:rPr>
            </w:pPr>
            <w:r w:rsidRPr="00001F22">
              <w:rPr>
                <w:rFonts w:ascii="Times New Roman" w:hAnsi="Times New Roman" w:cs="Times New Roman"/>
                <w:sz w:val="24"/>
                <w:szCs w:val="24"/>
              </w:rPr>
              <w:t>Wykaz branż z największą ilością ofert pracy.</w:t>
            </w:r>
          </w:p>
        </w:tc>
        <w:tc>
          <w:tcPr>
            <w:tcW w:w="597" w:type="dxa"/>
            <w:tcBorders>
              <w:top w:val="single" w:sz="4" w:space="0" w:color="auto"/>
              <w:left w:val="single" w:sz="4" w:space="0" w:color="auto"/>
              <w:bottom w:val="single" w:sz="4" w:space="0" w:color="auto"/>
              <w:right w:val="single" w:sz="4" w:space="0" w:color="auto"/>
            </w:tcBorders>
          </w:tcPr>
          <w:p w:rsidR="00A106F2" w:rsidRDefault="00665B71"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6D58B0">
            <w:pPr>
              <w:spacing w:line="276" w:lineRule="auto"/>
              <w:jc w:val="both"/>
              <w:rPr>
                <w:rFonts w:ascii="Times New Roman" w:hAnsi="Times New Roman" w:cs="Times New Roman"/>
                <w:sz w:val="24"/>
                <w:szCs w:val="24"/>
              </w:rPr>
            </w:pPr>
            <w:r w:rsidRPr="00ED6B7E">
              <w:rPr>
                <w:rFonts w:ascii="Times New Roman" w:hAnsi="Times New Roman" w:cs="Times New Roman"/>
                <w:sz w:val="24"/>
                <w:szCs w:val="24"/>
              </w:rPr>
              <w:t>Tabela 27.</w:t>
            </w:r>
          </w:p>
        </w:tc>
        <w:tc>
          <w:tcPr>
            <w:tcW w:w="7371" w:type="dxa"/>
            <w:tcBorders>
              <w:top w:val="single" w:sz="4" w:space="0" w:color="auto"/>
              <w:left w:val="single" w:sz="4" w:space="0" w:color="auto"/>
              <w:bottom w:val="single" w:sz="4" w:space="0" w:color="auto"/>
              <w:right w:val="single" w:sz="4" w:space="0" w:color="auto"/>
            </w:tcBorders>
          </w:tcPr>
          <w:p w:rsidR="00A106F2" w:rsidRPr="00001F22" w:rsidRDefault="00A106F2" w:rsidP="006D58B0">
            <w:pPr>
              <w:spacing w:line="276" w:lineRule="auto"/>
              <w:jc w:val="both"/>
              <w:rPr>
                <w:rFonts w:ascii="Times New Roman" w:hAnsi="Times New Roman" w:cs="Times New Roman"/>
                <w:sz w:val="24"/>
                <w:szCs w:val="24"/>
              </w:rPr>
            </w:pPr>
            <w:r w:rsidRPr="00ED6B7E">
              <w:rPr>
                <w:rFonts w:ascii="Times New Roman" w:hAnsi="Times New Roman" w:cs="Times New Roman"/>
                <w:sz w:val="24"/>
                <w:szCs w:val="24"/>
              </w:rPr>
              <w:t xml:space="preserve">Bezrobotni w Koninie zarejestrowani na 1 ofertę pracy w porównaniu </w:t>
            </w:r>
            <w:r w:rsidR="006D58B0">
              <w:rPr>
                <w:rFonts w:ascii="Times New Roman" w:hAnsi="Times New Roman" w:cs="Times New Roman"/>
                <w:sz w:val="24"/>
                <w:szCs w:val="24"/>
              </w:rPr>
              <w:br/>
            </w:r>
            <w:r w:rsidRPr="00ED6B7E">
              <w:rPr>
                <w:rFonts w:ascii="Times New Roman" w:hAnsi="Times New Roman" w:cs="Times New Roman"/>
                <w:sz w:val="24"/>
                <w:szCs w:val="24"/>
              </w:rPr>
              <w:t>z miastami na prawach powiatu w województwie wielkopolskim.</w:t>
            </w:r>
          </w:p>
        </w:tc>
        <w:tc>
          <w:tcPr>
            <w:tcW w:w="597" w:type="dxa"/>
            <w:tcBorders>
              <w:top w:val="single" w:sz="4" w:space="0" w:color="auto"/>
              <w:left w:val="single" w:sz="4" w:space="0" w:color="auto"/>
              <w:bottom w:val="single" w:sz="4" w:space="0" w:color="auto"/>
              <w:right w:val="single" w:sz="4" w:space="0" w:color="auto"/>
            </w:tcBorders>
          </w:tcPr>
          <w:p w:rsidR="00A106F2" w:rsidRDefault="00880D79" w:rsidP="006D58B0">
            <w:pPr>
              <w:spacing w:line="276" w:lineRule="auto"/>
              <w:jc w:val="both"/>
              <w:rPr>
                <w:rFonts w:ascii="Times New Roman" w:hAnsi="Times New Roman" w:cs="Times New Roman"/>
                <w:sz w:val="24"/>
                <w:szCs w:val="24"/>
              </w:rPr>
            </w:pPr>
            <w:r>
              <w:rPr>
                <w:rFonts w:ascii="Times New Roman" w:hAnsi="Times New Roman" w:cs="Times New Roman"/>
                <w:sz w:val="24"/>
                <w:szCs w:val="24"/>
              </w:rPr>
              <w:t>49</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6532D5">
              <w:rPr>
                <w:rFonts w:ascii="Times New Roman" w:hAnsi="Times New Roman" w:cs="Times New Roman"/>
                <w:sz w:val="24"/>
                <w:szCs w:val="24"/>
              </w:rPr>
              <w:t>Tabela 28.</w:t>
            </w:r>
          </w:p>
        </w:tc>
        <w:tc>
          <w:tcPr>
            <w:tcW w:w="7371" w:type="dxa"/>
            <w:tcBorders>
              <w:top w:val="single" w:sz="4" w:space="0" w:color="auto"/>
              <w:left w:val="single" w:sz="4" w:space="0" w:color="auto"/>
              <w:bottom w:val="single" w:sz="4" w:space="0" w:color="auto"/>
              <w:right w:val="single" w:sz="4" w:space="0" w:color="auto"/>
            </w:tcBorders>
          </w:tcPr>
          <w:p w:rsidR="00A106F2" w:rsidRPr="00ED6B7E" w:rsidRDefault="00A106F2" w:rsidP="00DC22DB">
            <w:pPr>
              <w:spacing w:line="360" w:lineRule="auto"/>
              <w:jc w:val="both"/>
              <w:rPr>
                <w:rFonts w:ascii="Times New Roman" w:hAnsi="Times New Roman" w:cs="Times New Roman"/>
                <w:sz w:val="24"/>
                <w:szCs w:val="24"/>
              </w:rPr>
            </w:pPr>
            <w:r w:rsidRPr="006532D5">
              <w:rPr>
                <w:rFonts w:ascii="Times New Roman" w:hAnsi="Times New Roman" w:cs="Times New Roman"/>
                <w:sz w:val="24"/>
                <w:szCs w:val="24"/>
              </w:rPr>
              <w:t>Podmioty gospodarcze w Koninie.</w:t>
            </w:r>
          </w:p>
        </w:tc>
        <w:tc>
          <w:tcPr>
            <w:tcW w:w="597" w:type="dxa"/>
            <w:tcBorders>
              <w:top w:val="single" w:sz="4" w:space="0" w:color="auto"/>
              <w:left w:val="single" w:sz="4" w:space="0" w:color="auto"/>
              <w:bottom w:val="single" w:sz="4" w:space="0" w:color="auto"/>
              <w:right w:val="single" w:sz="4" w:space="0" w:color="auto"/>
            </w:tcBorders>
          </w:tcPr>
          <w:p w:rsidR="00A106F2" w:rsidRDefault="00880D79"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F74B76">
              <w:rPr>
                <w:rFonts w:ascii="Times New Roman" w:hAnsi="Times New Roman" w:cs="Times New Roman"/>
                <w:sz w:val="24"/>
                <w:szCs w:val="24"/>
              </w:rPr>
              <w:t xml:space="preserve">Tabela 29.  </w:t>
            </w:r>
          </w:p>
        </w:tc>
        <w:tc>
          <w:tcPr>
            <w:tcW w:w="7371" w:type="dxa"/>
            <w:tcBorders>
              <w:top w:val="single" w:sz="4" w:space="0" w:color="auto"/>
              <w:left w:val="single" w:sz="4" w:space="0" w:color="auto"/>
              <w:bottom w:val="single" w:sz="4" w:space="0" w:color="auto"/>
              <w:right w:val="single" w:sz="4" w:space="0" w:color="auto"/>
            </w:tcBorders>
          </w:tcPr>
          <w:p w:rsidR="00A106F2" w:rsidRPr="006532D5" w:rsidRDefault="00A106F2" w:rsidP="00DC22DB">
            <w:pPr>
              <w:spacing w:line="360" w:lineRule="auto"/>
              <w:jc w:val="both"/>
              <w:rPr>
                <w:rFonts w:ascii="Times New Roman" w:hAnsi="Times New Roman" w:cs="Times New Roman"/>
                <w:sz w:val="24"/>
                <w:szCs w:val="24"/>
              </w:rPr>
            </w:pPr>
            <w:r w:rsidRPr="00F74B76">
              <w:rPr>
                <w:rFonts w:ascii="Times New Roman" w:hAnsi="Times New Roman" w:cs="Times New Roman"/>
                <w:sz w:val="24"/>
                <w:szCs w:val="24"/>
              </w:rPr>
              <w:t>Podmioty gospodarcze w Koninie według branż w latach 2011-2013.</w:t>
            </w:r>
          </w:p>
        </w:tc>
        <w:tc>
          <w:tcPr>
            <w:tcW w:w="597" w:type="dxa"/>
            <w:tcBorders>
              <w:top w:val="single" w:sz="4" w:space="0" w:color="auto"/>
              <w:left w:val="single" w:sz="4" w:space="0" w:color="auto"/>
              <w:bottom w:val="single" w:sz="4" w:space="0" w:color="auto"/>
              <w:right w:val="single" w:sz="4" w:space="0" w:color="auto"/>
            </w:tcBorders>
          </w:tcPr>
          <w:p w:rsidR="00A106F2" w:rsidRDefault="00880D79"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EC0900">
              <w:rPr>
                <w:rFonts w:ascii="Times New Roman" w:hAnsi="Times New Roman" w:cs="Times New Roman"/>
                <w:sz w:val="24"/>
                <w:szCs w:val="24"/>
              </w:rPr>
              <w:t>Tabela 30.</w:t>
            </w:r>
          </w:p>
        </w:tc>
        <w:tc>
          <w:tcPr>
            <w:tcW w:w="7371" w:type="dxa"/>
            <w:tcBorders>
              <w:top w:val="single" w:sz="4" w:space="0" w:color="auto"/>
              <w:left w:val="single" w:sz="4" w:space="0" w:color="auto"/>
              <w:bottom w:val="single" w:sz="4" w:space="0" w:color="auto"/>
              <w:right w:val="single" w:sz="4" w:space="0" w:color="auto"/>
            </w:tcBorders>
          </w:tcPr>
          <w:p w:rsidR="00A106F2" w:rsidRPr="00F74B76" w:rsidRDefault="00A106F2" w:rsidP="00DC22DB">
            <w:pPr>
              <w:spacing w:line="360" w:lineRule="auto"/>
              <w:jc w:val="both"/>
              <w:rPr>
                <w:rFonts w:ascii="Times New Roman" w:hAnsi="Times New Roman" w:cs="Times New Roman"/>
                <w:sz w:val="24"/>
                <w:szCs w:val="24"/>
              </w:rPr>
            </w:pPr>
            <w:r w:rsidRPr="00EC0900">
              <w:rPr>
                <w:rFonts w:ascii="Times New Roman" w:hAnsi="Times New Roman" w:cs="Times New Roman"/>
                <w:sz w:val="24"/>
                <w:szCs w:val="24"/>
              </w:rPr>
              <w:t>Zatrudnienie w przemyśle i w budownictwie oraz w usługach.</w:t>
            </w:r>
          </w:p>
        </w:tc>
        <w:tc>
          <w:tcPr>
            <w:tcW w:w="597" w:type="dxa"/>
            <w:tcBorders>
              <w:top w:val="single" w:sz="4" w:space="0" w:color="auto"/>
              <w:left w:val="single" w:sz="4" w:space="0" w:color="auto"/>
              <w:bottom w:val="single" w:sz="4" w:space="0" w:color="auto"/>
              <w:right w:val="single" w:sz="4" w:space="0" w:color="auto"/>
            </w:tcBorders>
          </w:tcPr>
          <w:p w:rsidR="00A106F2" w:rsidRDefault="00880D79"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4607C0">
              <w:rPr>
                <w:rFonts w:ascii="Times New Roman" w:hAnsi="Times New Roman" w:cs="Times New Roman"/>
                <w:sz w:val="24"/>
                <w:szCs w:val="24"/>
              </w:rPr>
              <w:t>Tabela 31.</w:t>
            </w:r>
          </w:p>
        </w:tc>
        <w:tc>
          <w:tcPr>
            <w:tcW w:w="7371" w:type="dxa"/>
            <w:tcBorders>
              <w:top w:val="single" w:sz="4" w:space="0" w:color="auto"/>
              <w:left w:val="single" w:sz="4" w:space="0" w:color="auto"/>
              <w:bottom w:val="single" w:sz="4" w:space="0" w:color="auto"/>
              <w:right w:val="single" w:sz="4" w:space="0" w:color="auto"/>
            </w:tcBorders>
          </w:tcPr>
          <w:p w:rsidR="00A106F2" w:rsidRPr="00EC0900" w:rsidRDefault="00A106F2" w:rsidP="00DC22DB">
            <w:pPr>
              <w:spacing w:line="360" w:lineRule="auto"/>
              <w:jc w:val="both"/>
              <w:rPr>
                <w:rFonts w:ascii="Times New Roman" w:hAnsi="Times New Roman" w:cs="Times New Roman"/>
                <w:sz w:val="24"/>
                <w:szCs w:val="24"/>
              </w:rPr>
            </w:pPr>
            <w:r w:rsidRPr="004607C0">
              <w:rPr>
                <w:rFonts w:ascii="Times New Roman" w:hAnsi="Times New Roman" w:cs="Times New Roman"/>
                <w:sz w:val="24"/>
                <w:szCs w:val="24"/>
              </w:rPr>
              <w:t>Podmioty gospodarcze w Koninie według liczby zatrudnionych.</w:t>
            </w:r>
          </w:p>
        </w:tc>
        <w:tc>
          <w:tcPr>
            <w:tcW w:w="597" w:type="dxa"/>
            <w:tcBorders>
              <w:top w:val="single" w:sz="4" w:space="0" w:color="auto"/>
              <w:left w:val="single" w:sz="4" w:space="0" w:color="auto"/>
              <w:bottom w:val="single" w:sz="4" w:space="0" w:color="auto"/>
              <w:right w:val="single" w:sz="4" w:space="0" w:color="auto"/>
            </w:tcBorders>
          </w:tcPr>
          <w:p w:rsidR="00A106F2" w:rsidRDefault="00880D79"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FD79B4" w:rsidP="00DC22DB">
            <w:pPr>
              <w:spacing w:line="360" w:lineRule="auto"/>
              <w:jc w:val="both"/>
              <w:rPr>
                <w:rFonts w:ascii="Times New Roman" w:hAnsi="Times New Roman" w:cs="Times New Roman"/>
                <w:sz w:val="24"/>
                <w:szCs w:val="24"/>
              </w:rPr>
            </w:pPr>
            <w:r w:rsidRPr="00D727B0">
              <w:rPr>
                <w:rFonts w:ascii="Times New Roman" w:hAnsi="Times New Roman" w:cs="Times New Roman"/>
                <w:sz w:val="24"/>
                <w:szCs w:val="24"/>
              </w:rPr>
              <w:t>Tabela 32.</w:t>
            </w:r>
          </w:p>
        </w:tc>
        <w:tc>
          <w:tcPr>
            <w:tcW w:w="7371" w:type="dxa"/>
            <w:tcBorders>
              <w:top w:val="single" w:sz="4" w:space="0" w:color="auto"/>
              <w:left w:val="single" w:sz="4" w:space="0" w:color="auto"/>
              <w:bottom w:val="single" w:sz="4" w:space="0" w:color="auto"/>
              <w:right w:val="single" w:sz="4" w:space="0" w:color="auto"/>
            </w:tcBorders>
          </w:tcPr>
          <w:p w:rsidR="00A106F2" w:rsidRPr="004607C0" w:rsidRDefault="00A106F2" w:rsidP="00DC22DB">
            <w:pPr>
              <w:spacing w:line="360" w:lineRule="auto"/>
              <w:jc w:val="both"/>
              <w:rPr>
                <w:rFonts w:ascii="Times New Roman" w:hAnsi="Times New Roman" w:cs="Times New Roman"/>
                <w:sz w:val="24"/>
                <w:szCs w:val="24"/>
              </w:rPr>
            </w:pPr>
            <w:r w:rsidRPr="00D727B0">
              <w:rPr>
                <w:rFonts w:ascii="Times New Roman" w:hAnsi="Times New Roman" w:cs="Times New Roman"/>
                <w:sz w:val="24"/>
                <w:szCs w:val="24"/>
              </w:rPr>
              <w:t>Zgłoszenia i zwolnienia grupowe.</w:t>
            </w:r>
          </w:p>
        </w:tc>
        <w:tc>
          <w:tcPr>
            <w:tcW w:w="597" w:type="dxa"/>
            <w:tcBorders>
              <w:top w:val="single" w:sz="4" w:space="0" w:color="auto"/>
              <w:left w:val="single" w:sz="4" w:space="0" w:color="auto"/>
              <w:bottom w:val="single" w:sz="4" w:space="0" w:color="auto"/>
              <w:right w:val="single" w:sz="4" w:space="0" w:color="auto"/>
            </w:tcBorders>
          </w:tcPr>
          <w:p w:rsidR="00A106F2" w:rsidRDefault="00880D79"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6D58B0">
            <w:pPr>
              <w:spacing w:line="276" w:lineRule="auto"/>
              <w:jc w:val="both"/>
              <w:rPr>
                <w:rFonts w:ascii="Times New Roman" w:hAnsi="Times New Roman" w:cs="Times New Roman"/>
                <w:sz w:val="24"/>
                <w:szCs w:val="24"/>
              </w:rPr>
            </w:pPr>
            <w:r w:rsidRPr="006351B7">
              <w:rPr>
                <w:rFonts w:ascii="Times New Roman" w:hAnsi="Times New Roman" w:cs="Times New Roman"/>
                <w:sz w:val="24"/>
                <w:szCs w:val="24"/>
              </w:rPr>
              <w:t>Tabela 33.</w:t>
            </w:r>
          </w:p>
        </w:tc>
        <w:tc>
          <w:tcPr>
            <w:tcW w:w="7371" w:type="dxa"/>
            <w:tcBorders>
              <w:top w:val="single" w:sz="4" w:space="0" w:color="auto"/>
              <w:left w:val="single" w:sz="4" w:space="0" w:color="auto"/>
              <w:bottom w:val="single" w:sz="4" w:space="0" w:color="auto"/>
              <w:right w:val="single" w:sz="4" w:space="0" w:color="auto"/>
            </w:tcBorders>
          </w:tcPr>
          <w:p w:rsidR="00A106F2" w:rsidRPr="00D727B0" w:rsidRDefault="00A106F2" w:rsidP="006D58B0">
            <w:pPr>
              <w:spacing w:line="276" w:lineRule="auto"/>
              <w:jc w:val="both"/>
              <w:rPr>
                <w:rFonts w:ascii="Times New Roman" w:hAnsi="Times New Roman" w:cs="Times New Roman"/>
                <w:sz w:val="24"/>
                <w:szCs w:val="24"/>
              </w:rPr>
            </w:pPr>
            <w:r w:rsidRPr="006351B7">
              <w:rPr>
                <w:rFonts w:ascii="Times New Roman" w:hAnsi="Times New Roman" w:cs="Times New Roman"/>
                <w:sz w:val="24"/>
                <w:szCs w:val="24"/>
              </w:rPr>
              <w:t>Absolwenci szkół ponadgimnazjalnych oraz absolwenci zarejestrowani jako bezrobotni do dnia  31października  w roku ukończenia nauki.</w:t>
            </w:r>
          </w:p>
        </w:tc>
        <w:tc>
          <w:tcPr>
            <w:tcW w:w="597" w:type="dxa"/>
            <w:tcBorders>
              <w:top w:val="single" w:sz="4" w:space="0" w:color="auto"/>
              <w:left w:val="single" w:sz="4" w:space="0" w:color="auto"/>
              <w:bottom w:val="single" w:sz="4" w:space="0" w:color="auto"/>
              <w:right w:val="single" w:sz="4" w:space="0" w:color="auto"/>
            </w:tcBorders>
          </w:tcPr>
          <w:p w:rsidR="00A106F2" w:rsidRDefault="00880D79" w:rsidP="006D58B0">
            <w:pPr>
              <w:spacing w:line="276" w:lineRule="auto"/>
              <w:jc w:val="both"/>
              <w:rPr>
                <w:rFonts w:ascii="Times New Roman" w:hAnsi="Times New Roman" w:cs="Times New Roman"/>
                <w:sz w:val="24"/>
                <w:szCs w:val="24"/>
              </w:rPr>
            </w:pPr>
            <w:r>
              <w:rPr>
                <w:rFonts w:ascii="Times New Roman" w:hAnsi="Times New Roman" w:cs="Times New Roman"/>
                <w:sz w:val="24"/>
                <w:szCs w:val="24"/>
              </w:rPr>
              <w:t>52</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DC22DB">
            <w:pPr>
              <w:spacing w:line="360" w:lineRule="auto"/>
              <w:jc w:val="both"/>
              <w:rPr>
                <w:rFonts w:ascii="Times New Roman" w:hAnsi="Times New Roman" w:cs="Times New Roman"/>
                <w:sz w:val="24"/>
                <w:szCs w:val="24"/>
              </w:rPr>
            </w:pPr>
            <w:r w:rsidRPr="002509CB">
              <w:rPr>
                <w:rFonts w:ascii="Times New Roman" w:hAnsi="Times New Roman" w:cs="Times New Roman"/>
                <w:sz w:val="24"/>
                <w:szCs w:val="24"/>
              </w:rPr>
              <w:t>Tabela 34.</w:t>
            </w:r>
          </w:p>
        </w:tc>
        <w:tc>
          <w:tcPr>
            <w:tcW w:w="7371" w:type="dxa"/>
            <w:tcBorders>
              <w:top w:val="single" w:sz="4" w:space="0" w:color="auto"/>
              <w:left w:val="single" w:sz="4" w:space="0" w:color="auto"/>
              <w:bottom w:val="single" w:sz="4" w:space="0" w:color="auto"/>
              <w:right w:val="single" w:sz="4" w:space="0" w:color="auto"/>
            </w:tcBorders>
          </w:tcPr>
          <w:p w:rsidR="00A106F2" w:rsidRPr="006351B7" w:rsidRDefault="00A106F2" w:rsidP="00DC22DB">
            <w:pPr>
              <w:spacing w:line="360" w:lineRule="auto"/>
              <w:jc w:val="both"/>
              <w:rPr>
                <w:rFonts w:ascii="Times New Roman" w:hAnsi="Times New Roman" w:cs="Times New Roman"/>
                <w:sz w:val="24"/>
                <w:szCs w:val="24"/>
              </w:rPr>
            </w:pPr>
            <w:r w:rsidRPr="002509CB">
              <w:rPr>
                <w:rFonts w:ascii="Times New Roman" w:hAnsi="Times New Roman" w:cs="Times New Roman"/>
                <w:sz w:val="24"/>
                <w:szCs w:val="24"/>
              </w:rPr>
              <w:t>Aktywizacja osób bezrobotnych.</w:t>
            </w:r>
          </w:p>
        </w:tc>
        <w:tc>
          <w:tcPr>
            <w:tcW w:w="597" w:type="dxa"/>
            <w:tcBorders>
              <w:top w:val="single" w:sz="4" w:space="0" w:color="auto"/>
              <w:left w:val="single" w:sz="4" w:space="0" w:color="auto"/>
              <w:bottom w:val="single" w:sz="4" w:space="0" w:color="auto"/>
              <w:right w:val="single" w:sz="4" w:space="0" w:color="auto"/>
            </w:tcBorders>
          </w:tcPr>
          <w:p w:rsidR="00A106F2" w:rsidRDefault="00880D79"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6D58B0">
            <w:pPr>
              <w:spacing w:line="276" w:lineRule="auto"/>
              <w:jc w:val="both"/>
              <w:rPr>
                <w:rFonts w:ascii="Times New Roman" w:hAnsi="Times New Roman" w:cs="Times New Roman"/>
                <w:sz w:val="24"/>
                <w:szCs w:val="24"/>
              </w:rPr>
            </w:pPr>
            <w:r w:rsidRPr="00CD4A1D">
              <w:rPr>
                <w:rFonts w:ascii="Times New Roman" w:hAnsi="Times New Roman" w:cs="Times New Roman"/>
                <w:sz w:val="24"/>
                <w:szCs w:val="24"/>
              </w:rPr>
              <w:t>Tabela 35.</w:t>
            </w:r>
          </w:p>
        </w:tc>
        <w:tc>
          <w:tcPr>
            <w:tcW w:w="7371" w:type="dxa"/>
            <w:tcBorders>
              <w:top w:val="single" w:sz="4" w:space="0" w:color="auto"/>
              <w:left w:val="single" w:sz="4" w:space="0" w:color="auto"/>
              <w:bottom w:val="single" w:sz="4" w:space="0" w:color="auto"/>
              <w:right w:val="single" w:sz="4" w:space="0" w:color="auto"/>
            </w:tcBorders>
          </w:tcPr>
          <w:p w:rsidR="00A106F2" w:rsidRPr="002509CB" w:rsidRDefault="00A106F2" w:rsidP="006D58B0">
            <w:pPr>
              <w:spacing w:line="276" w:lineRule="auto"/>
              <w:jc w:val="both"/>
              <w:rPr>
                <w:rFonts w:ascii="Times New Roman" w:hAnsi="Times New Roman" w:cs="Times New Roman"/>
                <w:sz w:val="24"/>
                <w:szCs w:val="24"/>
              </w:rPr>
            </w:pPr>
            <w:r w:rsidRPr="00CD4A1D">
              <w:rPr>
                <w:rFonts w:ascii="Times New Roman" w:hAnsi="Times New Roman" w:cs="Times New Roman"/>
                <w:sz w:val="24"/>
                <w:szCs w:val="24"/>
              </w:rPr>
              <w:t xml:space="preserve">Aktywizacja osób bezrobotnych (mieszkańców Konina) </w:t>
            </w:r>
            <w:r w:rsidR="006D58B0">
              <w:rPr>
                <w:rFonts w:ascii="Times New Roman" w:hAnsi="Times New Roman" w:cs="Times New Roman"/>
                <w:sz w:val="24"/>
                <w:szCs w:val="24"/>
              </w:rPr>
              <w:br/>
            </w:r>
            <w:r w:rsidRPr="00CD4A1D">
              <w:rPr>
                <w:rFonts w:ascii="Times New Roman" w:hAnsi="Times New Roman" w:cs="Times New Roman"/>
                <w:sz w:val="24"/>
                <w:szCs w:val="24"/>
              </w:rPr>
              <w:t>w poszczególnych formach w latach 2011-2013.</w:t>
            </w:r>
          </w:p>
        </w:tc>
        <w:tc>
          <w:tcPr>
            <w:tcW w:w="597" w:type="dxa"/>
            <w:tcBorders>
              <w:top w:val="single" w:sz="4" w:space="0" w:color="auto"/>
              <w:left w:val="single" w:sz="4" w:space="0" w:color="auto"/>
              <w:bottom w:val="single" w:sz="4" w:space="0" w:color="auto"/>
              <w:right w:val="single" w:sz="4" w:space="0" w:color="auto"/>
            </w:tcBorders>
          </w:tcPr>
          <w:p w:rsidR="00A106F2" w:rsidRDefault="00880D79" w:rsidP="006D58B0">
            <w:pPr>
              <w:spacing w:line="276" w:lineRule="auto"/>
              <w:jc w:val="both"/>
              <w:rPr>
                <w:rFonts w:ascii="Times New Roman" w:hAnsi="Times New Roman" w:cs="Times New Roman"/>
                <w:sz w:val="24"/>
                <w:szCs w:val="24"/>
              </w:rPr>
            </w:pPr>
            <w:r>
              <w:rPr>
                <w:rFonts w:ascii="Times New Roman" w:hAnsi="Times New Roman" w:cs="Times New Roman"/>
                <w:sz w:val="24"/>
                <w:szCs w:val="24"/>
              </w:rPr>
              <w:t>54</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6D58B0">
            <w:pPr>
              <w:spacing w:line="276" w:lineRule="auto"/>
              <w:jc w:val="both"/>
              <w:rPr>
                <w:rFonts w:ascii="Times New Roman" w:hAnsi="Times New Roman" w:cs="Times New Roman"/>
                <w:sz w:val="24"/>
                <w:szCs w:val="24"/>
              </w:rPr>
            </w:pPr>
            <w:r w:rsidRPr="00277609">
              <w:rPr>
                <w:rFonts w:ascii="Times New Roman" w:hAnsi="Times New Roman" w:cs="Times New Roman"/>
                <w:sz w:val="24"/>
                <w:szCs w:val="24"/>
              </w:rPr>
              <w:t>Tabela 36.</w:t>
            </w:r>
          </w:p>
        </w:tc>
        <w:tc>
          <w:tcPr>
            <w:tcW w:w="7371" w:type="dxa"/>
            <w:tcBorders>
              <w:top w:val="single" w:sz="4" w:space="0" w:color="auto"/>
              <w:left w:val="single" w:sz="4" w:space="0" w:color="auto"/>
              <w:bottom w:val="single" w:sz="4" w:space="0" w:color="auto"/>
              <w:right w:val="single" w:sz="4" w:space="0" w:color="auto"/>
            </w:tcBorders>
          </w:tcPr>
          <w:p w:rsidR="00A106F2" w:rsidRPr="00CD4A1D" w:rsidRDefault="00A106F2" w:rsidP="006D58B0">
            <w:pPr>
              <w:spacing w:line="276" w:lineRule="auto"/>
              <w:jc w:val="both"/>
              <w:rPr>
                <w:rFonts w:ascii="Times New Roman" w:hAnsi="Times New Roman" w:cs="Times New Roman"/>
                <w:sz w:val="24"/>
                <w:szCs w:val="24"/>
              </w:rPr>
            </w:pPr>
            <w:r w:rsidRPr="00277609">
              <w:rPr>
                <w:rFonts w:ascii="Times New Roman" w:hAnsi="Times New Roman" w:cs="Times New Roman"/>
                <w:sz w:val="24"/>
                <w:szCs w:val="24"/>
              </w:rPr>
              <w:t>Populacje osób, u których występują różne kategorie problemów alkoholowych (dane szacunkowe).</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6D58B0">
            <w:pPr>
              <w:spacing w:line="276" w:lineRule="auto"/>
              <w:jc w:val="both"/>
              <w:rPr>
                <w:rFonts w:ascii="Times New Roman" w:hAnsi="Times New Roman" w:cs="Times New Roman"/>
                <w:sz w:val="24"/>
                <w:szCs w:val="24"/>
              </w:rPr>
            </w:pPr>
            <w:r>
              <w:rPr>
                <w:rFonts w:ascii="Times New Roman" w:hAnsi="Times New Roman" w:cs="Times New Roman"/>
                <w:sz w:val="24"/>
                <w:szCs w:val="24"/>
              </w:rPr>
              <w:t>66</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DC22DB">
            <w:pPr>
              <w:spacing w:line="360" w:lineRule="auto"/>
              <w:jc w:val="both"/>
              <w:rPr>
                <w:rFonts w:ascii="Times New Roman" w:hAnsi="Times New Roman" w:cs="Times New Roman"/>
                <w:sz w:val="24"/>
                <w:szCs w:val="24"/>
              </w:rPr>
            </w:pPr>
            <w:r w:rsidRPr="00B16B5E">
              <w:rPr>
                <w:rFonts w:ascii="Times New Roman" w:hAnsi="Times New Roman" w:cs="Times New Roman"/>
                <w:sz w:val="24"/>
                <w:szCs w:val="24"/>
              </w:rPr>
              <w:t>Tabela 37.</w:t>
            </w:r>
          </w:p>
        </w:tc>
        <w:tc>
          <w:tcPr>
            <w:tcW w:w="7371" w:type="dxa"/>
            <w:tcBorders>
              <w:top w:val="single" w:sz="4" w:space="0" w:color="auto"/>
              <w:left w:val="single" w:sz="4" w:space="0" w:color="auto"/>
              <w:bottom w:val="single" w:sz="4" w:space="0" w:color="auto"/>
              <w:right w:val="single" w:sz="4" w:space="0" w:color="auto"/>
            </w:tcBorders>
          </w:tcPr>
          <w:p w:rsidR="00A106F2" w:rsidRPr="00277609" w:rsidRDefault="00A106F2" w:rsidP="00DC22DB">
            <w:pPr>
              <w:spacing w:line="360" w:lineRule="auto"/>
              <w:jc w:val="both"/>
              <w:rPr>
                <w:rFonts w:ascii="Times New Roman" w:hAnsi="Times New Roman" w:cs="Times New Roman"/>
                <w:sz w:val="24"/>
                <w:szCs w:val="24"/>
              </w:rPr>
            </w:pPr>
            <w:r w:rsidRPr="00B16B5E">
              <w:rPr>
                <w:rFonts w:ascii="Times New Roman" w:hAnsi="Times New Roman" w:cs="Times New Roman"/>
                <w:sz w:val="24"/>
                <w:szCs w:val="24"/>
              </w:rPr>
              <w:t>Liczba rodzin objętych pomocą i wsparciem z powodu alkoholizmu.</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DC22DB">
            <w:pPr>
              <w:spacing w:line="360" w:lineRule="auto"/>
              <w:jc w:val="both"/>
              <w:rPr>
                <w:rFonts w:ascii="Times New Roman" w:hAnsi="Times New Roman" w:cs="Times New Roman"/>
                <w:sz w:val="24"/>
                <w:szCs w:val="24"/>
              </w:rPr>
            </w:pPr>
            <w:r w:rsidRPr="00B16B5E">
              <w:rPr>
                <w:rFonts w:ascii="Times New Roman" w:hAnsi="Times New Roman" w:cs="Times New Roman"/>
                <w:sz w:val="24"/>
                <w:szCs w:val="24"/>
              </w:rPr>
              <w:t>Tabela 38.</w:t>
            </w:r>
          </w:p>
        </w:tc>
        <w:tc>
          <w:tcPr>
            <w:tcW w:w="7371" w:type="dxa"/>
            <w:tcBorders>
              <w:top w:val="single" w:sz="4" w:space="0" w:color="auto"/>
              <w:left w:val="single" w:sz="4" w:space="0" w:color="auto"/>
              <w:bottom w:val="single" w:sz="4" w:space="0" w:color="auto"/>
              <w:right w:val="single" w:sz="4" w:space="0" w:color="auto"/>
            </w:tcBorders>
          </w:tcPr>
          <w:p w:rsidR="00A106F2" w:rsidRPr="00B16B5E" w:rsidRDefault="00A106F2" w:rsidP="00DC22DB">
            <w:pPr>
              <w:spacing w:line="360" w:lineRule="auto"/>
              <w:jc w:val="both"/>
              <w:rPr>
                <w:rFonts w:ascii="Times New Roman" w:hAnsi="Times New Roman" w:cs="Times New Roman"/>
                <w:sz w:val="24"/>
                <w:szCs w:val="24"/>
              </w:rPr>
            </w:pPr>
            <w:r w:rsidRPr="00B16B5E">
              <w:rPr>
                <w:rFonts w:ascii="Times New Roman" w:hAnsi="Times New Roman" w:cs="Times New Roman"/>
                <w:sz w:val="24"/>
                <w:szCs w:val="24"/>
              </w:rPr>
              <w:t>Liczba rodzin objętych pomocą i wsparciem z powodu narkomanii.</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534211">
            <w:pPr>
              <w:spacing w:line="276" w:lineRule="auto"/>
              <w:jc w:val="both"/>
              <w:rPr>
                <w:rFonts w:ascii="Times New Roman" w:hAnsi="Times New Roman" w:cs="Times New Roman"/>
                <w:sz w:val="24"/>
                <w:szCs w:val="24"/>
              </w:rPr>
            </w:pPr>
            <w:r w:rsidRPr="00C41E8C">
              <w:rPr>
                <w:rFonts w:ascii="Times New Roman" w:hAnsi="Times New Roman" w:cs="Times New Roman"/>
                <w:sz w:val="24"/>
                <w:szCs w:val="24"/>
              </w:rPr>
              <w:t>Tabela 39.</w:t>
            </w:r>
          </w:p>
        </w:tc>
        <w:tc>
          <w:tcPr>
            <w:tcW w:w="7371" w:type="dxa"/>
            <w:tcBorders>
              <w:top w:val="single" w:sz="4" w:space="0" w:color="auto"/>
              <w:left w:val="single" w:sz="4" w:space="0" w:color="auto"/>
              <w:bottom w:val="single" w:sz="4" w:space="0" w:color="auto"/>
              <w:right w:val="single" w:sz="4" w:space="0" w:color="auto"/>
            </w:tcBorders>
          </w:tcPr>
          <w:p w:rsidR="00A106F2" w:rsidRPr="00B16B5E" w:rsidRDefault="00A106F2" w:rsidP="00534211">
            <w:pPr>
              <w:spacing w:line="276" w:lineRule="auto"/>
              <w:jc w:val="both"/>
              <w:rPr>
                <w:rFonts w:ascii="Times New Roman" w:hAnsi="Times New Roman" w:cs="Times New Roman"/>
                <w:sz w:val="24"/>
                <w:szCs w:val="24"/>
              </w:rPr>
            </w:pPr>
            <w:r w:rsidRPr="00C41E8C">
              <w:rPr>
                <w:rFonts w:ascii="Times New Roman" w:hAnsi="Times New Roman" w:cs="Times New Roman"/>
                <w:sz w:val="24"/>
                <w:szCs w:val="24"/>
              </w:rPr>
              <w:t>Liczba wniosków, które wpłynęły do Komisji Rozwiązywania Problemów Alkoholowych.</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534211">
            <w:pPr>
              <w:spacing w:line="276" w:lineRule="auto"/>
              <w:jc w:val="both"/>
              <w:rPr>
                <w:rFonts w:ascii="Times New Roman" w:hAnsi="Times New Roman" w:cs="Times New Roman"/>
                <w:sz w:val="24"/>
                <w:szCs w:val="24"/>
              </w:rPr>
            </w:pPr>
            <w:r>
              <w:rPr>
                <w:rFonts w:ascii="Times New Roman" w:hAnsi="Times New Roman" w:cs="Times New Roman"/>
                <w:sz w:val="24"/>
                <w:szCs w:val="24"/>
              </w:rPr>
              <w:t>70</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DC22DB">
            <w:pPr>
              <w:spacing w:line="360" w:lineRule="auto"/>
              <w:jc w:val="both"/>
              <w:rPr>
                <w:rFonts w:ascii="Times New Roman" w:hAnsi="Times New Roman" w:cs="Times New Roman"/>
                <w:sz w:val="24"/>
                <w:szCs w:val="24"/>
              </w:rPr>
            </w:pPr>
            <w:r w:rsidRPr="0003578A">
              <w:rPr>
                <w:rFonts w:ascii="Times New Roman" w:hAnsi="Times New Roman" w:cs="Times New Roman"/>
                <w:sz w:val="24"/>
                <w:szCs w:val="24"/>
              </w:rPr>
              <w:t>Tabela 40.</w:t>
            </w:r>
          </w:p>
        </w:tc>
        <w:tc>
          <w:tcPr>
            <w:tcW w:w="7371" w:type="dxa"/>
            <w:tcBorders>
              <w:top w:val="single" w:sz="4" w:space="0" w:color="auto"/>
              <w:left w:val="single" w:sz="4" w:space="0" w:color="auto"/>
              <w:bottom w:val="single" w:sz="4" w:space="0" w:color="auto"/>
              <w:right w:val="single" w:sz="4" w:space="0" w:color="auto"/>
            </w:tcBorders>
          </w:tcPr>
          <w:p w:rsidR="00A106F2" w:rsidRPr="00C41E8C" w:rsidRDefault="00A106F2" w:rsidP="00DC22DB">
            <w:pPr>
              <w:spacing w:line="360" w:lineRule="auto"/>
              <w:jc w:val="both"/>
              <w:rPr>
                <w:rFonts w:ascii="Times New Roman" w:hAnsi="Times New Roman" w:cs="Times New Roman"/>
                <w:sz w:val="24"/>
                <w:szCs w:val="24"/>
              </w:rPr>
            </w:pPr>
            <w:r w:rsidRPr="0003578A">
              <w:rPr>
                <w:rFonts w:ascii="Times New Roman" w:hAnsi="Times New Roman" w:cs="Times New Roman"/>
                <w:sz w:val="24"/>
                <w:szCs w:val="24"/>
              </w:rPr>
              <w:t>Liczba punktów sprzedaży alkoholu na terenie Konina.</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71</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DC22DB">
            <w:pPr>
              <w:spacing w:line="360" w:lineRule="auto"/>
              <w:jc w:val="both"/>
              <w:rPr>
                <w:rFonts w:ascii="Times New Roman" w:hAnsi="Times New Roman" w:cs="Times New Roman"/>
                <w:sz w:val="24"/>
                <w:szCs w:val="24"/>
              </w:rPr>
            </w:pPr>
            <w:r w:rsidRPr="005F4F84">
              <w:rPr>
                <w:rFonts w:ascii="Times New Roman" w:hAnsi="Times New Roman" w:cs="Times New Roman"/>
                <w:sz w:val="24"/>
                <w:szCs w:val="24"/>
              </w:rPr>
              <w:t>Tabela 41.</w:t>
            </w:r>
          </w:p>
        </w:tc>
        <w:tc>
          <w:tcPr>
            <w:tcW w:w="7371" w:type="dxa"/>
            <w:tcBorders>
              <w:top w:val="single" w:sz="4" w:space="0" w:color="auto"/>
              <w:left w:val="single" w:sz="4" w:space="0" w:color="auto"/>
              <w:bottom w:val="single" w:sz="4" w:space="0" w:color="auto"/>
              <w:right w:val="single" w:sz="4" w:space="0" w:color="auto"/>
            </w:tcBorders>
          </w:tcPr>
          <w:p w:rsidR="00A106F2" w:rsidRPr="0003578A" w:rsidRDefault="00A106F2" w:rsidP="00DC22DB">
            <w:pPr>
              <w:spacing w:line="360" w:lineRule="auto"/>
              <w:jc w:val="both"/>
              <w:rPr>
                <w:rFonts w:ascii="Times New Roman" w:hAnsi="Times New Roman" w:cs="Times New Roman"/>
                <w:sz w:val="24"/>
                <w:szCs w:val="24"/>
              </w:rPr>
            </w:pPr>
            <w:r w:rsidRPr="005F4F84">
              <w:rPr>
                <w:rFonts w:ascii="Times New Roman" w:hAnsi="Times New Roman" w:cs="Times New Roman"/>
                <w:sz w:val="24"/>
                <w:szCs w:val="24"/>
              </w:rPr>
              <w:t>Ilość porad udzielonych w Punkcie Konsultacyjnym MONAR.</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534211">
            <w:pPr>
              <w:spacing w:line="276" w:lineRule="auto"/>
              <w:jc w:val="both"/>
              <w:rPr>
                <w:rFonts w:ascii="Times New Roman" w:hAnsi="Times New Roman" w:cs="Times New Roman"/>
                <w:sz w:val="24"/>
                <w:szCs w:val="24"/>
              </w:rPr>
            </w:pPr>
            <w:r w:rsidRPr="005F4F84">
              <w:rPr>
                <w:rFonts w:ascii="Times New Roman" w:hAnsi="Times New Roman" w:cs="Times New Roman"/>
                <w:sz w:val="24"/>
                <w:szCs w:val="24"/>
              </w:rPr>
              <w:t>Tabela 42.</w:t>
            </w:r>
          </w:p>
        </w:tc>
        <w:tc>
          <w:tcPr>
            <w:tcW w:w="7371" w:type="dxa"/>
            <w:tcBorders>
              <w:top w:val="single" w:sz="4" w:space="0" w:color="auto"/>
              <w:left w:val="single" w:sz="4" w:space="0" w:color="auto"/>
              <w:bottom w:val="single" w:sz="4" w:space="0" w:color="auto"/>
              <w:right w:val="single" w:sz="4" w:space="0" w:color="auto"/>
            </w:tcBorders>
          </w:tcPr>
          <w:p w:rsidR="00A106F2" w:rsidRPr="005F4F84" w:rsidRDefault="00A106F2" w:rsidP="00534211">
            <w:pPr>
              <w:spacing w:line="276" w:lineRule="auto"/>
              <w:jc w:val="both"/>
              <w:rPr>
                <w:rFonts w:ascii="Times New Roman" w:hAnsi="Times New Roman" w:cs="Times New Roman"/>
                <w:sz w:val="24"/>
                <w:szCs w:val="24"/>
              </w:rPr>
            </w:pPr>
            <w:r w:rsidRPr="005F4F84">
              <w:rPr>
                <w:rFonts w:ascii="Times New Roman" w:hAnsi="Times New Roman" w:cs="Times New Roman"/>
                <w:sz w:val="24"/>
                <w:szCs w:val="24"/>
              </w:rPr>
              <w:t>Ilość osób, które skorzystały ze specjalistycznej pomocy terapeutycznej udzielonej przez Punkt Konsultacyjny MONAR oraz z hostelu.</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534211">
            <w:pPr>
              <w:spacing w:line="276" w:lineRule="auto"/>
              <w:jc w:val="both"/>
              <w:rPr>
                <w:rFonts w:ascii="Times New Roman" w:hAnsi="Times New Roman" w:cs="Times New Roman"/>
                <w:sz w:val="24"/>
                <w:szCs w:val="24"/>
              </w:rPr>
            </w:pPr>
            <w:r>
              <w:rPr>
                <w:rFonts w:ascii="Times New Roman" w:hAnsi="Times New Roman" w:cs="Times New Roman"/>
                <w:sz w:val="24"/>
                <w:szCs w:val="24"/>
              </w:rPr>
              <w:t>72</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DC22DB">
            <w:pPr>
              <w:spacing w:line="360" w:lineRule="auto"/>
              <w:jc w:val="both"/>
              <w:rPr>
                <w:rFonts w:ascii="Times New Roman" w:hAnsi="Times New Roman" w:cs="Times New Roman"/>
                <w:sz w:val="24"/>
                <w:szCs w:val="24"/>
              </w:rPr>
            </w:pPr>
            <w:r w:rsidRPr="003B1AF4">
              <w:rPr>
                <w:rFonts w:ascii="Times New Roman" w:hAnsi="Times New Roman" w:cs="Times New Roman"/>
                <w:sz w:val="24"/>
                <w:szCs w:val="24"/>
              </w:rPr>
              <w:t>Tabela 43.</w:t>
            </w:r>
          </w:p>
        </w:tc>
        <w:tc>
          <w:tcPr>
            <w:tcW w:w="7371" w:type="dxa"/>
            <w:tcBorders>
              <w:top w:val="single" w:sz="4" w:space="0" w:color="auto"/>
              <w:left w:val="single" w:sz="4" w:space="0" w:color="auto"/>
              <w:bottom w:val="single" w:sz="4" w:space="0" w:color="auto"/>
              <w:right w:val="single" w:sz="4" w:space="0" w:color="auto"/>
            </w:tcBorders>
          </w:tcPr>
          <w:p w:rsidR="00A106F2" w:rsidRPr="005F4F84" w:rsidRDefault="00A106F2" w:rsidP="00DC22DB">
            <w:pPr>
              <w:spacing w:line="360" w:lineRule="auto"/>
              <w:jc w:val="both"/>
              <w:rPr>
                <w:rFonts w:ascii="Times New Roman" w:hAnsi="Times New Roman" w:cs="Times New Roman"/>
                <w:sz w:val="24"/>
                <w:szCs w:val="24"/>
              </w:rPr>
            </w:pPr>
            <w:r w:rsidRPr="003B1AF4">
              <w:rPr>
                <w:rFonts w:ascii="Times New Roman" w:hAnsi="Times New Roman" w:cs="Times New Roman"/>
                <w:sz w:val="24"/>
                <w:szCs w:val="24"/>
              </w:rPr>
              <w:t>Zakłócanie porządku publicznego związane ze spożywaniem alkoholu.</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534211">
            <w:pPr>
              <w:spacing w:line="276" w:lineRule="auto"/>
              <w:jc w:val="both"/>
              <w:rPr>
                <w:rFonts w:ascii="Times New Roman" w:hAnsi="Times New Roman" w:cs="Times New Roman"/>
                <w:sz w:val="24"/>
                <w:szCs w:val="24"/>
              </w:rPr>
            </w:pPr>
            <w:r w:rsidRPr="00BB246A">
              <w:rPr>
                <w:rFonts w:ascii="Times New Roman" w:hAnsi="Times New Roman" w:cs="Times New Roman"/>
                <w:sz w:val="24"/>
                <w:szCs w:val="24"/>
              </w:rPr>
              <w:t>Tabela 44.</w:t>
            </w:r>
          </w:p>
        </w:tc>
        <w:tc>
          <w:tcPr>
            <w:tcW w:w="7371" w:type="dxa"/>
            <w:tcBorders>
              <w:top w:val="single" w:sz="4" w:space="0" w:color="auto"/>
              <w:left w:val="single" w:sz="4" w:space="0" w:color="auto"/>
              <w:bottom w:val="single" w:sz="4" w:space="0" w:color="auto"/>
              <w:right w:val="single" w:sz="4" w:space="0" w:color="auto"/>
            </w:tcBorders>
          </w:tcPr>
          <w:p w:rsidR="00A106F2" w:rsidRPr="003B1AF4" w:rsidRDefault="00A106F2" w:rsidP="00534211">
            <w:pPr>
              <w:spacing w:line="276" w:lineRule="auto"/>
              <w:jc w:val="both"/>
              <w:rPr>
                <w:rFonts w:ascii="Times New Roman" w:hAnsi="Times New Roman" w:cs="Times New Roman"/>
                <w:sz w:val="24"/>
                <w:szCs w:val="24"/>
              </w:rPr>
            </w:pPr>
            <w:r w:rsidRPr="00BB246A">
              <w:rPr>
                <w:rFonts w:ascii="Times New Roman" w:hAnsi="Times New Roman" w:cs="Times New Roman"/>
                <w:sz w:val="24"/>
                <w:szCs w:val="24"/>
              </w:rPr>
              <w:t>Czyny karalne popełnione przez osoby nieletnie będące pod wpływem alkoholu.</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534211">
            <w:pPr>
              <w:spacing w:line="276" w:lineRule="auto"/>
              <w:jc w:val="both"/>
              <w:rPr>
                <w:rFonts w:ascii="Times New Roman" w:hAnsi="Times New Roman" w:cs="Times New Roman"/>
                <w:sz w:val="24"/>
                <w:szCs w:val="24"/>
              </w:rPr>
            </w:pPr>
            <w:r>
              <w:rPr>
                <w:rFonts w:ascii="Times New Roman" w:hAnsi="Times New Roman" w:cs="Times New Roman"/>
                <w:sz w:val="24"/>
                <w:szCs w:val="24"/>
              </w:rPr>
              <w:t>81</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DC22DB">
            <w:pPr>
              <w:spacing w:line="360" w:lineRule="auto"/>
              <w:jc w:val="both"/>
              <w:rPr>
                <w:rFonts w:ascii="Times New Roman" w:hAnsi="Times New Roman" w:cs="Times New Roman"/>
                <w:sz w:val="24"/>
                <w:szCs w:val="24"/>
              </w:rPr>
            </w:pPr>
            <w:r w:rsidRPr="00CF55F2">
              <w:rPr>
                <w:rFonts w:ascii="Times New Roman" w:hAnsi="Times New Roman" w:cs="Times New Roman"/>
                <w:sz w:val="24"/>
                <w:szCs w:val="24"/>
              </w:rPr>
              <w:t>Tabela 45.</w:t>
            </w:r>
          </w:p>
        </w:tc>
        <w:tc>
          <w:tcPr>
            <w:tcW w:w="7371" w:type="dxa"/>
            <w:tcBorders>
              <w:top w:val="single" w:sz="4" w:space="0" w:color="auto"/>
              <w:left w:val="single" w:sz="4" w:space="0" w:color="auto"/>
              <w:bottom w:val="single" w:sz="4" w:space="0" w:color="auto"/>
              <w:right w:val="single" w:sz="4" w:space="0" w:color="auto"/>
            </w:tcBorders>
          </w:tcPr>
          <w:p w:rsidR="00A106F2" w:rsidRPr="00BB246A" w:rsidRDefault="00A106F2" w:rsidP="00DC22DB">
            <w:pPr>
              <w:spacing w:line="360" w:lineRule="auto"/>
              <w:jc w:val="both"/>
              <w:rPr>
                <w:rFonts w:ascii="Times New Roman" w:hAnsi="Times New Roman" w:cs="Times New Roman"/>
                <w:sz w:val="24"/>
                <w:szCs w:val="24"/>
              </w:rPr>
            </w:pPr>
            <w:r w:rsidRPr="00CF55F2">
              <w:rPr>
                <w:rFonts w:ascii="Times New Roman" w:hAnsi="Times New Roman" w:cs="Times New Roman"/>
                <w:sz w:val="24"/>
                <w:szCs w:val="24"/>
              </w:rPr>
              <w:t>Przyczyny zatrzymań do wytrzeźwienia w latach 2011 – 2013.</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82</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DC22DB">
            <w:pPr>
              <w:spacing w:line="360" w:lineRule="auto"/>
              <w:jc w:val="both"/>
              <w:rPr>
                <w:rFonts w:ascii="Times New Roman" w:hAnsi="Times New Roman" w:cs="Times New Roman"/>
                <w:sz w:val="24"/>
                <w:szCs w:val="24"/>
              </w:rPr>
            </w:pPr>
            <w:r w:rsidRPr="00544F4F">
              <w:rPr>
                <w:rFonts w:ascii="Times New Roman" w:hAnsi="Times New Roman" w:cs="Times New Roman"/>
                <w:sz w:val="24"/>
                <w:szCs w:val="24"/>
              </w:rPr>
              <w:t>Tabela 46.</w:t>
            </w:r>
          </w:p>
        </w:tc>
        <w:tc>
          <w:tcPr>
            <w:tcW w:w="7371" w:type="dxa"/>
            <w:tcBorders>
              <w:top w:val="single" w:sz="4" w:space="0" w:color="auto"/>
              <w:left w:val="single" w:sz="4" w:space="0" w:color="auto"/>
              <w:bottom w:val="single" w:sz="4" w:space="0" w:color="auto"/>
              <w:right w:val="single" w:sz="4" w:space="0" w:color="auto"/>
            </w:tcBorders>
          </w:tcPr>
          <w:p w:rsidR="00A106F2" w:rsidRPr="00CF55F2" w:rsidRDefault="00A106F2" w:rsidP="00DC22DB">
            <w:pPr>
              <w:spacing w:line="360" w:lineRule="auto"/>
              <w:jc w:val="both"/>
              <w:rPr>
                <w:rFonts w:ascii="Times New Roman" w:hAnsi="Times New Roman" w:cs="Times New Roman"/>
                <w:sz w:val="24"/>
                <w:szCs w:val="24"/>
              </w:rPr>
            </w:pPr>
            <w:r w:rsidRPr="00544F4F">
              <w:rPr>
                <w:rFonts w:ascii="Times New Roman" w:hAnsi="Times New Roman" w:cs="Times New Roman"/>
                <w:sz w:val="24"/>
                <w:szCs w:val="24"/>
              </w:rPr>
              <w:t>Dane dotyczące zatrzymań do wytrzeźwienia w latach 2011 – 2013.</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82</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534211">
            <w:pPr>
              <w:spacing w:line="276" w:lineRule="auto"/>
              <w:jc w:val="both"/>
              <w:rPr>
                <w:rFonts w:ascii="Times New Roman" w:hAnsi="Times New Roman" w:cs="Times New Roman"/>
                <w:sz w:val="24"/>
                <w:szCs w:val="24"/>
              </w:rPr>
            </w:pPr>
            <w:r w:rsidRPr="0043421B">
              <w:rPr>
                <w:rFonts w:ascii="Times New Roman" w:hAnsi="Times New Roman" w:cs="Times New Roman"/>
                <w:sz w:val="24"/>
                <w:szCs w:val="24"/>
              </w:rPr>
              <w:t>Tabela 47.</w:t>
            </w:r>
          </w:p>
        </w:tc>
        <w:tc>
          <w:tcPr>
            <w:tcW w:w="7371" w:type="dxa"/>
            <w:tcBorders>
              <w:top w:val="single" w:sz="4" w:space="0" w:color="auto"/>
              <w:left w:val="single" w:sz="4" w:space="0" w:color="auto"/>
              <w:bottom w:val="single" w:sz="4" w:space="0" w:color="auto"/>
              <w:right w:val="single" w:sz="4" w:space="0" w:color="auto"/>
            </w:tcBorders>
          </w:tcPr>
          <w:p w:rsidR="00A106F2" w:rsidRPr="00544F4F" w:rsidRDefault="00A106F2" w:rsidP="00534211">
            <w:pPr>
              <w:spacing w:line="276" w:lineRule="auto"/>
              <w:jc w:val="both"/>
              <w:rPr>
                <w:rFonts w:ascii="Times New Roman" w:hAnsi="Times New Roman" w:cs="Times New Roman"/>
                <w:sz w:val="24"/>
                <w:szCs w:val="24"/>
              </w:rPr>
            </w:pPr>
            <w:r w:rsidRPr="0043421B">
              <w:rPr>
                <w:rFonts w:ascii="Times New Roman" w:hAnsi="Times New Roman" w:cs="Times New Roman"/>
                <w:sz w:val="24"/>
                <w:szCs w:val="24"/>
              </w:rPr>
              <w:t>Osoby z niepełnosprawnościami według płci i kategorii niepełnosprawności w 2011 roku na terenie miasta Konina.</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534211">
            <w:pPr>
              <w:spacing w:line="276" w:lineRule="auto"/>
              <w:jc w:val="both"/>
              <w:rPr>
                <w:rFonts w:ascii="Times New Roman" w:hAnsi="Times New Roman" w:cs="Times New Roman"/>
                <w:sz w:val="24"/>
                <w:szCs w:val="24"/>
              </w:rPr>
            </w:pPr>
            <w:r>
              <w:rPr>
                <w:rFonts w:ascii="Times New Roman" w:hAnsi="Times New Roman" w:cs="Times New Roman"/>
                <w:sz w:val="24"/>
                <w:szCs w:val="24"/>
              </w:rPr>
              <w:t>84</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534211">
            <w:pPr>
              <w:spacing w:line="276" w:lineRule="auto"/>
              <w:jc w:val="both"/>
              <w:rPr>
                <w:rFonts w:ascii="Times New Roman" w:hAnsi="Times New Roman" w:cs="Times New Roman"/>
                <w:sz w:val="24"/>
                <w:szCs w:val="24"/>
              </w:rPr>
            </w:pPr>
            <w:r w:rsidRPr="00FF1C0A">
              <w:rPr>
                <w:rFonts w:ascii="Times New Roman" w:hAnsi="Times New Roman" w:cs="Times New Roman"/>
                <w:sz w:val="24"/>
                <w:szCs w:val="24"/>
              </w:rPr>
              <w:t>Tabela 48.</w:t>
            </w:r>
          </w:p>
        </w:tc>
        <w:tc>
          <w:tcPr>
            <w:tcW w:w="7371" w:type="dxa"/>
            <w:tcBorders>
              <w:top w:val="single" w:sz="4" w:space="0" w:color="auto"/>
              <w:left w:val="single" w:sz="4" w:space="0" w:color="auto"/>
              <w:bottom w:val="single" w:sz="4" w:space="0" w:color="auto"/>
              <w:right w:val="single" w:sz="4" w:space="0" w:color="auto"/>
            </w:tcBorders>
          </w:tcPr>
          <w:p w:rsidR="00A106F2" w:rsidRPr="0043421B" w:rsidRDefault="00A106F2" w:rsidP="00534211">
            <w:pPr>
              <w:spacing w:line="276" w:lineRule="auto"/>
              <w:jc w:val="both"/>
              <w:rPr>
                <w:rFonts w:ascii="Times New Roman" w:hAnsi="Times New Roman" w:cs="Times New Roman"/>
                <w:sz w:val="24"/>
                <w:szCs w:val="24"/>
              </w:rPr>
            </w:pPr>
            <w:r w:rsidRPr="00FF1C0A">
              <w:rPr>
                <w:rFonts w:ascii="Times New Roman" w:hAnsi="Times New Roman" w:cs="Times New Roman"/>
                <w:sz w:val="24"/>
                <w:szCs w:val="24"/>
              </w:rPr>
              <w:t>Osoby z niepełnosprawnościami według ekonomicznych grup wiekowych w 2011 roku na terenie miasta Konina.</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534211">
            <w:pPr>
              <w:spacing w:line="276" w:lineRule="auto"/>
              <w:jc w:val="both"/>
              <w:rPr>
                <w:rFonts w:ascii="Times New Roman" w:hAnsi="Times New Roman" w:cs="Times New Roman"/>
                <w:sz w:val="24"/>
                <w:szCs w:val="24"/>
              </w:rPr>
            </w:pPr>
            <w:r>
              <w:rPr>
                <w:rFonts w:ascii="Times New Roman" w:hAnsi="Times New Roman" w:cs="Times New Roman"/>
                <w:sz w:val="24"/>
                <w:szCs w:val="24"/>
              </w:rPr>
              <w:t>85</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DC22DB">
            <w:pPr>
              <w:spacing w:line="360" w:lineRule="auto"/>
              <w:jc w:val="both"/>
              <w:rPr>
                <w:rFonts w:ascii="Times New Roman" w:hAnsi="Times New Roman" w:cs="Times New Roman"/>
                <w:sz w:val="24"/>
                <w:szCs w:val="24"/>
              </w:rPr>
            </w:pPr>
            <w:r w:rsidRPr="008C0ADD">
              <w:rPr>
                <w:rFonts w:ascii="Times New Roman" w:hAnsi="Times New Roman" w:cs="Times New Roman"/>
                <w:sz w:val="24"/>
                <w:szCs w:val="24"/>
              </w:rPr>
              <w:t>Tabela 49.</w:t>
            </w:r>
          </w:p>
        </w:tc>
        <w:tc>
          <w:tcPr>
            <w:tcW w:w="7371" w:type="dxa"/>
            <w:tcBorders>
              <w:top w:val="single" w:sz="4" w:space="0" w:color="auto"/>
              <w:left w:val="single" w:sz="4" w:space="0" w:color="auto"/>
              <w:bottom w:val="single" w:sz="4" w:space="0" w:color="auto"/>
              <w:right w:val="single" w:sz="4" w:space="0" w:color="auto"/>
            </w:tcBorders>
          </w:tcPr>
          <w:p w:rsidR="00A106F2" w:rsidRPr="00FF1C0A" w:rsidRDefault="00A106F2" w:rsidP="00DC22DB">
            <w:pPr>
              <w:spacing w:line="360" w:lineRule="auto"/>
              <w:jc w:val="both"/>
              <w:rPr>
                <w:rFonts w:ascii="Times New Roman" w:hAnsi="Times New Roman" w:cs="Times New Roman"/>
                <w:sz w:val="24"/>
                <w:szCs w:val="24"/>
              </w:rPr>
            </w:pPr>
            <w:r w:rsidRPr="008C0ADD">
              <w:rPr>
                <w:rFonts w:ascii="Times New Roman" w:hAnsi="Times New Roman" w:cs="Times New Roman"/>
                <w:sz w:val="24"/>
                <w:szCs w:val="24"/>
              </w:rPr>
              <w:t>Ilość wydanych orzeczeń dla mieszkańców Konina.</w:t>
            </w:r>
          </w:p>
        </w:tc>
        <w:tc>
          <w:tcPr>
            <w:tcW w:w="597" w:type="dxa"/>
            <w:tcBorders>
              <w:top w:val="single" w:sz="4" w:space="0" w:color="auto"/>
              <w:left w:val="single" w:sz="4" w:space="0" w:color="auto"/>
              <w:bottom w:val="single" w:sz="4" w:space="0" w:color="auto"/>
              <w:right w:val="single" w:sz="4" w:space="0" w:color="auto"/>
            </w:tcBorders>
          </w:tcPr>
          <w:p w:rsidR="00A106F2" w:rsidRDefault="00F2720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285688">
            <w:pPr>
              <w:spacing w:line="276" w:lineRule="auto"/>
              <w:jc w:val="both"/>
              <w:rPr>
                <w:rFonts w:ascii="Times New Roman" w:hAnsi="Times New Roman" w:cs="Times New Roman"/>
                <w:sz w:val="24"/>
                <w:szCs w:val="24"/>
              </w:rPr>
            </w:pPr>
            <w:r w:rsidRPr="00676A13">
              <w:rPr>
                <w:rFonts w:ascii="Times New Roman" w:hAnsi="Times New Roman" w:cs="Times New Roman"/>
                <w:sz w:val="24"/>
                <w:szCs w:val="24"/>
              </w:rPr>
              <w:t>Tabela 50.</w:t>
            </w:r>
          </w:p>
        </w:tc>
        <w:tc>
          <w:tcPr>
            <w:tcW w:w="7371" w:type="dxa"/>
            <w:tcBorders>
              <w:top w:val="single" w:sz="4" w:space="0" w:color="auto"/>
              <w:left w:val="single" w:sz="4" w:space="0" w:color="auto"/>
              <w:bottom w:val="single" w:sz="4" w:space="0" w:color="auto"/>
              <w:right w:val="single" w:sz="4" w:space="0" w:color="auto"/>
            </w:tcBorders>
          </w:tcPr>
          <w:p w:rsidR="00A106F2" w:rsidRPr="008C0ADD" w:rsidRDefault="00A106F2" w:rsidP="00285688">
            <w:pPr>
              <w:spacing w:line="276" w:lineRule="auto"/>
              <w:jc w:val="both"/>
              <w:rPr>
                <w:rFonts w:ascii="Times New Roman" w:hAnsi="Times New Roman" w:cs="Times New Roman"/>
                <w:sz w:val="24"/>
                <w:szCs w:val="24"/>
              </w:rPr>
            </w:pPr>
            <w:r w:rsidRPr="00676A13">
              <w:rPr>
                <w:rFonts w:ascii="Times New Roman" w:hAnsi="Times New Roman" w:cs="Times New Roman"/>
                <w:sz w:val="24"/>
                <w:szCs w:val="24"/>
              </w:rPr>
              <w:t xml:space="preserve">Osoby z niepełnosprawnościami zamieszkałe w Koninie zarejestrowane </w:t>
            </w:r>
            <w:r w:rsidR="00534211">
              <w:rPr>
                <w:rFonts w:ascii="Times New Roman" w:hAnsi="Times New Roman" w:cs="Times New Roman"/>
                <w:sz w:val="24"/>
                <w:szCs w:val="24"/>
              </w:rPr>
              <w:br/>
            </w:r>
            <w:r w:rsidRPr="00676A13">
              <w:rPr>
                <w:rFonts w:ascii="Times New Roman" w:hAnsi="Times New Roman" w:cs="Times New Roman"/>
                <w:sz w:val="24"/>
                <w:szCs w:val="24"/>
              </w:rPr>
              <w:t>w PUP w Koninie w latach 2011 - 2013.</w:t>
            </w:r>
          </w:p>
        </w:tc>
        <w:tc>
          <w:tcPr>
            <w:tcW w:w="597" w:type="dxa"/>
            <w:tcBorders>
              <w:top w:val="single" w:sz="4" w:space="0" w:color="auto"/>
              <w:left w:val="single" w:sz="4" w:space="0" w:color="auto"/>
              <w:bottom w:val="single" w:sz="4" w:space="0" w:color="auto"/>
              <w:right w:val="single" w:sz="4" w:space="0" w:color="auto"/>
            </w:tcBorders>
          </w:tcPr>
          <w:p w:rsidR="00A106F2" w:rsidRDefault="00D73709" w:rsidP="00285688">
            <w:pPr>
              <w:spacing w:line="276" w:lineRule="auto"/>
              <w:jc w:val="both"/>
              <w:rPr>
                <w:rFonts w:ascii="Times New Roman" w:hAnsi="Times New Roman" w:cs="Times New Roman"/>
                <w:sz w:val="24"/>
                <w:szCs w:val="24"/>
              </w:rPr>
            </w:pPr>
            <w:r>
              <w:rPr>
                <w:rFonts w:ascii="Times New Roman" w:hAnsi="Times New Roman" w:cs="Times New Roman"/>
                <w:sz w:val="24"/>
                <w:szCs w:val="24"/>
              </w:rPr>
              <w:t>89</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285688">
            <w:pPr>
              <w:spacing w:line="276" w:lineRule="auto"/>
              <w:jc w:val="both"/>
              <w:rPr>
                <w:rFonts w:ascii="Times New Roman" w:hAnsi="Times New Roman" w:cs="Times New Roman"/>
                <w:sz w:val="24"/>
                <w:szCs w:val="24"/>
              </w:rPr>
            </w:pPr>
            <w:r w:rsidRPr="00FE752A">
              <w:rPr>
                <w:rFonts w:ascii="Times New Roman" w:hAnsi="Times New Roman" w:cs="Times New Roman"/>
                <w:sz w:val="24"/>
                <w:szCs w:val="24"/>
              </w:rPr>
              <w:t>Tabela 51.</w:t>
            </w:r>
          </w:p>
        </w:tc>
        <w:tc>
          <w:tcPr>
            <w:tcW w:w="7371" w:type="dxa"/>
            <w:tcBorders>
              <w:top w:val="single" w:sz="4" w:space="0" w:color="auto"/>
              <w:left w:val="single" w:sz="4" w:space="0" w:color="auto"/>
              <w:bottom w:val="single" w:sz="4" w:space="0" w:color="auto"/>
              <w:right w:val="single" w:sz="4" w:space="0" w:color="auto"/>
            </w:tcBorders>
          </w:tcPr>
          <w:p w:rsidR="00A106F2" w:rsidRPr="00676A13" w:rsidRDefault="00A106F2" w:rsidP="00285688">
            <w:pPr>
              <w:spacing w:line="276" w:lineRule="auto"/>
              <w:jc w:val="both"/>
              <w:rPr>
                <w:rFonts w:ascii="Times New Roman" w:hAnsi="Times New Roman" w:cs="Times New Roman"/>
                <w:sz w:val="24"/>
                <w:szCs w:val="24"/>
              </w:rPr>
            </w:pPr>
            <w:r w:rsidRPr="00FE752A">
              <w:rPr>
                <w:rFonts w:ascii="Times New Roman" w:hAnsi="Times New Roman" w:cs="Times New Roman"/>
                <w:sz w:val="24"/>
                <w:szCs w:val="24"/>
              </w:rPr>
              <w:t>Liczba osób z niepełnosprawnościami bezrobotnych i poszukujących pracy nie pozostających w zatrudnieniu, zamieszkałych w Koninie, zarejestrowanych w PUP, według stopnia niepełnosprawności w latach 2011-2013.</w:t>
            </w:r>
          </w:p>
        </w:tc>
        <w:tc>
          <w:tcPr>
            <w:tcW w:w="597" w:type="dxa"/>
            <w:tcBorders>
              <w:top w:val="single" w:sz="4" w:space="0" w:color="auto"/>
              <w:left w:val="single" w:sz="4" w:space="0" w:color="auto"/>
              <w:bottom w:val="single" w:sz="4" w:space="0" w:color="auto"/>
              <w:right w:val="single" w:sz="4" w:space="0" w:color="auto"/>
            </w:tcBorders>
          </w:tcPr>
          <w:p w:rsidR="00A106F2" w:rsidRDefault="00D73709" w:rsidP="00285688">
            <w:pPr>
              <w:spacing w:line="276" w:lineRule="auto"/>
              <w:jc w:val="both"/>
              <w:rPr>
                <w:rFonts w:ascii="Times New Roman" w:hAnsi="Times New Roman" w:cs="Times New Roman"/>
                <w:sz w:val="24"/>
                <w:szCs w:val="24"/>
              </w:rPr>
            </w:pPr>
            <w:r>
              <w:rPr>
                <w:rFonts w:ascii="Times New Roman" w:hAnsi="Times New Roman" w:cs="Times New Roman"/>
                <w:sz w:val="24"/>
                <w:szCs w:val="24"/>
              </w:rPr>
              <w:t>89</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5F6E00" w:rsidP="00285688">
            <w:pPr>
              <w:spacing w:line="276" w:lineRule="auto"/>
              <w:jc w:val="both"/>
              <w:rPr>
                <w:rFonts w:ascii="Times New Roman" w:hAnsi="Times New Roman" w:cs="Times New Roman"/>
                <w:sz w:val="24"/>
                <w:szCs w:val="24"/>
              </w:rPr>
            </w:pPr>
            <w:r w:rsidRPr="00164F30">
              <w:rPr>
                <w:rFonts w:ascii="Times New Roman" w:hAnsi="Times New Roman" w:cs="Times New Roman"/>
                <w:sz w:val="24"/>
                <w:szCs w:val="24"/>
              </w:rPr>
              <w:t>Tabela 52.</w:t>
            </w:r>
          </w:p>
        </w:tc>
        <w:tc>
          <w:tcPr>
            <w:tcW w:w="7371" w:type="dxa"/>
            <w:tcBorders>
              <w:top w:val="single" w:sz="4" w:space="0" w:color="auto"/>
              <w:left w:val="single" w:sz="4" w:space="0" w:color="auto"/>
              <w:bottom w:val="single" w:sz="4" w:space="0" w:color="auto"/>
              <w:right w:val="single" w:sz="4" w:space="0" w:color="auto"/>
            </w:tcBorders>
          </w:tcPr>
          <w:p w:rsidR="00A106F2" w:rsidRPr="00FE752A" w:rsidRDefault="00A106F2" w:rsidP="00285688">
            <w:pPr>
              <w:spacing w:line="276" w:lineRule="auto"/>
              <w:jc w:val="both"/>
              <w:rPr>
                <w:rFonts w:ascii="Times New Roman" w:hAnsi="Times New Roman" w:cs="Times New Roman"/>
                <w:sz w:val="24"/>
                <w:szCs w:val="24"/>
              </w:rPr>
            </w:pPr>
            <w:r w:rsidRPr="00164F30">
              <w:rPr>
                <w:rFonts w:ascii="Times New Roman" w:hAnsi="Times New Roman" w:cs="Times New Roman"/>
                <w:sz w:val="24"/>
                <w:szCs w:val="24"/>
              </w:rPr>
              <w:t>Liczba osób z niepełnosprawnościami, którym przyznano środki finansowe z Państwowego Funduszu Rehabilitacji Osób Niepełnosprawnych na rozpoczęcie działalności gospodarczej, rolniczej albo na wniesienie wkładu do spółdzielni socjalnej w latach 2011-2013.</w:t>
            </w:r>
          </w:p>
        </w:tc>
        <w:tc>
          <w:tcPr>
            <w:tcW w:w="597" w:type="dxa"/>
            <w:tcBorders>
              <w:top w:val="single" w:sz="4" w:space="0" w:color="auto"/>
              <w:left w:val="single" w:sz="4" w:space="0" w:color="auto"/>
              <w:bottom w:val="single" w:sz="4" w:space="0" w:color="auto"/>
              <w:right w:val="single" w:sz="4" w:space="0" w:color="auto"/>
            </w:tcBorders>
          </w:tcPr>
          <w:p w:rsidR="00A106F2" w:rsidRDefault="00D73709" w:rsidP="00285688">
            <w:pPr>
              <w:spacing w:line="276" w:lineRule="auto"/>
              <w:jc w:val="both"/>
              <w:rPr>
                <w:rFonts w:ascii="Times New Roman" w:hAnsi="Times New Roman" w:cs="Times New Roman"/>
                <w:sz w:val="24"/>
                <w:szCs w:val="24"/>
              </w:rPr>
            </w:pPr>
            <w:r>
              <w:rPr>
                <w:rFonts w:ascii="Times New Roman" w:hAnsi="Times New Roman" w:cs="Times New Roman"/>
                <w:sz w:val="24"/>
                <w:szCs w:val="24"/>
              </w:rPr>
              <w:t>91</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157AD8" w:rsidP="00285688">
            <w:pPr>
              <w:spacing w:line="276" w:lineRule="auto"/>
              <w:jc w:val="both"/>
              <w:rPr>
                <w:rFonts w:ascii="Times New Roman" w:hAnsi="Times New Roman" w:cs="Times New Roman"/>
                <w:sz w:val="24"/>
                <w:szCs w:val="24"/>
              </w:rPr>
            </w:pPr>
            <w:r w:rsidRPr="00445E17">
              <w:rPr>
                <w:rFonts w:ascii="Times New Roman" w:hAnsi="Times New Roman" w:cs="Times New Roman"/>
                <w:sz w:val="24"/>
                <w:szCs w:val="24"/>
              </w:rPr>
              <w:t xml:space="preserve">Tabela 53.   </w:t>
            </w:r>
          </w:p>
        </w:tc>
        <w:tc>
          <w:tcPr>
            <w:tcW w:w="7371" w:type="dxa"/>
            <w:tcBorders>
              <w:top w:val="single" w:sz="4" w:space="0" w:color="auto"/>
              <w:left w:val="single" w:sz="4" w:space="0" w:color="auto"/>
              <w:bottom w:val="single" w:sz="4" w:space="0" w:color="auto"/>
              <w:right w:val="single" w:sz="4" w:space="0" w:color="auto"/>
            </w:tcBorders>
          </w:tcPr>
          <w:p w:rsidR="00A106F2" w:rsidRPr="00164F30" w:rsidRDefault="00A106F2" w:rsidP="00285688">
            <w:pPr>
              <w:spacing w:line="276" w:lineRule="auto"/>
              <w:jc w:val="both"/>
              <w:rPr>
                <w:rFonts w:ascii="Times New Roman" w:hAnsi="Times New Roman" w:cs="Times New Roman"/>
                <w:sz w:val="24"/>
                <w:szCs w:val="24"/>
              </w:rPr>
            </w:pPr>
            <w:r w:rsidRPr="00445E17">
              <w:rPr>
                <w:rFonts w:ascii="Times New Roman" w:hAnsi="Times New Roman" w:cs="Times New Roman"/>
                <w:sz w:val="24"/>
                <w:szCs w:val="24"/>
              </w:rPr>
              <w:t>Zwrot pracodawcom z terenie  Konina kosztów wyposażenia stanowisk pracy dla osoby z niepełnosprawnością ze środków PFRON w latach 2011 – 2013.</w:t>
            </w:r>
          </w:p>
        </w:tc>
        <w:tc>
          <w:tcPr>
            <w:tcW w:w="597" w:type="dxa"/>
            <w:tcBorders>
              <w:top w:val="single" w:sz="4" w:space="0" w:color="auto"/>
              <w:left w:val="single" w:sz="4" w:space="0" w:color="auto"/>
              <w:bottom w:val="single" w:sz="4" w:space="0" w:color="auto"/>
              <w:right w:val="single" w:sz="4" w:space="0" w:color="auto"/>
            </w:tcBorders>
          </w:tcPr>
          <w:p w:rsidR="00A106F2" w:rsidRDefault="00AA3731" w:rsidP="00285688">
            <w:pPr>
              <w:spacing w:line="276" w:lineRule="auto"/>
              <w:jc w:val="both"/>
              <w:rPr>
                <w:rFonts w:ascii="Times New Roman" w:hAnsi="Times New Roman" w:cs="Times New Roman"/>
                <w:sz w:val="24"/>
                <w:szCs w:val="24"/>
              </w:rPr>
            </w:pPr>
            <w:r>
              <w:rPr>
                <w:rFonts w:ascii="Times New Roman" w:hAnsi="Times New Roman" w:cs="Times New Roman"/>
                <w:sz w:val="24"/>
                <w:szCs w:val="24"/>
              </w:rPr>
              <w:t>92</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157AD8" w:rsidP="00285688">
            <w:pPr>
              <w:spacing w:line="276" w:lineRule="auto"/>
              <w:jc w:val="both"/>
              <w:rPr>
                <w:rFonts w:ascii="Times New Roman" w:hAnsi="Times New Roman" w:cs="Times New Roman"/>
                <w:sz w:val="24"/>
                <w:szCs w:val="24"/>
              </w:rPr>
            </w:pPr>
            <w:r w:rsidRPr="00B230F4">
              <w:rPr>
                <w:rFonts w:ascii="Times New Roman" w:hAnsi="Times New Roman" w:cs="Times New Roman"/>
                <w:sz w:val="24"/>
                <w:szCs w:val="24"/>
              </w:rPr>
              <w:t>Tabela 54.</w:t>
            </w:r>
          </w:p>
        </w:tc>
        <w:tc>
          <w:tcPr>
            <w:tcW w:w="7371" w:type="dxa"/>
            <w:tcBorders>
              <w:top w:val="single" w:sz="4" w:space="0" w:color="auto"/>
              <w:left w:val="single" w:sz="4" w:space="0" w:color="auto"/>
              <w:bottom w:val="single" w:sz="4" w:space="0" w:color="auto"/>
              <w:right w:val="single" w:sz="4" w:space="0" w:color="auto"/>
            </w:tcBorders>
          </w:tcPr>
          <w:p w:rsidR="00A106F2" w:rsidRPr="00445E17" w:rsidRDefault="00A106F2" w:rsidP="00285688">
            <w:pPr>
              <w:spacing w:line="276" w:lineRule="auto"/>
              <w:jc w:val="both"/>
              <w:rPr>
                <w:rFonts w:ascii="Times New Roman" w:hAnsi="Times New Roman" w:cs="Times New Roman"/>
                <w:sz w:val="24"/>
                <w:szCs w:val="24"/>
              </w:rPr>
            </w:pPr>
            <w:r w:rsidRPr="00B230F4">
              <w:rPr>
                <w:rFonts w:ascii="Times New Roman" w:hAnsi="Times New Roman" w:cs="Times New Roman"/>
                <w:sz w:val="24"/>
                <w:szCs w:val="24"/>
              </w:rPr>
              <w:t xml:space="preserve">Staż przebywania uczestników w Warsztatach Terapii Zajęciowej </w:t>
            </w:r>
            <w:r w:rsidR="00285688">
              <w:rPr>
                <w:rFonts w:ascii="Times New Roman" w:hAnsi="Times New Roman" w:cs="Times New Roman"/>
                <w:sz w:val="24"/>
                <w:szCs w:val="24"/>
              </w:rPr>
              <w:br/>
            </w:r>
            <w:r w:rsidRPr="00B230F4">
              <w:rPr>
                <w:rFonts w:ascii="Times New Roman" w:hAnsi="Times New Roman" w:cs="Times New Roman"/>
                <w:sz w:val="24"/>
                <w:szCs w:val="24"/>
              </w:rPr>
              <w:t>na terenie Konina – stan na koniec grudnia w 2013 r.</w:t>
            </w:r>
          </w:p>
        </w:tc>
        <w:tc>
          <w:tcPr>
            <w:tcW w:w="597" w:type="dxa"/>
            <w:tcBorders>
              <w:top w:val="single" w:sz="4" w:space="0" w:color="auto"/>
              <w:left w:val="single" w:sz="4" w:space="0" w:color="auto"/>
              <w:bottom w:val="single" w:sz="4" w:space="0" w:color="auto"/>
              <w:right w:val="single" w:sz="4" w:space="0" w:color="auto"/>
            </w:tcBorders>
          </w:tcPr>
          <w:p w:rsidR="00A106F2" w:rsidRDefault="00AA3731" w:rsidP="00285688">
            <w:pPr>
              <w:spacing w:line="276" w:lineRule="auto"/>
              <w:jc w:val="both"/>
              <w:rPr>
                <w:rFonts w:ascii="Times New Roman" w:hAnsi="Times New Roman" w:cs="Times New Roman"/>
                <w:sz w:val="24"/>
                <w:szCs w:val="24"/>
              </w:rPr>
            </w:pPr>
            <w:r>
              <w:rPr>
                <w:rFonts w:ascii="Times New Roman" w:hAnsi="Times New Roman" w:cs="Times New Roman"/>
                <w:sz w:val="24"/>
                <w:szCs w:val="24"/>
              </w:rPr>
              <w:t>94</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157AD8" w:rsidP="00285688">
            <w:pPr>
              <w:spacing w:line="276" w:lineRule="auto"/>
              <w:jc w:val="both"/>
              <w:rPr>
                <w:rFonts w:ascii="Times New Roman" w:hAnsi="Times New Roman" w:cs="Times New Roman"/>
                <w:sz w:val="24"/>
                <w:szCs w:val="24"/>
              </w:rPr>
            </w:pPr>
            <w:r w:rsidRPr="00D60A59">
              <w:rPr>
                <w:rFonts w:ascii="Times New Roman" w:hAnsi="Times New Roman" w:cs="Times New Roman"/>
                <w:sz w:val="24"/>
                <w:szCs w:val="24"/>
              </w:rPr>
              <w:t>Tabela 55.</w:t>
            </w:r>
          </w:p>
        </w:tc>
        <w:tc>
          <w:tcPr>
            <w:tcW w:w="7371" w:type="dxa"/>
            <w:tcBorders>
              <w:top w:val="single" w:sz="4" w:space="0" w:color="auto"/>
              <w:left w:val="single" w:sz="4" w:space="0" w:color="auto"/>
              <w:bottom w:val="single" w:sz="4" w:space="0" w:color="auto"/>
              <w:right w:val="single" w:sz="4" w:space="0" w:color="auto"/>
            </w:tcBorders>
          </w:tcPr>
          <w:p w:rsidR="00A106F2" w:rsidRPr="00B230F4" w:rsidRDefault="00A106F2" w:rsidP="00285688">
            <w:pPr>
              <w:spacing w:line="276" w:lineRule="auto"/>
              <w:jc w:val="both"/>
              <w:rPr>
                <w:rFonts w:ascii="Times New Roman" w:hAnsi="Times New Roman" w:cs="Times New Roman"/>
                <w:sz w:val="24"/>
                <w:szCs w:val="24"/>
              </w:rPr>
            </w:pPr>
            <w:r w:rsidRPr="00D60A59">
              <w:rPr>
                <w:rFonts w:ascii="Times New Roman" w:hAnsi="Times New Roman" w:cs="Times New Roman"/>
                <w:sz w:val="24"/>
                <w:szCs w:val="24"/>
              </w:rPr>
              <w:t>Zestawienie placówek wychowawczo – oświatowych z nauczaniem specjalnym na terenie Konina.</w:t>
            </w:r>
          </w:p>
        </w:tc>
        <w:tc>
          <w:tcPr>
            <w:tcW w:w="597" w:type="dxa"/>
            <w:tcBorders>
              <w:top w:val="single" w:sz="4" w:space="0" w:color="auto"/>
              <w:left w:val="single" w:sz="4" w:space="0" w:color="auto"/>
              <w:bottom w:val="single" w:sz="4" w:space="0" w:color="auto"/>
              <w:right w:val="single" w:sz="4" w:space="0" w:color="auto"/>
            </w:tcBorders>
          </w:tcPr>
          <w:p w:rsidR="00A106F2" w:rsidRDefault="00AA3731" w:rsidP="00285688">
            <w:pPr>
              <w:spacing w:line="276" w:lineRule="auto"/>
              <w:jc w:val="both"/>
              <w:rPr>
                <w:rFonts w:ascii="Times New Roman" w:hAnsi="Times New Roman" w:cs="Times New Roman"/>
                <w:sz w:val="24"/>
                <w:szCs w:val="24"/>
              </w:rPr>
            </w:pPr>
            <w:r>
              <w:rPr>
                <w:rFonts w:ascii="Times New Roman" w:hAnsi="Times New Roman" w:cs="Times New Roman"/>
                <w:sz w:val="24"/>
                <w:szCs w:val="24"/>
              </w:rPr>
              <w:t>97</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157AD8" w:rsidP="00285688">
            <w:pPr>
              <w:spacing w:line="276" w:lineRule="auto"/>
              <w:jc w:val="both"/>
              <w:rPr>
                <w:rFonts w:ascii="Times New Roman" w:hAnsi="Times New Roman" w:cs="Times New Roman"/>
                <w:sz w:val="24"/>
                <w:szCs w:val="24"/>
              </w:rPr>
            </w:pPr>
            <w:r w:rsidRPr="002238AD">
              <w:rPr>
                <w:rFonts w:ascii="Times New Roman" w:hAnsi="Times New Roman" w:cs="Times New Roman"/>
                <w:sz w:val="24"/>
                <w:szCs w:val="24"/>
              </w:rPr>
              <w:t xml:space="preserve">Tabela 56.  </w:t>
            </w:r>
          </w:p>
        </w:tc>
        <w:tc>
          <w:tcPr>
            <w:tcW w:w="7371" w:type="dxa"/>
            <w:tcBorders>
              <w:top w:val="single" w:sz="4" w:space="0" w:color="auto"/>
              <w:left w:val="single" w:sz="4" w:space="0" w:color="auto"/>
              <w:bottom w:val="single" w:sz="4" w:space="0" w:color="auto"/>
              <w:right w:val="single" w:sz="4" w:space="0" w:color="auto"/>
            </w:tcBorders>
          </w:tcPr>
          <w:p w:rsidR="00A106F2" w:rsidRPr="00D60A59" w:rsidRDefault="00A106F2" w:rsidP="00285688">
            <w:pPr>
              <w:spacing w:line="276" w:lineRule="auto"/>
              <w:jc w:val="both"/>
              <w:rPr>
                <w:rFonts w:ascii="Times New Roman" w:hAnsi="Times New Roman" w:cs="Times New Roman"/>
                <w:sz w:val="24"/>
                <w:szCs w:val="24"/>
              </w:rPr>
            </w:pPr>
            <w:r w:rsidRPr="002238AD">
              <w:rPr>
                <w:rFonts w:ascii="Times New Roman" w:hAnsi="Times New Roman" w:cs="Times New Roman"/>
                <w:sz w:val="24"/>
                <w:szCs w:val="24"/>
              </w:rPr>
              <w:t xml:space="preserve">Liczba mieszkańców Konina po 55 roku życia z podziałem na płeć </w:t>
            </w:r>
            <w:r w:rsidR="00285688">
              <w:rPr>
                <w:rFonts w:ascii="Times New Roman" w:hAnsi="Times New Roman" w:cs="Times New Roman"/>
                <w:sz w:val="24"/>
                <w:szCs w:val="24"/>
              </w:rPr>
              <w:br/>
            </w:r>
            <w:r w:rsidRPr="002238AD">
              <w:rPr>
                <w:rFonts w:ascii="Times New Roman" w:hAnsi="Times New Roman" w:cs="Times New Roman"/>
                <w:sz w:val="24"/>
                <w:szCs w:val="24"/>
              </w:rPr>
              <w:t>w latach 2010-2012.</w:t>
            </w:r>
          </w:p>
        </w:tc>
        <w:tc>
          <w:tcPr>
            <w:tcW w:w="597" w:type="dxa"/>
            <w:tcBorders>
              <w:top w:val="single" w:sz="4" w:space="0" w:color="auto"/>
              <w:left w:val="single" w:sz="4" w:space="0" w:color="auto"/>
              <w:bottom w:val="single" w:sz="4" w:space="0" w:color="auto"/>
              <w:right w:val="single" w:sz="4" w:space="0" w:color="auto"/>
            </w:tcBorders>
          </w:tcPr>
          <w:p w:rsidR="00A106F2" w:rsidRDefault="00AA3731" w:rsidP="00285688">
            <w:pPr>
              <w:spacing w:line="276"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157AD8" w:rsidP="00DC22DB">
            <w:pPr>
              <w:spacing w:line="360" w:lineRule="auto"/>
              <w:jc w:val="both"/>
              <w:rPr>
                <w:rFonts w:ascii="Times New Roman" w:hAnsi="Times New Roman" w:cs="Times New Roman"/>
                <w:sz w:val="24"/>
                <w:szCs w:val="24"/>
              </w:rPr>
            </w:pPr>
            <w:r w:rsidRPr="000A65FC">
              <w:rPr>
                <w:rFonts w:ascii="Times New Roman" w:hAnsi="Times New Roman" w:cs="Times New Roman"/>
                <w:sz w:val="24"/>
                <w:szCs w:val="24"/>
              </w:rPr>
              <w:t>Tabela 57.</w:t>
            </w:r>
          </w:p>
        </w:tc>
        <w:tc>
          <w:tcPr>
            <w:tcW w:w="7371" w:type="dxa"/>
            <w:tcBorders>
              <w:top w:val="single" w:sz="4" w:space="0" w:color="auto"/>
              <w:left w:val="single" w:sz="4" w:space="0" w:color="auto"/>
              <w:bottom w:val="single" w:sz="4" w:space="0" w:color="auto"/>
              <w:right w:val="single" w:sz="4" w:space="0" w:color="auto"/>
            </w:tcBorders>
          </w:tcPr>
          <w:p w:rsidR="00A106F2" w:rsidRPr="002238AD" w:rsidRDefault="00A106F2" w:rsidP="00DC22DB">
            <w:pPr>
              <w:spacing w:line="360" w:lineRule="auto"/>
              <w:jc w:val="both"/>
              <w:rPr>
                <w:rFonts w:ascii="Times New Roman" w:hAnsi="Times New Roman" w:cs="Times New Roman"/>
                <w:sz w:val="24"/>
                <w:szCs w:val="24"/>
              </w:rPr>
            </w:pPr>
            <w:r w:rsidRPr="000A65FC">
              <w:rPr>
                <w:rFonts w:ascii="Times New Roman" w:hAnsi="Times New Roman" w:cs="Times New Roman"/>
                <w:sz w:val="24"/>
                <w:szCs w:val="24"/>
              </w:rPr>
              <w:t>Mieszkańcy Konina 55+ w podziale na grupy wieku w latach 2010-2012.</w:t>
            </w:r>
          </w:p>
        </w:tc>
        <w:tc>
          <w:tcPr>
            <w:tcW w:w="597" w:type="dxa"/>
            <w:tcBorders>
              <w:top w:val="single" w:sz="4" w:space="0" w:color="auto"/>
              <w:left w:val="single" w:sz="4" w:space="0" w:color="auto"/>
              <w:bottom w:val="single" w:sz="4" w:space="0" w:color="auto"/>
              <w:right w:val="single" w:sz="4" w:space="0" w:color="auto"/>
            </w:tcBorders>
          </w:tcPr>
          <w:p w:rsidR="00A106F2" w:rsidRDefault="00AA3731"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157AD8" w:rsidP="00C41FE6">
            <w:pPr>
              <w:spacing w:line="276" w:lineRule="auto"/>
              <w:jc w:val="both"/>
              <w:rPr>
                <w:rFonts w:ascii="Times New Roman" w:hAnsi="Times New Roman" w:cs="Times New Roman"/>
                <w:sz w:val="24"/>
                <w:szCs w:val="24"/>
              </w:rPr>
            </w:pPr>
            <w:r w:rsidRPr="0040170F">
              <w:rPr>
                <w:rFonts w:ascii="Times New Roman" w:hAnsi="Times New Roman" w:cs="Times New Roman"/>
                <w:sz w:val="24"/>
                <w:szCs w:val="24"/>
              </w:rPr>
              <w:t>Tabela 58.</w:t>
            </w:r>
          </w:p>
        </w:tc>
        <w:tc>
          <w:tcPr>
            <w:tcW w:w="7371" w:type="dxa"/>
            <w:tcBorders>
              <w:top w:val="single" w:sz="4" w:space="0" w:color="auto"/>
              <w:left w:val="single" w:sz="4" w:space="0" w:color="auto"/>
              <w:bottom w:val="single" w:sz="4" w:space="0" w:color="auto"/>
              <w:right w:val="single" w:sz="4" w:space="0" w:color="auto"/>
            </w:tcBorders>
          </w:tcPr>
          <w:p w:rsidR="00A106F2" w:rsidRPr="000A65FC" w:rsidRDefault="00A106F2" w:rsidP="00C41FE6">
            <w:pPr>
              <w:spacing w:line="276" w:lineRule="auto"/>
              <w:jc w:val="both"/>
              <w:rPr>
                <w:rFonts w:ascii="Times New Roman" w:hAnsi="Times New Roman" w:cs="Times New Roman"/>
                <w:sz w:val="24"/>
                <w:szCs w:val="24"/>
              </w:rPr>
            </w:pPr>
            <w:r w:rsidRPr="0040170F">
              <w:rPr>
                <w:rFonts w:ascii="Times New Roman" w:hAnsi="Times New Roman" w:cs="Times New Roman"/>
                <w:sz w:val="24"/>
                <w:szCs w:val="24"/>
              </w:rPr>
              <w:t>Liczba mieszkańców Konina po 55 roku życia zarejestrowanych w PUP Konin w latach 2011-2013.</w:t>
            </w:r>
          </w:p>
        </w:tc>
        <w:tc>
          <w:tcPr>
            <w:tcW w:w="597" w:type="dxa"/>
            <w:tcBorders>
              <w:top w:val="single" w:sz="4" w:space="0" w:color="auto"/>
              <w:left w:val="single" w:sz="4" w:space="0" w:color="auto"/>
              <w:bottom w:val="single" w:sz="4" w:space="0" w:color="auto"/>
              <w:right w:val="single" w:sz="4" w:space="0" w:color="auto"/>
            </w:tcBorders>
          </w:tcPr>
          <w:p w:rsidR="00A106F2" w:rsidRDefault="00AA3731" w:rsidP="00C41FE6">
            <w:pPr>
              <w:spacing w:line="276" w:lineRule="auto"/>
              <w:jc w:val="both"/>
              <w:rPr>
                <w:rFonts w:ascii="Times New Roman" w:hAnsi="Times New Roman" w:cs="Times New Roman"/>
                <w:sz w:val="24"/>
                <w:szCs w:val="24"/>
              </w:rPr>
            </w:pPr>
            <w:r>
              <w:rPr>
                <w:rFonts w:ascii="Times New Roman" w:hAnsi="Times New Roman" w:cs="Times New Roman"/>
                <w:sz w:val="24"/>
                <w:szCs w:val="24"/>
              </w:rPr>
              <w:t>103</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157AD8" w:rsidP="00220787">
            <w:pPr>
              <w:spacing w:line="276" w:lineRule="auto"/>
              <w:jc w:val="both"/>
              <w:rPr>
                <w:rFonts w:ascii="Times New Roman" w:hAnsi="Times New Roman" w:cs="Times New Roman"/>
                <w:sz w:val="24"/>
                <w:szCs w:val="24"/>
              </w:rPr>
            </w:pPr>
            <w:r w:rsidRPr="004F7D59">
              <w:rPr>
                <w:rFonts w:ascii="Times New Roman" w:hAnsi="Times New Roman" w:cs="Times New Roman"/>
                <w:sz w:val="24"/>
                <w:szCs w:val="24"/>
              </w:rPr>
              <w:t xml:space="preserve">Tabela </w:t>
            </w:r>
            <w:r w:rsidR="00220787">
              <w:rPr>
                <w:rFonts w:ascii="Times New Roman" w:hAnsi="Times New Roman" w:cs="Times New Roman"/>
                <w:sz w:val="24"/>
                <w:szCs w:val="24"/>
              </w:rPr>
              <w:t>59</w:t>
            </w:r>
            <w:r w:rsidRPr="004F7D59">
              <w:rPr>
                <w:rFonts w:ascii="Times New Roman" w:hAnsi="Times New Roman" w:cs="Times New Roman"/>
                <w:sz w:val="24"/>
                <w:szCs w:val="24"/>
              </w:rPr>
              <w:t>.</w:t>
            </w:r>
          </w:p>
        </w:tc>
        <w:tc>
          <w:tcPr>
            <w:tcW w:w="7371" w:type="dxa"/>
            <w:tcBorders>
              <w:top w:val="single" w:sz="4" w:space="0" w:color="auto"/>
              <w:left w:val="single" w:sz="4" w:space="0" w:color="auto"/>
              <w:bottom w:val="single" w:sz="4" w:space="0" w:color="auto"/>
              <w:right w:val="single" w:sz="4" w:space="0" w:color="auto"/>
            </w:tcBorders>
          </w:tcPr>
          <w:p w:rsidR="00A106F2" w:rsidRPr="000D5D47" w:rsidRDefault="00A106F2" w:rsidP="00C41FE6">
            <w:pPr>
              <w:spacing w:line="276" w:lineRule="auto"/>
              <w:jc w:val="both"/>
              <w:rPr>
                <w:rFonts w:ascii="Times New Roman" w:hAnsi="Times New Roman" w:cs="Times New Roman"/>
                <w:sz w:val="24"/>
                <w:szCs w:val="24"/>
              </w:rPr>
            </w:pPr>
            <w:r w:rsidRPr="004F7D59">
              <w:rPr>
                <w:rFonts w:ascii="Times New Roman" w:hAnsi="Times New Roman" w:cs="Times New Roman"/>
                <w:sz w:val="24"/>
                <w:szCs w:val="24"/>
              </w:rPr>
              <w:t>Liczba i typ rodzin zastępczych funkcjonujących na terenie miasta Konina.</w:t>
            </w:r>
          </w:p>
        </w:tc>
        <w:tc>
          <w:tcPr>
            <w:tcW w:w="597" w:type="dxa"/>
            <w:tcBorders>
              <w:top w:val="single" w:sz="4" w:space="0" w:color="auto"/>
              <w:left w:val="single" w:sz="4" w:space="0" w:color="auto"/>
              <w:bottom w:val="single" w:sz="4" w:space="0" w:color="auto"/>
              <w:right w:val="single" w:sz="4" w:space="0" w:color="auto"/>
            </w:tcBorders>
          </w:tcPr>
          <w:p w:rsidR="00A106F2" w:rsidRDefault="00AA3731" w:rsidP="00C41FE6">
            <w:pPr>
              <w:spacing w:line="276" w:lineRule="auto"/>
              <w:jc w:val="both"/>
              <w:rPr>
                <w:rFonts w:ascii="Times New Roman" w:hAnsi="Times New Roman" w:cs="Times New Roman"/>
                <w:sz w:val="24"/>
                <w:szCs w:val="24"/>
              </w:rPr>
            </w:pPr>
            <w:r>
              <w:rPr>
                <w:rFonts w:ascii="Times New Roman" w:hAnsi="Times New Roman" w:cs="Times New Roman"/>
                <w:sz w:val="24"/>
                <w:szCs w:val="24"/>
              </w:rPr>
              <w:t>114</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157AD8" w:rsidP="00220787">
            <w:pPr>
              <w:spacing w:line="276" w:lineRule="auto"/>
              <w:jc w:val="both"/>
              <w:rPr>
                <w:rFonts w:ascii="Times New Roman" w:hAnsi="Times New Roman" w:cs="Times New Roman"/>
                <w:sz w:val="24"/>
                <w:szCs w:val="24"/>
              </w:rPr>
            </w:pPr>
            <w:r w:rsidRPr="004F3B65">
              <w:rPr>
                <w:rFonts w:ascii="Times New Roman" w:hAnsi="Times New Roman" w:cs="Times New Roman"/>
                <w:sz w:val="24"/>
                <w:szCs w:val="24"/>
              </w:rPr>
              <w:t>Tabela 6</w:t>
            </w:r>
            <w:r w:rsidR="00220787">
              <w:rPr>
                <w:rFonts w:ascii="Times New Roman" w:hAnsi="Times New Roman" w:cs="Times New Roman"/>
                <w:sz w:val="24"/>
                <w:szCs w:val="24"/>
              </w:rPr>
              <w:t>0</w:t>
            </w:r>
            <w:r w:rsidRPr="004F3B65">
              <w:rPr>
                <w:rFonts w:ascii="Times New Roman" w:hAnsi="Times New Roman" w:cs="Times New Roman"/>
                <w:sz w:val="24"/>
                <w:szCs w:val="24"/>
              </w:rPr>
              <w:t>.</w:t>
            </w:r>
          </w:p>
        </w:tc>
        <w:tc>
          <w:tcPr>
            <w:tcW w:w="7371" w:type="dxa"/>
            <w:tcBorders>
              <w:top w:val="single" w:sz="4" w:space="0" w:color="auto"/>
              <w:left w:val="single" w:sz="4" w:space="0" w:color="auto"/>
              <w:bottom w:val="single" w:sz="4" w:space="0" w:color="auto"/>
              <w:right w:val="single" w:sz="4" w:space="0" w:color="auto"/>
            </w:tcBorders>
          </w:tcPr>
          <w:p w:rsidR="00A106F2" w:rsidRPr="004F7D59" w:rsidRDefault="00A106F2" w:rsidP="00C41FE6">
            <w:pPr>
              <w:spacing w:line="276" w:lineRule="auto"/>
              <w:jc w:val="both"/>
              <w:rPr>
                <w:rFonts w:ascii="Times New Roman" w:hAnsi="Times New Roman" w:cs="Times New Roman"/>
                <w:sz w:val="24"/>
                <w:szCs w:val="24"/>
              </w:rPr>
            </w:pPr>
            <w:r w:rsidRPr="004F3B65">
              <w:rPr>
                <w:rFonts w:ascii="Times New Roman" w:hAnsi="Times New Roman" w:cs="Times New Roman"/>
                <w:sz w:val="24"/>
                <w:szCs w:val="24"/>
              </w:rPr>
              <w:t xml:space="preserve">Powód umieszczenia dziecka w Pogotowiu Opiekuńczym w latach </w:t>
            </w:r>
            <w:r w:rsidR="00C41FE6">
              <w:rPr>
                <w:rFonts w:ascii="Times New Roman" w:hAnsi="Times New Roman" w:cs="Times New Roman"/>
                <w:sz w:val="24"/>
                <w:szCs w:val="24"/>
              </w:rPr>
              <w:br/>
            </w:r>
            <w:r w:rsidRPr="004F3B65">
              <w:rPr>
                <w:rFonts w:ascii="Times New Roman" w:hAnsi="Times New Roman" w:cs="Times New Roman"/>
                <w:sz w:val="24"/>
                <w:szCs w:val="24"/>
              </w:rPr>
              <w:t>2011-2013.</w:t>
            </w:r>
          </w:p>
        </w:tc>
        <w:tc>
          <w:tcPr>
            <w:tcW w:w="597" w:type="dxa"/>
            <w:tcBorders>
              <w:top w:val="single" w:sz="4" w:space="0" w:color="auto"/>
              <w:left w:val="single" w:sz="4" w:space="0" w:color="auto"/>
              <w:bottom w:val="single" w:sz="4" w:space="0" w:color="auto"/>
              <w:right w:val="single" w:sz="4" w:space="0" w:color="auto"/>
            </w:tcBorders>
          </w:tcPr>
          <w:p w:rsidR="00A106F2" w:rsidRDefault="00AA3731" w:rsidP="00C41FE6">
            <w:pPr>
              <w:spacing w:line="276" w:lineRule="auto"/>
              <w:jc w:val="both"/>
              <w:rPr>
                <w:rFonts w:ascii="Times New Roman" w:hAnsi="Times New Roman" w:cs="Times New Roman"/>
                <w:sz w:val="24"/>
                <w:szCs w:val="24"/>
              </w:rPr>
            </w:pPr>
            <w:r>
              <w:rPr>
                <w:rFonts w:ascii="Times New Roman" w:hAnsi="Times New Roman" w:cs="Times New Roman"/>
                <w:sz w:val="24"/>
                <w:szCs w:val="24"/>
              </w:rPr>
              <w:t>115</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157AD8" w:rsidP="00220787">
            <w:pPr>
              <w:spacing w:line="276" w:lineRule="auto"/>
              <w:jc w:val="both"/>
              <w:rPr>
                <w:rFonts w:ascii="Times New Roman" w:hAnsi="Times New Roman" w:cs="Times New Roman"/>
                <w:sz w:val="24"/>
                <w:szCs w:val="24"/>
              </w:rPr>
            </w:pPr>
            <w:r w:rsidRPr="00375AC4">
              <w:rPr>
                <w:rFonts w:ascii="Times New Roman" w:hAnsi="Times New Roman" w:cs="Times New Roman"/>
                <w:sz w:val="24"/>
                <w:szCs w:val="24"/>
              </w:rPr>
              <w:t>Tabela 6</w:t>
            </w:r>
            <w:r w:rsidR="00220787">
              <w:rPr>
                <w:rFonts w:ascii="Times New Roman" w:hAnsi="Times New Roman" w:cs="Times New Roman"/>
                <w:sz w:val="24"/>
                <w:szCs w:val="24"/>
              </w:rPr>
              <w:t>1</w:t>
            </w:r>
            <w:r w:rsidRPr="00375AC4">
              <w:rPr>
                <w:rFonts w:ascii="Times New Roman" w:hAnsi="Times New Roman" w:cs="Times New Roman"/>
                <w:sz w:val="24"/>
                <w:szCs w:val="24"/>
              </w:rPr>
              <w:t>.</w:t>
            </w:r>
          </w:p>
        </w:tc>
        <w:tc>
          <w:tcPr>
            <w:tcW w:w="7371" w:type="dxa"/>
            <w:tcBorders>
              <w:top w:val="single" w:sz="4" w:space="0" w:color="auto"/>
              <w:left w:val="single" w:sz="4" w:space="0" w:color="auto"/>
              <w:bottom w:val="single" w:sz="4" w:space="0" w:color="auto"/>
              <w:right w:val="single" w:sz="4" w:space="0" w:color="auto"/>
            </w:tcBorders>
          </w:tcPr>
          <w:p w:rsidR="00A106F2" w:rsidRPr="004F3B65" w:rsidRDefault="00A106F2" w:rsidP="00C41FE6">
            <w:pPr>
              <w:spacing w:line="276" w:lineRule="auto"/>
              <w:jc w:val="both"/>
              <w:rPr>
                <w:rFonts w:ascii="Times New Roman" w:hAnsi="Times New Roman" w:cs="Times New Roman"/>
                <w:sz w:val="24"/>
                <w:szCs w:val="24"/>
              </w:rPr>
            </w:pPr>
            <w:r w:rsidRPr="00375AC4">
              <w:rPr>
                <w:rFonts w:ascii="Times New Roman" w:hAnsi="Times New Roman" w:cs="Times New Roman"/>
                <w:sz w:val="24"/>
                <w:szCs w:val="24"/>
              </w:rPr>
              <w:t xml:space="preserve">Ilość rodzin, u których była prowadzona procedura „NK” w latach </w:t>
            </w:r>
            <w:r w:rsidR="00C41FE6">
              <w:rPr>
                <w:rFonts w:ascii="Times New Roman" w:hAnsi="Times New Roman" w:cs="Times New Roman"/>
                <w:sz w:val="24"/>
                <w:szCs w:val="24"/>
              </w:rPr>
              <w:br/>
            </w:r>
            <w:r w:rsidRPr="00375AC4">
              <w:rPr>
                <w:rFonts w:ascii="Times New Roman" w:hAnsi="Times New Roman" w:cs="Times New Roman"/>
                <w:sz w:val="24"/>
                <w:szCs w:val="24"/>
              </w:rPr>
              <w:t>2011-2013.</w:t>
            </w:r>
          </w:p>
        </w:tc>
        <w:tc>
          <w:tcPr>
            <w:tcW w:w="597" w:type="dxa"/>
            <w:tcBorders>
              <w:top w:val="single" w:sz="4" w:space="0" w:color="auto"/>
              <w:left w:val="single" w:sz="4" w:space="0" w:color="auto"/>
              <w:bottom w:val="single" w:sz="4" w:space="0" w:color="auto"/>
              <w:right w:val="single" w:sz="4" w:space="0" w:color="auto"/>
            </w:tcBorders>
          </w:tcPr>
          <w:p w:rsidR="00A106F2" w:rsidRDefault="00AA3731" w:rsidP="00C41FE6">
            <w:pPr>
              <w:spacing w:line="276" w:lineRule="auto"/>
              <w:jc w:val="both"/>
              <w:rPr>
                <w:rFonts w:ascii="Times New Roman" w:hAnsi="Times New Roman" w:cs="Times New Roman"/>
                <w:sz w:val="24"/>
                <w:szCs w:val="24"/>
              </w:rPr>
            </w:pPr>
            <w:r>
              <w:rPr>
                <w:rFonts w:ascii="Times New Roman" w:hAnsi="Times New Roman" w:cs="Times New Roman"/>
                <w:sz w:val="24"/>
                <w:szCs w:val="24"/>
              </w:rPr>
              <w:t>117</w:t>
            </w:r>
          </w:p>
        </w:tc>
      </w:tr>
      <w:tr w:rsidR="00A106F2" w:rsidTr="00414C8D">
        <w:tc>
          <w:tcPr>
            <w:tcW w:w="1242" w:type="dxa"/>
            <w:tcBorders>
              <w:top w:val="single" w:sz="4" w:space="0" w:color="auto"/>
              <w:left w:val="single" w:sz="4" w:space="0" w:color="auto"/>
              <w:bottom w:val="single" w:sz="4" w:space="0" w:color="auto"/>
              <w:right w:val="single" w:sz="4" w:space="0" w:color="auto"/>
            </w:tcBorders>
          </w:tcPr>
          <w:p w:rsidR="00A106F2" w:rsidRDefault="00157AD8" w:rsidP="00220787">
            <w:pPr>
              <w:spacing w:line="276" w:lineRule="auto"/>
              <w:jc w:val="both"/>
              <w:rPr>
                <w:rFonts w:ascii="Times New Roman" w:hAnsi="Times New Roman" w:cs="Times New Roman"/>
                <w:sz w:val="24"/>
                <w:szCs w:val="24"/>
              </w:rPr>
            </w:pPr>
            <w:r w:rsidRPr="00A5383C">
              <w:rPr>
                <w:rFonts w:ascii="Times New Roman" w:hAnsi="Times New Roman" w:cs="Times New Roman"/>
                <w:sz w:val="24"/>
                <w:szCs w:val="24"/>
              </w:rPr>
              <w:t>Tabela 6</w:t>
            </w:r>
            <w:r w:rsidR="00220787">
              <w:rPr>
                <w:rFonts w:ascii="Times New Roman" w:hAnsi="Times New Roman" w:cs="Times New Roman"/>
                <w:sz w:val="24"/>
                <w:szCs w:val="24"/>
              </w:rPr>
              <w:t>2</w:t>
            </w:r>
            <w:r w:rsidRPr="00A5383C">
              <w:rPr>
                <w:rFonts w:ascii="Times New Roman" w:hAnsi="Times New Roman" w:cs="Times New Roman"/>
                <w:sz w:val="24"/>
                <w:szCs w:val="24"/>
              </w:rPr>
              <w:t>.</w:t>
            </w:r>
          </w:p>
        </w:tc>
        <w:tc>
          <w:tcPr>
            <w:tcW w:w="7371" w:type="dxa"/>
            <w:tcBorders>
              <w:top w:val="single" w:sz="4" w:space="0" w:color="auto"/>
              <w:left w:val="single" w:sz="4" w:space="0" w:color="auto"/>
              <w:bottom w:val="single" w:sz="4" w:space="0" w:color="auto"/>
              <w:right w:val="single" w:sz="4" w:space="0" w:color="auto"/>
            </w:tcBorders>
          </w:tcPr>
          <w:p w:rsidR="00A106F2" w:rsidRPr="00375AC4" w:rsidRDefault="00A106F2" w:rsidP="00C41FE6">
            <w:pPr>
              <w:spacing w:line="276" w:lineRule="auto"/>
              <w:jc w:val="both"/>
              <w:rPr>
                <w:rFonts w:ascii="Times New Roman" w:hAnsi="Times New Roman" w:cs="Times New Roman"/>
                <w:sz w:val="24"/>
                <w:szCs w:val="24"/>
              </w:rPr>
            </w:pPr>
            <w:r w:rsidRPr="00A5383C">
              <w:rPr>
                <w:rFonts w:ascii="Times New Roman" w:hAnsi="Times New Roman" w:cs="Times New Roman"/>
                <w:sz w:val="24"/>
                <w:szCs w:val="24"/>
              </w:rPr>
              <w:t>Porównanie liczby gospodarstw domowych oczekujących na listach uprawnionych do przydziału lokali z zasobów miasta Konina oraz liczba gospodarstw, którym przydzielono lokal.</w:t>
            </w:r>
          </w:p>
        </w:tc>
        <w:tc>
          <w:tcPr>
            <w:tcW w:w="597" w:type="dxa"/>
            <w:tcBorders>
              <w:top w:val="single" w:sz="4" w:space="0" w:color="auto"/>
              <w:left w:val="single" w:sz="4" w:space="0" w:color="auto"/>
              <w:bottom w:val="single" w:sz="4" w:space="0" w:color="auto"/>
              <w:right w:val="single" w:sz="4" w:space="0" w:color="auto"/>
            </w:tcBorders>
          </w:tcPr>
          <w:p w:rsidR="00A106F2" w:rsidRDefault="00AA3731" w:rsidP="00C41FE6">
            <w:pPr>
              <w:spacing w:line="276" w:lineRule="auto"/>
              <w:jc w:val="both"/>
              <w:rPr>
                <w:rFonts w:ascii="Times New Roman" w:hAnsi="Times New Roman" w:cs="Times New Roman"/>
                <w:sz w:val="24"/>
                <w:szCs w:val="24"/>
              </w:rPr>
            </w:pPr>
            <w:r>
              <w:rPr>
                <w:rFonts w:ascii="Times New Roman" w:hAnsi="Times New Roman" w:cs="Times New Roman"/>
                <w:sz w:val="24"/>
                <w:szCs w:val="24"/>
              </w:rPr>
              <w:t>120</w:t>
            </w:r>
          </w:p>
        </w:tc>
      </w:tr>
    </w:tbl>
    <w:p w:rsidR="00AF3904" w:rsidRDefault="00AF3904"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p w:rsidR="00660B0F" w:rsidRDefault="00660B0F" w:rsidP="00DD2BB0">
      <w:pPr>
        <w:spacing w:after="0" w:line="360" w:lineRule="auto"/>
        <w:jc w:val="both"/>
        <w:rPr>
          <w:rFonts w:ascii="Times New Roman" w:hAnsi="Times New Roman" w:cs="Times New Roman"/>
          <w:sz w:val="24"/>
          <w:szCs w:val="24"/>
        </w:rPr>
      </w:pPr>
    </w:p>
    <w:tbl>
      <w:tblPr>
        <w:tblStyle w:val="Tabela-Siatka"/>
        <w:tblW w:w="0" w:type="auto"/>
        <w:tblLook w:val="04A0"/>
      </w:tblPr>
      <w:tblGrid>
        <w:gridCol w:w="1384"/>
        <w:gridCol w:w="7229"/>
        <w:gridCol w:w="597"/>
      </w:tblGrid>
      <w:tr w:rsidR="000F20C9" w:rsidTr="000F20C9">
        <w:tc>
          <w:tcPr>
            <w:tcW w:w="8613" w:type="dxa"/>
            <w:gridSpan w:val="2"/>
            <w:tcBorders>
              <w:top w:val="single" w:sz="4" w:space="0" w:color="auto"/>
              <w:left w:val="single" w:sz="4" w:space="0" w:color="auto"/>
              <w:bottom w:val="single" w:sz="4" w:space="0" w:color="auto"/>
              <w:right w:val="single" w:sz="4" w:space="0" w:color="auto"/>
            </w:tcBorders>
            <w:shd w:val="clear" w:color="auto" w:fill="D0E3EA"/>
          </w:tcPr>
          <w:p w:rsidR="000F20C9" w:rsidRDefault="000F20C9"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Spis wykresów</w:t>
            </w:r>
          </w:p>
        </w:tc>
        <w:tc>
          <w:tcPr>
            <w:tcW w:w="597" w:type="dxa"/>
            <w:tcBorders>
              <w:top w:val="single" w:sz="4" w:space="0" w:color="auto"/>
              <w:left w:val="single" w:sz="4" w:space="0" w:color="auto"/>
              <w:bottom w:val="single" w:sz="4" w:space="0" w:color="auto"/>
              <w:right w:val="single" w:sz="4" w:space="0" w:color="auto"/>
            </w:tcBorders>
            <w:shd w:val="clear" w:color="auto" w:fill="D0E3EA"/>
          </w:tcPr>
          <w:p w:rsidR="000F20C9" w:rsidRDefault="000F20C9"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str.</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DC22DB">
            <w:pPr>
              <w:spacing w:line="360" w:lineRule="auto"/>
              <w:jc w:val="both"/>
              <w:rPr>
                <w:rFonts w:ascii="Times New Roman" w:hAnsi="Times New Roman" w:cs="Times New Roman"/>
                <w:sz w:val="24"/>
                <w:szCs w:val="24"/>
              </w:rPr>
            </w:pPr>
            <w:r w:rsidRPr="009850E5">
              <w:rPr>
                <w:rFonts w:ascii="Times New Roman" w:hAnsi="Times New Roman" w:cs="Times New Roman"/>
                <w:sz w:val="24"/>
                <w:szCs w:val="24"/>
              </w:rPr>
              <w:t>Wykres 1.</w:t>
            </w:r>
          </w:p>
        </w:tc>
        <w:tc>
          <w:tcPr>
            <w:tcW w:w="7229" w:type="dxa"/>
            <w:tcBorders>
              <w:top w:val="single" w:sz="4" w:space="0" w:color="auto"/>
              <w:left w:val="single" w:sz="4" w:space="0" w:color="auto"/>
              <w:bottom w:val="single" w:sz="4" w:space="0" w:color="auto"/>
              <w:right w:val="single" w:sz="4" w:space="0" w:color="auto"/>
            </w:tcBorders>
          </w:tcPr>
          <w:p w:rsidR="00E60B46" w:rsidRDefault="00E60B46" w:rsidP="00DC22DB">
            <w:pPr>
              <w:spacing w:line="360" w:lineRule="auto"/>
              <w:jc w:val="both"/>
              <w:rPr>
                <w:rFonts w:ascii="Times New Roman" w:hAnsi="Times New Roman" w:cs="Times New Roman"/>
                <w:sz w:val="24"/>
                <w:szCs w:val="24"/>
              </w:rPr>
            </w:pPr>
            <w:r w:rsidRPr="009850E5">
              <w:rPr>
                <w:rFonts w:ascii="Times New Roman" w:hAnsi="Times New Roman" w:cs="Times New Roman"/>
                <w:sz w:val="24"/>
                <w:szCs w:val="24"/>
              </w:rPr>
              <w:t>Liczba mieszkańców Konina w latach 2010 – 2012.</w:t>
            </w:r>
          </w:p>
        </w:tc>
        <w:tc>
          <w:tcPr>
            <w:tcW w:w="597" w:type="dxa"/>
            <w:tcBorders>
              <w:top w:val="single" w:sz="4" w:space="0" w:color="auto"/>
              <w:left w:val="single" w:sz="4" w:space="0" w:color="auto"/>
              <w:bottom w:val="single" w:sz="4" w:space="0" w:color="auto"/>
              <w:right w:val="single" w:sz="4" w:space="0" w:color="auto"/>
            </w:tcBorders>
          </w:tcPr>
          <w:p w:rsidR="00E60B46" w:rsidRDefault="009B4C24"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DC22DB">
            <w:pPr>
              <w:spacing w:line="360" w:lineRule="auto"/>
              <w:jc w:val="both"/>
              <w:rPr>
                <w:rFonts w:ascii="Times New Roman" w:hAnsi="Times New Roman" w:cs="Times New Roman"/>
                <w:sz w:val="24"/>
                <w:szCs w:val="24"/>
              </w:rPr>
            </w:pPr>
            <w:r w:rsidRPr="00FB37B6">
              <w:rPr>
                <w:rFonts w:ascii="Times New Roman" w:hAnsi="Times New Roman" w:cs="Times New Roman"/>
                <w:sz w:val="24"/>
                <w:szCs w:val="24"/>
              </w:rPr>
              <w:t>Wykres 2.</w:t>
            </w:r>
          </w:p>
        </w:tc>
        <w:tc>
          <w:tcPr>
            <w:tcW w:w="7229" w:type="dxa"/>
            <w:tcBorders>
              <w:top w:val="single" w:sz="4" w:space="0" w:color="auto"/>
              <w:left w:val="single" w:sz="4" w:space="0" w:color="auto"/>
              <w:bottom w:val="single" w:sz="4" w:space="0" w:color="auto"/>
              <w:right w:val="single" w:sz="4" w:space="0" w:color="auto"/>
            </w:tcBorders>
          </w:tcPr>
          <w:p w:rsidR="00E60B46" w:rsidRPr="009850E5" w:rsidRDefault="00E60B46" w:rsidP="00DC22DB">
            <w:pPr>
              <w:spacing w:line="360" w:lineRule="auto"/>
              <w:jc w:val="both"/>
              <w:rPr>
                <w:rFonts w:ascii="Times New Roman" w:hAnsi="Times New Roman" w:cs="Times New Roman"/>
                <w:sz w:val="24"/>
                <w:szCs w:val="24"/>
              </w:rPr>
            </w:pPr>
            <w:r w:rsidRPr="00FB37B6">
              <w:rPr>
                <w:rFonts w:ascii="Times New Roman" w:hAnsi="Times New Roman" w:cs="Times New Roman"/>
                <w:sz w:val="24"/>
                <w:szCs w:val="24"/>
              </w:rPr>
              <w:t>Struktura mieszkańców Konina według płci w 2012 r.</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DC22DB">
            <w:pPr>
              <w:spacing w:line="360" w:lineRule="auto"/>
              <w:jc w:val="both"/>
              <w:rPr>
                <w:rFonts w:ascii="Times New Roman" w:hAnsi="Times New Roman" w:cs="Times New Roman"/>
                <w:sz w:val="24"/>
                <w:szCs w:val="24"/>
              </w:rPr>
            </w:pPr>
            <w:r w:rsidRPr="00C314D3">
              <w:rPr>
                <w:rFonts w:ascii="Times New Roman" w:hAnsi="Times New Roman" w:cs="Times New Roman"/>
                <w:sz w:val="24"/>
                <w:szCs w:val="24"/>
              </w:rPr>
              <w:t>Wykres 3.</w:t>
            </w:r>
          </w:p>
        </w:tc>
        <w:tc>
          <w:tcPr>
            <w:tcW w:w="7229" w:type="dxa"/>
            <w:tcBorders>
              <w:top w:val="single" w:sz="4" w:space="0" w:color="auto"/>
              <w:left w:val="single" w:sz="4" w:space="0" w:color="auto"/>
              <w:bottom w:val="single" w:sz="4" w:space="0" w:color="auto"/>
              <w:right w:val="single" w:sz="4" w:space="0" w:color="auto"/>
            </w:tcBorders>
          </w:tcPr>
          <w:p w:rsidR="00E60B46" w:rsidRPr="00FB37B6" w:rsidRDefault="00E60B46" w:rsidP="00DC22DB">
            <w:pPr>
              <w:spacing w:line="360" w:lineRule="auto"/>
              <w:jc w:val="both"/>
              <w:rPr>
                <w:rFonts w:ascii="Times New Roman" w:hAnsi="Times New Roman" w:cs="Times New Roman"/>
                <w:sz w:val="24"/>
                <w:szCs w:val="24"/>
              </w:rPr>
            </w:pPr>
            <w:r w:rsidRPr="00C314D3">
              <w:rPr>
                <w:rFonts w:ascii="Times New Roman" w:hAnsi="Times New Roman" w:cs="Times New Roman"/>
                <w:sz w:val="24"/>
                <w:szCs w:val="24"/>
              </w:rPr>
              <w:t>Mieszkańcy Konina w podziale na grupy wieku i płeć w 2012 r.</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DC22DB">
            <w:pPr>
              <w:spacing w:line="360" w:lineRule="auto"/>
              <w:jc w:val="both"/>
              <w:rPr>
                <w:rFonts w:ascii="Times New Roman" w:hAnsi="Times New Roman" w:cs="Times New Roman"/>
                <w:sz w:val="24"/>
                <w:szCs w:val="24"/>
              </w:rPr>
            </w:pPr>
            <w:r w:rsidRPr="002C13C8">
              <w:rPr>
                <w:rFonts w:ascii="Times New Roman" w:hAnsi="Times New Roman" w:cs="Times New Roman"/>
                <w:sz w:val="24"/>
                <w:szCs w:val="24"/>
              </w:rPr>
              <w:t>Wykres 4.</w:t>
            </w:r>
          </w:p>
        </w:tc>
        <w:tc>
          <w:tcPr>
            <w:tcW w:w="7229" w:type="dxa"/>
            <w:tcBorders>
              <w:top w:val="single" w:sz="4" w:space="0" w:color="auto"/>
              <w:left w:val="single" w:sz="4" w:space="0" w:color="auto"/>
              <w:bottom w:val="single" w:sz="4" w:space="0" w:color="auto"/>
              <w:right w:val="single" w:sz="4" w:space="0" w:color="auto"/>
            </w:tcBorders>
          </w:tcPr>
          <w:p w:rsidR="00E60B46" w:rsidRPr="00C314D3" w:rsidRDefault="00E60B46" w:rsidP="00DC22DB">
            <w:pPr>
              <w:spacing w:line="360" w:lineRule="auto"/>
              <w:jc w:val="both"/>
              <w:rPr>
                <w:rFonts w:ascii="Times New Roman" w:hAnsi="Times New Roman" w:cs="Times New Roman"/>
                <w:sz w:val="24"/>
                <w:szCs w:val="24"/>
              </w:rPr>
            </w:pPr>
            <w:r w:rsidRPr="002C13C8">
              <w:rPr>
                <w:rFonts w:ascii="Times New Roman" w:hAnsi="Times New Roman" w:cs="Times New Roman"/>
                <w:sz w:val="24"/>
                <w:szCs w:val="24"/>
              </w:rPr>
              <w:t>Ruch naturalny w latach 2009 – 2012.</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DC22DB">
            <w:pPr>
              <w:spacing w:line="360" w:lineRule="auto"/>
              <w:jc w:val="both"/>
              <w:rPr>
                <w:rFonts w:ascii="Times New Roman" w:hAnsi="Times New Roman" w:cs="Times New Roman"/>
                <w:sz w:val="24"/>
                <w:szCs w:val="24"/>
              </w:rPr>
            </w:pPr>
            <w:r w:rsidRPr="0043468D">
              <w:rPr>
                <w:rFonts w:ascii="Times New Roman" w:hAnsi="Times New Roman" w:cs="Times New Roman"/>
                <w:sz w:val="24"/>
                <w:szCs w:val="24"/>
              </w:rPr>
              <w:t>Wykres 5.</w:t>
            </w:r>
          </w:p>
        </w:tc>
        <w:tc>
          <w:tcPr>
            <w:tcW w:w="7229" w:type="dxa"/>
            <w:tcBorders>
              <w:top w:val="single" w:sz="4" w:space="0" w:color="auto"/>
              <w:left w:val="single" w:sz="4" w:space="0" w:color="auto"/>
              <w:bottom w:val="single" w:sz="4" w:space="0" w:color="auto"/>
              <w:right w:val="single" w:sz="4" w:space="0" w:color="auto"/>
            </w:tcBorders>
          </w:tcPr>
          <w:p w:rsidR="00E60B46" w:rsidRPr="002C13C8" w:rsidRDefault="00E60B46" w:rsidP="00DC22DB">
            <w:pPr>
              <w:spacing w:line="360" w:lineRule="auto"/>
              <w:jc w:val="both"/>
              <w:rPr>
                <w:rFonts w:ascii="Times New Roman" w:hAnsi="Times New Roman" w:cs="Times New Roman"/>
                <w:sz w:val="24"/>
                <w:szCs w:val="24"/>
              </w:rPr>
            </w:pPr>
            <w:r w:rsidRPr="0043468D">
              <w:rPr>
                <w:rFonts w:ascii="Times New Roman" w:hAnsi="Times New Roman" w:cs="Times New Roman"/>
                <w:sz w:val="24"/>
                <w:szCs w:val="24"/>
              </w:rPr>
              <w:t>Migracje w latach 2009-2012.</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C51F65">
            <w:pPr>
              <w:spacing w:line="276" w:lineRule="auto"/>
              <w:jc w:val="both"/>
              <w:rPr>
                <w:rFonts w:ascii="Times New Roman" w:hAnsi="Times New Roman" w:cs="Times New Roman"/>
                <w:sz w:val="24"/>
                <w:szCs w:val="24"/>
              </w:rPr>
            </w:pPr>
            <w:r w:rsidRPr="008C5642">
              <w:rPr>
                <w:rFonts w:ascii="Times New Roman" w:hAnsi="Times New Roman" w:cs="Times New Roman"/>
                <w:sz w:val="24"/>
                <w:szCs w:val="24"/>
              </w:rPr>
              <w:t>Wykres 6.</w:t>
            </w:r>
          </w:p>
        </w:tc>
        <w:tc>
          <w:tcPr>
            <w:tcW w:w="7229" w:type="dxa"/>
            <w:tcBorders>
              <w:top w:val="single" w:sz="4" w:space="0" w:color="auto"/>
              <w:left w:val="single" w:sz="4" w:space="0" w:color="auto"/>
              <w:bottom w:val="single" w:sz="4" w:space="0" w:color="auto"/>
              <w:right w:val="single" w:sz="4" w:space="0" w:color="auto"/>
            </w:tcBorders>
          </w:tcPr>
          <w:p w:rsidR="00E60B46" w:rsidRPr="0043468D" w:rsidRDefault="00E60B46" w:rsidP="00C51F65">
            <w:pPr>
              <w:spacing w:line="276" w:lineRule="auto"/>
              <w:jc w:val="both"/>
              <w:rPr>
                <w:rFonts w:ascii="Times New Roman" w:hAnsi="Times New Roman" w:cs="Times New Roman"/>
                <w:sz w:val="24"/>
                <w:szCs w:val="24"/>
              </w:rPr>
            </w:pPr>
            <w:r w:rsidRPr="008C5642">
              <w:rPr>
                <w:rFonts w:ascii="Times New Roman" w:hAnsi="Times New Roman" w:cs="Times New Roman"/>
                <w:sz w:val="24"/>
                <w:szCs w:val="24"/>
              </w:rPr>
              <w:t xml:space="preserve">Liczba studentów w Koninie, łącznie z cudzoziemcami w latach </w:t>
            </w:r>
            <w:r w:rsidR="00C51F65">
              <w:rPr>
                <w:rFonts w:ascii="Times New Roman" w:hAnsi="Times New Roman" w:cs="Times New Roman"/>
                <w:sz w:val="24"/>
                <w:szCs w:val="24"/>
              </w:rPr>
              <w:br/>
            </w:r>
            <w:r w:rsidRPr="008C5642">
              <w:rPr>
                <w:rFonts w:ascii="Times New Roman" w:hAnsi="Times New Roman" w:cs="Times New Roman"/>
                <w:sz w:val="24"/>
                <w:szCs w:val="24"/>
              </w:rPr>
              <w:t>2010 - 2012.</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C51F65">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C51F65">
            <w:pPr>
              <w:spacing w:line="276" w:lineRule="auto"/>
              <w:jc w:val="both"/>
              <w:rPr>
                <w:rFonts w:ascii="Times New Roman" w:hAnsi="Times New Roman" w:cs="Times New Roman"/>
                <w:sz w:val="24"/>
                <w:szCs w:val="24"/>
              </w:rPr>
            </w:pPr>
            <w:r w:rsidRPr="00230B5B">
              <w:rPr>
                <w:rFonts w:ascii="Times New Roman" w:hAnsi="Times New Roman" w:cs="Times New Roman"/>
                <w:sz w:val="24"/>
                <w:szCs w:val="24"/>
              </w:rPr>
              <w:t>Wykres 7.</w:t>
            </w:r>
          </w:p>
        </w:tc>
        <w:tc>
          <w:tcPr>
            <w:tcW w:w="7229" w:type="dxa"/>
            <w:tcBorders>
              <w:top w:val="single" w:sz="4" w:space="0" w:color="auto"/>
              <w:left w:val="single" w:sz="4" w:space="0" w:color="auto"/>
              <w:bottom w:val="single" w:sz="4" w:space="0" w:color="auto"/>
              <w:right w:val="single" w:sz="4" w:space="0" w:color="auto"/>
            </w:tcBorders>
          </w:tcPr>
          <w:p w:rsidR="00E60B46" w:rsidRPr="008C5642" w:rsidRDefault="00E60B46" w:rsidP="00C51F65">
            <w:pPr>
              <w:spacing w:line="276" w:lineRule="auto"/>
              <w:jc w:val="both"/>
              <w:rPr>
                <w:rFonts w:ascii="Times New Roman" w:hAnsi="Times New Roman" w:cs="Times New Roman"/>
                <w:sz w:val="24"/>
                <w:szCs w:val="24"/>
              </w:rPr>
            </w:pPr>
            <w:r w:rsidRPr="00230B5B">
              <w:rPr>
                <w:rFonts w:ascii="Times New Roman" w:hAnsi="Times New Roman" w:cs="Times New Roman"/>
                <w:sz w:val="24"/>
                <w:szCs w:val="24"/>
              </w:rPr>
              <w:t xml:space="preserve">Odsetek mieszkań wyposażonych w instalację techniczno – sanitarną </w:t>
            </w:r>
            <w:r w:rsidR="00C51F65">
              <w:rPr>
                <w:rFonts w:ascii="Times New Roman" w:hAnsi="Times New Roman" w:cs="Times New Roman"/>
                <w:sz w:val="24"/>
                <w:szCs w:val="24"/>
              </w:rPr>
              <w:br/>
            </w:r>
            <w:r w:rsidRPr="00230B5B">
              <w:rPr>
                <w:rFonts w:ascii="Times New Roman" w:hAnsi="Times New Roman" w:cs="Times New Roman"/>
                <w:sz w:val="24"/>
                <w:szCs w:val="24"/>
              </w:rPr>
              <w:t>w 2012 r.</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C51F65">
            <w:pPr>
              <w:spacing w:line="276" w:lineRule="auto"/>
              <w:jc w:val="both"/>
              <w:rPr>
                <w:rFonts w:ascii="Times New Roman" w:hAnsi="Times New Roman" w:cs="Times New Roman"/>
                <w:sz w:val="24"/>
                <w:szCs w:val="24"/>
              </w:rPr>
            </w:pPr>
            <w:r>
              <w:rPr>
                <w:rFonts w:ascii="Times New Roman" w:hAnsi="Times New Roman" w:cs="Times New Roman"/>
                <w:sz w:val="24"/>
                <w:szCs w:val="24"/>
              </w:rPr>
              <w:t>31</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C51F65">
            <w:pPr>
              <w:spacing w:line="276" w:lineRule="auto"/>
              <w:jc w:val="both"/>
              <w:rPr>
                <w:rFonts w:ascii="Times New Roman" w:hAnsi="Times New Roman" w:cs="Times New Roman"/>
                <w:sz w:val="24"/>
                <w:szCs w:val="24"/>
              </w:rPr>
            </w:pPr>
            <w:r w:rsidRPr="0056388F">
              <w:rPr>
                <w:rFonts w:ascii="Times New Roman" w:hAnsi="Times New Roman" w:cs="Times New Roman"/>
                <w:sz w:val="24"/>
                <w:szCs w:val="24"/>
              </w:rPr>
              <w:t>Wykres 8.</w:t>
            </w:r>
          </w:p>
        </w:tc>
        <w:tc>
          <w:tcPr>
            <w:tcW w:w="7229" w:type="dxa"/>
            <w:tcBorders>
              <w:top w:val="single" w:sz="4" w:space="0" w:color="auto"/>
              <w:left w:val="single" w:sz="4" w:space="0" w:color="auto"/>
              <w:bottom w:val="single" w:sz="4" w:space="0" w:color="auto"/>
              <w:right w:val="single" w:sz="4" w:space="0" w:color="auto"/>
            </w:tcBorders>
          </w:tcPr>
          <w:p w:rsidR="00E60B46" w:rsidRPr="00230B5B" w:rsidRDefault="00E60B46" w:rsidP="00C51F65">
            <w:pPr>
              <w:spacing w:line="276" w:lineRule="auto"/>
              <w:jc w:val="both"/>
              <w:rPr>
                <w:rFonts w:ascii="Times New Roman" w:hAnsi="Times New Roman" w:cs="Times New Roman"/>
                <w:sz w:val="24"/>
                <w:szCs w:val="24"/>
              </w:rPr>
            </w:pPr>
            <w:r w:rsidRPr="0056388F">
              <w:rPr>
                <w:rFonts w:ascii="Times New Roman" w:hAnsi="Times New Roman" w:cs="Times New Roman"/>
                <w:sz w:val="24"/>
                <w:szCs w:val="24"/>
              </w:rPr>
              <w:t xml:space="preserve">Środki finansowe Miejskiego Ośrodka Pomocy Rodzinie w latach </w:t>
            </w:r>
            <w:r w:rsidR="00C51F65">
              <w:rPr>
                <w:rFonts w:ascii="Times New Roman" w:hAnsi="Times New Roman" w:cs="Times New Roman"/>
                <w:sz w:val="24"/>
                <w:szCs w:val="24"/>
              </w:rPr>
              <w:br/>
            </w:r>
            <w:r w:rsidRPr="0056388F">
              <w:rPr>
                <w:rFonts w:ascii="Times New Roman" w:hAnsi="Times New Roman" w:cs="Times New Roman"/>
                <w:sz w:val="24"/>
                <w:szCs w:val="24"/>
              </w:rPr>
              <w:t>2011 – 2013.</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C51F65">
            <w:pPr>
              <w:spacing w:line="276" w:lineRule="auto"/>
              <w:jc w:val="both"/>
              <w:rPr>
                <w:rFonts w:ascii="Times New Roman" w:hAnsi="Times New Roman" w:cs="Times New Roman"/>
                <w:sz w:val="24"/>
                <w:szCs w:val="24"/>
              </w:rPr>
            </w:pPr>
            <w:r>
              <w:rPr>
                <w:rFonts w:ascii="Times New Roman" w:hAnsi="Times New Roman" w:cs="Times New Roman"/>
                <w:sz w:val="24"/>
                <w:szCs w:val="24"/>
              </w:rPr>
              <w:t>40</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DC22DB">
            <w:pPr>
              <w:spacing w:line="360" w:lineRule="auto"/>
              <w:jc w:val="both"/>
              <w:rPr>
                <w:rFonts w:ascii="Times New Roman" w:hAnsi="Times New Roman" w:cs="Times New Roman"/>
                <w:sz w:val="24"/>
                <w:szCs w:val="24"/>
              </w:rPr>
            </w:pPr>
            <w:r w:rsidRPr="00972810">
              <w:rPr>
                <w:rFonts w:ascii="Times New Roman" w:hAnsi="Times New Roman" w:cs="Times New Roman"/>
                <w:sz w:val="24"/>
                <w:szCs w:val="24"/>
              </w:rPr>
              <w:t>Wykres 9.</w:t>
            </w:r>
          </w:p>
        </w:tc>
        <w:tc>
          <w:tcPr>
            <w:tcW w:w="7229" w:type="dxa"/>
            <w:tcBorders>
              <w:top w:val="single" w:sz="4" w:space="0" w:color="auto"/>
              <w:left w:val="single" w:sz="4" w:space="0" w:color="auto"/>
              <w:bottom w:val="single" w:sz="4" w:space="0" w:color="auto"/>
              <w:right w:val="single" w:sz="4" w:space="0" w:color="auto"/>
            </w:tcBorders>
          </w:tcPr>
          <w:p w:rsidR="00E60B46" w:rsidRPr="0056388F" w:rsidRDefault="00E60B46" w:rsidP="00DC22DB">
            <w:pPr>
              <w:spacing w:line="360" w:lineRule="auto"/>
              <w:jc w:val="both"/>
              <w:rPr>
                <w:rFonts w:ascii="Times New Roman" w:hAnsi="Times New Roman" w:cs="Times New Roman"/>
                <w:sz w:val="24"/>
                <w:szCs w:val="24"/>
              </w:rPr>
            </w:pPr>
            <w:r w:rsidRPr="00972810">
              <w:rPr>
                <w:rFonts w:ascii="Times New Roman" w:hAnsi="Times New Roman" w:cs="Times New Roman"/>
                <w:sz w:val="24"/>
                <w:szCs w:val="24"/>
              </w:rPr>
              <w:t>Bezrobotni ze względu na wiek.</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DC22DB">
            <w:pPr>
              <w:spacing w:line="360" w:lineRule="auto"/>
              <w:jc w:val="both"/>
              <w:rPr>
                <w:rFonts w:ascii="Times New Roman" w:hAnsi="Times New Roman" w:cs="Times New Roman"/>
                <w:sz w:val="24"/>
                <w:szCs w:val="24"/>
              </w:rPr>
            </w:pPr>
            <w:r w:rsidRPr="002B07D8">
              <w:rPr>
                <w:rFonts w:ascii="Times New Roman" w:hAnsi="Times New Roman" w:cs="Times New Roman"/>
                <w:sz w:val="24"/>
                <w:szCs w:val="24"/>
              </w:rPr>
              <w:t>Wykres 10.</w:t>
            </w:r>
          </w:p>
        </w:tc>
        <w:tc>
          <w:tcPr>
            <w:tcW w:w="7229" w:type="dxa"/>
            <w:tcBorders>
              <w:top w:val="single" w:sz="4" w:space="0" w:color="auto"/>
              <w:left w:val="single" w:sz="4" w:space="0" w:color="auto"/>
              <w:bottom w:val="single" w:sz="4" w:space="0" w:color="auto"/>
              <w:right w:val="single" w:sz="4" w:space="0" w:color="auto"/>
            </w:tcBorders>
          </w:tcPr>
          <w:p w:rsidR="00E60B46" w:rsidRPr="00972810" w:rsidRDefault="00E60B46" w:rsidP="00DC22DB">
            <w:pPr>
              <w:spacing w:line="360" w:lineRule="auto"/>
              <w:jc w:val="both"/>
              <w:rPr>
                <w:rFonts w:ascii="Times New Roman" w:hAnsi="Times New Roman" w:cs="Times New Roman"/>
                <w:sz w:val="24"/>
                <w:szCs w:val="24"/>
              </w:rPr>
            </w:pPr>
            <w:r w:rsidRPr="002B07D8">
              <w:rPr>
                <w:rFonts w:ascii="Times New Roman" w:hAnsi="Times New Roman" w:cs="Times New Roman"/>
                <w:sz w:val="24"/>
                <w:szCs w:val="24"/>
              </w:rPr>
              <w:t>Wiek osób bezdomnych.</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58</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DC22DB">
            <w:pPr>
              <w:spacing w:line="360" w:lineRule="auto"/>
              <w:jc w:val="both"/>
              <w:rPr>
                <w:rFonts w:ascii="Times New Roman" w:hAnsi="Times New Roman" w:cs="Times New Roman"/>
                <w:sz w:val="24"/>
                <w:szCs w:val="24"/>
              </w:rPr>
            </w:pPr>
            <w:r w:rsidRPr="002B07D8">
              <w:rPr>
                <w:rFonts w:ascii="Times New Roman" w:hAnsi="Times New Roman" w:cs="Times New Roman"/>
                <w:sz w:val="24"/>
                <w:szCs w:val="24"/>
              </w:rPr>
              <w:t>Wykres 11.</w:t>
            </w:r>
          </w:p>
        </w:tc>
        <w:tc>
          <w:tcPr>
            <w:tcW w:w="7229" w:type="dxa"/>
            <w:tcBorders>
              <w:top w:val="single" w:sz="4" w:space="0" w:color="auto"/>
              <w:left w:val="single" w:sz="4" w:space="0" w:color="auto"/>
              <w:bottom w:val="single" w:sz="4" w:space="0" w:color="auto"/>
              <w:right w:val="single" w:sz="4" w:space="0" w:color="auto"/>
            </w:tcBorders>
          </w:tcPr>
          <w:p w:rsidR="00E60B46" w:rsidRPr="002B07D8" w:rsidRDefault="00E60B46" w:rsidP="00DC22DB">
            <w:pPr>
              <w:spacing w:line="360" w:lineRule="auto"/>
              <w:jc w:val="both"/>
              <w:rPr>
                <w:rFonts w:ascii="Times New Roman" w:hAnsi="Times New Roman" w:cs="Times New Roman"/>
                <w:sz w:val="24"/>
                <w:szCs w:val="24"/>
              </w:rPr>
            </w:pPr>
            <w:r w:rsidRPr="002B07D8">
              <w:rPr>
                <w:rFonts w:ascii="Times New Roman" w:hAnsi="Times New Roman" w:cs="Times New Roman"/>
                <w:sz w:val="24"/>
                <w:szCs w:val="24"/>
              </w:rPr>
              <w:t>Wykształcenie osób bezdomnych.</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58</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DC22DB">
            <w:pPr>
              <w:spacing w:line="360" w:lineRule="auto"/>
              <w:jc w:val="both"/>
              <w:rPr>
                <w:rFonts w:ascii="Times New Roman" w:hAnsi="Times New Roman" w:cs="Times New Roman"/>
                <w:sz w:val="24"/>
                <w:szCs w:val="24"/>
              </w:rPr>
            </w:pPr>
            <w:r w:rsidRPr="00BC1D63">
              <w:rPr>
                <w:rFonts w:ascii="Times New Roman" w:hAnsi="Times New Roman" w:cs="Times New Roman"/>
                <w:sz w:val="24"/>
                <w:szCs w:val="24"/>
              </w:rPr>
              <w:t>Wykres 12.</w:t>
            </w:r>
          </w:p>
        </w:tc>
        <w:tc>
          <w:tcPr>
            <w:tcW w:w="7229" w:type="dxa"/>
            <w:tcBorders>
              <w:top w:val="single" w:sz="4" w:space="0" w:color="auto"/>
              <w:left w:val="single" w:sz="4" w:space="0" w:color="auto"/>
              <w:bottom w:val="single" w:sz="4" w:space="0" w:color="auto"/>
              <w:right w:val="single" w:sz="4" w:space="0" w:color="auto"/>
            </w:tcBorders>
          </w:tcPr>
          <w:p w:rsidR="00E60B46" w:rsidRPr="002B07D8" w:rsidRDefault="00E60B46" w:rsidP="00DC22DB">
            <w:pPr>
              <w:spacing w:line="360" w:lineRule="auto"/>
              <w:jc w:val="both"/>
              <w:rPr>
                <w:rFonts w:ascii="Times New Roman" w:hAnsi="Times New Roman" w:cs="Times New Roman"/>
                <w:sz w:val="24"/>
                <w:szCs w:val="24"/>
              </w:rPr>
            </w:pPr>
            <w:r w:rsidRPr="00BC1D63">
              <w:rPr>
                <w:rFonts w:ascii="Times New Roman" w:hAnsi="Times New Roman" w:cs="Times New Roman"/>
                <w:sz w:val="24"/>
                <w:szCs w:val="24"/>
              </w:rPr>
              <w:t>Stan cywilny osób  bezdomnych.</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59</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7A0EFB" w:rsidP="00DC22DB">
            <w:pPr>
              <w:spacing w:line="360" w:lineRule="auto"/>
              <w:jc w:val="both"/>
              <w:rPr>
                <w:rFonts w:ascii="Times New Roman" w:hAnsi="Times New Roman" w:cs="Times New Roman"/>
                <w:sz w:val="24"/>
                <w:szCs w:val="24"/>
              </w:rPr>
            </w:pPr>
            <w:r w:rsidRPr="006915BA">
              <w:rPr>
                <w:rFonts w:ascii="Times New Roman" w:hAnsi="Times New Roman" w:cs="Times New Roman"/>
                <w:sz w:val="24"/>
                <w:szCs w:val="24"/>
              </w:rPr>
              <w:t>Wykres 13.</w:t>
            </w:r>
          </w:p>
        </w:tc>
        <w:tc>
          <w:tcPr>
            <w:tcW w:w="7229" w:type="dxa"/>
            <w:tcBorders>
              <w:top w:val="single" w:sz="4" w:space="0" w:color="auto"/>
              <w:left w:val="single" w:sz="4" w:space="0" w:color="auto"/>
              <w:bottom w:val="single" w:sz="4" w:space="0" w:color="auto"/>
              <w:right w:val="single" w:sz="4" w:space="0" w:color="auto"/>
            </w:tcBorders>
          </w:tcPr>
          <w:p w:rsidR="00E60B46" w:rsidRPr="00BC1D63" w:rsidRDefault="00E60B46" w:rsidP="00DC22DB">
            <w:pPr>
              <w:spacing w:line="360" w:lineRule="auto"/>
              <w:jc w:val="both"/>
              <w:rPr>
                <w:rFonts w:ascii="Times New Roman" w:hAnsi="Times New Roman" w:cs="Times New Roman"/>
                <w:sz w:val="24"/>
                <w:szCs w:val="24"/>
              </w:rPr>
            </w:pPr>
            <w:r w:rsidRPr="006915BA">
              <w:rPr>
                <w:rFonts w:ascii="Times New Roman" w:hAnsi="Times New Roman" w:cs="Times New Roman"/>
                <w:sz w:val="24"/>
                <w:szCs w:val="24"/>
              </w:rPr>
              <w:t>Osoby niepełnosprawne wśród bezdomnych.</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59</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E6263A">
              <w:rPr>
                <w:rFonts w:ascii="Times New Roman" w:hAnsi="Times New Roman" w:cs="Times New Roman"/>
                <w:sz w:val="24"/>
                <w:szCs w:val="24"/>
              </w:rPr>
              <w:t>Wykres 14.</w:t>
            </w:r>
          </w:p>
        </w:tc>
        <w:tc>
          <w:tcPr>
            <w:tcW w:w="7229" w:type="dxa"/>
            <w:tcBorders>
              <w:top w:val="single" w:sz="4" w:space="0" w:color="auto"/>
              <w:left w:val="single" w:sz="4" w:space="0" w:color="auto"/>
              <w:bottom w:val="single" w:sz="4" w:space="0" w:color="auto"/>
              <w:right w:val="single" w:sz="4" w:space="0" w:color="auto"/>
            </w:tcBorders>
          </w:tcPr>
          <w:p w:rsidR="00E60B46" w:rsidRPr="006915BA" w:rsidRDefault="00E60B46" w:rsidP="00DC22DB">
            <w:pPr>
              <w:spacing w:line="360" w:lineRule="auto"/>
              <w:jc w:val="both"/>
              <w:rPr>
                <w:rFonts w:ascii="Times New Roman" w:hAnsi="Times New Roman" w:cs="Times New Roman"/>
                <w:sz w:val="24"/>
                <w:szCs w:val="24"/>
              </w:rPr>
            </w:pPr>
            <w:r w:rsidRPr="00E6263A">
              <w:rPr>
                <w:rFonts w:ascii="Times New Roman" w:hAnsi="Times New Roman" w:cs="Times New Roman"/>
                <w:sz w:val="24"/>
                <w:szCs w:val="24"/>
              </w:rPr>
              <w:t>Posiadanie  rodziny przez bezdomnych.</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1E3D12">
              <w:rPr>
                <w:rFonts w:ascii="Times New Roman" w:hAnsi="Times New Roman" w:cs="Times New Roman"/>
                <w:sz w:val="24"/>
                <w:szCs w:val="24"/>
              </w:rPr>
              <w:t>Wykres 15.</w:t>
            </w:r>
          </w:p>
        </w:tc>
        <w:tc>
          <w:tcPr>
            <w:tcW w:w="7229" w:type="dxa"/>
            <w:tcBorders>
              <w:top w:val="single" w:sz="4" w:space="0" w:color="auto"/>
              <w:left w:val="single" w:sz="4" w:space="0" w:color="auto"/>
              <w:bottom w:val="single" w:sz="4" w:space="0" w:color="auto"/>
              <w:right w:val="single" w:sz="4" w:space="0" w:color="auto"/>
            </w:tcBorders>
          </w:tcPr>
          <w:p w:rsidR="00E60B46" w:rsidRPr="00E6263A" w:rsidRDefault="00E60B46" w:rsidP="00DC22DB">
            <w:pPr>
              <w:spacing w:line="360" w:lineRule="auto"/>
              <w:jc w:val="both"/>
              <w:rPr>
                <w:rFonts w:ascii="Times New Roman" w:hAnsi="Times New Roman" w:cs="Times New Roman"/>
                <w:sz w:val="24"/>
                <w:szCs w:val="24"/>
              </w:rPr>
            </w:pPr>
            <w:r w:rsidRPr="001E3D12">
              <w:rPr>
                <w:rFonts w:ascii="Times New Roman" w:hAnsi="Times New Roman" w:cs="Times New Roman"/>
                <w:sz w:val="24"/>
                <w:szCs w:val="24"/>
              </w:rPr>
              <w:t>Wskazania dotyczące największej odpowiedzialności za bezdomność.</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F31421">
              <w:rPr>
                <w:rFonts w:ascii="Times New Roman" w:hAnsi="Times New Roman" w:cs="Times New Roman"/>
                <w:sz w:val="24"/>
                <w:szCs w:val="24"/>
              </w:rPr>
              <w:t>Wykres 16.</w:t>
            </w:r>
          </w:p>
        </w:tc>
        <w:tc>
          <w:tcPr>
            <w:tcW w:w="7229" w:type="dxa"/>
            <w:tcBorders>
              <w:top w:val="single" w:sz="4" w:space="0" w:color="auto"/>
              <w:left w:val="single" w:sz="4" w:space="0" w:color="auto"/>
              <w:bottom w:val="single" w:sz="4" w:space="0" w:color="auto"/>
              <w:right w:val="single" w:sz="4" w:space="0" w:color="auto"/>
            </w:tcBorders>
          </w:tcPr>
          <w:p w:rsidR="00E60B46" w:rsidRPr="001E3D12" w:rsidRDefault="00E60B46" w:rsidP="00DC22DB">
            <w:pPr>
              <w:spacing w:line="360" w:lineRule="auto"/>
              <w:jc w:val="both"/>
              <w:rPr>
                <w:rFonts w:ascii="Times New Roman" w:hAnsi="Times New Roman" w:cs="Times New Roman"/>
                <w:sz w:val="24"/>
                <w:szCs w:val="24"/>
              </w:rPr>
            </w:pPr>
            <w:r w:rsidRPr="00F31421">
              <w:rPr>
                <w:rFonts w:ascii="Times New Roman" w:hAnsi="Times New Roman" w:cs="Times New Roman"/>
                <w:sz w:val="24"/>
                <w:szCs w:val="24"/>
              </w:rPr>
              <w:t>Przyczyny bezdomności badanych osób.</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61</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5C7C7C">
              <w:rPr>
                <w:rFonts w:ascii="Times New Roman" w:hAnsi="Times New Roman" w:cs="Times New Roman"/>
                <w:sz w:val="24"/>
                <w:szCs w:val="24"/>
              </w:rPr>
              <w:t>Wykres 17.</w:t>
            </w:r>
          </w:p>
        </w:tc>
        <w:tc>
          <w:tcPr>
            <w:tcW w:w="7229" w:type="dxa"/>
            <w:tcBorders>
              <w:top w:val="single" w:sz="4" w:space="0" w:color="auto"/>
              <w:left w:val="single" w:sz="4" w:space="0" w:color="auto"/>
              <w:bottom w:val="single" w:sz="4" w:space="0" w:color="auto"/>
              <w:right w:val="single" w:sz="4" w:space="0" w:color="auto"/>
            </w:tcBorders>
          </w:tcPr>
          <w:p w:rsidR="00E60B46" w:rsidRPr="00F31421" w:rsidRDefault="00E60B46" w:rsidP="00DC22DB">
            <w:pPr>
              <w:spacing w:line="360" w:lineRule="auto"/>
              <w:jc w:val="both"/>
              <w:rPr>
                <w:rFonts w:ascii="Times New Roman" w:hAnsi="Times New Roman" w:cs="Times New Roman"/>
                <w:sz w:val="24"/>
                <w:szCs w:val="24"/>
              </w:rPr>
            </w:pPr>
            <w:r w:rsidRPr="005C7C7C">
              <w:rPr>
                <w:rFonts w:ascii="Times New Roman" w:hAnsi="Times New Roman" w:cs="Times New Roman"/>
                <w:sz w:val="24"/>
                <w:szCs w:val="24"/>
              </w:rPr>
              <w:t>Przyczyny nie poszukiwania pracy.</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61</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B35762">
              <w:rPr>
                <w:rFonts w:ascii="Times New Roman" w:hAnsi="Times New Roman" w:cs="Times New Roman"/>
                <w:sz w:val="24"/>
                <w:szCs w:val="24"/>
              </w:rPr>
              <w:t>Wykres 18.</w:t>
            </w:r>
          </w:p>
        </w:tc>
        <w:tc>
          <w:tcPr>
            <w:tcW w:w="7229" w:type="dxa"/>
            <w:tcBorders>
              <w:top w:val="single" w:sz="4" w:space="0" w:color="auto"/>
              <w:left w:val="single" w:sz="4" w:space="0" w:color="auto"/>
              <w:bottom w:val="single" w:sz="4" w:space="0" w:color="auto"/>
              <w:right w:val="single" w:sz="4" w:space="0" w:color="auto"/>
            </w:tcBorders>
          </w:tcPr>
          <w:p w:rsidR="00E60B46" w:rsidRPr="005C7C7C" w:rsidRDefault="00E60B46" w:rsidP="00DC22DB">
            <w:pPr>
              <w:spacing w:line="360" w:lineRule="auto"/>
              <w:jc w:val="both"/>
              <w:rPr>
                <w:rFonts w:ascii="Times New Roman" w:hAnsi="Times New Roman" w:cs="Times New Roman"/>
                <w:sz w:val="24"/>
                <w:szCs w:val="24"/>
              </w:rPr>
            </w:pPr>
            <w:r w:rsidRPr="00B35762">
              <w:rPr>
                <w:rFonts w:ascii="Times New Roman" w:hAnsi="Times New Roman" w:cs="Times New Roman"/>
                <w:sz w:val="24"/>
                <w:szCs w:val="24"/>
              </w:rPr>
              <w:t>Uzależnienie bezdomnych.</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A93E2A">
              <w:rPr>
                <w:rFonts w:ascii="Times New Roman" w:hAnsi="Times New Roman" w:cs="Times New Roman"/>
                <w:sz w:val="24"/>
                <w:szCs w:val="24"/>
              </w:rPr>
              <w:t>Wykres 19.</w:t>
            </w:r>
          </w:p>
        </w:tc>
        <w:tc>
          <w:tcPr>
            <w:tcW w:w="7229" w:type="dxa"/>
            <w:tcBorders>
              <w:top w:val="single" w:sz="4" w:space="0" w:color="auto"/>
              <w:left w:val="single" w:sz="4" w:space="0" w:color="auto"/>
              <w:bottom w:val="single" w:sz="4" w:space="0" w:color="auto"/>
              <w:right w:val="single" w:sz="4" w:space="0" w:color="auto"/>
            </w:tcBorders>
          </w:tcPr>
          <w:p w:rsidR="00E60B46" w:rsidRPr="00B35762" w:rsidRDefault="00E60B46" w:rsidP="00DC22DB">
            <w:pPr>
              <w:spacing w:line="360" w:lineRule="auto"/>
              <w:jc w:val="both"/>
              <w:rPr>
                <w:rFonts w:ascii="Times New Roman" w:hAnsi="Times New Roman" w:cs="Times New Roman"/>
                <w:sz w:val="24"/>
                <w:szCs w:val="24"/>
              </w:rPr>
            </w:pPr>
            <w:r w:rsidRPr="00A93E2A">
              <w:rPr>
                <w:rFonts w:ascii="Times New Roman" w:hAnsi="Times New Roman" w:cs="Times New Roman"/>
                <w:sz w:val="24"/>
                <w:szCs w:val="24"/>
              </w:rPr>
              <w:t>Miejsce pobytu osób bezdomnych.</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A93E2A">
              <w:rPr>
                <w:rFonts w:ascii="Times New Roman" w:hAnsi="Times New Roman" w:cs="Times New Roman"/>
                <w:sz w:val="24"/>
                <w:szCs w:val="24"/>
              </w:rPr>
              <w:t>Wykres 20.</w:t>
            </w:r>
          </w:p>
        </w:tc>
        <w:tc>
          <w:tcPr>
            <w:tcW w:w="7229" w:type="dxa"/>
            <w:tcBorders>
              <w:top w:val="single" w:sz="4" w:space="0" w:color="auto"/>
              <w:left w:val="single" w:sz="4" w:space="0" w:color="auto"/>
              <w:bottom w:val="single" w:sz="4" w:space="0" w:color="auto"/>
              <w:right w:val="single" w:sz="4" w:space="0" w:color="auto"/>
            </w:tcBorders>
          </w:tcPr>
          <w:p w:rsidR="00E60B46" w:rsidRPr="00A93E2A" w:rsidRDefault="00E60B46" w:rsidP="00DC22DB">
            <w:pPr>
              <w:spacing w:line="360" w:lineRule="auto"/>
              <w:jc w:val="both"/>
              <w:rPr>
                <w:rFonts w:ascii="Times New Roman" w:hAnsi="Times New Roman" w:cs="Times New Roman"/>
                <w:sz w:val="24"/>
                <w:szCs w:val="24"/>
              </w:rPr>
            </w:pPr>
            <w:r w:rsidRPr="00A93E2A">
              <w:rPr>
                <w:rFonts w:ascii="Times New Roman" w:hAnsi="Times New Roman" w:cs="Times New Roman"/>
                <w:sz w:val="24"/>
                <w:szCs w:val="24"/>
              </w:rPr>
              <w:t>Przyczyny nie ubiegania się o mieszkanie.</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7A73CE">
              <w:rPr>
                <w:rFonts w:ascii="Times New Roman" w:hAnsi="Times New Roman" w:cs="Times New Roman"/>
                <w:sz w:val="24"/>
                <w:szCs w:val="24"/>
              </w:rPr>
              <w:t>Wykres 21.</w:t>
            </w:r>
          </w:p>
        </w:tc>
        <w:tc>
          <w:tcPr>
            <w:tcW w:w="7229" w:type="dxa"/>
            <w:tcBorders>
              <w:top w:val="single" w:sz="4" w:space="0" w:color="auto"/>
              <w:left w:val="single" w:sz="4" w:space="0" w:color="auto"/>
              <w:bottom w:val="single" w:sz="4" w:space="0" w:color="auto"/>
              <w:right w:val="single" w:sz="4" w:space="0" w:color="auto"/>
            </w:tcBorders>
          </w:tcPr>
          <w:p w:rsidR="00E60B46" w:rsidRPr="00A93E2A" w:rsidRDefault="00E60B46" w:rsidP="00DC22DB">
            <w:pPr>
              <w:spacing w:line="360" w:lineRule="auto"/>
              <w:jc w:val="both"/>
              <w:rPr>
                <w:rFonts w:ascii="Times New Roman" w:hAnsi="Times New Roman" w:cs="Times New Roman"/>
                <w:sz w:val="24"/>
                <w:szCs w:val="24"/>
              </w:rPr>
            </w:pPr>
            <w:r w:rsidRPr="007A73CE">
              <w:rPr>
                <w:rFonts w:ascii="Times New Roman" w:hAnsi="Times New Roman" w:cs="Times New Roman"/>
                <w:sz w:val="24"/>
                <w:szCs w:val="24"/>
              </w:rPr>
              <w:t>Źródło utrzymania osób bezdomnych.</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64</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C9100A">
              <w:rPr>
                <w:rFonts w:ascii="Times New Roman" w:hAnsi="Times New Roman" w:cs="Times New Roman"/>
                <w:sz w:val="24"/>
                <w:szCs w:val="24"/>
              </w:rPr>
              <w:t>Wykres 22.</w:t>
            </w:r>
          </w:p>
        </w:tc>
        <w:tc>
          <w:tcPr>
            <w:tcW w:w="7229" w:type="dxa"/>
            <w:tcBorders>
              <w:top w:val="single" w:sz="4" w:space="0" w:color="auto"/>
              <w:left w:val="single" w:sz="4" w:space="0" w:color="auto"/>
              <w:bottom w:val="single" w:sz="4" w:space="0" w:color="auto"/>
              <w:right w:val="single" w:sz="4" w:space="0" w:color="auto"/>
            </w:tcBorders>
          </w:tcPr>
          <w:p w:rsidR="00E60B46" w:rsidRPr="007A73CE" w:rsidRDefault="00E60B46" w:rsidP="00DC22DB">
            <w:pPr>
              <w:spacing w:line="360" w:lineRule="auto"/>
              <w:jc w:val="both"/>
              <w:rPr>
                <w:rFonts w:ascii="Times New Roman" w:hAnsi="Times New Roman" w:cs="Times New Roman"/>
                <w:sz w:val="24"/>
                <w:szCs w:val="24"/>
              </w:rPr>
            </w:pPr>
            <w:r w:rsidRPr="00C9100A">
              <w:rPr>
                <w:rFonts w:ascii="Times New Roman" w:hAnsi="Times New Roman" w:cs="Times New Roman"/>
                <w:sz w:val="24"/>
                <w:szCs w:val="24"/>
              </w:rPr>
              <w:t>Ocena własnej sytuacji życiowej.</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8914E0">
              <w:rPr>
                <w:rFonts w:ascii="Times New Roman" w:hAnsi="Times New Roman" w:cs="Times New Roman"/>
                <w:sz w:val="24"/>
                <w:szCs w:val="24"/>
              </w:rPr>
              <w:t>Wykres 23.</w:t>
            </w:r>
          </w:p>
        </w:tc>
        <w:tc>
          <w:tcPr>
            <w:tcW w:w="7229" w:type="dxa"/>
            <w:tcBorders>
              <w:top w:val="single" w:sz="4" w:space="0" w:color="auto"/>
              <w:left w:val="single" w:sz="4" w:space="0" w:color="auto"/>
              <w:bottom w:val="single" w:sz="4" w:space="0" w:color="auto"/>
              <w:right w:val="single" w:sz="4" w:space="0" w:color="auto"/>
            </w:tcBorders>
          </w:tcPr>
          <w:p w:rsidR="00E60B46" w:rsidRPr="00C9100A" w:rsidRDefault="00E60B46" w:rsidP="00DC22DB">
            <w:pPr>
              <w:spacing w:line="360" w:lineRule="auto"/>
              <w:jc w:val="both"/>
              <w:rPr>
                <w:rFonts w:ascii="Times New Roman" w:hAnsi="Times New Roman" w:cs="Times New Roman"/>
                <w:sz w:val="24"/>
                <w:szCs w:val="24"/>
              </w:rPr>
            </w:pPr>
            <w:r w:rsidRPr="008914E0">
              <w:rPr>
                <w:rFonts w:ascii="Times New Roman" w:hAnsi="Times New Roman" w:cs="Times New Roman"/>
                <w:sz w:val="24"/>
                <w:szCs w:val="24"/>
              </w:rPr>
              <w:t>Preferowane przez bezdomnych formy pomocy.</w:t>
            </w:r>
          </w:p>
        </w:tc>
        <w:tc>
          <w:tcPr>
            <w:tcW w:w="597" w:type="dxa"/>
            <w:tcBorders>
              <w:top w:val="single" w:sz="4" w:space="0" w:color="auto"/>
              <w:left w:val="single" w:sz="4" w:space="0" w:color="auto"/>
              <w:bottom w:val="single" w:sz="4" w:space="0" w:color="auto"/>
              <w:right w:val="single" w:sz="4" w:space="0" w:color="auto"/>
            </w:tcBorders>
          </w:tcPr>
          <w:p w:rsidR="00E60B46" w:rsidRDefault="000C3ED7"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465D70">
            <w:pPr>
              <w:spacing w:line="276" w:lineRule="auto"/>
              <w:jc w:val="both"/>
              <w:rPr>
                <w:rFonts w:ascii="Times New Roman" w:hAnsi="Times New Roman" w:cs="Times New Roman"/>
                <w:sz w:val="24"/>
                <w:szCs w:val="24"/>
              </w:rPr>
            </w:pPr>
            <w:r w:rsidRPr="00025CC3">
              <w:rPr>
                <w:rFonts w:ascii="Times New Roman" w:hAnsi="Times New Roman" w:cs="Times New Roman"/>
                <w:sz w:val="24"/>
                <w:szCs w:val="24"/>
              </w:rPr>
              <w:t>Wykres 24.</w:t>
            </w:r>
          </w:p>
        </w:tc>
        <w:tc>
          <w:tcPr>
            <w:tcW w:w="7229" w:type="dxa"/>
            <w:tcBorders>
              <w:top w:val="single" w:sz="4" w:space="0" w:color="auto"/>
              <w:left w:val="single" w:sz="4" w:space="0" w:color="auto"/>
              <w:bottom w:val="single" w:sz="4" w:space="0" w:color="auto"/>
              <w:right w:val="single" w:sz="4" w:space="0" w:color="auto"/>
            </w:tcBorders>
          </w:tcPr>
          <w:p w:rsidR="00E60B46" w:rsidRPr="008914E0" w:rsidRDefault="00E60B46" w:rsidP="00465D70">
            <w:pPr>
              <w:spacing w:line="276" w:lineRule="auto"/>
              <w:jc w:val="both"/>
              <w:rPr>
                <w:rFonts w:ascii="Times New Roman" w:hAnsi="Times New Roman" w:cs="Times New Roman"/>
                <w:sz w:val="24"/>
                <w:szCs w:val="24"/>
              </w:rPr>
            </w:pPr>
            <w:r w:rsidRPr="00025CC3">
              <w:rPr>
                <w:rFonts w:ascii="Times New Roman" w:hAnsi="Times New Roman" w:cs="Times New Roman"/>
                <w:sz w:val="24"/>
                <w:szCs w:val="24"/>
              </w:rPr>
              <w:t xml:space="preserve">Liczba pacjentów leczonych w Wojewódzkim Szpitalu Zespolonym </w:t>
            </w:r>
            <w:r w:rsidR="00465D70">
              <w:rPr>
                <w:rFonts w:ascii="Times New Roman" w:hAnsi="Times New Roman" w:cs="Times New Roman"/>
                <w:sz w:val="24"/>
                <w:szCs w:val="24"/>
              </w:rPr>
              <w:br/>
            </w:r>
            <w:r w:rsidRPr="00025CC3">
              <w:rPr>
                <w:rFonts w:ascii="Times New Roman" w:hAnsi="Times New Roman" w:cs="Times New Roman"/>
                <w:sz w:val="24"/>
                <w:szCs w:val="24"/>
              </w:rPr>
              <w:t>w Koninie z powodu uzależnień.</w:t>
            </w:r>
          </w:p>
        </w:tc>
        <w:tc>
          <w:tcPr>
            <w:tcW w:w="597" w:type="dxa"/>
            <w:tcBorders>
              <w:top w:val="single" w:sz="4" w:space="0" w:color="auto"/>
              <w:left w:val="single" w:sz="4" w:space="0" w:color="auto"/>
              <w:bottom w:val="single" w:sz="4" w:space="0" w:color="auto"/>
              <w:right w:val="single" w:sz="4" w:space="0" w:color="auto"/>
            </w:tcBorders>
          </w:tcPr>
          <w:p w:rsidR="00E60B46" w:rsidRDefault="000E11C0" w:rsidP="00465D70">
            <w:pPr>
              <w:spacing w:line="276" w:lineRule="auto"/>
              <w:jc w:val="both"/>
              <w:rPr>
                <w:rFonts w:ascii="Times New Roman" w:hAnsi="Times New Roman" w:cs="Times New Roman"/>
                <w:sz w:val="24"/>
                <w:szCs w:val="24"/>
              </w:rPr>
            </w:pPr>
            <w:r>
              <w:rPr>
                <w:rFonts w:ascii="Times New Roman" w:hAnsi="Times New Roman" w:cs="Times New Roman"/>
                <w:sz w:val="24"/>
                <w:szCs w:val="24"/>
              </w:rPr>
              <w:t>68</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465D70">
            <w:pPr>
              <w:spacing w:line="276" w:lineRule="auto"/>
              <w:jc w:val="both"/>
              <w:rPr>
                <w:rFonts w:ascii="Times New Roman" w:hAnsi="Times New Roman" w:cs="Times New Roman"/>
                <w:sz w:val="24"/>
                <w:szCs w:val="24"/>
              </w:rPr>
            </w:pPr>
            <w:r w:rsidRPr="00961303">
              <w:rPr>
                <w:rFonts w:ascii="Times New Roman" w:hAnsi="Times New Roman" w:cs="Times New Roman"/>
                <w:sz w:val="24"/>
                <w:szCs w:val="24"/>
              </w:rPr>
              <w:t>Wykres 25.</w:t>
            </w:r>
          </w:p>
        </w:tc>
        <w:tc>
          <w:tcPr>
            <w:tcW w:w="7229" w:type="dxa"/>
            <w:tcBorders>
              <w:top w:val="single" w:sz="4" w:space="0" w:color="auto"/>
              <w:left w:val="single" w:sz="4" w:space="0" w:color="auto"/>
              <w:bottom w:val="single" w:sz="4" w:space="0" w:color="auto"/>
              <w:right w:val="single" w:sz="4" w:space="0" w:color="auto"/>
            </w:tcBorders>
          </w:tcPr>
          <w:p w:rsidR="00E60B46" w:rsidRPr="00025CC3" w:rsidRDefault="00E60B46" w:rsidP="00465D70">
            <w:pPr>
              <w:spacing w:line="276" w:lineRule="auto"/>
              <w:jc w:val="both"/>
              <w:rPr>
                <w:rFonts w:ascii="Times New Roman" w:hAnsi="Times New Roman" w:cs="Times New Roman"/>
                <w:sz w:val="24"/>
                <w:szCs w:val="24"/>
              </w:rPr>
            </w:pPr>
            <w:r w:rsidRPr="00961303">
              <w:rPr>
                <w:rFonts w:ascii="Times New Roman" w:hAnsi="Times New Roman" w:cs="Times New Roman"/>
                <w:sz w:val="24"/>
                <w:szCs w:val="24"/>
              </w:rPr>
              <w:t>Procentowy udział kobiet i mężczyzn leczonych w Wojewódzkim Szpitalu Zespolonym w Koninie.</w:t>
            </w:r>
          </w:p>
        </w:tc>
        <w:tc>
          <w:tcPr>
            <w:tcW w:w="597" w:type="dxa"/>
            <w:tcBorders>
              <w:top w:val="single" w:sz="4" w:space="0" w:color="auto"/>
              <w:left w:val="single" w:sz="4" w:space="0" w:color="auto"/>
              <w:bottom w:val="single" w:sz="4" w:space="0" w:color="auto"/>
              <w:right w:val="single" w:sz="4" w:space="0" w:color="auto"/>
            </w:tcBorders>
          </w:tcPr>
          <w:p w:rsidR="00E60B46" w:rsidRDefault="000E11C0" w:rsidP="00465D70">
            <w:pPr>
              <w:spacing w:line="276" w:lineRule="auto"/>
              <w:jc w:val="both"/>
              <w:rPr>
                <w:rFonts w:ascii="Times New Roman" w:hAnsi="Times New Roman" w:cs="Times New Roman"/>
                <w:sz w:val="24"/>
                <w:szCs w:val="24"/>
              </w:rPr>
            </w:pPr>
            <w:r>
              <w:rPr>
                <w:rFonts w:ascii="Times New Roman" w:hAnsi="Times New Roman" w:cs="Times New Roman"/>
                <w:sz w:val="24"/>
                <w:szCs w:val="24"/>
              </w:rPr>
              <w:t>69</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465D70">
            <w:pPr>
              <w:spacing w:line="276" w:lineRule="auto"/>
              <w:jc w:val="both"/>
              <w:rPr>
                <w:rFonts w:ascii="Times New Roman" w:hAnsi="Times New Roman" w:cs="Times New Roman"/>
                <w:sz w:val="24"/>
                <w:szCs w:val="24"/>
              </w:rPr>
            </w:pPr>
            <w:r w:rsidRPr="00D31178">
              <w:rPr>
                <w:rFonts w:ascii="Times New Roman" w:hAnsi="Times New Roman" w:cs="Times New Roman"/>
                <w:sz w:val="24"/>
                <w:szCs w:val="24"/>
              </w:rPr>
              <w:t>Wykres 26.</w:t>
            </w:r>
          </w:p>
        </w:tc>
        <w:tc>
          <w:tcPr>
            <w:tcW w:w="7229" w:type="dxa"/>
            <w:tcBorders>
              <w:top w:val="single" w:sz="4" w:space="0" w:color="auto"/>
              <w:left w:val="single" w:sz="4" w:space="0" w:color="auto"/>
              <w:bottom w:val="single" w:sz="4" w:space="0" w:color="auto"/>
              <w:right w:val="single" w:sz="4" w:space="0" w:color="auto"/>
            </w:tcBorders>
          </w:tcPr>
          <w:p w:rsidR="00E60B46" w:rsidRPr="00961303" w:rsidRDefault="00E60B46" w:rsidP="00465D70">
            <w:pPr>
              <w:spacing w:line="276" w:lineRule="auto"/>
              <w:jc w:val="both"/>
              <w:rPr>
                <w:rFonts w:ascii="Times New Roman" w:hAnsi="Times New Roman" w:cs="Times New Roman"/>
                <w:sz w:val="24"/>
                <w:szCs w:val="24"/>
              </w:rPr>
            </w:pPr>
            <w:r w:rsidRPr="00D31178">
              <w:rPr>
                <w:rFonts w:ascii="Times New Roman" w:hAnsi="Times New Roman" w:cs="Times New Roman"/>
                <w:sz w:val="24"/>
                <w:szCs w:val="24"/>
              </w:rPr>
              <w:t xml:space="preserve">Procentowy udział pacjentów leczonych z powodu uzależnień </w:t>
            </w:r>
            <w:r w:rsidR="00465D70">
              <w:rPr>
                <w:rFonts w:ascii="Times New Roman" w:hAnsi="Times New Roman" w:cs="Times New Roman"/>
                <w:sz w:val="24"/>
                <w:szCs w:val="24"/>
              </w:rPr>
              <w:br/>
            </w:r>
            <w:r w:rsidRPr="00D31178">
              <w:rPr>
                <w:rFonts w:ascii="Times New Roman" w:hAnsi="Times New Roman" w:cs="Times New Roman"/>
                <w:sz w:val="24"/>
                <w:szCs w:val="24"/>
              </w:rPr>
              <w:t>z podziałem na grupy wiekowe.</w:t>
            </w:r>
          </w:p>
        </w:tc>
        <w:tc>
          <w:tcPr>
            <w:tcW w:w="597" w:type="dxa"/>
            <w:tcBorders>
              <w:top w:val="single" w:sz="4" w:space="0" w:color="auto"/>
              <w:left w:val="single" w:sz="4" w:space="0" w:color="auto"/>
              <w:bottom w:val="single" w:sz="4" w:space="0" w:color="auto"/>
              <w:right w:val="single" w:sz="4" w:space="0" w:color="auto"/>
            </w:tcBorders>
          </w:tcPr>
          <w:p w:rsidR="00E60B46" w:rsidRDefault="000E11C0" w:rsidP="00465D70">
            <w:pPr>
              <w:spacing w:line="276" w:lineRule="auto"/>
              <w:jc w:val="both"/>
              <w:rPr>
                <w:rFonts w:ascii="Times New Roman" w:hAnsi="Times New Roman" w:cs="Times New Roman"/>
                <w:sz w:val="24"/>
                <w:szCs w:val="24"/>
              </w:rPr>
            </w:pPr>
            <w:r>
              <w:rPr>
                <w:rFonts w:ascii="Times New Roman" w:hAnsi="Times New Roman" w:cs="Times New Roman"/>
                <w:sz w:val="24"/>
                <w:szCs w:val="24"/>
              </w:rPr>
              <w:t>69</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1B1F06">
              <w:rPr>
                <w:rFonts w:ascii="Times New Roman" w:hAnsi="Times New Roman" w:cs="Times New Roman"/>
                <w:sz w:val="24"/>
                <w:szCs w:val="24"/>
              </w:rPr>
              <w:t>Wykres 27.</w:t>
            </w:r>
          </w:p>
        </w:tc>
        <w:tc>
          <w:tcPr>
            <w:tcW w:w="7229" w:type="dxa"/>
            <w:tcBorders>
              <w:top w:val="single" w:sz="4" w:space="0" w:color="auto"/>
              <w:left w:val="single" w:sz="4" w:space="0" w:color="auto"/>
              <w:bottom w:val="single" w:sz="4" w:space="0" w:color="auto"/>
              <w:right w:val="single" w:sz="4" w:space="0" w:color="auto"/>
            </w:tcBorders>
          </w:tcPr>
          <w:p w:rsidR="00E60B46" w:rsidRPr="00D31178" w:rsidRDefault="00E60B46" w:rsidP="00DC22DB">
            <w:pPr>
              <w:spacing w:line="360" w:lineRule="auto"/>
              <w:jc w:val="both"/>
              <w:rPr>
                <w:rFonts w:ascii="Times New Roman" w:hAnsi="Times New Roman" w:cs="Times New Roman"/>
                <w:sz w:val="24"/>
                <w:szCs w:val="24"/>
              </w:rPr>
            </w:pPr>
            <w:r w:rsidRPr="001B1F06">
              <w:rPr>
                <w:rFonts w:ascii="Times New Roman" w:hAnsi="Times New Roman" w:cs="Times New Roman"/>
                <w:sz w:val="24"/>
                <w:szCs w:val="24"/>
              </w:rPr>
              <w:t>Struktura spożycia alkoholu wśród dorosłych mieszkańców Konina.</w:t>
            </w:r>
          </w:p>
        </w:tc>
        <w:tc>
          <w:tcPr>
            <w:tcW w:w="597" w:type="dxa"/>
            <w:tcBorders>
              <w:top w:val="single" w:sz="4" w:space="0" w:color="auto"/>
              <w:left w:val="single" w:sz="4" w:space="0" w:color="auto"/>
              <w:bottom w:val="single" w:sz="4" w:space="0" w:color="auto"/>
              <w:right w:val="single" w:sz="4" w:space="0" w:color="auto"/>
            </w:tcBorders>
          </w:tcPr>
          <w:p w:rsidR="00E60B46" w:rsidRDefault="000E11C0"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76</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1B1F06">
              <w:rPr>
                <w:rFonts w:ascii="Times New Roman" w:hAnsi="Times New Roman" w:cs="Times New Roman"/>
                <w:sz w:val="24"/>
                <w:szCs w:val="24"/>
              </w:rPr>
              <w:t>Wykres 28.</w:t>
            </w:r>
          </w:p>
        </w:tc>
        <w:tc>
          <w:tcPr>
            <w:tcW w:w="7229" w:type="dxa"/>
            <w:tcBorders>
              <w:top w:val="single" w:sz="4" w:space="0" w:color="auto"/>
              <w:left w:val="single" w:sz="4" w:space="0" w:color="auto"/>
              <w:bottom w:val="single" w:sz="4" w:space="0" w:color="auto"/>
              <w:right w:val="single" w:sz="4" w:space="0" w:color="auto"/>
            </w:tcBorders>
          </w:tcPr>
          <w:p w:rsidR="00E60B46" w:rsidRPr="001B1F06" w:rsidRDefault="00E60B46" w:rsidP="00DC22DB">
            <w:pPr>
              <w:spacing w:line="360" w:lineRule="auto"/>
              <w:jc w:val="both"/>
              <w:rPr>
                <w:rFonts w:ascii="Times New Roman" w:hAnsi="Times New Roman" w:cs="Times New Roman"/>
                <w:sz w:val="24"/>
                <w:szCs w:val="24"/>
              </w:rPr>
            </w:pPr>
            <w:r w:rsidRPr="001B1F06">
              <w:rPr>
                <w:rFonts w:ascii="Times New Roman" w:hAnsi="Times New Roman" w:cs="Times New Roman"/>
                <w:sz w:val="24"/>
                <w:szCs w:val="24"/>
              </w:rPr>
              <w:t>Częstotliwość spożywania alkoholu przez uczniów.</w:t>
            </w:r>
          </w:p>
        </w:tc>
        <w:tc>
          <w:tcPr>
            <w:tcW w:w="597" w:type="dxa"/>
            <w:tcBorders>
              <w:top w:val="single" w:sz="4" w:space="0" w:color="auto"/>
              <w:left w:val="single" w:sz="4" w:space="0" w:color="auto"/>
              <w:bottom w:val="single" w:sz="4" w:space="0" w:color="auto"/>
              <w:right w:val="single" w:sz="4" w:space="0" w:color="auto"/>
            </w:tcBorders>
          </w:tcPr>
          <w:p w:rsidR="00E60B46" w:rsidRDefault="000E11C0"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76</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3975DF">
              <w:rPr>
                <w:rFonts w:ascii="Times New Roman" w:hAnsi="Times New Roman" w:cs="Times New Roman"/>
                <w:sz w:val="24"/>
                <w:szCs w:val="24"/>
              </w:rPr>
              <w:t>Wykres 29.</w:t>
            </w:r>
          </w:p>
        </w:tc>
        <w:tc>
          <w:tcPr>
            <w:tcW w:w="7229" w:type="dxa"/>
            <w:tcBorders>
              <w:top w:val="single" w:sz="4" w:space="0" w:color="auto"/>
              <w:left w:val="single" w:sz="4" w:space="0" w:color="auto"/>
              <w:bottom w:val="single" w:sz="4" w:space="0" w:color="auto"/>
              <w:right w:val="single" w:sz="4" w:space="0" w:color="auto"/>
            </w:tcBorders>
          </w:tcPr>
          <w:p w:rsidR="00E60B46" w:rsidRPr="001B1F06" w:rsidRDefault="00E60B46" w:rsidP="00DC22DB">
            <w:pPr>
              <w:spacing w:line="360" w:lineRule="auto"/>
              <w:jc w:val="both"/>
              <w:rPr>
                <w:rFonts w:ascii="Times New Roman" w:hAnsi="Times New Roman" w:cs="Times New Roman"/>
                <w:sz w:val="24"/>
                <w:szCs w:val="24"/>
              </w:rPr>
            </w:pPr>
            <w:r w:rsidRPr="003975DF">
              <w:rPr>
                <w:rFonts w:ascii="Times New Roman" w:hAnsi="Times New Roman" w:cs="Times New Roman"/>
                <w:sz w:val="24"/>
                <w:szCs w:val="24"/>
              </w:rPr>
              <w:t>Struktura spożycia alkoholu przez młodzież szkolną.</w:t>
            </w:r>
          </w:p>
        </w:tc>
        <w:tc>
          <w:tcPr>
            <w:tcW w:w="597" w:type="dxa"/>
            <w:tcBorders>
              <w:top w:val="single" w:sz="4" w:space="0" w:color="auto"/>
              <w:left w:val="single" w:sz="4" w:space="0" w:color="auto"/>
              <w:bottom w:val="single" w:sz="4" w:space="0" w:color="auto"/>
              <w:right w:val="single" w:sz="4" w:space="0" w:color="auto"/>
            </w:tcBorders>
          </w:tcPr>
          <w:p w:rsidR="00E60B46" w:rsidRDefault="000E11C0"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77</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204073">
              <w:rPr>
                <w:rFonts w:ascii="Times New Roman" w:hAnsi="Times New Roman" w:cs="Times New Roman"/>
                <w:sz w:val="24"/>
                <w:szCs w:val="24"/>
              </w:rPr>
              <w:t>Wykres 30.</w:t>
            </w:r>
          </w:p>
        </w:tc>
        <w:tc>
          <w:tcPr>
            <w:tcW w:w="7229" w:type="dxa"/>
            <w:tcBorders>
              <w:top w:val="single" w:sz="4" w:space="0" w:color="auto"/>
              <w:left w:val="single" w:sz="4" w:space="0" w:color="auto"/>
              <w:bottom w:val="single" w:sz="4" w:space="0" w:color="auto"/>
              <w:right w:val="single" w:sz="4" w:space="0" w:color="auto"/>
            </w:tcBorders>
          </w:tcPr>
          <w:p w:rsidR="00E60B46" w:rsidRPr="003975DF" w:rsidRDefault="00E60B46" w:rsidP="00DC22DB">
            <w:pPr>
              <w:spacing w:line="360" w:lineRule="auto"/>
              <w:jc w:val="both"/>
              <w:rPr>
                <w:rFonts w:ascii="Times New Roman" w:hAnsi="Times New Roman" w:cs="Times New Roman"/>
                <w:sz w:val="24"/>
                <w:szCs w:val="24"/>
              </w:rPr>
            </w:pPr>
            <w:r w:rsidRPr="00204073">
              <w:rPr>
                <w:rFonts w:ascii="Times New Roman" w:hAnsi="Times New Roman" w:cs="Times New Roman"/>
                <w:sz w:val="24"/>
                <w:szCs w:val="24"/>
              </w:rPr>
              <w:t>Rodzaje narkotyków najczęściej stosowanych przez młodzież.</w:t>
            </w:r>
          </w:p>
        </w:tc>
        <w:tc>
          <w:tcPr>
            <w:tcW w:w="597" w:type="dxa"/>
            <w:tcBorders>
              <w:top w:val="single" w:sz="4" w:space="0" w:color="auto"/>
              <w:left w:val="single" w:sz="4" w:space="0" w:color="auto"/>
              <w:bottom w:val="single" w:sz="4" w:space="0" w:color="auto"/>
              <w:right w:val="single" w:sz="4" w:space="0" w:color="auto"/>
            </w:tcBorders>
          </w:tcPr>
          <w:p w:rsidR="00E60B46" w:rsidRDefault="000E11C0"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77</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C21D49">
              <w:rPr>
                <w:rFonts w:ascii="Times New Roman" w:hAnsi="Times New Roman" w:cs="Times New Roman"/>
                <w:sz w:val="24"/>
                <w:szCs w:val="24"/>
              </w:rPr>
              <w:t>Wykres 31.</w:t>
            </w:r>
          </w:p>
        </w:tc>
        <w:tc>
          <w:tcPr>
            <w:tcW w:w="7229" w:type="dxa"/>
            <w:tcBorders>
              <w:top w:val="single" w:sz="4" w:space="0" w:color="auto"/>
              <w:left w:val="single" w:sz="4" w:space="0" w:color="auto"/>
              <w:bottom w:val="single" w:sz="4" w:space="0" w:color="auto"/>
              <w:right w:val="single" w:sz="4" w:space="0" w:color="auto"/>
            </w:tcBorders>
          </w:tcPr>
          <w:p w:rsidR="00E60B46" w:rsidRPr="00204073" w:rsidRDefault="00E60B46" w:rsidP="00DC22DB">
            <w:pPr>
              <w:spacing w:line="360" w:lineRule="auto"/>
              <w:jc w:val="both"/>
              <w:rPr>
                <w:rFonts w:ascii="Times New Roman" w:hAnsi="Times New Roman" w:cs="Times New Roman"/>
                <w:sz w:val="24"/>
                <w:szCs w:val="24"/>
              </w:rPr>
            </w:pPr>
            <w:r w:rsidRPr="00C21D49">
              <w:rPr>
                <w:rFonts w:ascii="Times New Roman" w:hAnsi="Times New Roman" w:cs="Times New Roman"/>
                <w:sz w:val="24"/>
                <w:szCs w:val="24"/>
              </w:rPr>
              <w:t>Powody sięgania po narkotyki deklarowane przez młodzież.</w:t>
            </w:r>
          </w:p>
        </w:tc>
        <w:tc>
          <w:tcPr>
            <w:tcW w:w="597" w:type="dxa"/>
            <w:tcBorders>
              <w:top w:val="single" w:sz="4" w:space="0" w:color="auto"/>
              <w:left w:val="single" w:sz="4" w:space="0" w:color="auto"/>
              <w:bottom w:val="single" w:sz="4" w:space="0" w:color="auto"/>
              <w:right w:val="single" w:sz="4" w:space="0" w:color="auto"/>
            </w:tcBorders>
          </w:tcPr>
          <w:p w:rsidR="00E60B46" w:rsidRDefault="000E11C0"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78</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F02FCA">
              <w:rPr>
                <w:rFonts w:ascii="Times New Roman" w:hAnsi="Times New Roman" w:cs="Times New Roman"/>
                <w:sz w:val="24"/>
                <w:szCs w:val="24"/>
              </w:rPr>
              <w:t>Wykres 32.</w:t>
            </w:r>
          </w:p>
        </w:tc>
        <w:tc>
          <w:tcPr>
            <w:tcW w:w="7229" w:type="dxa"/>
            <w:tcBorders>
              <w:top w:val="single" w:sz="4" w:space="0" w:color="auto"/>
              <w:left w:val="single" w:sz="4" w:space="0" w:color="auto"/>
              <w:bottom w:val="single" w:sz="4" w:space="0" w:color="auto"/>
              <w:right w:val="single" w:sz="4" w:space="0" w:color="auto"/>
            </w:tcBorders>
          </w:tcPr>
          <w:p w:rsidR="00E60B46" w:rsidRPr="00C21D49" w:rsidRDefault="00E60B46" w:rsidP="00DC22DB">
            <w:pPr>
              <w:spacing w:line="360" w:lineRule="auto"/>
              <w:jc w:val="both"/>
              <w:rPr>
                <w:rFonts w:ascii="Times New Roman" w:hAnsi="Times New Roman" w:cs="Times New Roman"/>
                <w:sz w:val="24"/>
                <w:szCs w:val="24"/>
              </w:rPr>
            </w:pPr>
            <w:r w:rsidRPr="00F02FCA">
              <w:rPr>
                <w:rFonts w:ascii="Times New Roman" w:hAnsi="Times New Roman" w:cs="Times New Roman"/>
                <w:sz w:val="24"/>
                <w:szCs w:val="24"/>
              </w:rPr>
              <w:t>Częstotliwość sięgania po narkotyki przez uczniów.</w:t>
            </w:r>
          </w:p>
        </w:tc>
        <w:tc>
          <w:tcPr>
            <w:tcW w:w="597" w:type="dxa"/>
            <w:tcBorders>
              <w:top w:val="single" w:sz="4" w:space="0" w:color="auto"/>
              <w:left w:val="single" w:sz="4" w:space="0" w:color="auto"/>
              <w:bottom w:val="single" w:sz="4" w:space="0" w:color="auto"/>
              <w:right w:val="single" w:sz="4" w:space="0" w:color="auto"/>
            </w:tcBorders>
          </w:tcPr>
          <w:p w:rsidR="00E60B46" w:rsidRDefault="00736A4B"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78</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485774">
              <w:rPr>
                <w:rFonts w:ascii="Times New Roman" w:hAnsi="Times New Roman" w:cs="Times New Roman"/>
                <w:sz w:val="24"/>
                <w:szCs w:val="24"/>
              </w:rPr>
              <w:t>Wykres 33.</w:t>
            </w:r>
          </w:p>
        </w:tc>
        <w:tc>
          <w:tcPr>
            <w:tcW w:w="7229" w:type="dxa"/>
            <w:tcBorders>
              <w:top w:val="single" w:sz="4" w:space="0" w:color="auto"/>
              <w:left w:val="single" w:sz="4" w:space="0" w:color="auto"/>
              <w:bottom w:val="single" w:sz="4" w:space="0" w:color="auto"/>
              <w:right w:val="single" w:sz="4" w:space="0" w:color="auto"/>
            </w:tcBorders>
          </w:tcPr>
          <w:p w:rsidR="00E60B46" w:rsidRPr="00F02FCA" w:rsidRDefault="00E60B46" w:rsidP="00DC22DB">
            <w:pPr>
              <w:spacing w:line="360" w:lineRule="auto"/>
              <w:jc w:val="both"/>
              <w:rPr>
                <w:rFonts w:ascii="Times New Roman" w:hAnsi="Times New Roman" w:cs="Times New Roman"/>
                <w:sz w:val="24"/>
                <w:szCs w:val="24"/>
              </w:rPr>
            </w:pPr>
            <w:r w:rsidRPr="00485774">
              <w:rPr>
                <w:rFonts w:ascii="Times New Roman" w:hAnsi="Times New Roman" w:cs="Times New Roman"/>
                <w:sz w:val="24"/>
                <w:szCs w:val="24"/>
              </w:rPr>
              <w:t>Procentowy udział poszczególnych kategorii przestępstw.</w:t>
            </w:r>
          </w:p>
        </w:tc>
        <w:tc>
          <w:tcPr>
            <w:tcW w:w="597" w:type="dxa"/>
            <w:tcBorders>
              <w:top w:val="single" w:sz="4" w:space="0" w:color="auto"/>
              <w:left w:val="single" w:sz="4" w:space="0" w:color="auto"/>
              <w:bottom w:val="single" w:sz="4" w:space="0" w:color="auto"/>
              <w:right w:val="single" w:sz="4" w:space="0" w:color="auto"/>
            </w:tcBorders>
          </w:tcPr>
          <w:p w:rsidR="00E60B46" w:rsidRDefault="00736A4B"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4F4BE1" w:rsidP="00DC22DB">
            <w:pPr>
              <w:spacing w:line="360" w:lineRule="auto"/>
              <w:jc w:val="both"/>
              <w:rPr>
                <w:rFonts w:ascii="Times New Roman" w:hAnsi="Times New Roman" w:cs="Times New Roman"/>
                <w:sz w:val="24"/>
                <w:szCs w:val="24"/>
              </w:rPr>
            </w:pPr>
            <w:r w:rsidRPr="0092066B">
              <w:rPr>
                <w:rFonts w:ascii="Times New Roman" w:hAnsi="Times New Roman" w:cs="Times New Roman"/>
                <w:sz w:val="24"/>
                <w:szCs w:val="24"/>
              </w:rPr>
              <w:t>Wykres 34.</w:t>
            </w:r>
          </w:p>
        </w:tc>
        <w:tc>
          <w:tcPr>
            <w:tcW w:w="7229" w:type="dxa"/>
            <w:tcBorders>
              <w:top w:val="single" w:sz="4" w:space="0" w:color="auto"/>
              <w:left w:val="single" w:sz="4" w:space="0" w:color="auto"/>
              <w:bottom w:val="single" w:sz="4" w:space="0" w:color="auto"/>
              <w:right w:val="single" w:sz="4" w:space="0" w:color="auto"/>
            </w:tcBorders>
          </w:tcPr>
          <w:p w:rsidR="00E60B46" w:rsidRPr="00485774" w:rsidRDefault="00E60B46" w:rsidP="00DC22DB">
            <w:pPr>
              <w:spacing w:line="360" w:lineRule="auto"/>
              <w:jc w:val="both"/>
              <w:rPr>
                <w:rFonts w:ascii="Times New Roman" w:hAnsi="Times New Roman" w:cs="Times New Roman"/>
                <w:sz w:val="24"/>
                <w:szCs w:val="24"/>
              </w:rPr>
            </w:pPr>
            <w:r w:rsidRPr="0092066B">
              <w:rPr>
                <w:rFonts w:ascii="Times New Roman" w:hAnsi="Times New Roman" w:cs="Times New Roman"/>
                <w:sz w:val="24"/>
                <w:szCs w:val="24"/>
              </w:rPr>
              <w:t>Liczba nieletnich zatrzymanych do wytrzeźwienia.</w:t>
            </w:r>
          </w:p>
        </w:tc>
        <w:tc>
          <w:tcPr>
            <w:tcW w:w="597" w:type="dxa"/>
            <w:tcBorders>
              <w:top w:val="single" w:sz="4" w:space="0" w:color="auto"/>
              <w:left w:val="single" w:sz="4" w:space="0" w:color="auto"/>
              <w:bottom w:val="single" w:sz="4" w:space="0" w:color="auto"/>
              <w:right w:val="single" w:sz="4" w:space="0" w:color="auto"/>
            </w:tcBorders>
          </w:tcPr>
          <w:p w:rsidR="00E60B46" w:rsidRDefault="00736A4B"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83</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DC22DB">
            <w:pPr>
              <w:spacing w:line="360" w:lineRule="auto"/>
              <w:jc w:val="both"/>
              <w:rPr>
                <w:rFonts w:ascii="Times New Roman" w:hAnsi="Times New Roman" w:cs="Times New Roman"/>
                <w:sz w:val="24"/>
                <w:szCs w:val="24"/>
              </w:rPr>
            </w:pPr>
            <w:r w:rsidRPr="00C92CBC">
              <w:rPr>
                <w:rFonts w:ascii="Times New Roman" w:hAnsi="Times New Roman" w:cs="Times New Roman"/>
                <w:sz w:val="24"/>
                <w:szCs w:val="24"/>
              </w:rPr>
              <w:t>Wykres 35.</w:t>
            </w:r>
          </w:p>
        </w:tc>
        <w:tc>
          <w:tcPr>
            <w:tcW w:w="7229" w:type="dxa"/>
            <w:tcBorders>
              <w:top w:val="single" w:sz="4" w:space="0" w:color="auto"/>
              <w:left w:val="single" w:sz="4" w:space="0" w:color="auto"/>
              <w:bottom w:val="single" w:sz="4" w:space="0" w:color="auto"/>
              <w:right w:val="single" w:sz="4" w:space="0" w:color="auto"/>
            </w:tcBorders>
          </w:tcPr>
          <w:p w:rsidR="00E60B46" w:rsidRPr="0092066B" w:rsidRDefault="00E60B46" w:rsidP="00DC22DB">
            <w:pPr>
              <w:spacing w:line="360" w:lineRule="auto"/>
              <w:jc w:val="both"/>
              <w:rPr>
                <w:rFonts w:ascii="Times New Roman" w:hAnsi="Times New Roman" w:cs="Times New Roman"/>
                <w:sz w:val="24"/>
                <w:szCs w:val="24"/>
              </w:rPr>
            </w:pPr>
            <w:r w:rsidRPr="00C92CBC">
              <w:rPr>
                <w:rFonts w:ascii="Times New Roman" w:hAnsi="Times New Roman" w:cs="Times New Roman"/>
                <w:sz w:val="24"/>
                <w:szCs w:val="24"/>
              </w:rPr>
              <w:t>Rodzaje schorzeń osób z niepełnosprawnościami.</w:t>
            </w:r>
          </w:p>
        </w:tc>
        <w:tc>
          <w:tcPr>
            <w:tcW w:w="597" w:type="dxa"/>
            <w:tcBorders>
              <w:top w:val="single" w:sz="4" w:space="0" w:color="auto"/>
              <w:left w:val="single" w:sz="4" w:space="0" w:color="auto"/>
              <w:bottom w:val="single" w:sz="4" w:space="0" w:color="auto"/>
              <w:right w:val="single" w:sz="4" w:space="0" w:color="auto"/>
            </w:tcBorders>
          </w:tcPr>
          <w:p w:rsidR="00E60B46" w:rsidRDefault="00736A4B"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DC22DB">
            <w:pPr>
              <w:spacing w:line="360" w:lineRule="auto"/>
              <w:jc w:val="both"/>
              <w:rPr>
                <w:rFonts w:ascii="Times New Roman" w:hAnsi="Times New Roman" w:cs="Times New Roman"/>
                <w:sz w:val="24"/>
                <w:szCs w:val="24"/>
              </w:rPr>
            </w:pPr>
            <w:r w:rsidRPr="001D7042">
              <w:rPr>
                <w:rFonts w:ascii="Times New Roman" w:hAnsi="Times New Roman" w:cs="Times New Roman"/>
                <w:sz w:val="24"/>
                <w:szCs w:val="24"/>
              </w:rPr>
              <w:t>Wykres 36.</w:t>
            </w:r>
          </w:p>
        </w:tc>
        <w:tc>
          <w:tcPr>
            <w:tcW w:w="7229" w:type="dxa"/>
            <w:tcBorders>
              <w:top w:val="single" w:sz="4" w:space="0" w:color="auto"/>
              <w:left w:val="single" w:sz="4" w:space="0" w:color="auto"/>
              <w:bottom w:val="single" w:sz="4" w:space="0" w:color="auto"/>
              <w:right w:val="single" w:sz="4" w:space="0" w:color="auto"/>
            </w:tcBorders>
          </w:tcPr>
          <w:p w:rsidR="00E60B46" w:rsidRPr="00C92CBC" w:rsidRDefault="00E60B46" w:rsidP="00DC22DB">
            <w:pPr>
              <w:spacing w:line="360" w:lineRule="auto"/>
              <w:jc w:val="both"/>
              <w:rPr>
                <w:rFonts w:ascii="Times New Roman" w:hAnsi="Times New Roman" w:cs="Times New Roman"/>
                <w:sz w:val="24"/>
                <w:szCs w:val="24"/>
              </w:rPr>
            </w:pPr>
            <w:r w:rsidRPr="001D7042">
              <w:rPr>
                <w:rFonts w:ascii="Times New Roman" w:hAnsi="Times New Roman" w:cs="Times New Roman"/>
                <w:sz w:val="24"/>
                <w:szCs w:val="24"/>
              </w:rPr>
              <w:t>Rodziny, osoby z niepełnosprawnościami według źródła utrzymania.</w:t>
            </w:r>
          </w:p>
        </w:tc>
        <w:tc>
          <w:tcPr>
            <w:tcW w:w="597" w:type="dxa"/>
            <w:tcBorders>
              <w:top w:val="single" w:sz="4" w:space="0" w:color="auto"/>
              <w:left w:val="single" w:sz="4" w:space="0" w:color="auto"/>
              <w:bottom w:val="single" w:sz="4" w:space="0" w:color="auto"/>
              <w:right w:val="single" w:sz="4" w:space="0" w:color="auto"/>
            </w:tcBorders>
          </w:tcPr>
          <w:p w:rsidR="00E60B46" w:rsidRDefault="00736A4B"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87</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DC22DB">
            <w:pPr>
              <w:spacing w:line="360" w:lineRule="auto"/>
              <w:jc w:val="both"/>
              <w:rPr>
                <w:rFonts w:ascii="Times New Roman" w:hAnsi="Times New Roman" w:cs="Times New Roman"/>
                <w:sz w:val="24"/>
                <w:szCs w:val="24"/>
              </w:rPr>
            </w:pPr>
            <w:r w:rsidRPr="00C20B44">
              <w:rPr>
                <w:rFonts w:ascii="Times New Roman" w:hAnsi="Times New Roman" w:cs="Times New Roman"/>
                <w:sz w:val="24"/>
                <w:szCs w:val="24"/>
              </w:rPr>
              <w:t>Wykres 37.</w:t>
            </w:r>
          </w:p>
        </w:tc>
        <w:tc>
          <w:tcPr>
            <w:tcW w:w="7229" w:type="dxa"/>
            <w:tcBorders>
              <w:top w:val="single" w:sz="4" w:space="0" w:color="auto"/>
              <w:left w:val="single" w:sz="4" w:space="0" w:color="auto"/>
              <w:bottom w:val="single" w:sz="4" w:space="0" w:color="auto"/>
              <w:right w:val="single" w:sz="4" w:space="0" w:color="auto"/>
            </w:tcBorders>
          </w:tcPr>
          <w:p w:rsidR="00E60B46" w:rsidRPr="001D7042" w:rsidRDefault="00E60B46" w:rsidP="00DC22DB">
            <w:pPr>
              <w:spacing w:line="360" w:lineRule="auto"/>
              <w:jc w:val="both"/>
              <w:rPr>
                <w:rFonts w:ascii="Times New Roman" w:hAnsi="Times New Roman" w:cs="Times New Roman"/>
                <w:sz w:val="24"/>
                <w:szCs w:val="24"/>
              </w:rPr>
            </w:pPr>
            <w:r w:rsidRPr="00C20B44">
              <w:rPr>
                <w:rFonts w:ascii="Times New Roman" w:hAnsi="Times New Roman" w:cs="Times New Roman"/>
                <w:sz w:val="24"/>
                <w:szCs w:val="24"/>
              </w:rPr>
              <w:t>Wysokość miesięcznych dochodów netto na osobę w rodzinie.</w:t>
            </w:r>
          </w:p>
        </w:tc>
        <w:tc>
          <w:tcPr>
            <w:tcW w:w="597" w:type="dxa"/>
            <w:tcBorders>
              <w:top w:val="single" w:sz="4" w:space="0" w:color="auto"/>
              <w:left w:val="single" w:sz="4" w:space="0" w:color="auto"/>
              <w:bottom w:val="single" w:sz="4" w:space="0" w:color="auto"/>
              <w:right w:val="single" w:sz="4" w:space="0" w:color="auto"/>
            </w:tcBorders>
          </w:tcPr>
          <w:p w:rsidR="00E60B46" w:rsidRDefault="00736A4B"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87</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DC22DB">
            <w:pPr>
              <w:spacing w:line="360" w:lineRule="auto"/>
              <w:jc w:val="both"/>
              <w:rPr>
                <w:rFonts w:ascii="Times New Roman" w:hAnsi="Times New Roman" w:cs="Times New Roman"/>
                <w:sz w:val="24"/>
                <w:szCs w:val="24"/>
              </w:rPr>
            </w:pPr>
            <w:r w:rsidRPr="00AD2B10">
              <w:rPr>
                <w:rFonts w:ascii="Times New Roman" w:hAnsi="Times New Roman" w:cs="Times New Roman"/>
                <w:sz w:val="24"/>
                <w:szCs w:val="24"/>
              </w:rPr>
              <w:t>Wykres 38.</w:t>
            </w:r>
          </w:p>
        </w:tc>
        <w:tc>
          <w:tcPr>
            <w:tcW w:w="7229" w:type="dxa"/>
            <w:tcBorders>
              <w:top w:val="single" w:sz="4" w:space="0" w:color="auto"/>
              <w:left w:val="single" w:sz="4" w:space="0" w:color="auto"/>
              <w:bottom w:val="single" w:sz="4" w:space="0" w:color="auto"/>
              <w:right w:val="single" w:sz="4" w:space="0" w:color="auto"/>
            </w:tcBorders>
          </w:tcPr>
          <w:p w:rsidR="00E60B46" w:rsidRPr="00C20B44" w:rsidRDefault="00E60B46" w:rsidP="00DC22DB">
            <w:pPr>
              <w:spacing w:line="360" w:lineRule="auto"/>
              <w:jc w:val="both"/>
              <w:rPr>
                <w:rFonts w:ascii="Times New Roman" w:hAnsi="Times New Roman" w:cs="Times New Roman"/>
                <w:sz w:val="24"/>
                <w:szCs w:val="24"/>
              </w:rPr>
            </w:pPr>
            <w:r w:rsidRPr="00AD2B10">
              <w:rPr>
                <w:rFonts w:ascii="Times New Roman" w:hAnsi="Times New Roman" w:cs="Times New Roman"/>
                <w:sz w:val="24"/>
                <w:szCs w:val="24"/>
              </w:rPr>
              <w:t>Trudności, ograniczenia i bariery w codziennym życiu.</w:t>
            </w:r>
          </w:p>
        </w:tc>
        <w:tc>
          <w:tcPr>
            <w:tcW w:w="597" w:type="dxa"/>
            <w:tcBorders>
              <w:top w:val="single" w:sz="4" w:space="0" w:color="auto"/>
              <w:left w:val="single" w:sz="4" w:space="0" w:color="auto"/>
              <w:bottom w:val="single" w:sz="4" w:space="0" w:color="auto"/>
              <w:right w:val="single" w:sz="4" w:space="0" w:color="auto"/>
            </w:tcBorders>
          </w:tcPr>
          <w:p w:rsidR="00E60B46" w:rsidRDefault="00736A4B"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88</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DC22DB">
            <w:pPr>
              <w:spacing w:line="360" w:lineRule="auto"/>
              <w:jc w:val="both"/>
              <w:rPr>
                <w:rFonts w:ascii="Times New Roman" w:hAnsi="Times New Roman" w:cs="Times New Roman"/>
                <w:sz w:val="24"/>
                <w:szCs w:val="24"/>
              </w:rPr>
            </w:pPr>
            <w:r w:rsidRPr="00BC6B4D">
              <w:rPr>
                <w:rFonts w:ascii="Times New Roman" w:hAnsi="Times New Roman" w:cs="Times New Roman"/>
                <w:sz w:val="24"/>
                <w:szCs w:val="24"/>
              </w:rPr>
              <w:t>Wykres 39.</w:t>
            </w:r>
          </w:p>
        </w:tc>
        <w:tc>
          <w:tcPr>
            <w:tcW w:w="7229" w:type="dxa"/>
            <w:tcBorders>
              <w:top w:val="single" w:sz="4" w:space="0" w:color="auto"/>
              <w:left w:val="single" w:sz="4" w:space="0" w:color="auto"/>
              <w:bottom w:val="single" w:sz="4" w:space="0" w:color="auto"/>
              <w:right w:val="single" w:sz="4" w:space="0" w:color="auto"/>
            </w:tcBorders>
          </w:tcPr>
          <w:p w:rsidR="00E60B46" w:rsidRPr="00AD2B10" w:rsidRDefault="00E60B46" w:rsidP="00DC22DB">
            <w:pPr>
              <w:spacing w:line="360" w:lineRule="auto"/>
              <w:jc w:val="both"/>
              <w:rPr>
                <w:rFonts w:ascii="Times New Roman" w:hAnsi="Times New Roman" w:cs="Times New Roman"/>
                <w:sz w:val="24"/>
                <w:szCs w:val="24"/>
              </w:rPr>
            </w:pPr>
            <w:r w:rsidRPr="00BC6B4D">
              <w:rPr>
                <w:rFonts w:ascii="Times New Roman" w:hAnsi="Times New Roman" w:cs="Times New Roman"/>
                <w:sz w:val="24"/>
                <w:szCs w:val="24"/>
              </w:rPr>
              <w:t>Powody bierności zawodowej osób z niepełnosprawnościami.</w:t>
            </w:r>
          </w:p>
        </w:tc>
        <w:tc>
          <w:tcPr>
            <w:tcW w:w="597" w:type="dxa"/>
            <w:tcBorders>
              <w:top w:val="single" w:sz="4" w:space="0" w:color="auto"/>
              <w:left w:val="single" w:sz="4" w:space="0" w:color="auto"/>
              <w:bottom w:val="single" w:sz="4" w:space="0" w:color="auto"/>
              <w:right w:val="single" w:sz="4" w:space="0" w:color="auto"/>
            </w:tcBorders>
          </w:tcPr>
          <w:p w:rsidR="00E60B46" w:rsidRDefault="00736A4B"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255EA">
            <w:pPr>
              <w:spacing w:line="276" w:lineRule="auto"/>
              <w:jc w:val="both"/>
              <w:rPr>
                <w:rFonts w:ascii="Times New Roman" w:hAnsi="Times New Roman" w:cs="Times New Roman"/>
                <w:sz w:val="24"/>
                <w:szCs w:val="24"/>
              </w:rPr>
            </w:pPr>
            <w:r w:rsidRPr="00A273D7">
              <w:rPr>
                <w:rFonts w:ascii="Times New Roman" w:hAnsi="Times New Roman" w:cs="Times New Roman"/>
                <w:sz w:val="24"/>
                <w:szCs w:val="24"/>
              </w:rPr>
              <w:t>Wykres 40.</w:t>
            </w:r>
          </w:p>
        </w:tc>
        <w:tc>
          <w:tcPr>
            <w:tcW w:w="7229" w:type="dxa"/>
            <w:tcBorders>
              <w:top w:val="single" w:sz="4" w:space="0" w:color="auto"/>
              <w:left w:val="single" w:sz="4" w:space="0" w:color="auto"/>
              <w:bottom w:val="single" w:sz="4" w:space="0" w:color="auto"/>
              <w:right w:val="single" w:sz="4" w:space="0" w:color="auto"/>
            </w:tcBorders>
          </w:tcPr>
          <w:p w:rsidR="00E60B46" w:rsidRPr="00BC6B4D" w:rsidRDefault="00E60B46" w:rsidP="008255EA">
            <w:pPr>
              <w:spacing w:line="276" w:lineRule="auto"/>
              <w:jc w:val="both"/>
              <w:rPr>
                <w:rFonts w:ascii="Times New Roman" w:hAnsi="Times New Roman" w:cs="Times New Roman"/>
                <w:sz w:val="24"/>
                <w:szCs w:val="24"/>
              </w:rPr>
            </w:pPr>
            <w:r w:rsidRPr="00A273D7">
              <w:rPr>
                <w:rFonts w:ascii="Times New Roman" w:hAnsi="Times New Roman" w:cs="Times New Roman"/>
                <w:sz w:val="24"/>
                <w:szCs w:val="24"/>
              </w:rPr>
              <w:t>Liczba mieszkańców po 55 roku życia na poszczególnych rejonach Konina – stan na 31.12.2013r.</w:t>
            </w:r>
          </w:p>
        </w:tc>
        <w:tc>
          <w:tcPr>
            <w:tcW w:w="597" w:type="dxa"/>
            <w:tcBorders>
              <w:top w:val="single" w:sz="4" w:space="0" w:color="auto"/>
              <w:left w:val="single" w:sz="4" w:space="0" w:color="auto"/>
              <w:bottom w:val="single" w:sz="4" w:space="0" w:color="auto"/>
              <w:right w:val="single" w:sz="4" w:space="0" w:color="auto"/>
            </w:tcBorders>
          </w:tcPr>
          <w:p w:rsidR="00E60B46" w:rsidRDefault="00736A4B" w:rsidP="008255EA">
            <w:pPr>
              <w:spacing w:line="276" w:lineRule="auto"/>
              <w:jc w:val="both"/>
              <w:rPr>
                <w:rFonts w:ascii="Times New Roman" w:hAnsi="Times New Roman" w:cs="Times New Roman"/>
                <w:sz w:val="24"/>
                <w:szCs w:val="24"/>
              </w:rPr>
            </w:pPr>
            <w:r>
              <w:rPr>
                <w:rFonts w:ascii="Times New Roman" w:hAnsi="Times New Roman" w:cs="Times New Roman"/>
                <w:sz w:val="24"/>
                <w:szCs w:val="24"/>
              </w:rPr>
              <w:t>102</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255EA">
            <w:pPr>
              <w:spacing w:line="276" w:lineRule="auto"/>
              <w:jc w:val="both"/>
              <w:rPr>
                <w:rFonts w:ascii="Times New Roman" w:hAnsi="Times New Roman" w:cs="Times New Roman"/>
                <w:sz w:val="24"/>
                <w:szCs w:val="24"/>
              </w:rPr>
            </w:pPr>
            <w:r w:rsidRPr="00B65785">
              <w:rPr>
                <w:rFonts w:ascii="Times New Roman" w:hAnsi="Times New Roman" w:cs="Times New Roman"/>
                <w:sz w:val="24"/>
                <w:szCs w:val="24"/>
              </w:rPr>
              <w:t>Wykres 41.</w:t>
            </w:r>
          </w:p>
        </w:tc>
        <w:tc>
          <w:tcPr>
            <w:tcW w:w="7229" w:type="dxa"/>
            <w:tcBorders>
              <w:top w:val="single" w:sz="4" w:space="0" w:color="auto"/>
              <w:left w:val="single" w:sz="4" w:space="0" w:color="auto"/>
              <w:bottom w:val="single" w:sz="4" w:space="0" w:color="auto"/>
              <w:right w:val="single" w:sz="4" w:space="0" w:color="auto"/>
            </w:tcBorders>
          </w:tcPr>
          <w:p w:rsidR="00E60B46" w:rsidRPr="00A273D7" w:rsidRDefault="00E60B46" w:rsidP="00936DD0">
            <w:pPr>
              <w:spacing w:line="276" w:lineRule="auto"/>
              <w:jc w:val="both"/>
              <w:rPr>
                <w:rFonts w:ascii="Times New Roman" w:hAnsi="Times New Roman" w:cs="Times New Roman"/>
                <w:sz w:val="24"/>
                <w:szCs w:val="24"/>
              </w:rPr>
            </w:pPr>
            <w:r w:rsidRPr="00B65785">
              <w:rPr>
                <w:rFonts w:ascii="Times New Roman" w:hAnsi="Times New Roman" w:cs="Times New Roman"/>
                <w:sz w:val="24"/>
                <w:szCs w:val="24"/>
              </w:rPr>
              <w:t>Struktura wiekowa osób korzystających z usług opiekuńczych</w:t>
            </w:r>
            <w:r w:rsidR="00936DD0">
              <w:rPr>
                <w:rFonts w:ascii="Times New Roman" w:hAnsi="Times New Roman" w:cs="Times New Roman"/>
                <w:sz w:val="24"/>
                <w:szCs w:val="24"/>
              </w:rPr>
              <w:br/>
            </w:r>
            <w:r w:rsidRPr="00B65785">
              <w:rPr>
                <w:rFonts w:ascii="Times New Roman" w:hAnsi="Times New Roman" w:cs="Times New Roman"/>
                <w:sz w:val="24"/>
                <w:szCs w:val="24"/>
              </w:rPr>
              <w:t xml:space="preserve">i specjalistycznych usług opiekuńczych.  </w:t>
            </w:r>
          </w:p>
        </w:tc>
        <w:tc>
          <w:tcPr>
            <w:tcW w:w="597" w:type="dxa"/>
            <w:tcBorders>
              <w:top w:val="single" w:sz="4" w:space="0" w:color="auto"/>
              <w:left w:val="single" w:sz="4" w:space="0" w:color="auto"/>
              <w:bottom w:val="single" w:sz="4" w:space="0" w:color="auto"/>
              <w:right w:val="single" w:sz="4" w:space="0" w:color="auto"/>
            </w:tcBorders>
          </w:tcPr>
          <w:p w:rsidR="00E60B46" w:rsidRDefault="00736A4B" w:rsidP="008255EA">
            <w:pPr>
              <w:spacing w:line="276" w:lineRule="auto"/>
              <w:jc w:val="both"/>
              <w:rPr>
                <w:rFonts w:ascii="Times New Roman" w:hAnsi="Times New Roman" w:cs="Times New Roman"/>
                <w:sz w:val="24"/>
                <w:szCs w:val="24"/>
              </w:rPr>
            </w:pPr>
            <w:r>
              <w:rPr>
                <w:rFonts w:ascii="Times New Roman" w:hAnsi="Times New Roman" w:cs="Times New Roman"/>
                <w:sz w:val="24"/>
                <w:szCs w:val="24"/>
              </w:rPr>
              <w:t>103</w:t>
            </w:r>
          </w:p>
        </w:tc>
      </w:tr>
      <w:tr w:rsidR="00805774" w:rsidRPr="00660B0F" w:rsidTr="007A0EFB">
        <w:tc>
          <w:tcPr>
            <w:tcW w:w="1384" w:type="dxa"/>
            <w:tcBorders>
              <w:top w:val="single" w:sz="4" w:space="0" w:color="auto"/>
              <w:left w:val="single" w:sz="4" w:space="0" w:color="auto"/>
              <w:bottom w:val="single" w:sz="4" w:space="0" w:color="auto"/>
              <w:right w:val="single" w:sz="4" w:space="0" w:color="auto"/>
            </w:tcBorders>
          </w:tcPr>
          <w:p w:rsidR="00805774" w:rsidRPr="00660B0F" w:rsidRDefault="00805774" w:rsidP="00736A4B">
            <w:pPr>
              <w:spacing w:line="360" w:lineRule="auto"/>
              <w:jc w:val="both"/>
              <w:rPr>
                <w:rFonts w:ascii="Times New Roman" w:hAnsi="Times New Roman" w:cs="Times New Roman"/>
                <w:sz w:val="24"/>
                <w:szCs w:val="24"/>
              </w:rPr>
            </w:pPr>
            <w:r w:rsidRPr="00660B0F">
              <w:rPr>
                <w:rFonts w:ascii="Times New Roman" w:hAnsi="Times New Roman" w:cs="Times New Roman"/>
                <w:sz w:val="24"/>
                <w:szCs w:val="24"/>
              </w:rPr>
              <w:t>Wykres 42.</w:t>
            </w:r>
          </w:p>
        </w:tc>
        <w:tc>
          <w:tcPr>
            <w:tcW w:w="7229" w:type="dxa"/>
            <w:tcBorders>
              <w:top w:val="single" w:sz="4" w:space="0" w:color="auto"/>
              <w:left w:val="single" w:sz="4" w:space="0" w:color="auto"/>
              <w:bottom w:val="single" w:sz="4" w:space="0" w:color="auto"/>
              <w:right w:val="single" w:sz="4" w:space="0" w:color="auto"/>
            </w:tcBorders>
          </w:tcPr>
          <w:p w:rsidR="00805774" w:rsidRPr="00660B0F" w:rsidRDefault="00805774" w:rsidP="00736A4B">
            <w:pPr>
              <w:spacing w:line="360" w:lineRule="auto"/>
              <w:jc w:val="both"/>
              <w:rPr>
                <w:rFonts w:ascii="Times New Roman" w:hAnsi="Times New Roman" w:cs="Times New Roman"/>
                <w:sz w:val="24"/>
                <w:szCs w:val="24"/>
              </w:rPr>
            </w:pPr>
            <w:r w:rsidRPr="00660B0F">
              <w:rPr>
                <w:rFonts w:ascii="Times New Roman" w:hAnsi="Times New Roman" w:cs="Times New Roman"/>
                <w:sz w:val="24"/>
                <w:szCs w:val="24"/>
              </w:rPr>
              <w:t>Liczba osób w poszczególnych grupach wiekowych.</w:t>
            </w:r>
          </w:p>
        </w:tc>
        <w:tc>
          <w:tcPr>
            <w:tcW w:w="597" w:type="dxa"/>
            <w:tcBorders>
              <w:top w:val="single" w:sz="4" w:space="0" w:color="auto"/>
              <w:left w:val="single" w:sz="4" w:space="0" w:color="auto"/>
              <w:bottom w:val="single" w:sz="4" w:space="0" w:color="auto"/>
              <w:right w:val="single" w:sz="4" w:space="0" w:color="auto"/>
            </w:tcBorders>
          </w:tcPr>
          <w:p w:rsidR="00805774" w:rsidRPr="00660B0F" w:rsidRDefault="00272573" w:rsidP="00736A4B">
            <w:pPr>
              <w:spacing w:line="360" w:lineRule="auto"/>
              <w:jc w:val="both"/>
              <w:rPr>
                <w:rFonts w:ascii="Times New Roman" w:hAnsi="Times New Roman" w:cs="Times New Roman"/>
                <w:sz w:val="24"/>
                <w:szCs w:val="24"/>
              </w:rPr>
            </w:pPr>
            <w:r>
              <w:rPr>
                <w:rFonts w:ascii="Times New Roman" w:hAnsi="Times New Roman" w:cs="Times New Roman"/>
                <w:sz w:val="24"/>
                <w:szCs w:val="24"/>
              </w:rPr>
              <w:t>106</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2318D1">
              <w:rPr>
                <w:rFonts w:ascii="Times New Roman" w:hAnsi="Times New Roman" w:cs="Times New Roman"/>
                <w:sz w:val="24"/>
                <w:szCs w:val="24"/>
              </w:rPr>
              <w:t>Wykres 4</w:t>
            </w:r>
            <w:r w:rsidR="00805774">
              <w:rPr>
                <w:rFonts w:ascii="Times New Roman" w:hAnsi="Times New Roman" w:cs="Times New Roman"/>
                <w:sz w:val="24"/>
                <w:szCs w:val="24"/>
              </w:rPr>
              <w:t>3</w:t>
            </w:r>
            <w:r w:rsidRPr="002318D1">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B65785" w:rsidRDefault="00E60B46" w:rsidP="00DC22DB">
            <w:pPr>
              <w:spacing w:line="360" w:lineRule="auto"/>
              <w:jc w:val="both"/>
              <w:rPr>
                <w:rFonts w:ascii="Times New Roman" w:hAnsi="Times New Roman" w:cs="Times New Roman"/>
                <w:sz w:val="24"/>
                <w:szCs w:val="24"/>
              </w:rPr>
            </w:pPr>
            <w:r w:rsidRPr="002318D1">
              <w:rPr>
                <w:rFonts w:ascii="Times New Roman" w:hAnsi="Times New Roman" w:cs="Times New Roman"/>
                <w:sz w:val="24"/>
                <w:szCs w:val="24"/>
              </w:rPr>
              <w:t>Źródło utrzymania seniorów.</w:t>
            </w:r>
          </w:p>
        </w:tc>
        <w:tc>
          <w:tcPr>
            <w:tcW w:w="597" w:type="dxa"/>
            <w:tcBorders>
              <w:top w:val="single" w:sz="4" w:space="0" w:color="auto"/>
              <w:left w:val="single" w:sz="4" w:space="0" w:color="auto"/>
              <w:bottom w:val="single" w:sz="4" w:space="0" w:color="auto"/>
              <w:right w:val="single" w:sz="4" w:space="0" w:color="auto"/>
            </w:tcBorders>
          </w:tcPr>
          <w:p w:rsidR="00E60B46" w:rsidRDefault="0027257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107</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E907AA">
              <w:rPr>
                <w:rFonts w:ascii="Times New Roman" w:hAnsi="Times New Roman" w:cs="Times New Roman"/>
                <w:sz w:val="24"/>
                <w:szCs w:val="24"/>
              </w:rPr>
              <w:t>Wykres 4</w:t>
            </w:r>
            <w:r w:rsidR="00805774">
              <w:rPr>
                <w:rFonts w:ascii="Times New Roman" w:hAnsi="Times New Roman" w:cs="Times New Roman"/>
                <w:sz w:val="24"/>
                <w:szCs w:val="24"/>
              </w:rPr>
              <w:t>4</w:t>
            </w:r>
            <w:r w:rsidRPr="00E907AA">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2318D1" w:rsidRDefault="00E60B46" w:rsidP="00DC22DB">
            <w:pPr>
              <w:spacing w:line="360" w:lineRule="auto"/>
              <w:jc w:val="both"/>
              <w:rPr>
                <w:rFonts w:ascii="Times New Roman" w:hAnsi="Times New Roman" w:cs="Times New Roman"/>
                <w:sz w:val="24"/>
                <w:szCs w:val="24"/>
              </w:rPr>
            </w:pPr>
            <w:r w:rsidRPr="00E907AA">
              <w:rPr>
                <w:rFonts w:ascii="Times New Roman" w:hAnsi="Times New Roman" w:cs="Times New Roman"/>
                <w:sz w:val="24"/>
                <w:szCs w:val="24"/>
              </w:rPr>
              <w:t>Liczba osób w gospodarstwie domowym.</w:t>
            </w:r>
          </w:p>
        </w:tc>
        <w:tc>
          <w:tcPr>
            <w:tcW w:w="597" w:type="dxa"/>
            <w:tcBorders>
              <w:top w:val="single" w:sz="4" w:space="0" w:color="auto"/>
              <w:left w:val="single" w:sz="4" w:space="0" w:color="auto"/>
              <w:bottom w:val="single" w:sz="4" w:space="0" w:color="auto"/>
              <w:right w:val="single" w:sz="4" w:space="0" w:color="auto"/>
            </w:tcBorders>
          </w:tcPr>
          <w:p w:rsidR="00E60B46" w:rsidRDefault="0027257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107</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817084">
              <w:rPr>
                <w:rFonts w:ascii="Times New Roman" w:hAnsi="Times New Roman" w:cs="Times New Roman"/>
                <w:sz w:val="24"/>
                <w:szCs w:val="24"/>
              </w:rPr>
              <w:t>Wykres 4</w:t>
            </w:r>
            <w:r w:rsidR="00805774">
              <w:rPr>
                <w:rFonts w:ascii="Times New Roman" w:hAnsi="Times New Roman" w:cs="Times New Roman"/>
                <w:sz w:val="24"/>
                <w:szCs w:val="24"/>
              </w:rPr>
              <w:t>5</w:t>
            </w:r>
            <w:r w:rsidRPr="00817084">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E907AA" w:rsidRDefault="00E60B46" w:rsidP="00DC22DB">
            <w:pPr>
              <w:spacing w:line="360" w:lineRule="auto"/>
              <w:jc w:val="both"/>
              <w:rPr>
                <w:rFonts w:ascii="Times New Roman" w:hAnsi="Times New Roman" w:cs="Times New Roman"/>
                <w:sz w:val="24"/>
                <w:szCs w:val="24"/>
              </w:rPr>
            </w:pPr>
            <w:r w:rsidRPr="00817084">
              <w:rPr>
                <w:rFonts w:ascii="Times New Roman" w:hAnsi="Times New Roman" w:cs="Times New Roman"/>
                <w:sz w:val="24"/>
                <w:szCs w:val="24"/>
              </w:rPr>
              <w:t>Stan zdrowia.</w:t>
            </w:r>
          </w:p>
        </w:tc>
        <w:tc>
          <w:tcPr>
            <w:tcW w:w="597" w:type="dxa"/>
            <w:tcBorders>
              <w:top w:val="single" w:sz="4" w:space="0" w:color="auto"/>
              <w:left w:val="single" w:sz="4" w:space="0" w:color="auto"/>
              <w:bottom w:val="single" w:sz="4" w:space="0" w:color="auto"/>
              <w:right w:val="single" w:sz="4" w:space="0" w:color="auto"/>
            </w:tcBorders>
          </w:tcPr>
          <w:p w:rsidR="00E60B46" w:rsidRDefault="0027257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108</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D50E97">
              <w:rPr>
                <w:rFonts w:ascii="Times New Roman" w:hAnsi="Times New Roman" w:cs="Times New Roman"/>
                <w:sz w:val="24"/>
                <w:szCs w:val="24"/>
              </w:rPr>
              <w:t>Wykres 4</w:t>
            </w:r>
            <w:r w:rsidR="00805774">
              <w:rPr>
                <w:rFonts w:ascii="Times New Roman" w:hAnsi="Times New Roman" w:cs="Times New Roman"/>
                <w:sz w:val="24"/>
                <w:szCs w:val="24"/>
              </w:rPr>
              <w:t>6</w:t>
            </w:r>
            <w:r w:rsidRPr="00D50E97">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817084" w:rsidRDefault="00E60B46" w:rsidP="00DC22DB">
            <w:pPr>
              <w:spacing w:line="360" w:lineRule="auto"/>
              <w:jc w:val="both"/>
              <w:rPr>
                <w:rFonts w:ascii="Times New Roman" w:hAnsi="Times New Roman" w:cs="Times New Roman"/>
                <w:sz w:val="24"/>
                <w:szCs w:val="24"/>
              </w:rPr>
            </w:pPr>
            <w:r w:rsidRPr="00D50E97">
              <w:rPr>
                <w:rFonts w:ascii="Times New Roman" w:hAnsi="Times New Roman" w:cs="Times New Roman"/>
                <w:sz w:val="24"/>
                <w:szCs w:val="24"/>
              </w:rPr>
              <w:t>Dostępność w zakresie opieki zdrowotnej.</w:t>
            </w:r>
          </w:p>
        </w:tc>
        <w:tc>
          <w:tcPr>
            <w:tcW w:w="597" w:type="dxa"/>
            <w:tcBorders>
              <w:top w:val="single" w:sz="4" w:space="0" w:color="auto"/>
              <w:left w:val="single" w:sz="4" w:space="0" w:color="auto"/>
              <w:bottom w:val="single" w:sz="4" w:space="0" w:color="auto"/>
              <w:right w:val="single" w:sz="4" w:space="0" w:color="auto"/>
            </w:tcBorders>
          </w:tcPr>
          <w:p w:rsidR="00E60B46" w:rsidRDefault="0027257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109</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667009">
              <w:rPr>
                <w:rFonts w:ascii="Times New Roman" w:hAnsi="Times New Roman" w:cs="Times New Roman"/>
                <w:sz w:val="24"/>
                <w:szCs w:val="24"/>
              </w:rPr>
              <w:t>Wykres 4</w:t>
            </w:r>
            <w:r w:rsidR="00805774">
              <w:rPr>
                <w:rFonts w:ascii="Times New Roman" w:hAnsi="Times New Roman" w:cs="Times New Roman"/>
                <w:sz w:val="24"/>
                <w:szCs w:val="24"/>
              </w:rPr>
              <w:t>7</w:t>
            </w:r>
            <w:r w:rsidRPr="00667009">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D50E97" w:rsidRDefault="00E60B46" w:rsidP="00DC22DB">
            <w:pPr>
              <w:spacing w:line="360" w:lineRule="auto"/>
              <w:jc w:val="both"/>
              <w:rPr>
                <w:rFonts w:ascii="Times New Roman" w:hAnsi="Times New Roman" w:cs="Times New Roman"/>
                <w:sz w:val="24"/>
                <w:szCs w:val="24"/>
              </w:rPr>
            </w:pPr>
            <w:r w:rsidRPr="00667009">
              <w:rPr>
                <w:rFonts w:ascii="Times New Roman" w:hAnsi="Times New Roman" w:cs="Times New Roman"/>
                <w:sz w:val="24"/>
                <w:szCs w:val="24"/>
              </w:rPr>
              <w:t>Problemy osób starszych.</w:t>
            </w:r>
          </w:p>
        </w:tc>
        <w:tc>
          <w:tcPr>
            <w:tcW w:w="597" w:type="dxa"/>
            <w:tcBorders>
              <w:top w:val="single" w:sz="4" w:space="0" w:color="auto"/>
              <w:left w:val="single" w:sz="4" w:space="0" w:color="auto"/>
              <w:bottom w:val="single" w:sz="4" w:space="0" w:color="auto"/>
              <w:right w:val="single" w:sz="4" w:space="0" w:color="auto"/>
            </w:tcBorders>
          </w:tcPr>
          <w:p w:rsidR="00E60B46" w:rsidRDefault="0027257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109</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A23108">
              <w:rPr>
                <w:rFonts w:ascii="Times New Roman" w:hAnsi="Times New Roman" w:cs="Times New Roman"/>
                <w:sz w:val="24"/>
                <w:szCs w:val="24"/>
              </w:rPr>
              <w:t>Wykres 4</w:t>
            </w:r>
            <w:r w:rsidR="00805774">
              <w:rPr>
                <w:rFonts w:ascii="Times New Roman" w:hAnsi="Times New Roman" w:cs="Times New Roman"/>
                <w:sz w:val="24"/>
                <w:szCs w:val="24"/>
              </w:rPr>
              <w:t>8</w:t>
            </w:r>
            <w:r w:rsidRPr="00A23108">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667009" w:rsidRDefault="00E60B46" w:rsidP="00DC22DB">
            <w:pPr>
              <w:spacing w:line="360" w:lineRule="auto"/>
              <w:jc w:val="both"/>
              <w:rPr>
                <w:rFonts w:ascii="Times New Roman" w:hAnsi="Times New Roman" w:cs="Times New Roman"/>
                <w:sz w:val="24"/>
                <w:szCs w:val="24"/>
              </w:rPr>
            </w:pPr>
            <w:r w:rsidRPr="00A23108">
              <w:rPr>
                <w:rFonts w:ascii="Times New Roman" w:hAnsi="Times New Roman" w:cs="Times New Roman"/>
                <w:sz w:val="24"/>
                <w:szCs w:val="24"/>
              </w:rPr>
              <w:t>Sposoby spędzania czasu wolnego.</w:t>
            </w:r>
          </w:p>
        </w:tc>
        <w:tc>
          <w:tcPr>
            <w:tcW w:w="597" w:type="dxa"/>
            <w:tcBorders>
              <w:top w:val="single" w:sz="4" w:space="0" w:color="auto"/>
              <w:left w:val="single" w:sz="4" w:space="0" w:color="auto"/>
              <w:bottom w:val="single" w:sz="4" w:space="0" w:color="auto"/>
              <w:right w:val="single" w:sz="4" w:space="0" w:color="auto"/>
            </w:tcBorders>
          </w:tcPr>
          <w:p w:rsidR="00E60B46" w:rsidRDefault="0027257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110</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276" w:lineRule="auto"/>
              <w:jc w:val="both"/>
              <w:rPr>
                <w:rFonts w:ascii="Times New Roman" w:hAnsi="Times New Roman" w:cs="Times New Roman"/>
                <w:sz w:val="24"/>
                <w:szCs w:val="24"/>
              </w:rPr>
            </w:pPr>
            <w:r w:rsidRPr="00DF0933">
              <w:rPr>
                <w:rFonts w:ascii="Times New Roman" w:hAnsi="Times New Roman" w:cs="Times New Roman"/>
                <w:sz w:val="24"/>
                <w:szCs w:val="24"/>
              </w:rPr>
              <w:t>Wykres 4</w:t>
            </w:r>
            <w:r w:rsidR="00805774">
              <w:rPr>
                <w:rFonts w:ascii="Times New Roman" w:hAnsi="Times New Roman" w:cs="Times New Roman"/>
                <w:sz w:val="24"/>
                <w:szCs w:val="24"/>
              </w:rPr>
              <w:t>9</w:t>
            </w:r>
            <w:r w:rsidRPr="00DF0933">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A23108" w:rsidRDefault="00E60B46" w:rsidP="008255EA">
            <w:pPr>
              <w:spacing w:line="276" w:lineRule="auto"/>
              <w:jc w:val="both"/>
              <w:rPr>
                <w:rFonts w:ascii="Times New Roman" w:hAnsi="Times New Roman" w:cs="Times New Roman"/>
                <w:sz w:val="24"/>
                <w:szCs w:val="24"/>
              </w:rPr>
            </w:pPr>
            <w:r w:rsidRPr="00DF0933">
              <w:rPr>
                <w:rFonts w:ascii="Times New Roman" w:hAnsi="Times New Roman" w:cs="Times New Roman"/>
                <w:sz w:val="24"/>
                <w:szCs w:val="24"/>
              </w:rPr>
              <w:t xml:space="preserve">Powody nie korzystania z zajęć organizowanych przez instytucje </w:t>
            </w:r>
            <w:r w:rsidR="00936DD0">
              <w:rPr>
                <w:rFonts w:ascii="Times New Roman" w:hAnsi="Times New Roman" w:cs="Times New Roman"/>
                <w:sz w:val="24"/>
                <w:szCs w:val="24"/>
              </w:rPr>
              <w:br/>
            </w:r>
            <w:r w:rsidRPr="00DF0933">
              <w:rPr>
                <w:rFonts w:ascii="Times New Roman" w:hAnsi="Times New Roman" w:cs="Times New Roman"/>
                <w:sz w:val="24"/>
                <w:szCs w:val="24"/>
              </w:rPr>
              <w:t>i organizacje.</w:t>
            </w:r>
          </w:p>
        </w:tc>
        <w:tc>
          <w:tcPr>
            <w:tcW w:w="597" w:type="dxa"/>
            <w:tcBorders>
              <w:top w:val="single" w:sz="4" w:space="0" w:color="auto"/>
              <w:left w:val="single" w:sz="4" w:space="0" w:color="auto"/>
              <w:bottom w:val="single" w:sz="4" w:space="0" w:color="auto"/>
              <w:right w:val="single" w:sz="4" w:space="0" w:color="auto"/>
            </w:tcBorders>
          </w:tcPr>
          <w:p w:rsidR="00E60B46" w:rsidRDefault="00272573" w:rsidP="008255EA">
            <w:pPr>
              <w:spacing w:line="276" w:lineRule="auto"/>
              <w:jc w:val="both"/>
              <w:rPr>
                <w:rFonts w:ascii="Times New Roman" w:hAnsi="Times New Roman" w:cs="Times New Roman"/>
                <w:sz w:val="24"/>
                <w:szCs w:val="24"/>
              </w:rPr>
            </w:pPr>
            <w:r>
              <w:rPr>
                <w:rFonts w:ascii="Times New Roman" w:hAnsi="Times New Roman" w:cs="Times New Roman"/>
                <w:sz w:val="24"/>
                <w:szCs w:val="24"/>
              </w:rPr>
              <w:t>110</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8B55B7">
              <w:rPr>
                <w:rFonts w:ascii="Times New Roman" w:hAnsi="Times New Roman" w:cs="Times New Roman"/>
                <w:sz w:val="24"/>
                <w:szCs w:val="24"/>
              </w:rPr>
              <w:t xml:space="preserve">Wykres </w:t>
            </w:r>
            <w:r w:rsidR="00805774">
              <w:rPr>
                <w:rFonts w:ascii="Times New Roman" w:hAnsi="Times New Roman" w:cs="Times New Roman"/>
                <w:sz w:val="24"/>
                <w:szCs w:val="24"/>
              </w:rPr>
              <w:t>50</w:t>
            </w:r>
            <w:r w:rsidRPr="008B55B7">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DF0933" w:rsidRDefault="00E60B46" w:rsidP="00DC22DB">
            <w:pPr>
              <w:spacing w:line="360" w:lineRule="auto"/>
              <w:jc w:val="both"/>
              <w:rPr>
                <w:rFonts w:ascii="Times New Roman" w:hAnsi="Times New Roman" w:cs="Times New Roman"/>
                <w:sz w:val="24"/>
                <w:szCs w:val="24"/>
              </w:rPr>
            </w:pPr>
            <w:r w:rsidRPr="008B55B7">
              <w:rPr>
                <w:rFonts w:ascii="Times New Roman" w:hAnsi="Times New Roman" w:cs="Times New Roman"/>
                <w:sz w:val="24"/>
                <w:szCs w:val="24"/>
              </w:rPr>
              <w:t>Uczestnictwo w życiu społecznym miasta.</w:t>
            </w:r>
          </w:p>
        </w:tc>
        <w:tc>
          <w:tcPr>
            <w:tcW w:w="597" w:type="dxa"/>
            <w:tcBorders>
              <w:top w:val="single" w:sz="4" w:space="0" w:color="auto"/>
              <w:left w:val="single" w:sz="4" w:space="0" w:color="auto"/>
              <w:bottom w:val="single" w:sz="4" w:space="0" w:color="auto"/>
              <w:right w:val="single" w:sz="4" w:space="0" w:color="auto"/>
            </w:tcBorders>
          </w:tcPr>
          <w:p w:rsidR="00E60B46" w:rsidRDefault="00272573"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111</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B469DF">
              <w:rPr>
                <w:rFonts w:ascii="Times New Roman" w:hAnsi="Times New Roman" w:cs="Times New Roman"/>
                <w:sz w:val="24"/>
                <w:szCs w:val="24"/>
              </w:rPr>
              <w:t>Wykres 5</w:t>
            </w:r>
            <w:r w:rsidR="00805774">
              <w:rPr>
                <w:rFonts w:ascii="Times New Roman" w:hAnsi="Times New Roman" w:cs="Times New Roman"/>
                <w:sz w:val="24"/>
                <w:szCs w:val="24"/>
              </w:rPr>
              <w:t>1</w:t>
            </w:r>
            <w:r w:rsidRPr="00B469DF">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8B55B7" w:rsidRDefault="00E60B46" w:rsidP="00DC22DB">
            <w:pPr>
              <w:spacing w:line="360" w:lineRule="auto"/>
              <w:jc w:val="both"/>
              <w:rPr>
                <w:rFonts w:ascii="Times New Roman" w:hAnsi="Times New Roman" w:cs="Times New Roman"/>
                <w:sz w:val="24"/>
                <w:szCs w:val="24"/>
              </w:rPr>
            </w:pPr>
            <w:r w:rsidRPr="00B469DF">
              <w:rPr>
                <w:rFonts w:ascii="Times New Roman" w:hAnsi="Times New Roman" w:cs="Times New Roman"/>
                <w:sz w:val="24"/>
                <w:szCs w:val="24"/>
              </w:rPr>
              <w:t>Źródło informacji o zachodzących zmianach w mieście.</w:t>
            </w:r>
          </w:p>
        </w:tc>
        <w:tc>
          <w:tcPr>
            <w:tcW w:w="597" w:type="dxa"/>
            <w:tcBorders>
              <w:top w:val="single" w:sz="4" w:space="0" w:color="auto"/>
              <w:left w:val="single" w:sz="4" w:space="0" w:color="auto"/>
              <w:bottom w:val="single" w:sz="4" w:space="0" w:color="auto"/>
              <w:right w:val="single" w:sz="4" w:space="0" w:color="auto"/>
            </w:tcBorders>
          </w:tcPr>
          <w:p w:rsidR="00E60B46" w:rsidRDefault="00365795"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111</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39172B">
              <w:rPr>
                <w:rFonts w:ascii="Times New Roman" w:hAnsi="Times New Roman" w:cs="Times New Roman"/>
                <w:sz w:val="24"/>
                <w:szCs w:val="24"/>
              </w:rPr>
              <w:t>Wykres 5</w:t>
            </w:r>
            <w:r w:rsidR="00805774">
              <w:rPr>
                <w:rFonts w:ascii="Times New Roman" w:hAnsi="Times New Roman" w:cs="Times New Roman"/>
                <w:sz w:val="24"/>
                <w:szCs w:val="24"/>
              </w:rPr>
              <w:t>2</w:t>
            </w:r>
            <w:r w:rsidRPr="0039172B">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B469DF" w:rsidRDefault="00E60B46" w:rsidP="00DC22DB">
            <w:pPr>
              <w:spacing w:line="360" w:lineRule="auto"/>
              <w:jc w:val="both"/>
              <w:rPr>
                <w:rFonts w:ascii="Times New Roman" w:hAnsi="Times New Roman" w:cs="Times New Roman"/>
                <w:sz w:val="24"/>
                <w:szCs w:val="24"/>
              </w:rPr>
            </w:pPr>
            <w:r w:rsidRPr="0039172B">
              <w:rPr>
                <w:rFonts w:ascii="Times New Roman" w:hAnsi="Times New Roman" w:cs="Times New Roman"/>
                <w:sz w:val="24"/>
                <w:szCs w:val="24"/>
              </w:rPr>
              <w:t>Karta seniora.</w:t>
            </w:r>
          </w:p>
        </w:tc>
        <w:tc>
          <w:tcPr>
            <w:tcW w:w="597" w:type="dxa"/>
            <w:tcBorders>
              <w:top w:val="single" w:sz="4" w:space="0" w:color="auto"/>
              <w:left w:val="single" w:sz="4" w:space="0" w:color="auto"/>
              <w:bottom w:val="single" w:sz="4" w:space="0" w:color="auto"/>
              <w:right w:val="single" w:sz="4" w:space="0" w:color="auto"/>
            </w:tcBorders>
          </w:tcPr>
          <w:p w:rsidR="00E60B46" w:rsidRDefault="00365795"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112</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B52D1D">
              <w:rPr>
                <w:rFonts w:ascii="Times New Roman" w:hAnsi="Times New Roman" w:cs="Times New Roman"/>
                <w:sz w:val="24"/>
                <w:szCs w:val="24"/>
              </w:rPr>
              <w:t>Wykres 5</w:t>
            </w:r>
            <w:r w:rsidR="00805774">
              <w:rPr>
                <w:rFonts w:ascii="Times New Roman" w:hAnsi="Times New Roman" w:cs="Times New Roman"/>
                <w:sz w:val="24"/>
                <w:szCs w:val="24"/>
              </w:rPr>
              <w:t>3</w:t>
            </w:r>
            <w:r w:rsidRPr="00B52D1D">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39172B" w:rsidRDefault="00E60B46" w:rsidP="00DC22DB">
            <w:pPr>
              <w:spacing w:line="360" w:lineRule="auto"/>
              <w:jc w:val="both"/>
              <w:rPr>
                <w:rFonts w:ascii="Times New Roman" w:hAnsi="Times New Roman" w:cs="Times New Roman"/>
                <w:sz w:val="24"/>
                <w:szCs w:val="24"/>
              </w:rPr>
            </w:pPr>
            <w:r w:rsidRPr="00B52D1D">
              <w:rPr>
                <w:rFonts w:ascii="Times New Roman" w:hAnsi="Times New Roman" w:cs="Times New Roman"/>
                <w:sz w:val="24"/>
                <w:szCs w:val="24"/>
              </w:rPr>
              <w:t>Umiejętność korzystania z nowoczesnych technologii.</w:t>
            </w:r>
          </w:p>
        </w:tc>
        <w:tc>
          <w:tcPr>
            <w:tcW w:w="597" w:type="dxa"/>
            <w:tcBorders>
              <w:top w:val="single" w:sz="4" w:space="0" w:color="auto"/>
              <w:left w:val="single" w:sz="4" w:space="0" w:color="auto"/>
              <w:bottom w:val="single" w:sz="4" w:space="0" w:color="auto"/>
              <w:right w:val="single" w:sz="4" w:space="0" w:color="auto"/>
            </w:tcBorders>
          </w:tcPr>
          <w:p w:rsidR="00E60B46" w:rsidRDefault="00365795"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112</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303E75">
              <w:rPr>
                <w:rFonts w:ascii="Times New Roman" w:hAnsi="Times New Roman" w:cs="Times New Roman"/>
                <w:sz w:val="24"/>
                <w:szCs w:val="24"/>
              </w:rPr>
              <w:t>Wykres 5</w:t>
            </w:r>
            <w:r w:rsidR="00805774">
              <w:rPr>
                <w:rFonts w:ascii="Times New Roman" w:hAnsi="Times New Roman" w:cs="Times New Roman"/>
                <w:sz w:val="24"/>
                <w:szCs w:val="24"/>
              </w:rPr>
              <w:t>4</w:t>
            </w:r>
            <w:r w:rsidRPr="00303E75">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B52D1D" w:rsidRDefault="00E60B46" w:rsidP="00DC22DB">
            <w:pPr>
              <w:spacing w:line="360" w:lineRule="auto"/>
              <w:jc w:val="both"/>
              <w:rPr>
                <w:rFonts w:ascii="Times New Roman" w:hAnsi="Times New Roman" w:cs="Times New Roman"/>
                <w:sz w:val="24"/>
                <w:szCs w:val="24"/>
              </w:rPr>
            </w:pPr>
            <w:r w:rsidRPr="00303E75">
              <w:rPr>
                <w:rFonts w:ascii="Times New Roman" w:hAnsi="Times New Roman" w:cs="Times New Roman"/>
                <w:sz w:val="24"/>
                <w:szCs w:val="24"/>
              </w:rPr>
              <w:t>Brakujące formy wsparcia dla seniora w mieście.</w:t>
            </w:r>
          </w:p>
        </w:tc>
        <w:tc>
          <w:tcPr>
            <w:tcW w:w="597" w:type="dxa"/>
            <w:tcBorders>
              <w:top w:val="single" w:sz="4" w:space="0" w:color="auto"/>
              <w:left w:val="single" w:sz="4" w:space="0" w:color="auto"/>
              <w:bottom w:val="single" w:sz="4" w:space="0" w:color="auto"/>
              <w:right w:val="single" w:sz="4" w:space="0" w:color="auto"/>
            </w:tcBorders>
          </w:tcPr>
          <w:p w:rsidR="00E60B46" w:rsidRDefault="00365795"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113</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37262A">
              <w:rPr>
                <w:rFonts w:ascii="Times New Roman" w:hAnsi="Times New Roman" w:cs="Times New Roman"/>
                <w:sz w:val="24"/>
                <w:szCs w:val="24"/>
              </w:rPr>
              <w:t>Wykres 5</w:t>
            </w:r>
            <w:r w:rsidR="00805774">
              <w:rPr>
                <w:rFonts w:ascii="Times New Roman" w:hAnsi="Times New Roman" w:cs="Times New Roman"/>
                <w:sz w:val="24"/>
                <w:szCs w:val="24"/>
              </w:rPr>
              <w:t>5</w:t>
            </w:r>
            <w:r w:rsidRPr="0037262A">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303E75" w:rsidRDefault="00E60B46" w:rsidP="00DC22DB">
            <w:pPr>
              <w:spacing w:line="360" w:lineRule="auto"/>
              <w:jc w:val="both"/>
              <w:rPr>
                <w:rFonts w:ascii="Times New Roman" w:hAnsi="Times New Roman" w:cs="Times New Roman"/>
                <w:sz w:val="24"/>
                <w:szCs w:val="24"/>
              </w:rPr>
            </w:pPr>
            <w:r w:rsidRPr="0037262A">
              <w:rPr>
                <w:rFonts w:ascii="Times New Roman" w:hAnsi="Times New Roman" w:cs="Times New Roman"/>
                <w:sz w:val="24"/>
                <w:szCs w:val="24"/>
              </w:rPr>
              <w:t>Rodziny objęte wsparciem asystenta rodziny w latach 2012-2013.</w:t>
            </w:r>
          </w:p>
        </w:tc>
        <w:tc>
          <w:tcPr>
            <w:tcW w:w="597" w:type="dxa"/>
            <w:tcBorders>
              <w:top w:val="single" w:sz="4" w:space="0" w:color="auto"/>
              <w:left w:val="single" w:sz="4" w:space="0" w:color="auto"/>
              <w:bottom w:val="single" w:sz="4" w:space="0" w:color="auto"/>
              <w:right w:val="single" w:sz="4" w:space="0" w:color="auto"/>
            </w:tcBorders>
          </w:tcPr>
          <w:p w:rsidR="00E60B46" w:rsidRDefault="00365795"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116</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276" w:lineRule="auto"/>
              <w:jc w:val="both"/>
              <w:rPr>
                <w:rFonts w:ascii="Times New Roman" w:hAnsi="Times New Roman" w:cs="Times New Roman"/>
                <w:sz w:val="24"/>
                <w:szCs w:val="24"/>
              </w:rPr>
            </w:pPr>
            <w:r w:rsidRPr="00577F27">
              <w:rPr>
                <w:rFonts w:ascii="Times New Roman" w:hAnsi="Times New Roman" w:cs="Times New Roman"/>
                <w:sz w:val="24"/>
                <w:szCs w:val="24"/>
              </w:rPr>
              <w:t>Wykres 5</w:t>
            </w:r>
            <w:r w:rsidR="00805774">
              <w:rPr>
                <w:rFonts w:ascii="Times New Roman" w:hAnsi="Times New Roman" w:cs="Times New Roman"/>
                <w:sz w:val="24"/>
                <w:szCs w:val="24"/>
              </w:rPr>
              <w:t>6</w:t>
            </w:r>
            <w:r w:rsidRPr="00577F27">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37262A" w:rsidRDefault="00E60B46" w:rsidP="00BB0355">
            <w:pPr>
              <w:spacing w:line="276" w:lineRule="auto"/>
              <w:jc w:val="both"/>
              <w:rPr>
                <w:rFonts w:ascii="Times New Roman" w:hAnsi="Times New Roman" w:cs="Times New Roman"/>
                <w:sz w:val="24"/>
                <w:szCs w:val="24"/>
              </w:rPr>
            </w:pPr>
            <w:r w:rsidRPr="00577F27">
              <w:rPr>
                <w:rFonts w:ascii="Times New Roman" w:hAnsi="Times New Roman" w:cs="Times New Roman"/>
                <w:sz w:val="24"/>
                <w:szCs w:val="24"/>
              </w:rPr>
              <w:t>Liczba formularzy „Niebieska Karta”, które wpłynęły do MZI w latach 2011-2013 (w tym rodziny z nieletnimi dziećmi).</w:t>
            </w:r>
          </w:p>
        </w:tc>
        <w:tc>
          <w:tcPr>
            <w:tcW w:w="597" w:type="dxa"/>
            <w:tcBorders>
              <w:top w:val="single" w:sz="4" w:space="0" w:color="auto"/>
              <w:left w:val="single" w:sz="4" w:space="0" w:color="auto"/>
              <w:bottom w:val="single" w:sz="4" w:space="0" w:color="auto"/>
              <w:right w:val="single" w:sz="4" w:space="0" w:color="auto"/>
            </w:tcBorders>
          </w:tcPr>
          <w:p w:rsidR="00E60B46" w:rsidRDefault="00365795" w:rsidP="00BB0355">
            <w:pPr>
              <w:spacing w:line="276" w:lineRule="auto"/>
              <w:jc w:val="both"/>
              <w:rPr>
                <w:rFonts w:ascii="Times New Roman" w:hAnsi="Times New Roman" w:cs="Times New Roman"/>
                <w:sz w:val="24"/>
                <w:szCs w:val="24"/>
              </w:rPr>
            </w:pPr>
            <w:r>
              <w:rPr>
                <w:rFonts w:ascii="Times New Roman" w:hAnsi="Times New Roman" w:cs="Times New Roman"/>
                <w:sz w:val="24"/>
                <w:szCs w:val="24"/>
              </w:rPr>
              <w:t>117</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276" w:lineRule="auto"/>
              <w:jc w:val="both"/>
              <w:rPr>
                <w:rFonts w:ascii="Times New Roman" w:hAnsi="Times New Roman" w:cs="Times New Roman"/>
                <w:sz w:val="24"/>
                <w:szCs w:val="24"/>
              </w:rPr>
            </w:pPr>
            <w:r w:rsidRPr="00820D72">
              <w:rPr>
                <w:rFonts w:ascii="Times New Roman" w:hAnsi="Times New Roman" w:cs="Times New Roman"/>
                <w:sz w:val="24"/>
                <w:szCs w:val="24"/>
              </w:rPr>
              <w:t>Wykres 5</w:t>
            </w:r>
            <w:r w:rsidR="00805774">
              <w:rPr>
                <w:rFonts w:ascii="Times New Roman" w:hAnsi="Times New Roman" w:cs="Times New Roman"/>
                <w:sz w:val="24"/>
                <w:szCs w:val="24"/>
              </w:rPr>
              <w:t>7</w:t>
            </w:r>
            <w:r w:rsidRPr="00820D72">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577F27" w:rsidRDefault="00E60B46" w:rsidP="00BB0355">
            <w:pPr>
              <w:spacing w:line="276" w:lineRule="auto"/>
              <w:jc w:val="both"/>
              <w:rPr>
                <w:rFonts w:ascii="Times New Roman" w:hAnsi="Times New Roman" w:cs="Times New Roman"/>
                <w:sz w:val="24"/>
                <w:szCs w:val="24"/>
              </w:rPr>
            </w:pPr>
            <w:r w:rsidRPr="00820D72">
              <w:rPr>
                <w:rFonts w:ascii="Times New Roman" w:hAnsi="Times New Roman" w:cs="Times New Roman"/>
                <w:sz w:val="24"/>
                <w:szCs w:val="24"/>
              </w:rPr>
              <w:t>Problemy rodzin z podejrzeniem przemocy domowej w latach 2011-2013.</w:t>
            </w:r>
          </w:p>
        </w:tc>
        <w:tc>
          <w:tcPr>
            <w:tcW w:w="597" w:type="dxa"/>
            <w:tcBorders>
              <w:top w:val="single" w:sz="4" w:space="0" w:color="auto"/>
              <w:left w:val="single" w:sz="4" w:space="0" w:color="auto"/>
              <w:bottom w:val="single" w:sz="4" w:space="0" w:color="auto"/>
              <w:right w:val="single" w:sz="4" w:space="0" w:color="auto"/>
            </w:tcBorders>
          </w:tcPr>
          <w:p w:rsidR="00E60B46" w:rsidRDefault="00365795" w:rsidP="00BB0355">
            <w:pPr>
              <w:spacing w:line="276" w:lineRule="auto"/>
              <w:jc w:val="both"/>
              <w:rPr>
                <w:rFonts w:ascii="Times New Roman" w:hAnsi="Times New Roman" w:cs="Times New Roman"/>
                <w:sz w:val="24"/>
                <w:szCs w:val="24"/>
              </w:rPr>
            </w:pPr>
            <w:r>
              <w:rPr>
                <w:rFonts w:ascii="Times New Roman" w:hAnsi="Times New Roman" w:cs="Times New Roman"/>
                <w:sz w:val="24"/>
                <w:szCs w:val="24"/>
              </w:rPr>
              <w:t>118</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276" w:lineRule="auto"/>
              <w:jc w:val="both"/>
              <w:rPr>
                <w:rFonts w:ascii="Times New Roman" w:hAnsi="Times New Roman" w:cs="Times New Roman"/>
                <w:sz w:val="24"/>
                <w:szCs w:val="24"/>
              </w:rPr>
            </w:pPr>
            <w:r w:rsidRPr="00C81F72">
              <w:rPr>
                <w:rFonts w:ascii="Times New Roman" w:hAnsi="Times New Roman" w:cs="Times New Roman"/>
                <w:sz w:val="24"/>
                <w:szCs w:val="24"/>
              </w:rPr>
              <w:t>Wykres 5</w:t>
            </w:r>
            <w:r w:rsidR="00805774">
              <w:rPr>
                <w:rFonts w:ascii="Times New Roman" w:hAnsi="Times New Roman" w:cs="Times New Roman"/>
                <w:sz w:val="24"/>
                <w:szCs w:val="24"/>
              </w:rPr>
              <w:t>8</w:t>
            </w:r>
            <w:r w:rsidRPr="00C81F72">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820D72" w:rsidRDefault="00E60B46" w:rsidP="00BB0355">
            <w:pPr>
              <w:spacing w:line="276" w:lineRule="auto"/>
              <w:jc w:val="both"/>
              <w:rPr>
                <w:rFonts w:ascii="Times New Roman" w:hAnsi="Times New Roman" w:cs="Times New Roman"/>
                <w:sz w:val="24"/>
                <w:szCs w:val="24"/>
              </w:rPr>
            </w:pPr>
            <w:r w:rsidRPr="00C81F72">
              <w:rPr>
                <w:rFonts w:ascii="Times New Roman" w:hAnsi="Times New Roman" w:cs="Times New Roman"/>
                <w:sz w:val="24"/>
                <w:szCs w:val="24"/>
              </w:rPr>
              <w:t>Porady udzielone w Sekcji Poradnictwa Rodzinnego i Interwencji Kryzysowej MOPR w latach 2011 – 2013.</w:t>
            </w:r>
          </w:p>
        </w:tc>
        <w:tc>
          <w:tcPr>
            <w:tcW w:w="597" w:type="dxa"/>
            <w:tcBorders>
              <w:top w:val="single" w:sz="4" w:space="0" w:color="auto"/>
              <w:left w:val="single" w:sz="4" w:space="0" w:color="auto"/>
              <w:bottom w:val="single" w:sz="4" w:space="0" w:color="auto"/>
              <w:right w:val="single" w:sz="4" w:space="0" w:color="auto"/>
            </w:tcBorders>
          </w:tcPr>
          <w:p w:rsidR="00E60B46" w:rsidRDefault="00365795" w:rsidP="00BB0355">
            <w:pPr>
              <w:spacing w:line="276" w:lineRule="auto"/>
              <w:jc w:val="both"/>
              <w:rPr>
                <w:rFonts w:ascii="Times New Roman" w:hAnsi="Times New Roman" w:cs="Times New Roman"/>
                <w:sz w:val="24"/>
                <w:szCs w:val="24"/>
              </w:rPr>
            </w:pPr>
            <w:r>
              <w:rPr>
                <w:rFonts w:ascii="Times New Roman" w:hAnsi="Times New Roman" w:cs="Times New Roman"/>
                <w:sz w:val="24"/>
                <w:szCs w:val="24"/>
              </w:rPr>
              <w:t>119</w:t>
            </w:r>
          </w:p>
        </w:tc>
      </w:tr>
      <w:tr w:rsidR="00E60B46" w:rsidTr="007A0EFB">
        <w:tc>
          <w:tcPr>
            <w:tcW w:w="1384" w:type="dxa"/>
            <w:tcBorders>
              <w:top w:val="single" w:sz="4" w:space="0" w:color="auto"/>
              <w:left w:val="single" w:sz="4" w:space="0" w:color="auto"/>
              <w:bottom w:val="single" w:sz="4" w:space="0" w:color="auto"/>
              <w:right w:val="single" w:sz="4" w:space="0" w:color="auto"/>
            </w:tcBorders>
          </w:tcPr>
          <w:p w:rsidR="00E60B46" w:rsidRDefault="006978E1" w:rsidP="00805774">
            <w:pPr>
              <w:spacing w:line="360" w:lineRule="auto"/>
              <w:jc w:val="both"/>
              <w:rPr>
                <w:rFonts w:ascii="Times New Roman" w:hAnsi="Times New Roman" w:cs="Times New Roman"/>
                <w:sz w:val="24"/>
                <w:szCs w:val="24"/>
              </w:rPr>
            </w:pPr>
            <w:r w:rsidRPr="008D3FE7">
              <w:rPr>
                <w:rFonts w:ascii="Times New Roman" w:hAnsi="Times New Roman" w:cs="Times New Roman"/>
                <w:sz w:val="24"/>
                <w:szCs w:val="24"/>
              </w:rPr>
              <w:t>Wykres 5</w:t>
            </w:r>
            <w:r w:rsidR="00805774">
              <w:rPr>
                <w:rFonts w:ascii="Times New Roman" w:hAnsi="Times New Roman" w:cs="Times New Roman"/>
                <w:sz w:val="24"/>
                <w:szCs w:val="24"/>
              </w:rPr>
              <w:t>9</w:t>
            </w:r>
            <w:r w:rsidRPr="008D3FE7">
              <w:rPr>
                <w:rFonts w:ascii="Times New Roman" w:hAnsi="Times New Roman" w:cs="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E60B46" w:rsidRPr="00C81F72" w:rsidRDefault="00E60B46" w:rsidP="00DC22DB">
            <w:pPr>
              <w:spacing w:line="360" w:lineRule="auto"/>
              <w:jc w:val="both"/>
              <w:rPr>
                <w:rFonts w:ascii="Times New Roman" w:hAnsi="Times New Roman" w:cs="Times New Roman"/>
                <w:sz w:val="24"/>
                <w:szCs w:val="24"/>
              </w:rPr>
            </w:pPr>
            <w:r w:rsidRPr="008D3FE7">
              <w:rPr>
                <w:rFonts w:ascii="Times New Roman" w:hAnsi="Times New Roman" w:cs="Times New Roman"/>
                <w:sz w:val="24"/>
                <w:szCs w:val="24"/>
              </w:rPr>
              <w:t>Pomoc w formie schronienia w Koninie w latach 2011 – 2013.</w:t>
            </w:r>
          </w:p>
        </w:tc>
        <w:tc>
          <w:tcPr>
            <w:tcW w:w="597" w:type="dxa"/>
            <w:tcBorders>
              <w:top w:val="single" w:sz="4" w:space="0" w:color="auto"/>
              <w:left w:val="single" w:sz="4" w:space="0" w:color="auto"/>
              <w:bottom w:val="single" w:sz="4" w:space="0" w:color="auto"/>
              <w:right w:val="single" w:sz="4" w:space="0" w:color="auto"/>
            </w:tcBorders>
          </w:tcPr>
          <w:p w:rsidR="00E60B46" w:rsidRDefault="00365795"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120</w:t>
            </w:r>
          </w:p>
        </w:tc>
      </w:tr>
    </w:tbl>
    <w:p w:rsidR="00DD2BB0" w:rsidRDefault="00DD2BB0" w:rsidP="00DD2BB0"/>
    <w:tbl>
      <w:tblPr>
        <w:tblStyle w:val="Tabela-Siatka"/>
        <w:tblW w:w="0" w:type="auto"/>
        <w:tblLook w:val="04A0"/>
      </w:tblPr>
      <w:tblGrid>
        <w:gridCol w:w="1384"/>
        <w:gridCol w:w="7229"/>
        <w:gridCol w:w="673"/>
      </w:tblGrid>
      <w:tr w:rsidR="00084A46" w:rsidTr="00084A46">
        <w:tc>
          <w:tcPr>
            <w:tcW w:w="8613" w:type="dxa"/>
            <w:gridSpan w:val="2"/>
            <w:tcBorders>
              <w:top w:val="single" w:sz="4" w:space="0" w:color="auto"/>
              <w:left w:val="single" w:sz="4" w:space="0" w:color="auto"/>
              <w:bottom w:val="single" w:sz="4" w:space="0" w:color="auto"/>
              <w:right w:val="single" w:sz="4" w:space="0" w:color="auto"/>
            </w:tcBorders>
            <w:shd w:val="clear" w:color="auto" w:fill="D0E3EA"/>
          </w:tcPr>
          <w:p w:rsidR="00084A46" w:rsidRDefault="00084A46"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Spis rysunków</w:t>
            </w:r>
          </w:p>
        </w:tc>
        <w:tc>
          <w:tcPr>
            <w:tcW w:w="673" w:type="dxa"/>
            <w:tcBorders>
              <w:top w:val="single" w:sz="4" w:space="0" w:color="auto"/>
              <w:left w:val="single" w:sz="4" w:space="0" w:color="auto"/>
              <w:bottom w:val="single" w:sz="4" w:space="0" w:color="auto"/>
              <w:right w:val="single" w:sz="4" w:space="0" w:color="auto"/>
            </w:tcBorders>
            <w:shd w:val="clear" w:color="auto" w:fill="D0E3EA"/>
          </w:tcPr>
          <w:p w:rsidR="00084A46" w:rsidRDefault="00084A46"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str.</w:t>
            </w:r>
          </w:p>
        </w:tc>
      </w:tr>
      <w:tr w:rsidR="00563CFD" w:rsidTr="00084A46">
        <w:tc>
          <w:tcPr>
            <w:tcW w:w="1384" w:type="dxa"/>
            <w:tcBorders>
              <w:top w:val="single" w:sz="4" w:space="0" w:color="auto"/>
              <w:left w:val="single" w:sz="4" w:space="0" w:color="auto"/>
              <w:bottom w:val="single" w:sz="4" w:space="0" w:color="auto"/>
              <w:right w:val="single" w:sz="4" w:space="0" w:color="auto"/>
            </w:tcBorders>
          </w:tcPr>
          <w:p w:rsidR="00563CFD" w:rsidRDefault="00563CFD" w:rsidP="00DC22DB">
            <w:pPr>
              <w:spacing w:line="360" w:lineRule="auto"/>
              <w:jc w:val="both"/>
              <w:rPr>
                <w:rFonts w:ascii="Times New Roman" w:hAnsi="Times New Roman" w:cs="Times New Roman"/>
                <w:sz w:val="24"/>
                <w:szCs w:val="24"/>
              </w:rPr>
            </w:pPr>
            <w:r w:rsidRPr="004B016B">
              <w:rPr>
                <w:rFonts w:ascii="Times New Roman" w:hAnsi="Times New Roman" w:cs="Times New Roman"/>
                <w:sz w:val="24"/>
                <w:szCs w:val="24"/>
              </w:rPr>
              <w:t>Rysunek 1.</w:t>
            </w:r>
          </w:p>
        </w:tc>
        <w:tc>
          <w:tcPr>
            <w:tcW w:w="7229" w:type="dxa"/>
            <w:tcBorders>
              <w:top w:val="single" w:sz="4" w:space="0" w:color="auto"/>
              <w:left w:val="single" w:sz="4" w:space="0" w:color="auto"/>
              <w:bottom w:val="single" w:sz="4" w:space="0" w:color="auto"/>
              <w:right w:val="single" w:sz="4" w:space="0" w:color="auto"/>
            </w:tcBorders>
          </w:tcPr>
          <w:p w:rsidR="00563CFD" w:rsidRDefault="00563CFD" w:rsidP="00DC22DB">
            <w:pPr>
              <w:spacing w:line="360" w:lineRule="auto"/>
              <w:jc w:val="both"/>
              <w:rPr>
                <w:rFonts w:ascii="Times New Roman" w:hAnsi="Times New Roman" w:cs="Times New Roman"/>
                <w:sz w:val="24"/>
                <w:szCs w:val="24"/>
              </w:rPr>
            </w:pPr>
            <w:r w:rsidRPr="004B016B">
              <w:rPr>
                <w:rFonts w:ascii="Times New Roman" w:hAnsi="Times New Roman" w:cs="Times New Roman"/>
                <w:sz w:val="24"/>
                <w:szCs w:val="24"/>
              </w:rPr>
              <w:t>Konin na mapie powiatu konińskiego.</w:t>
            </w:r>
          </w:p>
        </w:tc>
        <w:tc>
          <w:tcPr>
            <w:tcW w:w="673" w:type="dxa"/>
            <w:tcBorders>
              <w:top w:val="single" w:sz="4" w:space="0" w:color="auto"/>
              <w:left w:val="single" w:sz="4" w:space="0" w:color="auto"/>
              <w:bottom w:val="single" w:sz="4" w:space="0" w:color="auto"/>
              <w:right w:val="single" w:sz="4" w:space="0" w:color="auto"/>
            </w:tcBorders>
          </w:tcPr>
          <w:p w:rsidR="00563CFD" w:rsidRDefault="002D05F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r>
      <w:tr w:rsidR="00563CFD" w:rsidTr="00084A46">
        <w:tc>
          <w:tcPr>
            <w:tcW w:w="1384" w:type="dxa"/>
            <w:tcBorders>
              <w:top w:val="single" w:sz="4" w:space="0" w:color="auto"/>
              <w:left w:val="single" w:sz="4" w:space="0" w:color="auto"/>
              <w:bottom w:val="single" w:sz="4" w:space="0" w:color="auto"/>
              <w:right w:val="single" w:sz="4" w:space="0" w:color="auto"/>
            </w:tcBorders>
          </w:tcPr>
          <w:p w:rsidR="00563CFD" w:rsidRDefault="00563CFD" w:rsidP="00DC22DB">
            <w:pPr>
              <w:spacing w:line="360" w:lineRule="auto"/>
              <w:jc w:val="both"/>
              <w:rPr>
                <w:rFonts w:ascii="Times New Roman" w:hAnsi="Times New Roman" w:cs="Times New Roman"/>
                <w:sz w:val="24"/>
                <w:szCs w:val="24"/>
              </w:rPr>
            </w:pPr>
            <w:r w:rsidRPr="004B016B">
              <w:rPr>
                <w:rFonts w:ascii="Times New Roman" w:hAnsi="Times New Roman" w:cs="Times New Roman"/>
                <w:sz w:val="24"/>
                <w:szCs w:val="24"/>
              </w:rPr>
              <w:t>Rysunek 2.</w:t>
            </w:r>
          </w:p>
        </w:tc>
        <w:tc>
          <w:tcPr>
            <w:tcW w:w="7229" w:type="dxa"/>
            <w:tcBorders>
              <w:top w:val="single" w:sz="4" w:space="0" w:color="auto"/>
              <w:left w:val="single" w:sz="4" w:space="0" w:color="auto"/>
              <w:bottom w:val="single" w:sz="4" w:space="0" w:color="auto"/>
              <w:right w:val="single" w:sz="4" w:space="0" w:color="auto"/>
            </w:tcBorders>
          </w:tcPr>
          <w:p w:rsidR="00563CFD" w:rsidRPr="004B016B" w:rsidRDefault="00563CFD" w:rsidP="00DC22DB">
            <w:pPr>
              <w:spacing w:line="360" w:lineRule="auto"/>
              <w:jc w:val="both"/>
              <w:rPr>
                <w:rFonts w:ascii="Times New Roman" w:hAnsi="Times New Roman" w:cs="Times New Roman"/>
                <w:sz w:val="24"/>
                <w:szCs w:val="24"/>
              </w:rPr>
            </w:pPr>
            <w:r w:rsidRPr="004B016B">
              <w:rPr>
                <w:rFonts w:ascii="Times New Roman" w:hAnsi="Times New Roman" w:cs="Times New Roman"/>
                <w:sz w:val="24"/>
                <w:szCs w:val="24"/>
              </w:rPr>
              <w:t>Konin – cztery strony Polski.</w:t>
            </w:r>
          </w:p>
        </w:tc>
        <w:tc>
          <w:tcPr>
            <w:tcW w:w="673" w:type="dxa"/>
            <w:tcBorders>
              <w:top w:val="single" w:sz="4" w:space="0" w:color="auto"/>
              <w:left w:val="single" w:sz="4" w:space="0" w:color="auto"/>
              <w:bottom w:val="single" w:sz="4" w:space="0" w:color="auto"/>
              <w:right w:val="single" w:sz="4" w:space="0" w:color="auto"/>
            </w:tcBorders>
          </w:tcPr>
          <w:p w:rsidR="00563CFD" w:rsidRDefault="002D05F8" w:rsidP="00DC22DB">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bl>
    <w:p w:rsidR="00DD2BB0" w:rsidRPr="006978E1" w:rsidRDefault="00DD2BB0" w:rsidP="00DD2BB0"/>
    <w:tbl>
      <w:tblPr>
        <w:tblStyle w:val="Tabela-Siatka"/>
        <w:tblW w:w="0" w:type="auto"/>
        <w:tblLook w:val="04A0"/>
      </w:tblPr>
      <w:tblGrid>
        <w:gridCol w:w="1668"/>
        <w:gridCol w:w="7618"/>
      </w:tblGrid>
      <w:tr w:rsidR="00AF3904" w:rsidTr="004954F7">
        <w:tc>
          <w:tcPr>
            <w:tcW w:w="9286" w:type="dxa"/>
            <w:gridSpan w:val="2"/>
            <w:tcBorders>
              <w:top w:val="single" w:sz="4" w:space="0" w:color="auto"/>
              <w:left w:val="single" w:sz="4" w:space="0" w:color="auto"/>
              <w:bottom w:val="single" w:sz="4" w:space="0" w:color="auto"/>
              <w:right w:val="single" w:sz="4" w:space="0" w:color="auto"/>
            </w:tcBorders>
            <w:shd w:val="clear" w:color="auto" w:fill="D0E3EA"/>
          </w:tcPr>
          <w:p w:rsidR="00AF3904" w:rsidRDefault="00AF3904" w:rsidP="00AF3904">
            <w:pPr>
              <w:spacing w:line="360" w:lineRule="auto"/>
              <w:jc w:val="both"/>
              <w:rPr>
                <w:rFonts w:ascii="Times New Roman" w:hAnsi="Times New Roman" w:cs="Times New Roman"/>
                <w:sz w:val="24"/>
                <w:szCs w:val="24"/>
              </w:rPr>
            </w:pPr>
            <w:r>
              <w:rPr>
                <w:rFonts w:ascii="Times New Roman" w:hAnsi="Times New Roman" w:cs="Times New Roman"/>
                <w:sz w:val="24"/>
                <w:szCs w:val="24"/>
              </w:rPr>
              <w:t>Spis załączników</w:t>
            </w:r>
          </w:p>
        </w:tc>
      </w:tr>
      <w:tr w:rsidR="00A11637" w:rsidTr="00DB0988">
        <w:tc>
          <w:tcPr>
            <w:tcW w:w="1668" w:type="dxa"/>
            <w:tcBorders>
              <w:top w:val="single" w:sz="4" w:space="0" w:color="auto"/>
              <w:left w:val="single" w:sz="4" w:space="0" w:color="auto"/>
              <w:bottom w:val="single" w:sz="4" w:space="0" w:color="auto"/>
              <w:right w:val="single" w:sz="4" w:space="0" w:color="auto"/>
            </w:tcBorders>
          </w:tcPr>
          <w:p w:rsidR="00A11637" w:rsidRDefault="00A11637" w:rsidP="004954F7">
            <w:pPr>
              <w:spacing w:line="360" w:lineRule="auto"/>
              <w:jc w:val="both"/>
              <w:rPr>
                <w:rFonts w:ascii="Times New Roman" w:hAnsi="Times New Roman" w:cs="Times New Roman"/>
                <w:sz w:val="24"/>
                <w:szCs w:val="24"/>
              </w:rPr>
            </w:pPr>
            <w:r>
              <w:rPr>
                <w:rFonts w:ascii="Times New Roman" w:hAnsi="Times New Roman" w:cs="Times New Roman"/>
                <w:sz w:val="24"/>
                <w:szCs w:val="24"/>
              </w:rPr>
              <w:t>Załącznik nr 1</w:t>
            </w:r>
          </w:p>
        </w:tc>
        <w:tc>
          <w:tcPr>
            <w:tcW w:w="7618" w:type="dxa"/>
            <w:tcBorders>
              <w:top w:val="single" w:sz="4" w:space="0" w:color="auto"/>
              <w:left w:val="single" w:sz="4" w:space="0" w:color="auto"/>
              <w:bottom w:val="single" w:sz="4" w:space="0" w:color="auto"/>
              <w:right w:val="single" w:sz="4" w:space="0" w:color="auto"/>
            </w:tcBorders>
          </w:tcPr>
          <w:p w:rsidR="00A11637" w:rsidRDefault="00A11637" w:rsidP="004954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Monitoring </w:t>
            </w:r>
          </w:p>
        </w:tc>
      </w:tr>
    </w:tbl>
    <w:p w:rsidR="00DD2BB0" w:rsidRDefault="00DD2BB0" w:rsidP="00DD2BB0"/>
    <w:p w:rsidR="00DD2BB0" w:rsidRDefault="00DD2BB0" w:rsidP="00DD2BB0"/>
    <w:p w:rsidR="00DD2BB0" w:rsidRDefault="00DD2BB0" w:rsidP="00DD2BB0"/>
    <w:p w:rsidR="00DD2BB0" w:rsidRDefault="00DD2BB0"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660B0F" w:rsidRDefault="00660B0F" w:rsidP="00DD2BB0"/>
    <w:p w:rsidR="00DD2BB0" w:rsidRDefault="00DD2BB0" w:rsidP="00DD2BB0"/>
    <w:p w:rsidR="00697D44" w:rsidRDefault="00697D44" w:rsidP="00DD2BB0"/>
    <w:p w:rsidR="002C35F0" w:rsidRDefault="002C35F0" w:rsidP="002C35F0">
      <w:pPr>
        <w:spacing w:after="0" w:line="240" w:lineRule="auto"/>
        <w:jc w:val="right"/>
        <w:rPr>
          <w:rFonts w:ascii="Times New Roman" w:eastAsia="Times New Roman" w:hAnsi="Times New Roman" w:cs="Times New Roman"/>
          <w:sz w:val="24"/>
          <w:szCs w:val="24"/>
          <w:lang w:eastAsia="pl-PL"/>
        </w:rPr>
      </w:pPr>
      <w:r w:rsidRPr="002C35F0">
        <w:rPr>
          <w:rFonts w:ascii="Times New Roman" w:eastAsia="Times New Roman" w:hAnsi="Times New Roman" w:cs="Times New Roman"/>
          <w:sz w:val="24"/>
          <w:szCs w:val="24"/>
          <w:lang w:eastAsia="pl-PL"/>
        </w:rPr>
        <w:t>Załącznik nr 1</w:t>
      </w:r>
    </w:p>
    <w:p w:rsidR="002C35F0" w:rsidRPr="002C35F0" w:rsidRDefault="002C35F0" w:rsidP="000C4BB2">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MONITORING</w:t>
      </w:r>
    </w:p>
    <w:p w:rsidR="002C35F0" w:rsidRPr="002C35F0" w:rsidRDefault="002C35F0" w:rsidP="002C35F0">
      <w:pPr>
        <w:spacing w:after="0" w:line="240" w:lineRule="auto"/>
        <w:jc w:val="right"/>
        <w:rPr>
          <w:rFonts w:ascii="Times New Roman" w:eastAsia="Times New Roman" w:hAnsi="Times New Roman" w:cs="Times New Roman"/>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092"/>
      </w:tblGrid>
      <w:tr w:rsidR="002C35F0" w:rsidRPr="002C35F0" w:rsidTr="004954F7">
        <w:trPr>
          <w:trHeight w:val="525"/>
        </w:trPr>
        <w:tc>
          <w:tcPr>
            <w:tcW w:w="2088" w:type="dxa"/>
            <w:tcBorders>
              <w:bottom w:val="single" w:sz="4" w:space="0" w:color="auto"/>
            </w:tcBorders>
            <w:shd w:val="clear" w:color="auto" w:fill="D0E3EA"/>
            <w:vAlign w:val="center"/>
          </w:tcPr>
          <w:p w:rsidR="002C35F0" w:rsidRPr="002C35F0" w:rsidRDefault="00AD047C" w:rsidP="002C35F0">
            <w:pPr>
              <w:spacing w:after="0" w:line="240" w:lineRule="auto"/>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OBSZAR</w:t>
            </w:r>
            <w:r w:rsidR="002C35F0" w:rsidRPr="002C35F0">
              <w:rPr>
                <w:rFonts w:ascii="Times New Roman" w:eastAsia="Times New Roman" w:hAnsi="Times New Roman" w:cs="Times New Roman"/>
                <w:b/>
                <w:sz w:val="20"/>
                <w:szCs w:val="20"/>
                <w:lang w:eastAsia="pl-PL"/>
              </w:rPr>
              <w:t xml:space="preserve"> </w:t>
            </w:r>
          </w:p>
        </w:tc>
        <w:tc>
          <w:tcPr>
            <w:tcW w:w="7092" w:type="dxa"/>
            <w:tcBorders>
              <w:bottom w:val="single" w:sz="4" w:space="0" w:color="auto"/>
            </w:tcBorders>
            <w:shd w:val="clear" w:color="auto" w:fill="D0E3EA"/>
            <w:vAlign w:val="center"/>
          </w:tcPr>
          <w:p w:rsidR="002C35F0" w:rsidRPr="002C35F0" w:rsidRDefault="002C35F0" w:rsidP="002C35F0">
            <w:pPr>
              <w:spacing w:after="0" w:line="240" w:lineRule="auto"/>
              <w:rPr>
                <w:rFonts w:ascii="Times New Roman" w:eastAsia="Times New Roman" w:hAnsi="Times New Roman" w:cs="Times New Roman"/>
                <w:b/>
                <w:sz w:val="20"/>
                <w:szCs w:val="20"/>
                <w:lang w:eastAsia="pl-PL"/>
              </w:rPr>
            </w:pPr>
          </w:p>
        </w:tc>
      </w:tr>
      <w:tr w:rsidR="002C35F0" w:rsidRPr="002C35F0" w:rsidTr="004954F7">
        <w:trPr>
          <w:trHeight w:val="525"/>
        </w:trPr>
        <w:tc>
          <w:tcPr>
            <w:tcW w:w="2088" w:type="dxa"/>
            <w:tcBorders>
              <w:bottom w:val="single" w:sz="4" w:space="0" w:color="auto"/>
            </w:tcBorders>
            <w:shd w:val="clear" w:color="auto" w:fill="D0E3EA"/>
            <w:vAlign w:val="center"/>
          </w:tcPr>
          <w:p w:rsidR="002C35F0" w:rsidRPr="002C35F0" w:rsidRDefault="002C35F0" w:rsidP="002C35F0">
            <w:pPr>
              <w:spacing w:after="0" w:line="240" w:lineRule="auto"/>
              <w:rPr>
                <w:rFonts w:ascii="Times New Roman" w:eastAsia="Times New Roman" w:hAnsi="Times New Roman" w:cs="Times New Roman"/>
                <w:b/>
                <w:sz w:val="20"/>
                <w:szCs w:val="20"/>
                <w:lang w:eastAsia="pl-PL"/>
              </w:rPr>
            </w:pPr>
            <w:r w:rsidRPr="002C35F0">
              <w:rPr>
                <w:rFonts w:ascii="Times New Roman" w:eastAsia="Times New Roman" w:hAnsi="Times New Roman" w:cs="Times New Roman"/>
                <w:b/>
                <w:sz w:val="20"/>
                <w:szCs w:val="20"/>
                <w:lang w:eastAsia="pl-PL"/>
              </w:rPr>
              <w:t>CEL GŁOWNY</w:t>
            </w:r>
          </w:p>
        </w:tc>
        <w:tc>
          <w:tcPr>
            <w:tcW w:w="7092" w:type="dxa"/>
            <w:tcBorders>
              <w:bottom w:val="single" w:sz="4" w:space="0" w:color="auto"/>
            </w:tcBorders>
            <w:shd w:val="clear" w:color="auto" w:fill="D0E3EA"/>
            <w:vAlign w:val="center"/>
          </w:tcPr>
          <w:p w:rsidR="002C35F0" w:rsidRPr="002C35F0" w:rsidRDefault="002C35F0" w:rsidP="002C35F0">
            <w:pPr>
              <w:spacing w:after="0" w:line="240" w:lineRule="auto"/>
              <w:rPr>
                <w:rFonts w:ascii="Times New Roman" w:eastAsia="Times New Roman" w:hAnsi="Times New Roman" w:cs="Times New Roman"/>
                <w:b/>
                <w:sz w:val="20"/>
                <w:szCs w:val="20"/>
                <w:lang w:eastAsia="pl-PL"/>
              </w:rPr>
            </w:pPr>
          </w:p>
        </w:tc>
      </w:tr>
      <w:tr w:rsidR="002C35F0" w:rsidRPr="002C35F0" w:rsidTr="004954F7">
        <w:trPr>
          <w:trHeight w:val="533"/>
        </w:trPr>
        <w:tc>
          <w:tcPr>
            <w:tcW w:w="2088" w:type="dxa"/>
            <w:tcBorders>
              <w:bottom w:val="single" w:sz="4" w:space="0" w:color="auto"/>
            </w:tcBorders>
            <w:shd w:val="clear" w:color="auto" w:fill="D0D8E8"/>
            <w:vAlign w:val="center"/>
          </w:tcPr>
          <w:p w:rsidR="002C35F0" w:rsidRPr="002C35F0" w:rsidRDefault="002C35F0" w:rsidP="002C35F0">
            <w:pPr>
              <w:spacing w:after="0" w:line="240" w:lineRule="auto"/>
              <w:rPr>
                <w:rFonts w:ascii="Times New Roman" w:eastAsia="Times New Roman" w:hAnsi="Times New Roman" w:cs="Times New Roman"/>
                <w:sz w:val="20"/>
                <w:szCs w:val="20"/>
                <w:lang w:eastAsia="pl-PL"/>
              </w:rPr>
            </w:pPr>
            <w:r w:rsidRPr="002C35F0">
              <w:rPr>
                <w:rFonts w:ascii="Times New Roman" w:eastAsia="Times New Roman" w:hAnsi="Times New Roman" w:cs="Times New Roman"/>
                <w:sz w:val="20"/>
                <w:szCs w:val="20"/>
                <w:lang w:eastAsia="pl-PL"/>
              </w:rPr>
              <w:t xml:space="preserve">Cel </w:t>
            </w:r>
            <w:r w:rsidR="00261B5F">
              <w:rPr>
                <w:rFonts w:ascii="Times New Roman" w:eastAsia="Times New Roman" w:hAnsi="Times New Roman" w:cs="Times New Roman"/>
                <w:sz w:val="20"/>
                <w:szCs w:val="20"/>
                <w:lang w:eastAsia="pl-PL"/>
              </w:rPr>
              <w:t xml:space="preserve">szczegółowy </w:t>
            </w:r>
          </w:p>
        </w:tc>
        <w:tc>
          <w:tcPr>
            <w:tcW w:w="7092" w:type="dxa"/>
            <w:tcBorders>
              <w:bottom w:val="single" w:sz="4" w:space="0" w:color="auto"/>
            </w:tcBorders>
            <w:shd w:val="clear" w:color="auto" w:fill="D0D8E8"/>
            <w:vAlign w:val="center"/>
          </w:tcPr>
          <w:p w:rsidR="002C35F0" w:rsidRPr="002C35F0" w:rsidRDefault="002C35F0" w:rsidP="002C35F0">
            <w:pPr>
              <w:spacing w:after="0" w:line="240" w:lineRule="auto"/>
              <w:rPr>
                <w:rFonts w:ascii="Times New Roman" w:eastAsia="Times New Roman" w:hAnsi="Times New Roman" w:cs="Times New Roman"/>
                <w:sz w:val="20"/>
                <w:szCs w:val="20"/>
                <w:lang w:eastAsia="pl-PL"/>
              </w:rPr>
            </w:pPr>
          </w:p>
        </w:tc>
      </w:tr>
      <w:tr w:rsidR="002C35F0" w:rsidRPr="002C35F0" w:rsidTr="004954F7">
        <w:trPr>
          <w:trHeight w:val="611"/>
        </w:trPr>
        <w:tc>
          <w:tcPr>
            <w:tcW w:w="2088" w:type="dxa"/>
            <w:shd w:val="clear" w:color="auto" w:fill="D0D8E8"/>
            <w:vAlign w:val="center"/>
          </w:tcPr>
          <w:p w:rsidR="002C35F0" w:rsidRPr="002C35F0" w:rsidRDefault="002C35F0" w:rsidP="002C35F0">
            <w:pPr>
              <w:spacing w:after="0" w:line="240" w:lineRule="auto"/>
              <w:rPr>
                <w:rFonts w:ascii="Times New Roman" w:eastAsia="Times New Roman" w:hAnsi="Times New Roman" w:cs="Times New Roman"/>
                <w:i/>
                <w:sz w:val="20"/>
                <w:szCs w:val="20"/>
                <w:lang w:eastAsia="pl-PL"/>
              </w:rPr>
            </w:pPr>
            <w:r w:rsidRPr="002C35F0">
              <w:rPr>
                <w:rFonts w:ascii="Times New Roman" w:eastAsia="Times New Roman" w:hAnsi="Times New Roman" w:cs="Times New Roman"/>
                <w:i/>
                <w:sz w:val="20"/>
                <w:szCs w:val="20"/>
                <w:lang w:eastAsia="pl-PL"/>
              </w:rPr>
              <w:t>Kierunki działań</w:t>
            </w:r>
          </w:p>
        </w:tc>
        <w:tc>
          <w:tcPr>
            <w:tcW w:w="7092" w:type="dxa"/>
            <w:shd w:val="clear" w:color="auto" w:fill="D0D8E8"/>
            <w:vAlign w:val="center"/>
          </w:tcPr>
          <w:p w:rsidR="002C35F0" w:rsidRPr="002C35F0" w:rsidRDefault="002C35F0" w:rsidP="002C35F0">
            <w:pPr>
              <w:spacing w:after="0" w:line="240" w:lineRule="auto"/>
              <w:rPr>
                <w:rFonts w:ascii="Times New Roman" w:eastAsia="Times New Roman" w:hAnsi="Times New Roman" w:cs="Times New Roman"/>
                <w:i/>
                <w:sz w:val="20"/>
                <w:szCs w:val="20"/>
                <w:lang w:eastAsia="pl-PL"/>
              </w:rPr>
            </w:pPr>
          </w:p>
        </w:tc>
      </w:tr>
    </w:tbl>
    <w:p w:rsidR="002C35F0" w:rsidRPr="002C35F0" w:rsidRDefault="002C35F0" w:rsidP="002C35F0">
      <w:pPr>
        <w:spacing w:after="0" w:line="240" w:lineRule="auto"/>
        <w:rPr>
          <w:rFonts w:ascii="Times New Roman" w:eastAsia="Times New Roman" w:hAnsi="Times New Roman" w:cs="Times New Roman"/>
          <w:color w:val="FF0000"/>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C35F0" w:rsidRPr="002C35F0" w:rsidTr="004954F7">
        <w:tc>
          <w:tcPr>
            <w:tcW w:w="9212" w:type="dxa"/>
            <w:shd w:val="clear" w:color="auto" w:fill="auto"/>
          </w:tcPr>
          <w:p w:rsidR="002C35F0" w:rsidRPr="002C35F0" w:rsidRDefault="002C35F0" w:rsidP="002C35F0">
            <w:pPr>
              <w:spacing w:after="0" w:line="240" w:lineRule="auto"/>
              <w:rPr>
                <w:rFonts w:ascii="Times New Roman" w:eastAsia="Times New Roman" w:hAnsi="Times New Roman" w:cs="Times New Roman"/>
                <w:sz w:val="20"/>
                <w:szCs w:val="20"/>
                <w:lang w:eastAsia="pl-PL"/>
              </w:rPr>
            </w:pPr>
            <w:r w:rsidRPr="002C35F0">
              <w:rPr>
                <w:rFonts w:ascii="Times New Roman" w:eastAsia="Times New Roman" w:hAnsi="Times New Roman" w:cs="Times New Roman"/>
                <w:sz w:val="20"/>
                <w:szCs w:val="20"/>
                <w:lang w:eastAsia="pl-PL"/>
              </w:rPr>
              <w:t>Wykonanie zadań i wskaźników w okresie: styczeń – grudzień 2015 r.</w:t>
            </w:r>
          </w:p>
        </w:tc>
      </w:tr>
      <w:tr w:rsidR="002C35F0" w:rsidRPr="002C35F0" w:rsidTr="004954F7">
        <w:trPr>
          <w:trHeight w:val="52"/>
        </w:trPr>
        <w:tc>
          <w:tcPr>
            <w:tcW w:w="9212" w:type="dxa"/>
            <w:shd w:val="clear" w:color="auto" w:fill="auto"/>
          </w:tcPr>
          <w:p w:rsidR="002C35F0" w:rsidRPr="002C35F0" w:rsidRDefault="002C35F0" w:rsidP="002C35F0">
            <w:pPr>
              <w:spacing w:after="0" w:line="240" w:lineRule="auto"/>
              <w:jc w:val="both"/>
              <w:rPr>
                <w:rFonts w:ascii="Times New Roman" w:eastAsia="Times New Roman" w:hAnsi="Times New Roman" w:cs="Times New Roman"/>
                <w:color w:val="FF0000"/>
                <w:sz w:val="20"/>
                <w:szCs w:val="20"/>
                <w:lang w:eastAsia="pl-PL"/>
              </w:rPr>
            </w:pPr>
          </w:p>
          <w:p w:rsidR="002C35F0" w:rsidRPr="002C35F0" w:rsidRDefault="002C35F0" w:rsidP="002C35F0">
            <w:pPr>
              <w:numPr>
                <w:ilvl w:val="0"/>
                <w:numId w:val="80"/>
              </w:numPr>
              <w:spacing w:after="0" w:line="240" w:lineRule="auto"/>
              <w:rPr>
                <w:rFonts w:ascii="Times New Roman" w:eastAsia="Times New Roman" w:hAnsi="Times New Roman" w:cs="Times New Roman"/>
                <w:lang w:eastAsia="pl-PL"/>
              </w:rPr>
            </w:pPr>
          </w:p>
          <w:p w:rsidR="002C35F0" w:rsidRPr="002C35F0" w:rsidRDefault="002C35F0" w:rsidP="002C35F0">
            <w:pPr>
              <w:spacing w:after="0" w:line="240" w:lineRule="auto"/>
              <w:rPr>
                <w:rFonts w:ascii="Times New Roman" w:eastAsia="Times New Roman" w:hAnsi="Times New Roman" w:cs="Times New Roman"/>
                <w:color w:val="FF0000"/>
                <w:sz w:val="20"/>
                <w:szCs w:val="20"/>
                <w:lang w:eastAsia="pl-PL"/>
              </w:rPr>
            </w:pPr>
          </w:p>
        </w:tc>
      </w:tr>
    </w:tbl>
    <w:p w:rsidR="002C35F0" w:rsidRPr="002C35F0" w:rsidRDefault="002C35F0" w:rsidP="002C35F0">
      <w:pPr>
        <w:spacing w:after="0" w:line="360" w:lineRule="auto"/>
        <w:rPr>
          <w:rFonts w:ascii="Times New Roman" w:eastAsia="Times New Roman" w:hAnsi="Times New Roman" w:cs="Times New Roman"/>
          <w:sz w:val="20"/>
          <w:szCs w:val="20"/>
          <w:lang w:eastAsia="pl-PL"/>
        </w:rPr>
      </w:pPr>
    </w:p>
    <w:p w:rsidR="002C35F0" w:rsidRPr="002C35F0" w:rsidRDefault="002C35F0" w:rsidP="002C35F0">
      <w:pPr>
        <w:spacing w:after="0" w:line="360" w:lineRule="auto"/>
        <w:rPr>
          <w:rFonts w:ascii="Times New Roman" w:eastAsia="Times New Roman" w:hAnsi="Times New Roman" w:cs="Times New Roman"/>
          <w:sz w:val="24"/>
          <w:szCs w:val="24"/>
          <w:lang w:eastAsia="pl-PL"/>
        </w:rPr>
      </w:pPr>
      <w:r w:rsidRPr="002C35F0">
        <w:rPr>
          <w:rFonts w:ascii="Times New Roman" w:eastAsia="Times New Roman" w:hAnsi="Times New Roman" w:cs="Times New Roman"/>
          <w:sz w:val="24"/>
          <w:szCs w:val="24"/>
          <w:lang w:eastAsia="pl-PL"/>
        </w:rPr>
        <w:t>Konin, …………..</w:t>
      </w:r>
      <w:r w:rsidR="000C4BB2">
        <w:rPr>
          <w:rFonts w:ascii="Times New Roman" w:eastAsia="Times New Roman" w:hAnsi="Times New Roman" w:cs="Times New Roman"/>
          <w:sz w:val="24"/>
          <w:szCs w:val="24"/>
          <w:lang w:eastAsia="pl-PL"/>
        </w:rPr>
        <w:t xml:space="preserve">  rok</w:t>
      </w:r>
    </w:p>
    <w:p w:rsidR="002C35F0" w:rsidRDefault="002C35F0" w:rsidP="00DD2BB0"/>
    <w:p w:rsidR="00697D44" w:rsidRDefault="00697D44" w:rsidP="00DD2BB0"/>
    <w:p w:rsidR="00697D44" w:rsidRDefault="00697D44" w:rsidP="00DD2BB0"/>
    <w:p w:rsidR="00697D44" w:rsidRDefault="00697D44" w:rsidP="00DD2BB0"/>
    <w:p w:rsidR="00697D44" w:rsidRDefault="00697D44" w:rsidP="00DD2BB0"/>
    <w:p w:rsidR="00DD2BB0" w:rsidRDefault="00DD2BB0" w:rsidP="00DD2BB0">
      <w:bookmarkStart w:id="1" w:name="_GoBack"/>
      <w:bookmarkEnd w:id="1"/>
    </w:p>
    <w:sectPr w:rsidR="00DD2BB0" w:rsidSect="00FC19AD">
      <w:headerReference w:type="default" r:id="rId179"/>
      <w:footerReference w:type="default" r:id="rId180"/>
      <w:pgSz w:w="11906" w:h="16838"/>
      <w:pgMar w:top="851" w:right="851" w:bottom="851"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E38" w:rsidRDefault="00C96E38" w:rsidP="0084467C">
      <w:pPr>
        <w:spacing w:after="0" w:line="240" w:lineRule="auto"/>
      </w:pPr>
      <w:r>
        <w:separator/>
      </w:r>
    </w:p>
  </w:endnote>
  <w:endnote w:type="continuationSeparator" w:id="0">
    <w:p w:rsidR="00C96E38" w:rsidRDefault="00C96E38" w:rsidP="008446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00000000" w:usb2="00000000"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2t00~3b">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EE"/>
    <w:family w:val="auto"/>
    <w:notTrueType/>
    <w:pitch w:val="default"/>
    <w:sig w:usb0="00000005" w:usb1="00000000" w:usb2="00000000" w:usb3="00000000" w:csb0="00000002"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099894"/>
      <w:docPartObj>
        <w:docPartGallery w:val="Page Numbers (Bottom of Page)"/>
        <w:docPartUnique/>
      </w:docPartObj>
    </w:sdtPr>
    <w:sdtContent>
      <w:p w:rsidR="00CA2E06" w:rsidRDefault="00D91E34" w:rsidP="00637D91">
        <w:pPr>
          <w:pStyle w:val="Stopka"/>
          <w:jc w:val="center"/>
        </w:pPr>
        <w:r>
          <w:fldChar w:fldCharType="begin"/>
        </w:r>
        <w:r w:rsidR="00CA2E06">
          <w:instrText>PAGE   \* MERGEFORMAT</w:instrText>
        </w:r>
        <w:r>
          <w:fldChar w:fldCharType="separate"/>
        </w:r>
        <w:r w:rsidR="006A2622">
          <w:rPr>
            <w:noProof/>
          </w:rPr>
          <w:t>74</w:t>
        </w:r>
        <w:r>
          <w:rPr>
            <w:noProof/>
          </w:rPr>
          <w:fldChar w:fldCharType="end"/>
        </w:r>
      </w:p>
    </w:sdtContent>
  </w:sdt>
  <w:p w:rsidR="00CA2E06" w:rsidRDefault="00CA2E0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E38" w:rsidRDefault="00C96E38" w:rsidP="0084467C">
      <w:pPr>
        <w:spacing w:after="0" w:line="240" w:lineRule="auto"/>
      </w:pPr>
      <w:r>
        <w:separator/>
      </w:r>
    </w:p>
  </w:footnote>
  <w:footnote w:type="continuationSeparator" w:id="0">
    <w:p w:rsidR="00C96E38" w:rsidRDefault="00C96E38" w:rsidP="0084467C">
      <w:pPr>
        <w:spacing w:after="0" w:line="240" w:lineRule="auto"/>
      </w:pPr>
      <w:r>
        <w:continuationSeparator/>
      </w:r>
    </w:p>
  </w:footnote>
  <w:footnote w:id="1">
    <w:p w:rsidR="00CA2E06" w:rsidRDefault="00CA2E06">
      <w:pPr>
        <w:pStyle w:val="Tekstprzypisudolnego"/>
      </w:pPr>
      <w:r>
        <w:rPr>
          <w:rStyle w:val="Odwoanieprzypisudolnego"/>
        </w:rPr>
        <w:footnoteRef/>
      </w:r>
      <w:r>
        <w:t xml:space="preserve"> </w:t>
      </w:r>
      <w:r w:rsidRPr="00391399">
        <w:rPr>
          <w:bCs/>
          <w:sz w:val="24"/>
          <w:szCs w:val="24"/>
        </w:rPr>
        <w:t>Program gospodarowania mieszkaniowym zasobem miasta Konina na lata 2014-2018</w:t>
      </w:r>
    </w:p>
  </w:footnote>
  <w:footnote w:id="2">
    <w:p w:rsidR="00CA2E06" w:rsidRDefault="00CA2E06" w:rsidP="008C6C6F">
      <w:pPr>
        <w:pStyle w:val="Przypisdolny"/>
      </w:pPr>
      <w:r>
        <w:rPr>
          <w:rStyle w:val="Odwoanieprzypisudolnego"/>
        </w:rPr>
        <w:footnoteRef/>
      </w:r>
      <w:r>
        <w:rPr>
          <w:rStyle w:val="Odwoanieprzypisudolnego"/>
        </w:rPr>
        <w:tab/>
      </w:r>
      <w:r>
        <w:t>Rządowy Program na Rzecz Aktywności Społecznej Osób Starszych – na podstawie danych GUS</w:t>
      </w:r>
    </w:p>
    <w:p w:rsidR="00CA2E06" w:rsidRDefault="00CA2E06" w:rsidP="008C6C6F">
      <w:pPr>
        <w:pStyle w:val="Przypisdolny"/>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180"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9180"/>
    </w:tblGrid>
    <w:tr w:rsidR="00CA2E06" w:rsidRPr="00FC19AD" w:rsidTr="00FC19AD">
      <w:tc>
        <w:tcPr>
          <w:tcW w:w="9180" w:type="dxa"/>
        </w:tcPr>
        <w:p w:rsidR="00CA2E06" w:rsidRPr="00FC19AD" w:rsidRDefault="00CA2E06" w:rsidP="00FC19AD">
          <w:pPr>
            <w:pStyle w:val="Nagwek"/>
            <w:tabs>
              <w:tab w:val="clear" w:pos="4536"/>
              <w:tab w:val="clear" w:pos="9072"/>
            </w:tabs>
            <w:jc w:val="center"/>
            <w:rPr>
              <w:rFonts w:ascii="Times New Roman" w:hAnsi="Times New Roman" w:cs="Times New Roman"/>
              <w:i/>
            </w:rPr>
          </w:pPr>
          <w:r w:rsidRPr="00FC19AD">
            <w:rPr>
              <w:rFonts w:ascii="Times New Roman" w:hAnsi="Times New Roman" w:cs="Times New Roman"/>
              <w:i/>
            </w:rPr>
            <w:t>Strategia rozwiązywania problemów społecznych mieszkańców Konina na lata 2015</w:t>
          </w:r>
          <w:r>
            <w:rPr>
              <w:rFonts w:ascii="Times New Roman" w:hAnsi="Times New Roman" w:cs="Times New Roman"/>
              <w:i/>
            </w:rPr>
            <w:t>-</w:t>
          </w:r>
          <w:r w:rsidRPr="00FC19AD">
            <w:rPr>
              <w:rFonts w:ascii="Times New Roman" w:hAnsi="Times New Roman" w:cs="Times New Roman"/>
              <w:i/>
            </w:rPr>
            <w:t>2025.</w:t>
          </w:r>
        </w:p>
      </w:tc>
    </w:tr>
  </w:tbl>
  <w:p w:rsidR="00CA2E06" w:rsidRPr="00FC19AD" w:rsidRDefault="00CA2E06" w:rsidP="00FC19AD">
    <w:pPr>
      <w:pStyle w:val="Nagwek"/>
      <w:jc w:val="center"/>
      <w:rPr>
        <w:rFonts w:ascii="Times New Roman" w:hAnsi="Times New Roman" w:cs="Times New Roman"/>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9A2975"/>
    <w:multiLevelType w:val="hybridMultilevel"/>
    <w:tmpl w:val="E3F23F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9C7994"/>
    <w:multiLevelType w:val="multilevel"/>
    <w:tmpl w:val="32DED6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2BE56C5"/>
    <w:multiLevelType w:val="hybridMultilevel"/>
    <w:tmpl w:val="384C40A4"/>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434CD1"/>
    <w:multiLevelType w:val="hybridMultilevel"/>
    <w:tmpl w:val="6DC6E3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048C27E3"/>
    <w:multiLevelType w:val="multilevel"/>
    <w:tmpl w:val="688647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8BF3239"/>
    <w:multiLevelType w:val="hybridMultilevel"/>
    <w:tmpl w:val="A2F641BC"/>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6C2B07"/>
    <w:multiLevelType w:val="multilevel"/>
    <w:tmpl w:val="C2BC5A2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nsid w:val="09A06A1B"/>
    <w:multiLevelType w:val="hybridMultilevel"/>
    <w:tmpl w:val="C0AE60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A51605"/>
    <w:multiLevelType w:val="hybridMultilevel"/>
    <w:tmpl w:val="0316A4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C4617D9"/>
    <w:multiLevelType w:val="hybridMultilevel"/>
    <w:tmpl w:val="FBDE321E"/>
    <w:lvl w:ilvl="0" w:tplc="780A7B00">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11">
    <w:nsid w:val="0DBA41F6"/>
    <w:multiLevelType w:val="hybridMultilevel"/>
    <w:tmpl w:val="97783BC6"/>
    <w:lvl w:ilvl="0" w:tplc="4C6C4C4C">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F5A1289"/>
    <w:multiLevelType w:val="hybridMultilevel"/>
    <w:tmpl w:val="7972849C"/>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16F7522"/>
    <w:multiLevelType w:val="multilevel"/>
    <w:tmpl w:val="7752164C"/>
    <w:lvl w:ilvl="0">
      <w:start w:val="1"/>
      <w:numFmt w:val="decimal"/>
      <w:lvlText w:val="%1."/>
      <w:lvlJc w:val="left"/>
      <w:pPr>
        <w:ind w:left="720" w:hanging="360"/>
      </w:pPr>
    </w:lvl>
    <w:lvl w:ilvl="1">
      <w:start w:val="1"/>
      <w:numFmt w:val="upperRoman"/>
      <w:lvlText w:val="%2."/>
      <w:lvlJc w:val="left"/>
      <w:pPr>
        <w:ind w:left="1800" w:hanging="720"/>
      </w:pPr>
      <w:rPr>
        <w:u w:val="singl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3AA1723"/>
    <w:multiLevelType w:val="hybridMultilevel"/>
    <w:tmpl w:val="8EA85FE2"/>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3F835C0"/>
    <w:multiLevelType w:val="hybridMultilevel"/>
    <w:tmpl w:val="3B581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46D4A3D"/>
    <w:multiLevelType w:val="hybridMultilevel"/>
    <w:tmpl w:val="AB4C2638"/>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5E22B69"/>
    <w:multiLevelType w:val="hybridMultilevel"/>
    <w:tmpl w:val="E2A208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18116988"/>
    <w:multiLevelType w:val="hybridMultilevel"/>
    <w:tmpl w:val="862CE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8912D60"/>
    <w:multiLevelType w:val="hybridMultilevel"/>
    <w:tmpl w:val="11EAA738"/>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F87387D"/>
    <w:multiLevelType w:val="hybridMultilevel"/>
    <w:tmpl w:val="CEFA0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1627610"/>
    <w:multiLevelType w:val="hybridMultilevel"/>
    <w:tmpl w:val="C3FC4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47C6794"/>
    <w:multiLevelType w:val="hybridMultilevel"/>
    <w:tmpl w:val="CFEC46D4"/>
    <w:lvl w:ilvl="0" w:tplc="8DBAC562">
      <w:numFmt w:val="bullet"/>
      <w:lvlText w:val=""/>
      <w:lvlJc w:val="left"/>
      <w:pPr>
        <w:ind w:left="720" w:hanging="360"/>
      </w:pPr>
      <w:rPr>
        <w:rFonts w:ascii="Symbol" w:eastAsiaTheme="minorEastAsia"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841048E"/>
    <w:multiLevelType w:val="hybridMultilevel"/>
    <w:tmpl w:val="5B80A9D0"/>
    <w:lvl w:ilvl="0" w:tplc="780A7B0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2A315D0E"/>
    <w:multiLevelType w:val="hybridMultilevel"/>
    <w:tmpl w:val="D15EB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A8F7011"/>
    <w:multiLevelType w:val="hybridMultilevel"/>
    <w:tmpl w:val="B5C6F388"/>
    <w:lvl w:ilvl="0" w:tplc="68A29072">
      <w:start w:val="1"/>
      <w:numFmt w:val="upperRoman"/>
      <w:lvlText w:val="%1."/>
      <w:lvlJc w:val="left"/>
      <w:pPr>
        <w:ind w:left="1080" w:hanging="720"/>
      </w:pPr>
      <w:rPr>
        <w:rFonts w:hint="default"/>
      </w:rPr>
    </w:lvl>
    <w:lvl w:ilvl="1" w:tplc="24DA3558">
      <w:start w:val="1"/>
      <w:numFmt w:val="lowerLetter"/>
      <w:lvlText w:val="%2)"/>
      <w:lvlJc w:val="left"/>
      <w:pPr>
        <w:ind w:left="1440" w:hanging="360"/>
      </w:pPr>
      <w:rPr>
        <w:rFonts w:hint="default"/>
      </w:rPr>
    </w:lvl>
    <w:lvl w:ilvl="2" w:tplc="58B47A9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BB1719D"/>
    <w:multiLevelType w:val="hybridMultilevel"/>
    <w:tmpl w:val="DBD2BF6A"/>
    <w:lvl w:ilvl="0" w:tplc="780A7B0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2C37003D"/>
    <w:multiLevelType w:val="hybridMultilevel"/>
    <w:tmpl w:val="33941484"/>
    <w:lvl w:ilvl="0" w:tplc="8DBAC562">
      <w:numFmt w:val="bullet"/>
      <w:lvlText w:val=""/>
      <w:lvlJc w:val="left"/>
      <w:pPr>
        <w:ind w:left="720" w:hanging="360"/>
      </w:pPr>
      <w:rPr>
        <w:rFonts w:ascii="Symbol" w:eastAsiaTheme="minorEastAsia"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E540164"/>
    <w:multiLevelType w:val="hybridMultilevel"/>
    <w:tmpl w:val="92DC6F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F1031A8"/>
    <w:multiLevelType w:val="hybridMultilevel"/>
    <w:tmpl w:val="92A0680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0">
    <w:nsid w:val="3035141E"/>
    <w:multiLevelType w:val="hybridMultilevel"/>
    <w:tmpl w:val="08EC95BE"/>
    <w:lvl w:ilvl="0" w:tplc="780A7B00">
      <w:start w:val="1"/>
      <w:numFmt w:val="bullet"/>
      <w:lvlText w:val=""/>
      <w:lvlJc w:val="left"/>
      <w:pPr>
        <w:ind w:left="420" w:hanging="360"/>
      </w:pPr>
      <w:rPr>
        <w:rFonts w:ascii="Symbol" w:hAnsi="Symbol"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31">
    <w:nsid w:val="31251931"/>
    <w:multiLevelType w:val="hybridMultilevel"/>
    <w:tmpl w:val="F4948C20"/>
    <w:lvl w:ilvl="0" w:tplc="780A7B0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48E67B7"/>
    <w:multiLevelType w:val="hybridMultilevel"/>
    <w:tmpl w:val="DF2C1608"/>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63C62AA"/>
    <w:multiLevelType w:val="hybridMultilevel"/>
    <w:tmpl w:val="33244430"/>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6B04EDE"/>
    <w:multiLevelType w:val="hybridMultilevel"/>
    <w:tmpl w:val="9F562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7003DB6"/>
    <w:multiLevelType w:val="multilevel"/>
    <w:tmpl w:val="7752164C"/>
    <w:lvl w:ilvl="0">
      <w:start w:val="1"/>
      <w:numFmt w:val="decimal"/>
      <w:lvlText w:val="%1."/>
      <w:lvlJc w:val="left"/>
      <w:pPr>
        <w:ind w:left="720" w:hanging="360"/>
      </w:pPr>
    </w:lvl>
    <w:lvl w:ilvl="1">
      <w:start w:val="1"/>
      <w:numFmt w:val="upperRoman"/>
      <w:lvlText w:val="%2."/>
      <w:lvlJc w:val="left"/>
      <w:pPr>
        <w:ind w:left="1800" w:hanging="720"/>
      </w:pPr>
      <w:rPr>
        <w:u w:val="singl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8F37A55"/>
    <w:multiLevelType w:val="hybridMultilevel"/>
    <w:tmpl w:val="984E4EE2"/>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A533590"/>
    <w:multiLevelType w:val="hybridMultilevel"/>
    <w:tmpl w:val="3C8069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B903923"/>
    <w:multiLevelType w:val="hybridMultilevel"/>
    <w:tmpl w:val="61D6C662"/>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BA60C69"/>
    <w:multiLevelType w:val="hybridMultilevel"/>
    <w:tmpl w:val="6F84BE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F3F1AAA"/>
    <w:multiLevelType w:val="multilevel"/>
    <w:tmpl w:val="688647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40554C38"/>
    <w:multiLevelType w:val="hybridMultilevel"/>
    <w:tmpl w:val="6D9692FE"/>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780A7B00">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1E65AA4"/>
    <w:multiLevelType w:val="hybridMultilevel"/>
    <w:tmpl w:val="1B248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2A91C4A"/>
    <w:multiLevelType w:val="hybridMultilevel"/>
    <w:tmpl w:val="A3EC3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D6E3A26"/>
    <w:multiLevelType w:val="hybridMultilevel"/>
    <w:tmpl w:val="F20A1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DB96E09"/>
    <w:multiLevelType w:val="hybridMultilevel"/>
    <w:tmpl w:val="254E8532"/>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887929"/>
    <w:multiLevelType w:val="hybridMultilevel"/>
    <w:tmpl w:val="C06A55A4"/>
    <w:lvl w:ilvl="0" w:tplc="780A7B0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4FDA2393"/>
    <w:multiLevelType w:val="hybridMultilevel"/>
    <w:tmpl w:val="9F06259C"/>
    <w:lvl w:ilvl="0" w:tplc="780A7B0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03F3A2F"/>
    <w:multiLevelType w:val="hybridMultilevel"/>
    <w:tmpl w:val="C4A6934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nsid w:val="506275CA"/>
    <w:multiLevelType w:val="hybridMultilevel"/>
    <w:tmpl w:val="576C2862"/>
    <w:lvl w:ilvl="0" w:tplc="780A7B00">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0">
    <w:nsid w:val="506B62FD"/>
    <w:multiLevelType w:val="hybridMultilevel"/>
    <w:tmpl w:val="DED8C1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0D837FD"/>
    <w:multiLevelType w:val="hybridMultilevel"/>
    <w:tmpl w:val="44A84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2B47C5D"/>
    <w:multiLevelType w:val="hybridMultilevel"/>
    <w:tmpl w:val="59D22F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nsid w:val="538D189A"/>
    <w:multiLevelType w:val="multilevel"/>
    <w:tmpl w:val="202CAF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nsid w:val="5605337E"/>
    <w:multiLevelType w:val="hybridMultilevel"/>
    <w:tmpl w:val="006EE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7EF44E4"/>
    <w:multiLevelType w:val="hybridMultilevel"/>
    <w:tmpl w:val="D23E298A"/>
    <w:lvl w:ilvl="0" w:tplc="780A7B00">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93A57BA"/>
    <w:multiLevelType w:val="hybridMultilevel"/>
    <w:tmpl w:val="91C25B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B6E4382"/>
    <w:multiLevelType w:val="hybridMultilevel"/>
    <w:tmpl w:val="3E06B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DFE309F"/>
    <w:multiLevelType w:val="hybridMultilevel"/>
    <w:tmpl w:val="FE20C068"/>
    <w:lvl w:ilvl="0" w:tplc="04150001">
      <w:start w:val="1"/>
      <w:numFmt w:val="bullet"/>
      <w:lvlText w:val=""/>
      <w:lvlJc w:val="left"/>
      <w:pPr>
        <w:ind w:left="720" w:hanging="360"/>
      </w:pPr>
      <w:rPr>
        <w:rFonts w:ascii="Symbol" w:hAnsi="Symbol" w:hint="default"/>
      </w:rPr>
    </w:lvl>
    <w:lvl w:ilvl="1" w:tplc="780A7B0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F7141D2"/>
    <w:multiLevelType w:val="hybridMultilevel"/>
    <w:tmpl w:val="B6823A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FAB747A"/>
    <w:multiLevelType w:val="hybridMultilevel"/>
    <w:tmpl w:val="0D98CACE"/>
    <w:lvl w:ilvl="0" w:tplc="8DBAC562">
      <w:numFmt w:val="bullet"/>
      <w:lvlText w:val=""/>
      <w:lvlJc w:val="left"/>
      <w:pPr>
        <w:ind w:left="720" w:hanging="360"/>
      </w:pPr>
      <w:rPr>
        <w:rFonts w:ascii="Symbol" w:eastAsiaTheme="minorEastAsia"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0D176F8"/>
    <w:multiLevelType w:val="hybridMultilevel"/>
    <w:tmpl w:val="8F94AE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18F6B3F"/>
    <w:multiLevelType w:val="hybridMultilevel"/>
    <w:tmpl w:val="8A9E40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1A25934"/>
    <w:multiLevelType w:val="multilevel"/>
    <w:tmpl w:val="688647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623A10A7"/>
    <w:multiLevelType w:val="multilevel"/>
    <w:tmpl w:val="21C6310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31E4866"/>
    <w:multiLevelType w:val="multilevel"/>
    <w:tmpl w:val="796A54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nsid w:val="640E316E"/>
    <w:multiLevelType w:val="hybridMultilevel"/>
    <w:tmpl w:val="112639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5425EC4"/>
    <w:multiLevelType w:val="hybridMultilevel"/>
    <w:tmpl w:val="196CC1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5670007"/>
    <w:multiLevelType w:val="multilevel"/>
    <w:tmpl w:val="688647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659E1FA8"/>
    <w:multiLevelType w:val="hybridMultilevel"/>
    <w:tmpl w:val="539E3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6C607D8"/>
    <w:multiLevelType w:val="hybridMultilevel"/>
    <w:tmpl w:val="39C6F3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A823E7B"/>
    <w:multiLevelType w:val="hybridMultilevel"/>
    <w:tmpl w:val="A57AE38E"/>
    <w:lvl w:ilvl="0" w:tplc="664876A2">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BCC4EEF"/>
    <w:multiLevelType w:val="hybridMultilevel"/>
    <w:tmpl w:val="BE74E1A4"/>
    <w:lvl w:ilvl="0" w:tplc="780A7B0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3">
    <w:nsid w:val="6F1E31D4"/>
    <w:multiLevelType w:val="multilevel"/>
    <w:tmpl w:val="C484AE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4">
    <w:nsid w:val="6F71029F"/>
    <w:multiLevelType w:val="hybridMultilevel"/>
    <w:tmpl w:val="70141E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0C87BE0"/>
    <w:multiLevelType w:val="hybridMultilevel"/>
    <w:tmpl w:val="13CE13BC"/>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1906F64"/>
    <w:multiLevelType w:val="hybridMultilevel"/>
    <w:tmpl w:val="FAF06726"/>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93F4465"/>
    <w:multiLevelType w:val="hybridMultilevel"/>
    <w:tmpl w:val="373418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nsid w:val="7BB803B6"/>
    <w:multiLevelType w:val="hybridMultilevel"/>
    <w:tmpl w:val="D80E3AA2"/>
    <w:lvl w:ilvl="0" w:tplc="0415000B">
      <w:start w:val="1"/>
      <w:numFmt w:val="bullet"/>
      <w:lvlText w:val=""/>
      <w:lvlJc w:val="left"/>
      <w:pPr>
        <w:ind w:left="720" w:hanging="360"/>
      </w:pPr>
      <w:rPr>
        <w:rFonts w:ascii="Wingdings" w:hAnsi="Wingdings" w:hint="default"/>
      </w:rPr>
    </w:lvl>
    <w:lvl w:ilvl="1" w:tplc="780A7B0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BB92AA3"/>
    <w:multiLevelType w:val="hybridMultilevel"/>
    <w:tmpl w:val="E098D1C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0">
    <w:nsid w:val="7CC73465"/>
    <w:multiLevelType w:val="multilevel"/>
    <w:tmpl w:val="7752164C"/>
    <w:lvl w:ilvl="0">
      <w:start w:val="1"/>
      <w:numFmt w:val="decimal"/>
      <w:lvlText w:val="%1."/>
      <w:lvlJc w:val="left"/>
      <w:pPr>
        <w:ind w:left="720" w:hanging="360"/>
      </w:pPr>
    </w:lvl>
    <w:lvl w:ilvl="1">
      <w:start w:val="1"/>
      <w:numFmt w:val="upperRoman"/>
      <w:lvlText w:val="%2."/>
      <w:lvlJc w:val="left"/>
      <w:pPr>
        <w:ind w:left="1800" w:hanging="720"/>
      </w:pPr>
      <w:rPr>
        <w:u w:val="singl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7D852E18"/>
    <w:multiLevelType w:val="multilevel"/>
    <w:tmpl w:val="7752164C"/>
    <w:lvl w:ilvl="0">
      <w:start w:val="1"/>
      <w:numFmt w:val="decimal"/>
      <w:lvlText w:val="%1."/>
      <w:lvlJc w:val="left"/>
      <w:pPr>
        <w:ind w:left="720" w:hanging="360"/>
      </w:pPr>
    </w:lvl>
    <w:lvl w:ilvl="1">
      <w:start w:val="1"/>
      <w:numFmt w:val="upperRoman"/>
      <w:lvlText w:val="%2."/>
      <w:lvlJc w:val="left"/>
      <w:pPr>
        <w:ind w:left="1800" w:hanging="720"/>
      </w:pPr>
      <w:rPr>
        <w:u w:val="singl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7FD14B0B"/>
    <w:multiLevelType w:val="hybridMultilevel"/>
    <w:tmpl w:val="6C580DB0"/>
    <w:lvl w:ilvl="0" w:tplc="780A7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20"/>
  </w:num>
  <w:num w:numId="4">
    <w:abstractNumId w:val="77"/>
  </w:num>
  <w:num w:numId="5">
    <w:abstractNumId w:val="12"/>
  </w:num>
  <w:num w:numId="6">
    <w:abstractNumId w:val="76"/>
  </w:num>
  <w:num w:numId="7">
    <w:abstractNumId w:val="31"/>
  </w:num>
  <w:num w:numId="8">
    <w:abstractNumId w:val="32"/>
  </w:num>
  <w:num w:numId="9">
    <w:abstractNumId w:val="19"/>
  </w:num>
  <w:num w:numId="10">
    <w:abstractNumId w:val="6"/>
  </w:num>
  <w:num w:numId="11">
    <w:abstractNumId w:val="23"/>
  </w:num>
  <w:num w:numId="12">
    <w:abstractNumId w:val="26"/>
  </w:num>
  <w:num w:numId="13">
    <w:abstractNumId w:val="47"/>
  </w:num>
  <w:num w:numId="14">
    <w:abstractNumId w:val="43"/>
  </w:num>
  <w:num w:numId="15">
    <w:abstractNumId w:val="52"/>
  </w:num>
  <w:num w:numId="16">
    <w:abstractNumId w:val="17"/>
  </w:num>
  <w:num w:numId="17">
    <w:abstractNumId w:val="48"/>
  </w:num>
  <w:num w:numId="18">
    <w:abstractNumId w:val="49"/>
  </w:num>
  <w:num w:numId="19">
    <w:abstractNumId w:val="15"/>
  </w:num>
  <w:num w:numId="20">
    <w:abstractNumId w:val="36"/>
  </w:num>
  <w:num w:numId="21">
    <w:abstractNumId w:val="62"/>
  </w:num>
  <w:num w:numId="22">
    <w:abstractNumId w:val="42"/>
  </w:num>
  <w:num w:numId="23">
    <w:abstractNumId w:val="33"/>
  </w:num>
  <w:num w:numId="24">
    <w:abstractNumId w:val="18"/>
  </w:num>
  <w:num w:numId="25">
    <w:abstractNumId w:val="24"/>
  </w:num>
  <w:num w:numId="26">
    <w:abstractNumId w:val="7"/>
  </w:num>
  <w:num w:numId="27">
    <w:abstractNumId w:val="65"/>
  </w:num>
  <w:num w:numId="28">
    <w:abstractNumId w:val="73"/>
  </w:num>
  <w:num w:numId="29">
    <w:abstractNumId w:val="53"/>
  </w:num>
  <w:num w:numId="30">
    <w:abstractNumId w:val="79"/>
  </w:num>
  <w:num w:numId="31">
    <w:abstractNumId w:val="46"/>
  </w:num>
  <w:num w:numId="32">
    <w:abstractNumId w:val="21"/>
  </w:num>
  <w:num w:numId="33">
    <w:abstractNumId w:val="54"/>
  </w:num>
  <w:num w:numId="34">
    <w:abstractNumId w:val="55"/>
  </w:num>
  <w:num w:numId="35">
    <w:abstractNumId w:val="28"/>
  </w:num>
  <w:num w:numId="36">
    <w:abstractNumId w:val="0"/>
  </w:num>
  <w:num w:numId="37">
    <w:abstractNumId w:val="44"/>
  </w:num>
  <w:num w:numId="38">
    <w:abstractNumId w:val="57"/>
  </w:num>
  <w:num w:numId="39">
    <w:abstractNumId w:val="11"/>
  </w:num>
  <w:num w:numId="40">
    <w:abstractNumId w:val="10"/>
  </w:num>
  <w:num w:numId="41">
    <w:abstractNumId w:val="78"/>
  </w:num>
  <w:num w:numId="42">
    <w:abstractNumId w:val="60"/>
  </w:num>
  <w:num w:numId="43">
    <w:abstractNumId w:val="45"/>
  </w:num>
  <w:num w:numId="44">
    <w:abstractNumId w:val="75"/>
  </w:num>
  <w:num w:numId="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num>
  <w:num w:numId="47">
    <w:abstractNumId w:val="25"/>
  </w:num>
  <w:num w:numId="48">
    <w:abstractNumId w:val="2"/>
  </w:num>
  <w:num w:numId="49">
    <w:abstractNumId w:val="58"/>
  </w:num>
  <w:num w:numId="50">
    <w:abstractNumId w:val="3"/>
  </w:num>
  <w:num w:numId="51">
    <w:abstractNumId w:val="38"/>
  </w:num>
  <w:num w:numId="52">
    <w:abstractNumId w:val="30"/>
  </w:num>
  <w:num w:numId="53">
    <w:abstractNumId w:val="41"/>
  </w:num>
  <w:num w:numId="54">
    <w:abstractNumId w:val="82"/>
  </w:num>
  <w:num w:numId="55">
    <w:abstractNumId w:val="50"/>
  </w:num>
  <w:num w:numId="56">
    <w:abstractNumId w:val="67"/>
  </w:num>
  <w:num w:numId="57">
    <w:abstractNumId w:val="1"/>
  </w:num>
  <w:num w:numId="58">
    <w:abstractNumId w:val="68"/>
  </w:num>
  <w:num w:numId="59">
    <w:abstractNumId w:val="63"/>
  </w:num>
  <w:num w:numId="60">
    <w:abstractNumId w:val="40"/>
  </w:num>
  <w:num w:numId="61">
    <w:abstractNumId w:val="5"/>
  </w:num>
  <w:num w:numId="62">
    <w:abstractNumId w:val="51"/>
  </w:num>
  <w:num w:numId="63">
    <w:abstractNumId w:val="8"/>
  </w:num>
  <w:num w:numId="64">
    <w:abstractNumId w:val="56"/>
  </w:num>
  <w:num w:numId="65">
    <w:abstractNumId w:val="70"/>
  </w:num>
  <w:num w:numId="66">
    <w:abstractNumId w:val="69"/>
  </w:num>
  <w:num w:numId="67">
    <w:abstractNumId w:val="34"/>
  </w:num>
  <w:num w:numId="68">
    <w:abstractNumId w:val="74"/>
  </w:num>
  <w:num w:numId="69">
    <w:abstractNumId w:val="59"/>
  </w:num>
  <w:num w:numId="70">
    <w:abstractNumId w:val="66"/>
  </w:num>
  <w:num w:numId="71">
    <w:abstractNumId w:val="64"/>
  </w:num>
  <w:num w:numId="72">
    <w:abstractNumId w:val="4"/>
  </w:num>
  <w:num w:numId="73">
    <w:abstractNumId w:val="29"/>
  </w:num>
  <w:num w:numId="74">
    <w:abstractNumId w:val="13"/>
  </w:num>
  <w:num w:numId="75">
    <w:abstractNumId w:val="81"/>
  </w:num>
  <w:num w:numId="76">
    <w:abstractNumId w:val="80"/>
  </w:num>
  <w:num w:numId="77">
    <w:abstractNumId w:val="35"/>
  </w:num>
  <w:num w:numId="78">
    <w:abstractNumId w:val="37"/>
  </w:num>
  <w:num w:numId="79">
    <w:abstractNumId w:val="61"/>
  </w:num>
  <w:num w:numId="80">
    <w:abstractNumId w:val="9"/>
  </w:num>
  <w:num w:numId="81">
    <w:abstractNumId w:val="72"/>
  </w:num>
  <w:num w:numId="82">
    <w:abstractNumId w:val="39"/>
  </w:num>
  <w:num w:numId="83">
    <w:abstractNumId w:val="14"/>
  </w:num>
  <w:num w:numId="84">
    <w:abstractNumId w:val="16"/>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defaultTabStop w:val="708"/>
  <w:hyphenationZone w:val="425"/>
  <w:characterSpacingControl w:val="doNotCompress"/>
  <w:footnotePr>
    <w:footnote w:id="-1"/>
    <w:footnote w:id="0"/>
  </w:footnotePr>
  <w:endnotePr>
    <w:endnote w:id="-1"/>
    <w:endnote w:id="0"/>
  </w:endnotePr>
  <w:compat/>
  <w:rsids>
    <w:rsidRoot w:val="00C44AF8"/>
    <w:rsid w:val="000001E9"/>
    <w:rsid w:val="0000071D"/>
    <w:rsid w:val="00000CFC"/>
    <w:rsid w:val="00000E2D"/>
    <w:rsid w:val="00001127"/>
    <w:rsid w:val="000012F8"/>
    <w:rsid w:val="00003130"/>
    <w:rsid w:val="00004D78"/>
    <w:rsid w:val="000055FF"/>
    <w:rsid w:val="00005F5C"/>
    <w:rsid w:val="00006C19"/>
    <w:rsid w:val="00006C38"/>
    <w:rsid w:val="00006D00"/>
    <w:rsid w:val="00006E3B"/>
    <w:rsid w:val="00007F9A"/>
    <w:rsid w:val="00010420"/>
    <w:rsid w:val="00010B39"/>
    <w:rsid w:val="00010E1D"/>
    <w:rsid w:val="00012050"/>
    <w:rsid w:val="00012D8F"/>
    <w:rsid w:val="00012F3D"/>
    <w:rsid w:val="00012FAE"/>
    <w:rsid w:val="00013E55"/>
    <w:rsid w:val="0001459B"/>
    <w:rsid w:val="00014671"/>
    <w:rsid w:val="0001706C"/>
    <w:rsid w:val="00020313"/>
    <w:rsid w:val="000218E0"/>
    <w:rsid w:val="000218F4"/>
    <w:rsid w:val="00021F79"/>
    <w:rsid w:val="000220A5"/>
    <w:rsid w:val="0002290C"/>
    <w:rsid w:val="00023872"/>
    <w:rsid w:val="0002394A"/>
    <w:rsid w:val="00023D69"/>
    <w:rsid w:val="0002591B"/>
    <w:rsid w:val="00025EAF"/>
    <w:rsid w:val="00026421"/>
    <w:rsid w:val="00026D8D"/>
    <w:rsid w:val="00026D9C"/>
    <w:rsid w:val="00026F9C"/>
    <w:rsid w:val="00027230"/>
    <w:rsid w:val="00031372"/>
    <w:rsid w:val="00031C50"/>
    <w:rsid w:val="00031ED9"/>
    <w:rsid w:val="00032B8E"/>
    <w:rsid w:val="00032DDF"/>
    <w:rsid w:val="000331AD"/>
    <w:rsid w:val="000331EC"/>
    <w:rsid w:val="000336C1"/>
    <w:rsid w:val="000337D1"/>
    <w:rsid w:val="00033EF8"/>
    <w:rsid w:val="00034039"/>
    <w:rsid w:val="00036328"/>
    <w:rsid w:val="0003656E"/>
    <w:rsid w:val="00036C7A"/>
    <w:rsid w:val="00040C15"/>
    <w:rsid w:val="00041128"/>
    <w:rsid w:val="0004149C"/>
    <w:rsid w:val="00041CD2"/>
    <w:rsid w:val="00041E0F"/>
    <w:rsid w:val="00042B49"/>
    <w:rsid w:val="00042C8A"/>
    <w:rsid w:val="00042E0A"/>
    <w:rsid w:val="00042E2F"/>
    <w:rsid w:val="00042ED2"/>
    <w:rsid w:val="00042F8C"/>
    <w:rsid w:val="000430E2"/>
    <w:rsid w:val="00043148"/>
    <w:rsid w:val="000437F3"/>
    <w:rsid w:val="00044622"/>
    <w:rsid w:val="000447A1"/>
    <w:rsid w:val="00044979"/>
    <w:rsid w:val="00045D6E"/>
    <w:rsid w:val="000462D1"/>
    <w:rsid w:val="00046605"/>
    <w:rsid w:val="00046A64"/>
    <w:rsid w:val="00046DD0"/>
    <w:rsid w:val="0004709D"/>
    <w:rsid w:val="00050088"/>
    <w:rsid w:val="00050917"/>
    <w:rsid w:val="000510CC"/>
    <w:rsid w:val="000512D7"/>
    <w:rsid w:val="000515A1"/>
    <w:rsid w:val="00051685"/>
    <w:rsid w:val="00052570"/>
    <w:rsid w:val="000531F3"/>
    <w:rsid w:val="00053C38"/>
    <w:rsid w:val="00053D76"/>
    <w:rsid w:val="00054B50"/>
    <w:rsid w:val="00055895"/>
    <w:rsid w:val="00056006"/>
    <w:rsid w:val="00056B0D"/>
    <w:rsid w:val="00057682"/>
    <w:rsid w:val="000600ED"/>
    <w:rsid w:val="00060A83"/>
    <w:rsid w:val="00061915"/>
    <w:rsid w:val="00061E20"/>
    <w:rsid w:val="000622F3"/>
    <w:rsid w:val="000643AE"/>
    <w:rsid w:val="00064C30"/>
    <w:rsid w:val="000652FC"/>
    <w:rsid w:val="00065652"/>
    <w:rsid w:val="000659C4"/>
    <w:rsid w:val="00066656"/>
    <w:rsid w:val="00066699"/>
    <w:rsid w:val="000668F7"/>
    <w:rsid w:val="00067A1D"/>
    <w:rsid w:val="0007043F"/>
    <w:rsid w:val="000706F2"/>
    <w:rsid w:val="00070728"/>
    <w:rsid w:val="00070DA5"/>
    <w:rsid w:val="00071293"/>
    <w:rsid w:val="0007135E"/>
    <w:rsid w:val="00071BFC"/>
    <w:rsid w:val="00072BE8"/>
    <w:rsid w:val="00072F0E"/>
    <w:rsid w:val="00073C81"/>
    <w:rsid w:val="0007460C"/>
    <w:rsid w:val="00077983"/>
    <w:rsid w:val="00077B7A"/>
    <w:rsid w:val="00077DA2"/>
    <w:rsid w:val="00080290"/>
    <w:rsid w:val="00080665"/>
    <w:rsid w:val="00080A6E"/>
    <w:rsid w:val="00081491"/>
    <w:rsid w:val="00081744"/>
    <w:rsid w:val="000817DB"/>
    <w:rsid w:val="00081BC2"/>
    <w:rsid w:val="00081C20"/>
    <w:rsid w:val="00082E5B"/>
    <w:rsid w:val="0008315E"/>
    <w:rsid w:val="00083890"/>
    <w:rsid w:val="000841AE"/>
    <w:rsid w:val="000848DC"/>
    <w:rsid w:val="00084A46"/>
    <w:rsid w:val="00084AC2"/>
    <w:rsid w:val="00084AFB"/>
    <w:rsid w:val="00084C02"/>
    <w:rsid w:val="00084C56"/>
    <w:rsid w:val="00084EF9"/>
    <w:rsid w:val="000859E8"/>
    <w:rsid w:val="00085B44"/>
    <w:rsid w:val="00086406"/>
    <w:rsid w:val="0008676D"/>
    <w:rsid w:val="00087E4D"/>
    <w:rsid w:val="000905ED"/>
    <w:rsid w:val="00090831"/>
    <w:rsid w:val="00090B09"/>
    <w:rsid w:val="000918DA"/>
    <w:rsid w:val="00092994"/>
    <w:rsid w:val="000931C9"/>
    <w:rsid w:val="0009395B"/>
    <w:rsid w:val="00093CB2"/>
    <w:rsid w:val="00094038"/>
    <w:rsid w:val="00094153"/>
    <w:rsid w:val="00095375"/>
    <w:rsid w:val="000954E4"/>
    <w:rsid w:val="00096549"/>
    <w:rsid w:val="00096E37"/>
    <w:rsid w:val="00097E93"/>
    <w:rsid w:val="00097F60"/>
    <w:rsid w:val="000A028F"/>
    <w:rsid w:val="000A0571"/>
    <w:rsid w:val="000A086B"/>
    <w:rsid w:val="000A0F4B"/>
    <w:rsid w:val="000A2936"/>
    <w:rsid w:val="000A2CD9"/>
    <w:rsid w:val="000A39D2"/>
    <w:rsid w:val="000A3ABD"/>
    <w:rsid w:val="000A4F05"/>
    <w:rsid w:val="000A528A"/>
    <w:rsid w:val="000A5D59"/>
    <w:rsid w:val="000A67EC"/>
    <w:rsid w:val="000A7156"/>
    <w:rsid w:val="000A75F5"/>
    <w:rsid w:val="000B05E8"/>
    <w:rsid w:val="000B19AB"/>
    <w:rsid w:val="000B2305"/>
    <w:rsid w:val="000B2EA3"/>
    <w:rsid w:val="000B35F7"/>
    <w:rsid w:val="000B4AEA"/>
    <w:rsid w:val="000B5043"/>
    <w:rsid w:val="000B5B87"/>
    <w:rsid w:val="000B5BC4"/>
    <w:rsid w:val="000B5CD0"/>
    <w:rsid w:val="000B5EB3"/>
    <w:rsid w:val="000B6022"/>
    <w:rsid w:val="000B61C5"/>
    <w:rsid w:val="000B6971"/>
    <w:rsid w:val="000B6CE8"/>
    <w:rsid w:val="000B72E2"/>
    <w:rsid w:val="000B7418"/>
    <w:rsid w:val="000B7A8F"/>
    <w:rsid w:val="000B7B98"/>
    <w:rsid w:val="000C04CD"/>
    <w:rsid w:val="000C06EF"/>
    <w:rsid w:val="000C0BF1"/>
    <w:rsid w:val="000C1604"/>
    <w:rsid w:val="000C1B82"/>
    <w:rsid w:val="000C21DF"/>
    <w:rsid w:val="000C2B5A"/>
    <w:rsid w:val="000C3451"/>
    <w:rsid w:val="000C3D75"/>
    <w:rsid w:val="000C3ED7"/>
    <w:rsid w:val="000C41E7"/>
    <w:rsid w:val="000C4A52"/>
    <w:rsid w:val="000C4BB2"/>
    <w:rsid w:val="000C5C8F"/>
    <w:rsid w:val="000C5FDB"/>
    <w:rsid w:val="000C61CB"/>
    <w:rsid w:val="000C64A8"/>
    <w:rsid w:val="000C676D"/>
    <w:rsid w:val="000C6A0E"/>
    <w:rsid w:val="000C765E"/>
    <w:rsid w:val="000C7ADE"/>
    <w:rsid w:val="000D0037"/>
    <w:rsid w:val="000D0443"/>
    <w:rsid w:val="000D04D0"/>
    <w:rsid w:val="000D2CAA"/>
    <w:rsid w:val="000D3CB7"/>
    <w:rsid w:val="000D3E01"/>
    <w:rsid w:val="000D4447"/>
    <w:rsid w:val="000D44B2"/>
    <w:rsid w:val="000D5375"/>
    <w:rsid w:val="000D5475"/>
    <w:rsid w:val="000D563A"/>
    <w:rsid w:val="000D601A"/>
    <w:rsid w:val="000D60DB"/>
    <w:rsid w:val="000D6FBD"/>
    <w:rsid w:val="000D7CAE"/>
    <w:rsid w:val="000E0550"/>
    <w:rsid w:val="000E0E6B"/>
    <w:rsid w:val="000E11C0"/>
    <w:rsid w:val="000E16FA"/>
    <w:rsid w:val="000E1A64"/>
    <w:rsid w:val="000E1F13"/>
    <w:rsid w:val="000E2E94"/>
    <w:rsid w:val="000E2F33"/>
    <w:rsid w:val="000E3D4F"/>
    <w:rsid w:val="000E51D1"/>
    <w:rsid w:val="000E5522"/>
    <w:rsid w:val="000E5602"/>
    <w:rsid w:val="000E67AB"/>
    <w:rsid w:val="000F0485"/>
    <w:rsid w:val="000F0DF2"/>
    <w:rsid w:val="000F1816"/>
    <w:rsid w:val="000F1F96"/>
    <w:rsid w:val="000F20C9"/>
    <w:rsid w:val="000F26F3"/>
    <w:rsid w:val="000F271B"/>
    <w:rsid w:val="000F2788"/>
    <w:rsid w:val="000F29AB"/>
    <w:rsid w:val="000F2D82"/>
    <w:rsid w:val="000F3079"/>
    <w:rsid w:val="000F3772"/>
    <w:rsid w:val="000F3B6C"/>
    <w:rsid w:val="000F4273"/>
    <w:rsid w:val="000F4321"/>
    <w:rsid w:val="000F4834"/>
    <w:rsid w:val="000F5878"/>
    <w:rsid w:val="000F5EB6"/>
    <w:rsid w:val="000F6FE6"/>
    <w:rsid w:val="000F702E"/>
    <w:rsid w:val="000F7313"/>
    <w:rsid w:val="000F738B"/>
    <w:rsid w:val="000F7DEA"/>
    <w:rsid w:val="00100E0F"/>
    <w:rsid w:val="00100F0E"/>
    <w:rsid w:val="00101ACD"/>
    <w:rsid w:val="00101D12"/>
    <w:rsid w:val="0010208A"/>
    <w:rsid w:val="00102468"/>
    <w:rsid w:val="00102ECD"/>
    <w:rsid w:val="001039E9"/>
    <w:rsid w:val="00105F75"/>
    <w:rsid w:val="0010622B"/>
    <w:rsid w:val="001062FF"/>
    <w:rsid w:val="00106A18"/>
    <w:rsid w:val="001070CA"/>
    <w:rsid w:val="00107A4C"/>
    <w:rsid w:val="0011037F"/>
    <w:rsid w:val="00110B7A"/>
    <w:rsid w:val="00110ED1"/>
    <w:rsid w:val="00110F2B"/>
    <w:rsid w:val="00110F7F"/>
    <w:rsid w:val="0011185E"/>
    <w:rsid w:val="0011186C"/>
    <w:rsid w:val="00111F99"/>
    <w:rsid w:val="00112403"/>
    <w:rsid w:val="00112A15"/>
    <w:rsid w:val="0011358B"/>
    <w:rsid w:val="001137C8"/>
    <w:rsid w:val="0011381E"/>
    <w:rsid w:val="001141F2"/>
    <w:rsid w:val="00114BA3"/>
    <w:rsid w:val="00114E1B"/>
    <w:rsid w:val="0011518D"/>
    <w:rsid w:val="001152D2"/>
    <w:rsid w:val="0011571F"/>
    <w:rsid w:val="00116377"/>
    <w:rsid w:val="0011663E"/>
    <w:rsid w:val="00117A24"/>
    <w:rsid w:val="00120963"/>
    <w:rsid w:val="00120A94"/>
    <w:rsid w:val="00120B09"/>
    <w:rsid w:val="00120B9C"/>
    <w:rsid w:val="00120C66"/>
    <w:rsid w:val="00121043"/>
    <w:rsid w:val="0012152E"/>
    <w:rsid w:val="00122400"/>
    <w:rsid w:val="00122640"/>
    <w:rsid w:val="001239A7"/>
    <w:rsid w:val="00123F55"/>
    <w:rsid w:val="00124330"/>
    <w:rsid w:val="00125CA1"/>
    <w:rsid w:val="00125EB2"/>
    <w:rsid w:val="00126C9D"/>
    <w:rsid w:val="001275BF"/>
    <w:rsid w:val="00127F13"/>
    <w:rsid w:val="00127FFE"/>
    <w:rsid w:val="00130444"/>
    <w:rsid w:val="0013083D"/>
    <w:rsid w:val="00130A18"/>
    <w:rsid w:val="00131B92"/>
    <w:rsid w:val="00131BE6"/>
    <w:rsid w:val="00131D74"/>
    <w:rsid w:val="0013299B"/>
    <w:rsid w:val="00133C07"/>
    <w:rsid w:val="00134356"/>
    <w:rsid w:val="00134D66"/>
    <w:rsid w:val="00136AC8"/>
    <w:rsid w:val="00136FF9"/>
    <w:rsid w:val="00137115"/>
    <w:rsid w:val="00137203"/>
    <w:rsid w:val="00137C32"/>
    <w:rsid w:val="00140496"/>
    <w:rsid w:val="001404DF"/>
    <w:rsid w:val="00141087"/>
    <w:rsid w:val="00141365"/>
    <w:rsid w:val="00141CD0"/>
    <w:rsid w:val="001421FD"/>
    <w:rsid w:val="00142644"/>
    <w:rsid w:val="00143147"/>
    <w:rsid w:val="001439C8"/>
    <w:rsid w:val="00143B99"/>
    <w:rsid w:val="00143E5A"/>
    <w:rsid w:val="00143EEB"/>
    <w:rsid w:val="00144138"/>
    <w:rsid w:val="00144681"/>
    <w:rsid w:val="00144AA8"/>
    <w:rsid w:val="00145306"/>
    <w:rsid w:val="00145D60"/>
    <w:rsid w:val="00145F69"/>
    <w:rsid w:val="00146F05"/>
    <w:rsid w:val="001475DB"/>
    <w:rsid w:val="001476D7"/>
    <w:rsid w:val="00150478"/>
    <w:rsid w:val="0015048A"/>
    <w:rsid w:val="001505AA"/>
    <w:rsid w:val="00151958"/>
    <w:rsid w:val="00152BDF"/>
    <w:rsid w:val="0015337B"/>
    <w:rsid w:val="00155349"/>
    <w:rsid w:val="00155384"/>
    <w:rsid w:val="00155799"/>
    <w:rsid w:val="001557DE"/>
    <w:rsid w:val="00155B2C"/>
    <w:rsid w:val="0015700C"/>
    <w:rsid w:val="0015749A"/>
    <w:rsid w:val="00157778"/>
    <w:rsid w:val="00157AD8"/>
    <w:rsid w:val="001625BE"/>
    <w:rsid w:val="00162F17"/>
    <w:rsid w:val="0016422E"/>
    <w:rsid w:val="00164C43"/>
    <w:rsid w:val="00165EC1"/>
    <w:rsid w:val="00165EFA"/>
    <w:rsid w:val="00166826"/>
    <w:rsid w:val="00166831"/>
    <w:rsid w:val="001713E7"/>
    <w:rsid w:val="0017158E"/>
    <w:rsid w:val="001719D5"/>
    <w:rsid w:val="00171E52"/>
    <w:rsid w:val="0017240E"/>
    <w:rsid w:val="001725F2"/>
    <w:rsid w:val="0017280D"/>
    <w:rsid w:val="00172CBE"/>
    <w:rsid w:val="0017440A"/>
    <w:rsid w:val="00175C46"/>
    <w:rsid w:val="00175D6B"/>
    <w:rsid w:val="00176F73"/>
    <w:rsid w:val="001774BA"/>
    <w:rsid w:val="00177AC0"/>
    <w:rsid w:val="00177CC0"/>
    <w:rsid w:val="00180721"/>
    <w:rsid w:val="00180769"/>
    <w:rsid w:val="00180830"/>
    <w:rsid w:val="00180EB9"/>
    <w:rsid w:val="0018228A"/>
    <w:rsid w:val="00182F4D"/>
    <w:rsid w:val="0018321E"/>
    <w:rsid w:val="001849A3"/>
    <w:rsid w:val="0018535B"/>
    <w:rsid w:val="001858F6"/>
    <w:rsid w:val="00185F36"/>
    <w:rsid w:val="0018632F"/>
    <w:rsid w:val="00186438"/>
    <w:rsid w:val="00186B7C"/>
    <w:rsid w:val="00186DAA"/>
    <w:rsid w:val="00190859"/>
    <w:rsid w:val="00191448"/>
    <w:rsid w:val="0019192A"/>
    <w:rsid w:val="00191D0E"/>
    <w:rsid w:val="00191DE5"/>
    <w:rsid w:val="00191F13"/>
    <w:rsid w:val="001930D7"/>
    <w:rsid w:val="00193296"/>
    <w:rsid w:val="00193649"/>
    <w:rsid w:val="00194291"/>
    <w:rsid w:val="001952B9"/>
    <w:rsid w:val="001955C4"/>
    <w:rsid w:val="00195948"/>
    <w:rsid w:val="001968BD"/>
    <w:rsid w:val="0019761A"/>
    <w:rsid w:val="0019794C"/>
    <w:rsid w:val="001A0C47"/>
    <w:rsid w:val="001A0FC0"/>
    <w:rsid w:val="001A27A6"/>
    <w:rsid w:val="001A2E86"/>
    <w:rsid w:val="001A34A4"/>
    <w:rsid w:val="001A35D3"/>
    <w:rsid w:val="001A3E23"/>
    <w:rsid w:val="001A47AD"/>
    <w:rsid w:val="001A4F3C"/>
    <w:rsid w:val="001A571D"/>
    <w:rsid w:val="001A5CA3"/>
    <w:rsid w:val="001A5E28"/>
    <w:rsid w:val="001A76B5"/>
    <w:rsid w:val="001A7712"/>
    <w:rsid w:val="001A7B94"/>
    <w:rsid w:val="001A7EA7"/>
    <w:rsid w:val="001B0F00"/>
    <w:rsid w:val="001B10E4"/>
    <w:rsid w:val="001B1564"/>
    <w:rsid w:val="001B160B"/>
    <w:rsid w:val="001B19BD"/>
    <w:rsid w:val="001B19C4"/>
    <w:rsid w:val="001B1CB9"/>
    <w:rsid w:val="001B200A"/>
    <w:rsid w:val="001B3454"/>
    <w:rsid w:val="001B362C"/>
    <w:rsid w:val="001B3CAD"/>
    <w:rsid w:val="001B42B8"/>
    <w:rsid w:val="001B48B2"/>
    <w:rsid w:val="001B4C5F"/>
    <w:rsid w:val="001B4DF0"/>
    <w:rsid w:val="001B53C1"/>
    <w:rsid w:val="001B5794"/>
    <w:rsid w:val="001B5AAB"/>
    <w:rsid w:val="001B688B"/>
    <w:rsid w:val="001B68EB"/>
    <w:rsid w:val="001B6943"/>
    <w:rsid w:val="001B7566"/>
    <w:rsid w:val="001B75F6"/>
    <w:rsid w:val="001B765B"/>
    <w:rsid w:val="001B7B3B"/>
    <w:rsid w:val="001B7DF7"/>
    <w:rsid w:val="001B7E8B"/>
    <w:rsid w:val="001C23ED"/>
    <w:rsid w:val="001C273A"/>
    <w:rsid w:val="001C28AD"/>
    <w:rsid w:val="001C2C88"/>
    <w:rsid w:val="001C2FB2"/>
    <w:rsid w:val="001C33C2"/>
    <w:rsid w:val="001C3703"/>
    <w:rsid w:val="001C414A"/>
    <w:rsid w:val="001C4A79"/>
    <w:rsid w:val="001C5858"/>
    <w:rsid w:val="001C5B2B"/>
    <w:rsid w:val="001C5D08"/>
    <w:rsid w:val="001C640A"/>
    <w:rsid w:val="001C7E08"/>
    <w:rsid w:val="001D0DFF"/>
    <w:rsid w:val="001D1395"/>
    <w:rsid w:val="001D15CC"/>
    <w:rsid w:val="001D20B8"/>
    <w:rsid w:val="001D23A0"/>
    <w:rsid w:val="001D24CA"/>
    <w:rsid w:val="001D310A"/>
    <w:rsid w:val="001D333A"/>
    <w:rsid w:val="001D3715"/>
    <w:rsid w:val="001D3758"/>
    <w:rsid w:val="001D39F1"/>
    <w:rsid w:val="001D3EA9"/>
    <w:rsid w:val="001D56C5"/>
    <w:rsid w:val="001D616A"/>
    <w:rsid w:val="001D7287"/>
    <w:rsid w:val="001D77A6"/>
    <w:rsid w:val="001D78AD"/>
    <w:rsid w:val="001D7CDC"/>
    <w:rsid w:val="001E0AC9"/>
    <w:rsid w:val="001E0DC8"/>
    <w:rsid w:val="001E1087"/>
    <w:rsid w:val="001E1136"/>
    <w:rsid w:val="001E119C"/>
    <w:rsid w:val="001E17C4"/>
    <w:rsid w:val="001E1B8E"/>
    <w:rsid w:val="001E25F7"/>
    <w:rsid w:val="001E29FA"/>
    <w:rsid w:val="001E2F06"/>
    <w:rsid w:val="001E2FAE"/>
    <w:rsid w:val="001E3050"/>
    <w:rsid w:val="001E31DE"/>
    <w:rsid w:val="001E37BD"/>
    <w:rsid w:val="001E43A1"/>
    <w:rsid w:val="001E4AE8"/>
    <w:rsid w:val="001E4B2C"/>
    <w:rsid w:val="001E4C77"/>
    <w:rsid w:val="001E4F1C"/>
    <w:rsid w:val="001E57B3"/>
    <w:rsid w:val="001E5B52"/>
    <w:rsid w:val="001E6381"/>
    <w:rsid w:val="001E6B41"/>
    <w:rsid w:val="001E726E"/>
    <w:rsid w:val="001E77BA"/>
    <w:rsid w:val="001E77E4"/>
    <w:rsid w:val="001E7BCE"/>
    <w:rsid w:val="001F0C09"/>
    <w:rsid w:val="001F110D"/>
    <w:rsid w:val="001F111B"/>
    <w:rsid w:val="001F2477"/>
    <w:rsid w:val="001F2512"/>
    <w:rsid w:val="001F251A"/>
    <w:rsid w:val="001F39BA"/>
    <w:rsid w:val="001F48CA"/>
    <w:rsid w:val="001F49AD"/>
    <w:rsid w:val="001F51FD"/>
    <w:rsid w:val="001F53E2"/>
    <w:rsid w:val="001F5FD9"/>
    <w:rsid w:val="001F659B"/>
    <w:rsid w:val="001F6B2F"/>
    <w:rsid w:val="001F6BF7"/>
    <w:rsid w:val="001F722A"/>
    <w:rsid w:val="001F765E"/>
    <w:rsid w:val="001F77B3"/>
    <w:rsid w:val="001F7F65"/>
    <w:rsid w:val="00200035"/>
    <w:rsid w:val="00200E07"/>
    <w:rsid w:val="00202249"/>
    <w:rsid w:val="00202645"/>
    <w:rsid w:val="002026CF"/>
    <w:rsid w:val="00202E22"/>
    <w:rsid w:val="00203224"/>
    <w:rsid w:val="0020358E"/>
    <w:rsid w:val="00203D0D"/>
    <w:rsid w:val="00204ED3"/>
    <w:rsid w:val="0020608C"/>
    <w:rsid w:val="00206688"/>
    <w:rsid w:val="00206D08"/>
    <w:rsid w:val="0020799B"/>
    <w:rsid w:val="00207D2F"/>
    <w:rsid w:val="002100AE"/>
    <w:rsid w:val="0021088A"/>
    <w:rsid w:val="002108A0"/>
    <w:rsid w:val="00210BED"/>
    <w:rsid w:val="00211083"/>
    <w:rsid w:val="00211676"/>
    <w:rsid w:val="00211C6A"/>
    <w:rsid w:val="00212047"/>
    <w:rsid w:val="0021247B"/>
    <w:rsid w:val="0021264B"/>
    <w:rsid w:val="00212A59"/>
    <w:rsid w:val="00212A88"/>
    <w:rsid w:val="00212D20"/>
    <w:rsid w:val="00213220"/>
    <w:rsid w:val="0021351D"/>
    <w:rsid w:val="0021385E"/>
    <w:rsid w:val="00214EF5"/>
    <w:rsid w:val="00215187"/>
    <w:rsid w:val="002155F6"/>
    <w:rsid w:val="00215658"/>
    <w:rsid w:val="002162B9"/>
    <w:rsid w:val="00217ACB"/>
    <w:rsid w:val="00217AE6"/>
    <w:rsid w:val="00220248"/>
    <w:rsid w:val="00220787"/>
    <w:rsid w:val="00221C54"/>
    <w:rsid w:val="00222B9C"/>
    <w:rsid w:val="00222EED"/>
    <w:rsid w:val="0022358D"/>
    <w:rsid w:val="00223F16"/>
    <w:rsid w:val="00225140"/>
    <w:rsid w:val="00225675"/>
    <w:rsid w:val="0022642D"/>
    <w:rsid w:val="00226A14"/>
    <w:rsid w:val="00226AC0"/>
    <w:rsid w:val="00227168"/>
    <w:rsid w:val="002273DA"/>
    <w:rsid w:val="0022785B"/>
    <w:rsid w:val="00230347"/>
    <w:rsid w:val="00231098"/>
    <w:rsid w:val="00231276"/>
    <w:rsid w:val="002322D1"/>
    <w:rsid w:val="00232DCA"/>
    <w:rsid w:val="00233114"/>
    <w:rsid w:val="002331A2"/>
    <w:rsid w:val="0023335F"/>
    <w:rsid w:val="0023393A"/>
    <w:rsid w:val="002339B7"/>
    <w:rsid w:val="00234994"/>
    <w:rsid w:val="00234D30"/>
    <w:rsid w:val="00236AE0"/>
    <w:rsid w:val="00236B58"/>
    <w:rsid w:val="00237123"/>
    <w:rsid w:val="00237BC4"/>
    <w:rsid w:val="00240961"/>
    <w:rsid w:val="00240A76"/>
    <w:rsid w:val="00241481"/>
    <w:rsid w:val="002425FB"/>
    <w:rsid w:val="00243300"/>
    <w:rsid w:val="00243483"/>
    <w:rsid w:val="002436EB"/>
    <w:rsid w:val="0024626E"/>
    <w:rsid w:val="00246DBC"/>
    <w:rsid w:val="002478CA"/>
    <w:rsid w:val="002479A5"/>
    <w:rsid w:val="00250C17"/>
    <w:rsid w:val="00250C54"/>
    <w:rsid w:val="00251B8D"/>
    <w:rsid w:val="00251C74"/>
    <w:rsid w:val="00252137"/>
    <w:rsid w:val="002538B8"/>
    <w:rsid w:val="0025437A"/>
    <w:rsid w:val="0025496D"/>
    <w:rsid w:val="00254979"/>
    <w:rsid w:val="00254D6A"/>
    <w:rsid w:val="00255A90"/>
    <w:rsid w:val="00255F99"/>
    <w:rsid w:val="00256859"/>
    <w:rsid w:val="00256BC1"/>
    <w:rsid w:val="002602EF"/>
    <w:rsid w:val="0026046B"/>
    <w:rsid w:val="0026065A"/>
    <w:rsid w:val="00260EFE"/>
    <w:rsid w:val="00261818"/>
    <w:rsid w:val="00261B5F"/>
    <w:rsid w:val="00261E83"/>
    <w:rsid w:val="002627C5"/>
    <w:rsid w:val="0026295A"/>
    <w:rsid w:val="00262ABF"/>
    <w:rsid w:val="00263372"/>
    <w:rsid w:val="00263588"/>
    <w:rsid w:val="00263D30"/>
    <w:rsid w:val="002650F3"/>
    <w:rsid w:val="0026596D"/>
    <w:rsid w:val="002668BC"/>
    <w:rsid w:val="0026696D"/>
    <w:rsid w:val="002672FC"/>
    <w:rsid w:val="0026738B"/>
    <w:rsid w:val="002676ED"/>
    <w:rsid w:val="00267ECC"/>
    <w:rsid w:val="0027042B"/>
    <w:rsid w:val="00270CDD"/>
    <w:rsid w:val="00272573"/>
    <w:rsid w:val="002726F1"/>
    <w:rsid w:val="00272BB7"/>
    <w:rsid w:val="00272C67"/>
    <w:rsid w:val="00273EE2"/>
    <w:rsid w:val="0027457B"/>
    <w:rsid w:val="00274B6E"/>
    <w:rsid w:val="0027511C"/>
    <w:rsid w:val="00275610"/>
    <w:rsid w:val="00276229"/>
    <w:rsid w:val="00276364"/>
    <w:rsid w:val="0027688E"/>
    <w:rsid w:val="002771BC"/>
    <w:rsid w:val="002776F1"/>
    <w:rsid w:val="002779D0"/>
    <w:rsid w:val="00277D65"/>
    <w:rsid w:val="0028015C"/>
    <w:rsid w:val="002803C1"/>
    <w:rsid w:val="00280DA0"/>
    <w:rsid w:val="00280DE1"/>
    <w:rsid w:val="00283128"/>
    <w:rsid w:val="002831EC"/>
    <w:rsid w:val="0028333C"/>
    <w:rsid w:val="00283401"/>
    <w:rsid w:val="00285427"/>
    <w:rsid w:val="00285688"/>
    <w:rsid w:val="00285D41"/>
    <w:rsid w:val="00286246"/>
    <w:rsid w:val="0028648D"/>
    <w:rsid w:val="00286FE8"/>
    <w:rsid w:val="00290B12"/>
    <w:rsid w:val="00290CA9"/>
    <w:rsid w:val="002918B6"/>
    <w:rsid w:val="002922E2"/>
    <w:rsid w:val="00292478"/>
    <w:rsid w:val="0029266A"/>
    <w:rsid w:val="00294C42"/>
    <w:rsid w:val="00296240"/>
    <w:rsid w:val="00296E27"/>
    <w:rsid w:val="00297021"/>
    <w:rsid w:val="002A08B3"/>
    <w:rsid w:val="002A0B45"/>
    <w:rsid w:val="002A0CA1"/>
    <w:rsid w:val="002A1426"/>
    <w:rsid w:val="002A28C7"/>
    <w:rsid w:val="002A319E"/>
    <w:rsid w:val="002A394C"/>
    <w:rsid w:val="002A4FB3"/>
    <w:rsid w:val="002A5643"/>
    <w:rsid w:val="002A5E34"/>
    <w:rsid w:val="002A6686"/>
    <w:rsid w:val="002A6ADD"/>
    <w:rsid w:val="002A6F8E"/>
    <w:rsid w:val="002A6FB9"/>
    <w:rsid w:val="002A76A4"/>
    <w:rsid w:val="002A79FB"/>
    <w:rsid w:val="002B0915"/>
    <w:rsid w:val="002B0D15"/>
    <w:rsid w:val="002B18FE"/>
    <w:rsid w:val="002B1D24"/>
    <w:rsid w:val="002B31AA"/>
    <w:rsid w:val="002B32C1"/>
    <w:rsid w:val="002B3CD8"/>
    <w:rsid w:val="002B3F2C"/>
    <w:rsid w:val="002B4465"/>
    <w:rsid w:val="002B4569"/>
    <w:rsid w:val="002B4865"/>
    <w:rsid w:val="002B4AE5"/>
    <w:rsid w:val="002B5A47"/>
    <w:rsid w:val="002B6795"/>
    <w:rsid w:val="002B6A20"/>
    <w:rsid w:val="002B6EB9"/>
    <w:rsid w:val="002B6EED"/>
    <w:rsid w:val="002B77E0"/>
    <w:rsid w:val="002B7830"/>
    <w:rsid w:val="002B7E40"/>
    <w:rsid w:val="002C006F"/>
    <w:rsid w:val="002C035B"/>
    <w:rsid w:val="002C0468"/>
    <w:rsid w:val="002C120B"/>
    <w:rsid w:val="002C181E"/>
    <w:rsid w:val="002C1875"/>
    <w:rsid w:val="002C19D6"/>
    <w:rsid w:val="002C19DB"/>
    <w:rsid w:val="002C1B7F"/>
    <w:rsid w:val="002C24DE"/>
    <w:rsid w:val="002C2FA8"/>
    <w:rsid w:val="002C355F"/>
    <w:rsid w:val="002C35F0"/>
    <w:rsid w:val="002C3814"/>
    <w:rsid w:val="002C4005"/>
    <w:rsid w:val="002C4CAD"/>
    <w:rsid w:val="002C5642"/>
    <w:rsid w:val="002C6815"/>
    <w:rsid w:val="002D03BC"/>
    <w:rsid w:val="002D05F8"/>
    <w:rsid w:val="002D0DD8"/>
    <w:rsid w:val="002D11F0"/>
    <w:rsid w:val="002D12CE"/>
    <w:rsid w:val="002D188C"/>
    <w:rsid w:val="002D3B69"/>
    <w:rsid w:val="002D3C4A"/>
    <w:rsid w:val="002D46BB"/>
    <w:rsid w:val="002D4F0A"/>
    <w:rsid w:val="002D72E3"/>
    <w:rsid w:val="002D7467"/>
    <w:rsid w:val="002D7A6A"/>
    <w:rsid w:val="002D7D5D"/>
    <w:rsid w:val="002E0113"/>
    <w:rsid w:val="002E0526"/>
    <w:rsid w:val="002E085D"/>
    <w:rsid w:val="002E094D"/>
    <w:rsid w:val="002E0B88"/>
    <w:rsid w:val="002E0F69"/>
    <w:rsid w:val="002E1699"/>
    <w:rsid w:val="002E197D"/>
    <w:rsid w:val="002E2471"/>
    <w:rsid w:val="002E2777"/>
    <w:rsid w:val="002E3519"/>
    <w:rsid w:val="002E3531"/>
    <w:rsid w:val="002E3759"/>
    <w:rsid w:val="002E389E"/>
    <w:rsid w:val="002E4854"/>
    <w:rsid w:val="002E5065"/>
    <w:rsid w:val="002E54F4"/>
    <w:rsid w:val="002E5EE4"/>
    <w:rsid w:val="002E5F2B"/>
    <w:rsid w:val="002E6D24"/>
    <w:rsid w:val="002E6DC3"/>
    <w:rsid w:val="002E6F70"/>
    <w:rsid w:val="002E7E0C"/>
    <w:rsid w:val="002E7E2A"/>
    <w:rsid w:val="002E7F96"/>
    <w:rsid w:val="002F041B"/>
    <w:rsid w:val="002F0767"/>
    <w:rsid w:val="002F11F9"/>
    <w:rsid w:val="002F29C5"/>
    <w:rsid w:val="002F2C6E"/>
    <w:rsid w:val="002F3128"/>
    <w:rsid w:val="002F3358"/>
    <w:rsid w:val="002F560F"/>
    <w:rsid w:val="002F6FED"/>
    <w:rsid w:val="002F74D8"/>
    <w:rsid w:val="002F77EF"/>
    <w:rsid w:val="002F782E"/>
    <w:rsid w:val="002F7D4C"/>
    <w:rsid w:val="00302821"/>
    <w:rsid w:val="00303A15"/>
    <w:rsid w:val="00303C10"/>
    <w:rsid w:val="00303F22"/>
    <w:rsid w:val="003044FD"/>
    <w:rsid w:val="003052F3"/>
    <w:rsid w:val="00305611"/>
    <w:rsid w:val="00305677"/>
    <w:rsid w:val="00306BCB"/>
    <w:rsid w:val="00307193"/>
    <w:rsid w:val="003073FC"/>
    <w:rsid w:val="00307D85"/>
    <w:rsid w:val="003100A0"/>
    <w:rsid w:val="003101D5"/>
    <w:rsid w:val="00310391"/>
    <w:rsid w:val="00310F2A"/>
    <w:rsid w:val="0031144D"/>
    <w:rsid w:val="003114AD"/>
    <w:rsid w:val="0031366F"/>
    <w:rsid w:val="00313B30"/>
    <w:rsid w:val="0031422F"/>
    <w:rsid w:val="0031433C"/>
    <w:rsid w:val="00314746"/>
    <w:rsid w:val="00315039"/>
    <w:rsid w:val="00315689"/>
    <w:rsid w:val="00315ACB"/>
    <w:rsid w:val="00315ADD"/>
    <w:rsid w:val="00315BBA"/>
    <w:rsid w:val="00316575"/>
    <w:rsid w:val="00316CCD"/>
    <w:rsid w:val="003178D2"/>
    <w:rsid w:val="00317FCE"/>
    <w:rsid w:val="003202A4"/>
    <w:rsid w:val="00320EA3"/>
    <w:rsid w:val="003222C5"/>
    <w:rsid w:val="00322889"/>
    <w:rsid w:val="00323EB5"/>
    <w:rsid w:val="00325967"/>
    <w:rsid w:val="0032609B"/>
    <w:rsid w:val="003268A7"/>
    <w:rsid w:val="0032728D"/>
    <w:rsid w:val="00327727"/>
    <w:rsid w:val="0032780E"/>
    <w:rsid w:val="00327A1F"/>
    <w:rsid w:val="003303A2"/>
    <w:rsid w:val="003309BF"/>
    <w:rsid w:val="003319EE"/>
    <w:rsid w:val="0033213B"/>
    <w:rsid w:val="00332555"/>
    <w:rsid w:val="00333AAF"/>
    <w:rsid w:val="003344B3"/>
    <w:rsid w:val="003346BC"/>
    <w:rsid w:val="00334CB3"/>
    <w:rsid w:val="00334E87"/>
    <w:rsid w:val="0033525E"/>
    <w:rsid w:val="00335AFF"/>
    <w:rsid w:val="00335B25"/>
    <w:rsid w:val="00335FE5"/>
    <w:rsid w:val="003363DA"/>
    <w:rsid w:val="00336BF0"/>
    <w:rsid w:val="00337FB7"/>
    <w:rsid w:val="00340CCA"/>
    <w:rsid w:val="00341926"/>
    <w:rsid w:val="00341EBA"/>
    <w:rsid w:val="00342337"/>
    <w:rsid w:val="00342D2C"/>
    <w:rsid w:val="0034442B"/>
    <w:rsid w:val="00344850"/>
    <w:rsid w:val="003448EC"/>
    <w:rsid w:val="00345108"/>
    <w:rsid w:val="00345C88"/>
    <w:rsid w:val="0034609D"/>
    <w:rsid w:val="00346B0F"/>
    <w:rsid w:val="00346B16"/>
    <w:rsid w:val="003506F5"/>
    <w:rsid w:val="00350C45"/>
    <w:rsid w:val="00353BDA"/>
    <w:rsid w:val="0035499E"/>
    <w:rsid w:val="003554FF"/>
    <w:rsid w:val="00356049"/>
    <w:rsid w:val="003622E7"/>
    <w:rsid w:val="00362845"/>
    <w:rsid w:val="00363063"/>
    <w:rsid w:val="003632AE"/>
    <w:rsid w:val="00363387"/>
    <w:rsid w:val="003639AC"/>
    <w:rsid w:val="003639C6"/>
    <w:rsid w:val="00363B30"/>
    <w:rsid w:val="00364B49"/>
    <w:rsid w:val="003651D7"/>
    <w:rsid w:val="00365469"/>
    <w:rsid w:val="00365795"/>
    <w:rsid w:val="003658CD"/>
    <w:rsid w:val="00365B15"/>
    <w:rsid w:val="0036616A"/>
    <w:rsid w:val="00366599"/>
    <w:rsid w:val="003667D9"/>
    <w:rsid w:val="00366B7E"/>
    <w:rsid w:val="003679DA"/>
    <w:rsid w:val="0037062E"/>
    <w:rsid w:val="003709C4"/>
    <w:rsid w:val="003715E9"/>
    <w:rsid w:val="00371F68"/>
    <w:rsid w:val="00371FE9"/>
    <w:rsid w:val="003736D7"/>
    <w:rsid w:val="00374004"/>
    <w:rsid w:val="0037414C"/>
    <w:rsid w:val="00374725"/>
    <w:rsid w:val="00375F80"/>
    <w:rsid w:val="00376307"/>
    <w:rsid w:val="00376420"/>
    <w:rsid w:val="003764A7"/>
    <w:rsid w:val="00376BB2"/>
    <w:rsid w:val="00377599"/>
    <w:rsid w:val="00377854"/>
    <w:rsid w:val="00380410"/>
    <w:rsid w:val="0038052D"/>
    <w:rsid w:val="00380A0A"/>
    <w:rsid w:val="00380F94"/>
    <w:rsid w:val="0038225E"/>
    <w:rsid w:val="0038273D"/>
    <w:rsid w:val="0038313A"/>
    <w:rsid w:val="0038360D"/>
    <w:rsid w:val="003842C4"/>
    <w:rsid w:val="003845E2"/>
    <w:rsid w:val="003846CF"/>
    <w:rsid w:val="003854EC"/>
    <w:rsid w:val="0038643D"/>
    <w:rsid w:val="00386E7B"/>
    <w:rsid w:val="0038727F"/>
    <w:rsid w:val="003873FC"/>
    <w:rsid w:val="00387BEB"/>
    <w:rsid w:val="0039112E"/>
    <w:rsid w:val="00391399"/>
    <w:rsid w:val="003913C2"/>
    <w:rsid w:val="00391521"/>
    <w:rsid w:val="00391B02"/>
    <w:rsid w:val="00392292"/>
    <w:rsid w:val="00393B55"/>
    <w:rsid w:val="00394C6E"/>
    <w:rsid w:val="00395DFE"/>
    <w:rsid w:val="00396488"/>
    <w:rsid w:val="00396722"/>
    <w:rsid w:val="00397263"/>
    <w:rsid w:val="0039750A"/>
    <w:rsid w:val="00397F12"/>
    <w:rsid w:val="003A01A2"/>
    <w:rsid w:val="003A091B"/>
    <w:rsid w:val="003A13AF"/>
    <w:rsid w:val="003A1690"/>
    <w:rsid w:val="003A18AA"/>
    <w:rsid w:val="003A2A02"/>
    <w:rsid w:val="003A2B0A"/>
    <w:rsid w:val="003A2B8D"/>
    <w:rsid w:val="003A2F2C"/>
    <w:rsid w:val="003A3067"/>
    <w:rsid w:val="003A31B7"/>
    <w:rsid w:val="003A32F5"/>
    <w:rsid w:val="003A4025"/>
    <w:rsid w:val="003A43FA"/>
    <w:rsid w:val="003A45F4"/>
    <w:rsid w:val="003A4643"/>
    <w:rsid w:val="003A4B5B"/>
    <w:rsid w:val="003A5170"/>
    <w:rsid w:val="003A518C"/>
    <w:rsid w:val="003A5AA8"/>
    <w:rsid w:val="003A5EAB"/>
    <w:rsid w:val="003A6CD8"/>
    <w:rsid w:val="003A6DC7"/>
    <w:rsid w:val="003A75CA"/>
    <w:rsid w:val="003A768D"/>
    <w:rsid w:val="003A785D"/>
    <w:rsid w:val="003B0111"/>
    <w:rsid w:val="003B054B"/>
    <w:rsid w:val="003B0AB2"/>
    <w:rsid w:val="003B0D26"/>
    <w:rsid w:val="003B0E9B"/>
    <w:rsid w:val="003B1188"/>
    <w:rsid w:val="003B1B3C"/>
    <w:rsid w:val="003B28E8"/>
    <w:rsid w:val="003B2E4B"/>
    <w:rsid w:val="003B3DCA"/>
    <w:rsid w:val="003B4298"/>
    <w:rsid w:val="003B489E"/>
    <w:rsid w:val="003B52B3"/>
    <w:rsid w:val="003B52FC"/>
    <w:rsid w:val="003B5989"/>
    <w:rsid w:val="003B60D2"/>
    <w:rsid w:val="003B651B"/>
    <w:rsid w:val="003B7076"/>
    <w:rsid w:val="003B79CC"/>
    <w:rsid w:val="003C0347"/>
    <w:rsid w:val="003C17F9"/>
    <w:rsid w:val="003C19F0"/>
    <w:rsid w:val="003C2266"/>
    <w:rsid w:val="003C22DA"/>
    <w:rsid w:val="003C3385"/>
    <w:rsid w:val="003C4708"/>
    <w:rsid w:val="003C4C34"/>
    <w:rsid w:val="003C5305"/>
    <w:rsid w:val="003C5B2B"/>
    <w:rsid w:val="003C5C13"/>
    <w:rsid w:val="003C5FB4"/>
    <w:rsid w:val="003C607F"/>
    <w:rsid w:val="003C635D"/>
    <w:rsid w:val="003C6679"/>
    <w:rsid w:val="003C6A53"/>
    <w:rsid w:val="003C76D2"/>
    <w:rsid w:val="003C7ECF"/>
    <w:rsid w:val="003C7FAE"/>
    <w:rsid w:val="003D014F"/>
    <w:rsid w:val="003D0B76"/>
    <w:rsid w:val="003D0F96"/>
    <w:rsid w:val="003D1046"/>
    <w:rsid w:val="003D1609"/>
    <w:rsid w:val="003D1D02"/>
    <w:rsid w:val="003D2250"/>
    <w:rsid w:val="003D2756"/>
    <w:rsid w:val="003D2D1C"/>
    <w:rsid w:val="003D3F0D"/>
    <w:rsid w:val="003D4A83"/>
    <w:rsid w:val="003D4D8A"/>
    <w:rsid w:val="003D5CBE"/>
    <w:rsid w:val="003D6642"/>
    <w:rsid w:val="003D7054"/>
    <w:rsid w:val="003D71BF"/>
    <w:rsid w:val="003D7EDA"/>
    <w:rsid w:val="003D7F11"/>
    <w:rsid w:val="003E050A"/>
    <w:rsid w:val="003E0C31"/>
    <w:rsid w:val="003E0F5B"/>
    <w:rsid w:val="003E1082"/>
    <w:rsid w:val="003E119F"/>
    <w:rsid w:val="003E1247"/>
    <w:rsid w:val="003E1866"/>
    <w:rsid w:val="003E20E2"/>
    <w:rsid w:val="003E289C"/>
    <w:rsid w:val="003E37CA"/>
    <w:rsid w:val="003E3FE2"/>
    <w:rsid w:val="003E4612"/>
    <w:rsid w:val="003E4B3C"/>
    <w:rsid w:val="003E6DD5"/>
    <w:rsid w:val="003E7645"/>
    <w:rsid w:val="003F0AED"/>
    <w:rsid w:val="003F0CFC"/>
    <w:rsid w:val="003F0D11"/>
    <w:rsid w:val="003F0FE0"/>
    <w:rsid w:val="003F11DD"/>
    <w:rsid w:val="003F21E1"/>
    <w:rsid w:val="003F3C4B"/>
    <w:rsid w:val="003F4475"/>
    <w:rsid w:val="003F4F30"/>
    <w:rsid w:val="003F5284"/>
    <w:rsid w:val="003F570A"/>
    <w:rsid w:val="003F64EC"/>
    <w:rsid w:val="003F73BA"/>
    <w:rsid w:val="003F7A18"/>
    <w:rsid w:val="003F7E4E"/>
    <w:rsid w:val="003F7FF9"/>
    <w:rsid w:val="004002FB"/>
    <w:rsid w:val="00400E97"/>
    <w:rsid w:val="0040119F"/>
    <w:rsid w:val="004013D9"/>
    <w:rsid w:val="00401A3C"/>
    <w:rsid w:val="00402462"/>
    <w:rsid w:val="004026B4"/>
    <w:rsid w:val="0040284F"/>
    <w:rsid w:val="004037B3"/>
    <w:rsid w:val="00403A8B"/>
    <w:rsid w:val="00403CEB"/>
    <w:rsid w:val="00404511"/>
    <w:rsid w:val="004048F5"/>
    <w:rsid w:val="004049AE"/>
    <w:rsid w:val="00405BE8"/>
    <w:rsid w:val="00406255"/>
    <w:rsid w:val="0040715A"/>
    <w:rsid w:val="00407E05"/>
    <w:rsid w:val="00407F11"/>
    <w:rsid w:val="004104C4"/>
    <w:rsid w:val="004117BE"/>
    <w:rsid w:val="00411913"/>
    <w:rsid w:val="004120D0"/>
    <w:rsid w:val="0041233B"/>
    <w:rsid w:val="00413094"/>
    <w:rsid w:val="004147E7"/>
    <w:rsid w:val="00414C8D"/>
    <w:rsid w:val="00414D4A"/>
    <w:rsid w:val="0041756B"/>
    <w:rsid w:val="00417A5B"/>
    <w:rsid w:val="00417ACC"/>
    <w:rsid w:val="00417D68"/>
    <w:rsid w:val="00422478"/>
    <w:rsid w:val="0042249F"/>
    <w:rsid w:val="00422DB4"/>
    <w:rsid w:val="004241CF"/>
    <w:rsid w:val="00424662"/>
    <w:rsid w:val="0042694D"/>
    <w:rsid w:val="00426A8F"/>
    <w:rsid w:val="00427558"/>
    <w:rsid w:val="004275E5"/>
    <w:rsid w:val="00427864"/>
    <w:rsid w:val="00427E30"/>
    <w:rsid w:val="00427F41"/>
    <w:rsid w:val="00430E0D"/>
    <w:rsid w:val="004311C7"/>
    <w:rsid w:val="004318A9"/>
    <w:rsid w:val="0043219D"/>
    <w:rsid w:val="004334E6"/>
    <w:rsid w:val="00433628"/>
    <w:rsid w:val="00433644"/>
    <w:rsid w:val="00434EEC"/>
    <w:rsid w:val="00435C5A"/>
    <w:rsid w:val="00436F95"/>
    <w:rsid w:val="00437911"/>
    <w:rsid w:val="00437B4E"/>
    <w:rsid w:val="00437CE8"/>
    <w:rsid w:val="004409BE"/>
    <w:rsid w:val="0044138A"/>
    <w:rsid w:val="004414F0"/>
    <w:rsid w:val="004417DC"/>
    <w:rsid w:val="0044266D"/>
    <w:rsid w:val="004427DD"/>
    <w:rsid w:val="00442DBB"/>
    <w:rsid w:val="00442E36"/>
    <w:rsid w:val="004432BA"/>
    <w:rsid w:val="00443DC3"/>
    <w:rsid w:val="00443EA1"/>
    <w:rsid w:val="00444012"/>
    <w:rsid w:val="00444016"/>
    <w:rsid w:val="00444198"/>
    <w:rsid w:val="0044503E"/>
    <w:rsid w:val="00446735"/>
    <w:rsid w:val="00450906"/>
    <w:rsid w:val="00451032"/>
    <w:rsid w:val="00452467"/>
    <w:rsid w:val="0045312A"/>
    <w:rsid w:val="004535AC"/>
    <w:rsid w:val="00453BFD"/>
    <w:rsid w:val="00454F5B"/>
    <w:rsid w:val="0045521A"/>
    <w:rsid w:val="00455471"/>
    <w:rsid w:val="0045557E"/>
    <w:rsid w:val="004573B0"/>
    <w:rsid w:val="004573B3"/>
    <w:rsid w:val="00457E07"/>
    <w:rsid w:val="0046086B"/>
    <w:rsid w:val="00460986"/>
    <w:rsid w:val="00460B3C"/>
    <w:rsid w:val="00460C4D"/>
    <w:rsid w:val="00461720"/>
    <w:rsid w:val="00461B35"/>
    <w:rsid w:val="00462929"/>
    <w:rsid w:val="0046328C"/>
    <w:rsid w:val="00465367"/>
    <w:rsid w:val="00465496"/>
    <w:rsid w:val="00465D70"/>
    <w:rsid w:val="004664B1"/>
    <w:rsid w:val="0046748B"/>
    <w:rsid w:val="00470030"/>
    <w:rsid w:val="004706D8"/>
    <w:rsid w:val="004706DF"/>
    <w:rsid w:val="00470C0A"/>
    <w:rsid w:val="0047149E"/>
    <w:rsid w:val="0047230E"/>
    <w:rsid w:val="00472D9D"/>
    <w:rsid w:val="00473152"/>
    <w:rsid w:val="004738DE"/>
    <w:rsid w:val="00473F07"/>
    <w:rsid w:val="004741F9"/>
    <w:rsid w:val="00474776"/>
    <w:rsid w:val="00474A8A"/>
    <w:rsid w:val="00475564"/>
    <w:rsid w:val="0047561A"/>
    <w:rsid w:val="00475939"/>
    <w:rsid w:val="004766A6"/>
    <w:rsid w:val="004768C5"/>
    <w:rsid w:val="00476B97"/>
    <w:rsid w:val="00477CC0"/>
    <w:rsid w:val="00477FC2"/>
    <w:rsid w:val="0048022E"/>
    <w:rsid w:val="00480609"/>
    <w:rsid w:val="0048122E"/>
    <w:rsid w:val="00481431"/>
    <w:rsid w:val="0048184D"/>
    <w:rsid w:val="0048301B"/>
    <w:rsid w:val="004833E1"/>
    <w:rsid w:val="00483482"/>
    <w:rsid w:val="004835E8"/>
    <w:rsid w:val="0048426B"/>
    <w:rsid w:val="00484961"/>
    <w:rsid w:val="00484E42"/>
    <w:rsid w:val="004860B4"/>
    <w:rsid w:val="004860C6"/>
    <w:rsid w:val="004867AF"/>
    <w:rsid w:val="00486946"/>
    <w:rsid w:val="00486A84"/>
    <w:rsid w:val="00487004"/>
    <w:rsid w:val="00487807"/>
    <w:rsid w:val="00490445"/>
    <w:rsid w:val="004909FC"/>
    <w:rsid w:val="00490DF7"/>
    <w:rsid w:val="00490FF2"/>
    <w:rsid w:val="00491205"/>
    <w:rsid w:val="004915C4"/>
    <w:rsid w:val="004916EF"/>
    <w:rsid w:val="00491D3D"/>
    <w:rsid w:val="00492800"/>
    <w:rsid w:val="00492B14"/>
    <w:rsid w:val="00492B4D"/>
    <w:rsid w:val="00493745"/>
    <w:rsid w:val="004937EA"/>
    <w:rsid w:val="004939B2"/>
    <w:rsid w:val="004950B3"/>
    <w:rsid w:val="004954F7"/>
    <w:rsid w:val="0049563C"/>
    <w:rsid w:val="004962EE"/>
    <w:rsid w:val="00496748"/>
    <w:rsid w:val="00496F1C"/>
    <w:rsid w:val="004978B4"/>
    <w:rsid w:val="004A0270"/>
    <w:rsid w:val="004A1EBC"/>
    <w:rsid w:val="004A2521"/>
    <w:rsid w:val="004A274E"/>
    <w:rsid w:val="004A3183"/>
    <w:rsid w:val="004A3191"/>
    <w:rsid w:val="004A3482"/>
    <w:rsid w:val="004A5485"/>
    <w:rsid w:val="004A6727"/>
    <w:rsid w:val="004A69F0"/>
    <w:rsid w:val="004A7726"/>
    <w:rsid w:val="004A7D79"/>
    <w:rsid w:val="004A7EC3"/>
    <w:rsid w:val="004B0030"/>
    <w:rsid w:val="004B0F6E"/>
    <w:rsid w:val="004B0FF3"/>
    <w:rsid w:val="004B107D"/>
    <w:rsid w:val="004B1507"/>
    <w:rsid w:val="004B1DDB"/>
    <w:rsid w:val="004B2161"/>
    <w:rsid w:val="004B30DE"/>
    <w:rsid w:val="004B3266"/>
    <w:rsid w:val="004B3E11"/>
    <w:rsid w:val="004B4555"/>
    <w:rsid w:val="004B57FE"/>
    <w:rsid w:val="004B59E7"/>
    <w:rsid w:val="004B5E04"/>
    <w:rsid w:val="004B62F9"/>
    <w:rsid w:val="004B753B"/>
    <w:rsid w:val="004B7932"/>
    <w:rsid w:val="004B7C68"/>
    <w:rsid w:val="004C0F78"/>
    <w:rsid w:val="004C233C"/>
    <w:rsid w:val="004C254E"/>
    <w:rsid w:val="004C2A74"/>
    <w:rsid w:val="004C36DD"/>
    <w:rsid w:val="004C403E"/>
    <w:rsid w:val="004C4095"/>
    <w:rsid w:val="004C41D9"/>
    <w:rsid w:val="004C5010"/>
    <w:rsid w:val="004C5811"/>
    <w:rsid w:val="004C6A92"/>
    <w:rsid w:val="004C6F19"/>
    <w:rsid w:val="004C7322"/>
    <w:rsid w:val="004C785D"/>
    <w:rsid w:val="004C7A8F"/>
    <w:rsid w:val="004C7E45"/>
    <w:rsid w:val="004D07DE"/>
    <w:rsid w:val="004D0976"/>
    <w:rsid w:val="004D10A1"/>
    <w:rsid w:val="004D1355"/>
    <w:rsid w:val="004D1652"/>
    <w:rsid w:val="004D17B4"/>
    <w:rsid w:val="004D42D3"/>
    <w:rsid w:val="004D4641"/>
    <w:rsid w:val="004D577F"/>
    <w:rsid w:val="004D5A77"/>
    <w:rsid w:val="004D6049"/>
    <w:rsid w:val="004D6348"/>
    <w:rsid w:val="004D63F5"/>
    <w:rsid w:val="004E098F"/>
    <w:rsid w:val="004E120C"/>
    <w:rsid w:val="004E1AF6"/>
    <w:rsid w:val="004E1DAA"/>
    <w:rsid w:val="004E2213"/>
    <w:rsid w:val="004E29E4"/>
    <w:rsid w:val="004E38F2"/>
    <w:rsid w:val="004E3B41"/>
    <w:rsid w:val="004E4790"/>
    <w:rsid w:val="004E50A8"/>
    <w:rsid w:val="004E57A6"/>
    <w:rsid w:val="004E5BE2"/>
    <w:rsid w:val="004E5D8A"/>
    <w:rsid w:val="004E634D"/>
    <w:rsid w:val="004E721C"/>
    <w:rsid w:val="004E7BEE"/>
    <w:rsid w:val="004F024C"/>
    <w:rsid w:val="004F202B"/>
    <w:rsid w:val="004F2E45"/>
    <w:rsid w:val="004F31D1"/>
    <w:rsid w:val="004F34D9"/>
    <w:rsid w:val="004F4445"/>
    <w:rsid w:val="004F4BE1"/>
    <w:rsid w:val="004F4E56"/>
    <w:rsid w:val="004F6002"/>
    <w:rsid w:val="004F6CF5"/>
    <w:rsid w:val="004F76ED"/>
    <w:rsid w:val="004F7BE9"/>
    <w:rsid w:val="00500324"/>
    <w:rsid w:val="005009A9"/>
    <w:rsid w:val="005012A2"/>
    <w:rsid w:val="005015F8"/>
    <w:rsid w:val="00501604"/>
    <w:rsid w:val="00501757"/>
    <w:rsid w:val="005022E0"/>
    <w:rsid w:val="005023EE"/>
    <w:rsid w:val="00502B1B"/>
    <w:rsid w:val="005031C5"/>
    <w:rsid w:val="0050321A"/>
    <w:rsid w:val="00503A94"/>
    <w:rsid w:val="005042B5"/>
    <w:rsid w:val="0050558B"/>
    <w:rsid w:val="00506183"/>
    <w:rsid w:val="0050670F"/>
    <w:rsid w:val="00506D27"/>
    <w:rsid w:val="00506F2C"/>
    <w:rsid w:val="005078A4"/>
    <w:rsid w:val="00507DBE"/>
    <w:rsid w:val="00507F12"/>
    <w:rsid w:val="00507F80"/>
    <w:rsid w:val="00510A41"/>
    <w:rsid w:val="00510AB0"/>
    <w:rsid w:val="00511192"/>
    <w:rsid w:val="00511673"/>
    <w:rsid w:val="005116EA"/>
    <w:rsid w:val="0051202B"/>
    <w:rsid w:val="00512686"/>
    <w:rsid w:val="00513726"/>
    <w:rsid w:val="00513E56"/>
    <w:rsid w:val="00513EBC"/>
    <w:rsid w:val="0051426A"/>
    <w:rsid w:val="0051465C"/>
    <w:rsid w:val="00514965"/>
    <w:rsid w:val="00514AD8"/>
    <w:rsid w:val="00514D1A"/>
    <w:rsid w:val="00514D8C"/>
    <w:rsid w:val="00515668"/>
    <w:rsid w:val="0051597B"/>
    <w:rsid w:val="00515E9C"/>
    <w:rsid w:val="00516001"/>
    <w:rsid w:val="0051650F"/>
    <w:rsid w:val="00517A46"/>
    <w:rsid w:val="00520514"/>
    <w:rsid w:val="00521101"/>
    <w:rsid w:val="00521DF8"/>
    <w:rsid w:val="00522232"/>
    <w:rsid w:val="00522F65"/>
    <w:rsid w:val="005233C5"/>
    <w:rsid w:val="005233CA"/>
    <w:rsid w:val="00523B88"/>
    <w:rsid w:val="00523C95"/>
    <w:rsid w:val="00523EDC"/>
    <w:rsid w:val="005251BA"/>
    <w:rsid w:val="005257D0"/>
    <w:rsid w:val="00525F58"/>
    <w:rsid w:val="0052777A"/>
    <w:rsid w:val="005279F8"/>
    <w:rsid w:val="00527BC6"/>
    <w:rsid w:val="005301F4"/>
    <w:rsid w:val="0053167F"/>
    <w:rsid w:val="00531877"/>
    <w:rsid w:val="005319C4"/>
    <w:rsid w:val="00532B24"/>
    <w:rsid w:val="00533326"/>
    <w:rsid w:val="005335E8"/>
    <w:rsid w:val="00534211"/>
    <w:rsid w:val="00534672"/>
    <w:rsid w:val="00535515"/>
    <w:rsid w:val="0053574F"/>
    <w:rsid w:val="00535A5F"/>
    <w:rsid w:val="00535A74"/>
    <w:rsid w:val="00536E46"/>
    <w:rsid w:val="00537818"/>
    <w:rsid w:val="00540B4E"/>
    <w:rsid w:val="00540D9B"/>
    <w:rsid w:val="00540F92"/>
    <w:rsid w:val="00541A88"/>
    <w:rsid w:val="00543077"/>
    <w:rsid w:val="005434A0"/>
    <w:rsid w:val="00543ADA"/>
    <w:rsid w:val="005448EA"/>
    <w:rsid w:val="00544D91"/>
    <w:rsid w:val="0054535C"/>
    <w:rsid w:val="0054621B"/>
    <w:rsid w:val="00546671"/>
    <w:rsid w:val="00547ECC"/>
    <w:rsid w:val="00550293"/>
    <w:rsid w:val="0055044E"/>
    <w:rsid w:val="0055140A"/>
    <w:rsid w:val="0055162A"/>
    <w:rsid w:val="005526C8"/>
    <w:rsid w:val="00552846"/>
    <w:rsid w:val="005529E3"/>
    <w:rsid w:val="005550BB"/>
    <w:rsid w:val="0055560B"/>
    <w:rsid w:val="00556643"/>
    <w:rsid w:val="005569E6"/>
    <w:rsid w:val="0055795A"/>
    <w:rsid w:val="00557A2D"/>
    <w:rsid w:val="00557B49"/>
    <w:rsid w:val="00557D48"/>
    <w:rsid w:val="00557E96"/>
    <w:rsid w:val="005607DD"/>
    <w:rsid w:val="00561464"/>
    <w:rsid w:val="005615B9"/>
    <w:rsid w:val="00561B28"/>
    <w:rsid w:val="0056293F"/>
    <w:rsid w:val="00562E1C"/>
    <w:rsid w:val="00563C6C"/>
    <w:rsid w:val="00563CFD"/>
    <w:rsid w:val="00563D43"/>
    <w:rsid w:val="00563D50"/>
    <w:rsid w:val="0056473D"/>
    <w:rsid w:val="00564821"/>
    <w:rsid w:val="00564B68"/>
    <w:rsid w:val="00565050"/>
    <w:rsid w:val="0056527C"/>
    <w:rsid w:val="00566109"/>
    <w:rsid w:val="005674EB"/>
    <w:rsid w:val="00570CBE"/>
    <w:rsid w:val="00571916"/>
    <w:rsid w:val="00571A22"/>
    <w:rsid w:val="00571B30"/>
    <w:rsid w:val="00572840"/>
    <w:rsid w:val="00572CEC"/>
    <w:rsid w:val="0057518E"/>
    <w:rsid w:val="00575955"/>
    <w:rsid w:val="00575E17"/>
    <w:rsid w:val="00576174"/>
    <w:rsid w:val="005769A1"/>
    <w:rsid w:val="0057719B"/>
    <w:rsid w:val="00577718"/>
    <w:rsid w:val="00577EEB"/>
    <w:rsid w:val="0058023E"/>
    <w:rsid w:val="005805E6"/>
    <w:rsid w:val="00581BD5"/>
    <w:rsid w:val="00582200"/>
    <w:rsid w:val="005827C3"/>
    <w:rsid w:val="00582E42"/>
    <w:rsid w:val="00583877"/>
    <w:rsid w:val="00584DC7"/>
    <w:rsid w:val="00585114"/>
    <w:rsid w:val="00585A9C"/>
    <w:rsid w:val="00586D32"/>
    <w:rsid w:val="005872F5"/>
    <w:rsid w:val="0058759D"/>
    <w:rsid w:val="00587AC7"/>
    <w:rsid w:val="00587F7F"/>
    <w:rsid w:val="00590310"/>
    <w:rsid w:val="005906E0"/>
    <w:rsid w:val="00590BC9"/>
    <w:rsid w:val="00590D75"/>
    <w:rsid w:val="00591075"/>
    <w:rsid w:val="005915DA"/>
    <w:rsid w:val="00591C27"/>
    <w:rsid w:val="00591F5D"/>
    <w:rsid w:val="0059209D"/>
    <w:rsid w:val="00592307"/>
    <w:rsid w:val="00592D65"/>
    <w:rsid w:val="00593695"/>
    <w:rsid w:val="005936D6"/>
    <w:rsid w:val="00594C88"/>
    <w:rsid w:val="00594F88"/>
    <w:rsid w:val="00595114"/>
    <w:rsid w:val="00595534"/>
    <w:rsid w:val="005956BB"/>
    <w:rsid w:val="005964EB"/>
    <w:rsid w:val="00596BB7"/>
    <w:rsid w:val="00596BD4"/>
    <w:rsid w:val="00596E87"/>
    <w:rsid w:val="00597166"/>
    <w:rsid w:val="005A0E34"/>
    <w:rsid w:val="005A3991"/>
    <w:rsid w:val="005A39A9"/>
    <w:rsid w:val="005A40D1"/>
    <w:rsid w:val="005A40DF"/>
    <w:rsid w:val="005A44A6"/>
    <w:rsid w:val="005A48CA"/>
    <w:rsid w:val="005A51D9"/>
    <w:rsid w:val="005A5638"/>
    <w:rsid w:val="005A5EDD"/>
    <w:rsid w:val="005A600C"/>
    <w:rsid w:val="005A6213"/>
    <w:rsid w:val="005A6F1F"/>
    <w:rsid w:val="005B0982"/>
    <w:rsid w:val="005B0E4B"/>
    <w:rsid w:val="005B10AC"/>
    <w:rsid w:val="005B1297"/>
    <w:rsid w:val="005B14CA"/>
    <w:rsid w:val="005B1525"/>
    <w:rsid w:val="005B1CAA"/>
    <w:rsid w:val="005B27C5"/>
    <w:rsid w:val="005B2EE5"/>
    <w:rsid w:val="005B30DF"/>
    <w:rsid w:val="005B3768"/>
    <w:rsid w:val="005B387E"/>
    <w:rsid w:val="005B3A77"/>
    <w:rsid w:val="005B3C99"/>
    <w:rsid w:val="005B3F28"/>
    <w:rsid w:val="005B56CF"/>
    <w:rsid w:val="005B571A"/>
    <w:rsid w:val="005B6142"/>
    <w:rsid w:val="005B728E"/>
    <w:rsid w:val="005B770A"/>
    <w:rsid w:val="005C0611"/>
    <w:rsid w:val="005C09C7"/>
    <w:rsid w:val="005C16A2"/>
    <w:rsid w:val="005C1A74"/>
    <w:rsid w:val="005C258A"/>
    <w:rsid w:val="005C34D3"/>
    <w:rsid w:val="005C4372"/>
    <w:rsid w:val="005C4E14"/>
    <w:rsid w:val="005C5496"/>
    <w:rsid w:val="005C5BF7"/>
    <w:rsid w:val="005C5CBA"/>
    <w:rsid w:val="005C5F48"/>
    <w:rsid w:val="005C62F2"/>
    <w:rsid w:val="005C737D"/>
    <w:rsid w:val="005C7829"/>
    <w:rsid w:val="005C78CB"/>
    <w:rsid w:val="005C7F11"/>
    <w:rsid w:val="005D030B"/>
    <w:rsid w:val="005D0B20"/>
    <w:rsid w:val="005D10B4"/>
    <w:rsid w:val="005D12CB"/>
    <w:rsid w:val="005D17E4"/>
    <w:rsid w:val="005D17E9"/>
    <w:rsid w:val="005D1998"/>
    <w:rsid w:val="005D19A9"/>
    <w:rsid w:val="005D203D"/>
    <w:rsid w:val="005D2D3E"/>
    <w:rsid w:val="005D360F"/>
    <w:rsid w:val="005D3612"/>
    <w:rsid w:val="005D438B"/>
    <w:rsid w:val="005D4C7A"/>
    <w:rsid w:val="005D4F61"/>
    <w:rsid w:val="005D66E1"/>
    <w:rsid w:val="005D673B"/>
    <w:rsid w:val="005D6E2E"/>
    <w:rsid w:val="005D7669"/>
    <w:rsid w:val="005D7895"/>
    <w:rsid w:val="005E0085"/>
    <w:rsid w:val="005E06C1"/>
    <w:rsid w:val="005E1402"/>
    <w:rsid w:val="005E2568"/>
    <w:rsid w:val="005E2E5A"/>
    <w:rsid w:val="005E313A"/>
    <w:rsid w:val="005E340C"/>
    <w:rsid w:val="005E3AD3"/>
    <w:rsid w:val="005E3B78"/>
    <w:rsid w:val="005E47B3"/>
    <w:rsid w:val="005E4A0E"/>
    <w:rsid w:val="005E60E3"/>
    <w:rsid w:val="005E71FA"/>
    <w:rsid w:val="005E7CBF"/>
    <w:rsid w:val="005F0BF1"/>
    <w:rsid w:val="005F11D5"/>
    <w:rsid w:val="005F22D3"/>
    <w:rsid w:val="005F2DF0"/>
    <w:rsid w:val="005F2F01"/>
    <w:rsid w:val="005F495C"/>
    <w:rsid w:val="005F50AB"/>
    <w:rsid w:val="005F6742"/>
    <w:rsid w:val="005F6E00"/>
    <w:rsid w:val="005F7AC9"/>
    <w:rsid w:val="0060021A"/>
    <w:rsid w:val="00600363"/>
    <w:rsid w:val="00601198"/>
    <w:rsid w:val="00602098"/>
    <w:rsid w:val="00603C08"/>
    <w:rsid w:val="006040B0"/>
    <w:rsid w:val="006047CD"/>
    <w:rsid w:val="00604EE2"/>
    <w:rsid w:val="006050EF"/>
    <w:rsid w:val="006052C8"/>
    <w:rsid w:val="006053D1"/>
    <w:rsid w:val="006057DB"/>
    <w:rsid w:val="006079B4"/>
    <w:rsid w:val="00607DC3"/>
    <w:rsid w:val="00610D0E"/>
    <w:rsid w:val="00610ED6"/>
    <w:rsid w:val="006112C4"/>
    <w:rsid w:val="00611491"/>
    <w:rsid w:val="00611650"/>
    <w:rsid w:val="00612603"/>
    <w:rsid w:val="0061380F"/>
    <w:rsid w:val="00613C51"/>
    <w:rsid w:val="00613E75"/>
    <w:rsid w:val="00614977"/>
    <w:rsid w:val="00614B52"/>
    <w:rsid w:val="00614C4C"/>
    <w:rsid w:val="00615F6C"/>
    <w:rsid w:val="0061665F"/>
    <w:rsid w:val="00616B6B"/>
    <w:rsid w:val="006203CD"/>
    <w:rsid w:val="006205D6"/>
    <w:rsid w:val="00620A12"/>
    <w:rsid w:val="00620FFF"/>
    <w:rsid w:val="00621CAF"/>
    <w:rsid w:val="00621EE1"/>
    <w:rsid w:val="00622349"/>
    <w:rsid w:val="00622863"/>
    <w:rsid w:val="00622DBB"/>
    <w:rsid w:val="00623263"/>
    <w:rsid w:val="006233A7"/>
    <w:rsid w:val="006233D8"/>
    <w:rsid w:val="00623A2B"/>
    <w:rsid w:val="00623F35"/>
    <w:rsid w:val="006242D8"/>
    <w:rsid w:val="006245C4"/>
    <w:rsid w:val="00624926"/>
    <w:rsid w:val="006256D7"/>
    <w:rsid w:val="00625A71"/>
    <w:rsid w:val="00625E7C"/>
    <w:rsid w:val="00626C1C"/>
    <w:rsid w:val="00627659"/>
    <w:rsid w:val="0063072E"/>
    <w:rsid w:val="006311E9"/>
    <w:rsid w:val="006315C4"/>
    <w:rsid w:val="0063198F"/>
    <w:rsid w:val="00631E35"/>
    <w:rsid w:val="00632263"/>
    <w:rsid w:val="0063252C"/>
    <w:rsid w:val="00632F4F"/>
    <w:rsid w:val="00633182"/>
    <w:rsid w:val="006342FA"/>
    <w:rsid w:val="00634682"/>
    <w:rsid w:val="00634AAA"/>
    <w:rsid w:val="00634D55"/>
    <w:rsid w:val="006350B2"/>
    <w:rsid w:val="00635453"/>
    <w:rsid w:val="00635A7F"/>
    <w:rsid w:val="00635BC6"/>
    <w:rsid w:val="00636180"/>
    <w:rsid w:val="00636887"/>
    <w:rsid w:val="006369BE"/>
    <w:rsid w:val="00636A72"/>
    <w:rsid w:val="00637D91"/>
    <w:rsid w:val="0064010E"/>
    <w:rsid w:val="00640797"/>
    <w:rsid w:val="00641080"/>
    <w:rsid w:val="00641129"/>
    <w:rsid w:val="00641BD4"/>
    <w:rsid w:val="00641CAA"/>
    <w:rsid w:val="00642C19"/>
    <w:rsid w:val="006430B0"/>
    <w:rsid w:val="00644071"/>
    <w:rsid w:val="006440F6"/>
    <w:rsid w:val="0064496B"/>
    <w:rsid w:val="00644A4F"/>
    <w:rsid w:val="00644F0D"/>
    <w:rsid w:val="00645815"/>
    <w:rsid w:val="0064610B"/>
    <w:rsid w:val="00646DB2"/>
    <w:rsid w:val="006471EC"/>
    <w:rsid w:val="0064749A"/>
    <w:rsid w:val="00647735"/>
    <w:rsid w:val="00647749"/>
    <w:rsid w:val="00647915"/>
    <w:rsid w:val="006479BE"/>
    <w:rsid w:val="00647A1F"/>
    <w:rsid w:val="00647C9E"/>
    <w:rsid w:val="00650A42"/>
    <w:rsid w:val="00650A7F"/>
    <w:rsid w:val="00650EFA"/>
    <w:rsid w:val="0065170A"/>
    <w:rsid w:val="00651993"/>
    <w:rsid w:val="00651A7B"/>
    <w:rsid w:val="00651EC4"/>
    <w:rsid w:val="00652B6F"/>
    <w:rsid w:val="00652E16"/>
    <w:rsid w:val="006531BF"/>
    <w:rsid w:val="00653C9F"/>
    <w:rsid w:val="00653DA4"/>
    <w:rsid w:val="00654161"/>
    <w:rsid w:val="00654A0C"/>
    <w:rsid w:val="00654BD5"/>
    <w:rsid w:val="0065536B"/>
    <w:rsid w:val="0065598E"/>
    <w:rsid w:val="006570FE"/>
    <w:rsid w:val="0065723B"/>
    <w:rsid w:val="00660B0F"/>
    <w:rsid w:val="0066104A"/>
    <w:rsid w:val="00661248"/>
    <w:rsid w:val="0066183A"/>
    <w:rsid w:val="00661CDD"/>
    <w:rsid w:val="0066321C"/>
    <w:rsid w:val="00664214"/>
    <w:rsid w:val="006643E8"/>
    <w:rsid w:val="00665433"/>
    <w:rsid w:val="00665B71"/>
    <w:rsid w:val="00666339"/>
    <w:rsid w:val="006667A3"/>
    <w:rsid w:val="00666CD7"/>
    <w:rsid w:val="00667DBD"/>
    <w:rsid w:val="0067074A"/>
    <w:rsid w:val="00670900"/>
    <w:rsid w:val="00673EFD"/>
    <w:rsid w:val="00674CF4"/>
    <w:rsid w:val="00674D3D"/>
    <w:rsid w:val="006750DC"/>
    <w:rsid w:val="006758BD"/>
    <w:rsid w:val="00675F8B"/>
    <w:rsid w:val="00676DC2"/>
    <w:rsid w:val="006778F5"/>
    <w:rsid w:val="00677D96"/>
    <w:rsid w:val="00677F95"/>
    <w:rsid w:val="00681368"/>
    <w:rsid w:val="00682D99"/>
    <w:rsid w:val="006834BE"/>
    <w:rsid w:val="00683AE5"/>
    <w:rsid w:val="00684051"/>
    <w:rsid w:val="00684605"/>
    <w:rsid w:val="00684BCA"/>
    <w:rsid w:val="00685B6C"/>
    <w:rsid w:val="00685D81"/>
    <w:rsid w:val="0068755B"/>
    <w:rsid w:val="00690042"/>
    <w:rsid w:val="006910AF"/>
    <w:rsid w:val="00691320"/>
    <w:rsid w:val="006919AC"/>
    <w:rsid w:val="00691BB2"/>
    <w:rsid w:val="00691F6E"/>
    <w:rsid w:val="00691FC2"/>
    <w:rsid w:val="00692047"/>
    <w:rsid w:val="00692273"/>
    <w:rsid w:val="00692FAD"/>
    <w:rsid w:val="0069307D"/>
    <w:rsid w:val="0069343A"/>
    <w:rsid w:val="00694195"/>
    <w:rsid w:val="0069444B"/>
    <w:rsid w:val="00694615"/>
    <w:rsid w:val="006955BB"/>
    <w:rsid w:val="00695757"/>
    <w:rsid w:val="00695AAC"/>
    <w:rsid w:val="00695D67"/>
    <w:rsid w:val="0069730B"/>
    <w:rsid w:val="006978E1"/>
    <w:rsid w:val="0069794A"/>
    <w:rsid w:val="006979CE"/>
    <w:rsid w:val="00697D44"/>
    <w:rsid w:val="006A0926"/>
    <w:rsid w:val="006A0D06"/>
    <w:rsid w:val="006A14B0"/>
    <w:rsid w:val="006A1555"/>
    <w:rsid w:val="006A19DF"/>
    <w:rsid w:val="006A2622"/>
    <w:rsid w:val="006A2655"/>
    <w:rsid w:val="006A2C77"/>
    <w:rsid w:val="006A3926"/>
    <w:rsid w:val="006A3B6D"/>
    <w:rsid w:val="006A512B"/>
    <w:rsid w:val="006A5427"/>
    <w:rsid w:val="006A56F4"/>
    <w:rsid w:val="006A5BF9"/>
    <w:rsid w:val="006A5EEF"/>
    <w:rsid w:val="006A5FEF"/>
    <w:rsid w:val="006A64E8"/>
    <w:rsid w:val="006B04B1"/>
    <w:rsid w:val="006B06FE"/>
    <w:rsid w:val="006B2100"/>
    <w:rsid w:val="006B29FE"/>
    <w:rsid w:val="006B2B15"/>
    <w:rsid w:val="006B2B23"/>
    <w:rsid w:val="006B306C"/>
    <w:rsid w:val="006B3536"/>
    <w:rsid w:val="006B3774"/>
    <w:rsid w:val="006B42EA"/>
    <w:rsid w:val="006B468B"/>
    <w:rsid w:val="006B543E"/>
    <w:rsid w:val="006B5A6B"/>
    <w:rsid w:val="006B5D6C"/>
    <w:rsid w:val="006B64D7"/>
    <w:rsid w:val="006B6BCC"/>
    <w:rsid w:val="006B6D59"/>
    <w:rsid w:val="006B7C89"/>
    <w:rsid w:val="006C0ACA"/>
    <w:rsid w:val="006C0CFA"/>
    <w:rsid w:val="006C0D1C"/>
    <w:rsid w:val="006C0F07"/>
    <w:rsid w:val="006C2072"/>
    <w:rsid w:val="006C2393"/>
    <w:rsid w:val="006C30A3"/>
    <w:rsid w:val="006C3ACB"/>
    <w:rsid w:val="006C3B12"/>
    <w:rsid w:val="006C3C85"/>
    <w:rsid w:val="006C3FF2"/>
    <w:rsid w:val="006C4066"/>
    <w:rsid w:val="006C4129"/>
    <w:rsid w:val="006C432F"/>
    <w:rsid w:val="006C439F"/>
    <w:rsid w:val="006C43D2"/>
    <w:rsid w:val="006C4CB1"/>
    <w:rsid w:val="006C4E67"/>
    <w:rsid w:val="006C77E2"/>
    <w:rsid w:val="006D04BB"/>
    <w:rsid w:val="006D0CD6"/>
    <w:rsid w:val="006D1DED"/>
    <w:rsid w:val="006D2821"/>
    <w:rsid w:val="006D3A8B"/>
    <w:rsid w:val="006D3C75"/>
    <w:rsid w:val="006D3DD7"/>
    <w:rsid w:val="006D4475"/>
    <w:rsid w:val="006D496E"/>
    <w:rsid w:val="006D4981"/>
    <w:rsid w:val="006D49AD"/>
    <w:rsid w:val="006D5083"/>
    <w:rsid w:val="006D5304"/>
    <w:rsid w:val="006D58B0"/>
    <w:rsid w:val="006D7427"/>
    <w:rsid w:val="006D75D5"/>
    <w:rsid w:val="006D7A16"/>
    <w:rsid w:val="006D7D1C"/>
    <w:rsid w:val="006E0744"/>
    <w:rsid w:val="006E166A"/>
    <w:rsid w:val="006E209D"/>
    <w:rsid w:val="006E29F7"/>
    <w:rsid w:val="006E2DD8"/>
    <w:rsid w:val="006E30B3"/>
    <w:rsid w:val="006E4086"/>
    <w:rsid w:val="006E465D"/>
    <w:rsid w:val="006E4876"/>
    <w:rsid w:val="006E5DC0"/>
    <w:rsid w:val="006E6E45"/>
    <w:rsid w:val="006E7245"/>
    <w:rsid w:val="006E73BF"/>
    <w:rsid w:val="006E7D50"/>
    <w:rsid w:val="006F091C"/>
    <w:rsid w:val="006F144C"/>
    <w:rsid w:val="006F16CC"/>
    <w:rsid w:val="006F2A91"/>
    <w:rsid w:val="006F2C0A"/>
    <w:rsid w:val="006F3B60"/>
    <w:rsid w:val="006F4EEA"/>
    <w:rsid w:val="006F577B"/>
    <w:rsid w:val="006F5A71"/>
    <w:rsid w:val="006F5C68"/>
    <w:rsid w:val="006F5DA1"/>
    <w:rsid w:val="006F5F88"/>
    <w:rsid w:val="006F7B95"/>
    <w:rsid w:val="006F7E14"/>
    <w:rsid w:val="006F7F8D"/>
    <w:rsid w:val="0070038A"/>
    <w:rsid w:val="007004D9"/>
    <w:rsid w:val="00700863"/>
    <w:rsid w:val="00700B7C"/>
    <w:rsid w:val="0070112C"/>
    <w:rsid w:val="007011D0"/>
    <w:rsid w:val="007014F7"/>
    <w:rsid w:val="00701922"/>
    <w:rsid w:val="00701B1B"/>
    <w:rsid w:val="00702783"/>
    <w:rsid w:val="00702B92"/>
    <w:rsid w:val="007031F9"/>
    <w:rsid w:val="0070367C"/>
    <w:rsid w:val="00704009"/>
    <w:rsid w:val="00704921"/>
    <w:rsid w:val="00704B84"/>
    <w:rsid w:val="007052B5"/>
    <w:rsid w:val="007056AB"/>
    <w:rsid w:val="0070663E"/>
    <w:rsid w:val="0070665C"/>
    <w:rsid w:val="00707F10"/>
    <w:rsid w:val="0071059F"/>
    <w:rsid w:val="00710C96"/>
    <w:rsid w:val="007117A4"/>
    <w:rsid w:val="00711D21"/>
    <w:rsid w:val="007122A0"/>
    <w:rsid w:val="007131F5"/>
    <w:rsid w:val="0071400E"/>
    <w:rsid w:val="00714022"/>
    <w:rsid w:val="007144ED"/>
    <w:rsid w:val="00714587"/>
    <w:rsid w:val="00714670"/>
    <w:rsid w:val="0071487E"/>
    <w:rsid w:val="00715136"/>
    <w:rsid w:val="007154D6"/>
    <w:rsid w:val="00715921"/>
    <w:rsid w:val="00715999"/>
    <w:rsid w:val="00715C23"/>
    <w:rsid w:val="00715E6F"/>
    <w:rsid w:val="00716A4F"/>
    <w:rsid w:val="00717448"/>
    <w:rsid w:val="007202A2"/>
    <w:rsid w:val="007206CE"/>
    <w:rsid w:val="0072075C"/>
    <w:rsid w:val="00720CD2"/>
    <w:rsid w:val="0072197D"/>
    <w:rsid w:val="00721A07"/>
    <w:rsid w:val="007220CF"/>
    <w:rsid w:val="00722587"/>
    <w:rsid w:val="007235A2"/>
    <w:rsid w:val="007238E9"/>
    <w:rsid w:val="00723E88"/>
    <w:rsid w:val="00723EB5"/>
    <w:rsid w:val="00724314"/>
    <w:rsid w:val="00724476"/>
    <w:rsid w:val="00724574"/>
    <w:rsid w:val="00724628"/>
    <w:rsid w:val="007248CD"/>
    <w:rsid w:val="00724B0B"/>
    <w:rsid w:val="007252B4"/>
    <w:rsid w:val="0072668E"/>
    <w:rsid w:val="00726B1E"/>
    <w:rsid w:val="00726FC5"/>
    <w:rsid w:val="007306E2"/>
    <w:rsid w:val="00731458"/>
    <w:rsid w:val="007322BD"/>
    <w:rsid w:val="00732C67"/>
    <w:rsid w:val="00733184"/>
    <w:rsid w:val="00736261"/>
    <w:rsid w:val="00736A4B"/>
    <w:rsid w:val="00736B94"/>
    <w:rsid w:val="007373BC"/>
    <w:rsid w:val="00737CDB"/>
    <w:rsid w:val="00741101"/>
    <w:rsid w:val="00741124"/>
    <w:rsid w:val="00741866"/>
    <w:rsid w:val="00742187"/>
    <w:rsid w:val="007423D0"/>
    <w:rsid w:val="007426FF"/>
    <w:rsid w:val="007428C3"/>
    <w:rsid w:val="00743B8A"/>
    <w:rsid w:val="00743CB9"/>
    <w:rsid w:val="00744721"/>
    <w:rsid w:val="00745023"/>
    <w:rsid w:val="0074554F"/>
    <w:rsid w:val="0074583A"/>
    <w:rsid w:val="00745F61"/>
    <w:rsid w:val="00746E58"/>
    <w:rsid w:val="00747300"/>
    <w:rsid w:val="00747356"/>
    <w:rsid w:val="00750734"/>
    <w:rsid w:val="00750D1C"/>
    <w:rsid w:val="00752084"/>
    <w:rsid w:val="00752D0D"/>
    <w:rsid w:val="00753BFC"/>
    <w:rsid w:val="00754718"/>
    <w:rsid w:val="00754867"/>
    <w:rsid w:val="007549DB"/>
    <w:rsid w:val="00754D2B"/>
    <w:rsid w:val="00754FDE"/>
    <w:rsid w:val="0075546F"/>
    <w:rsid w:val="007568E2"/>
    <w:rsid w:val="00756992"/>
    <w:rsid w:val="00760884"/>
    <w:rsid w:val="00760B1A"/>
    <w:rsid w:val="0076209D"/>
    <w:rsid w:val="00762983"/>
    <w:rsid w:val="00762E9E"/>
    <w:rsid w:val="00763189"/>
    <w:rsid w:val="00764778"/>
    <w:rsid w:val="00764A7C"/>
    <w:rsid w:val="00764B56"/>
    <w:rsid w:val="00764CD5"/>
    <w:rsid w:val="00764F48"/>
    <w:rsid w:val="00764FDC"/>
    <w:rsid w:val="007655CB"/>
    <w:rsid w:val="00766F1F"/>
    <w:rsid w:val="007673AB"/>
    <w:rsid w:val="0076773E"/>
    <w:rsid w:val="0077002D"/>
    <w:rsid w:val="007704C9"/>
    <w:rsid w:val="0077058D"/>
    <w:rsid w:val="00770BE6"/>
    <w:rsid w:val="00771145"/>
    <w:rsid w:val="0077154F"/>
    <w:rsid w:val="007738BB"/>
    <w:rsid w:val="00773AED"/>
    <w:rsid w:val="00773B5D"/>
    <w:rsid w:val="00774449"/>
    <w:rsid w:val="00774BD2"/>
    <w:rsid w:val="00774EA3"/>
    <w:rsid w:val="00775563"/>
    <w:rsid w:val="0077590D"/>
    <w:rsid w:val="007762B3"/>
    <w:rsid w:val="00776377"/>
    <w:rsid w:val="0077731D"/>
    <w:rsid w:val="00777B29"/>
    <w:rsid w:val="00780264"/>
    <w:rsid w:val="007805DB"/>
    <w:rsid w:val="00780D6E"/>
    <w:rsid w:val="00781AC9"/>
    <w:rsid w:val="00781E78"/>
    <w:rsid w:val="00782020"/>
    <w:rsid w:val="0078236B"/>
    <w:rsid w:val="00782B68"/>
    <w:rsid w:val="00782EB5"/>
    <w:rsid w:val="00782F5F"/>
    <w:rsid w:val="0078416B"/>
    <w:rsid w:val="007841F5"/>
    <w:rsid w:val="00784735"/>
    <w:rsid w:val="00784A8E"/>
    <w:rsid w:val="00784E4F"/>
    <w:rsid w:val="0078557B"/>
    <w:rsid w:val="0078597C"/>
    <w:rsid w:val="00785A2D"/>
    <w:rsid w:val="00786A55"/>
    <w:rsid w:val="00786E56"/>
    <w:rsid w:val="007872AC"/>
    <w:rsid w:val="007903A6"/>
    <w:rsid w:val="007905B8"/>
    <w:rsid w:val="0079116F"/>
    <w:rsid w:val="007915F0"/>
    <w:rsid w:val="00792C89"/>
    <w:rsid w:val="00792FCC"/>
    <w:rsid w:val="007933E9"/>
    <w:rsid w:val="0079490A"/>
    <w:rsid w:val="0079649C"/>
    <w:rsid w:val="00796AB8"/>
    <w:rsid w:val="00797CF8"/>
    <w:rsid w:val="00797FC5"/>
    <w:rsid w:val="007A03E5"/>
    <w:rsid w:val="007A04BF"/>
    <w:rsid w:val="007A0EFB"/>
    <w:rsid w:val="007A1044"/>
    <w:rsid w:val="007A1709"/>
    <w:rsid w:val="007A22A8"/>
    <w:rsid w:val="007A24BC"/>
    <w:rsid w:val="007A328F"/>
    <w:rsid w:val="007A3386"/>
    <w:rsid w:val="007A43FE"/>
    <w:rsid w:val="007A471C"/>
    <w:rsid w:val="007A4E61"/>
    <w:rsid w:val="007A5421"/>
    <w:rsid w:val="007A5B7E"/>
    <w:rsid w:val="007A7336"/>
    <w:rsid w:val="007A7728"/>
    <w:rsid w:val="007B04D7"/>
    <w:rsid w:val="007B0ECC"/>
    <w:rsid w:val="007B0F57"/>
    <w:rsid w:val="007B1426"/>
    <w:rsid w:val="007B173F"/>
    <w:rsid w:val="007B1A3F"/>
    <w:rsid w:val="007B1F96"/>
    <w:rsid w:val="007B28D8"/>
    <w:rsid w:val="007B39D2"/>
    <w:rsid w:val="007B3C06"/>
    <w:rsid w:val="007B42AC"/>
    <w:rsid w:val="007B432C"/>
    <w:rsid w:val="007B50F7"/>
    <w:rsid w:val="007B5392"/>
    <w:rsid w:val="007B58BB"/>
    <w:rsid w:val="007B597F"/>
    <w:rsid w:val="007B67B6"/>
    <w:rsid w:val="007B6C24"/>
    <w:rsid w:val="007B6EB4"/>
    <w:rsid w:val="007B6FCE"/>
    <w:rsid w:val="007B73C6"/>
    <w:rsid w:val="007B7C9D"/>
    <w:rsid w:val="007C089C"/>
    <w:rsid w:val="007C0D35"/>
    <w:rsid w:val="007C0F69"/>
    <w:rsid w:val="007C12A2"/>
    <w:rsid w:val="007C1BDD"/>
    <w:rsid w:val="007C2177"/>
    <w:rsid w:val="007C240F"/>
    <w:rsid w:val="007C276D"/>
    <w:rsid w:val="007C2C44"/>
    <w:rsid w:val="007C30EE"/>
    <w:rsid w:val="007C3120"/>
    <w:rsid w:val="007C3AC1"/>
    <w:rsid w:val="007C4298"/>
    <w:rsid w:val="007C5125"/>
    <w:rsid w:val="007C5232"/>
    <w:rsid w:val="007C6299"/>
    <w:rsid w:val="007C6452"/>
    <w:rsid w:val="007C6664"/>
    <w:rsid w:val="007C7727"/>
    <w:rsid w:val="007C7E09"/>
    <w:rsid w:val="007D07C8"/>
    <w:rsid w:val="007D141C"/>
    <w:rsid w:val="007D1DA7"/>
    <w:rsid w:val="007D1FA6"/>
    <w:rsid w:val="007D2B4C"/>
    <w:rsid w:val="007D4A9F"/>
    <w:rsid w:val="007D503B"/>
    <w:rsid w:val="007D5317"/>
    <w:rsid w:val="007D56C5"/>
    <w:rsid w:val="007D57D0"/>
    <w:rsid w:val="007D58F0"/>
    <w:rsid w:val="007D5E42"/>
    <w:rsid w:val="007D6293"/>
    <w:rsid w:val="007D67F7"/>
    <w:rsid w:val="007D7B75"/>
    <w:rsid w:val="007D7DA6"/>
    <w:rsid w:val="007D7F30"/>
    <w:rsid w:val="007E0054"/>
    <w:rsid w:val="007E00D7"/>
    <w:rsid w:val="007E19A5"/>
    <w:rsid w:val="007E19BC"/>
    <w:rsid w:val="007E1A67"/>
    <w:rsid w:val="007E1CEF"/>
    <w:rsid w:val="007E2141"/>
    <w:rsid w:val="007E36CF"/>
    <w:rsid w:val="007E429F"/>
    <w:rsid w:val="007E4532"/>
    <w:rsid w:val="007E4B48"/>
    <w:rsid w:val="007E59E7"/>
    <w:rsid w:val="007E5C27"/>
    <w:rsid w:val="007E61E6"/>
    <w:rsid w:val="007E6203"/>
    <w:rsid w:val="007E67C5"/>
    <w:rsid w:val="007E6EFB"/>
    <w:rsid w:val="007E75B2"/>
    <w:rsid w:val="007E7D25"/>
    <w:rsid w:val="007E7EA7"/>
    <w:rsid w:val="007F00B7"/>
    <w:rsid w:val="007F0634"/>
    <w:rsid w:val="007F0D08"/>
    <w:rsid w:val="007F1D80"/>
    <w:rsid w:val="007F240E"/>
    <w:rsid w:val="007F2416"/>
    <w:rsid w:val="007F2C5C"/>
    <w:rsid w:val="007F2EFC"/>
    <w:rsid w:val="007F3B40"/>
    <w:rsid w:val="007F423C"/>
    <w:rsid w:val="007F427C"/>
    <w:rsid w:val="007F4B0F"/>
    <w:rsid w:val="007F4B65"/>
    <w:rsid w:val="007F4E25"/>
    <w:rsid w:val="007F4EDE"/>
    <w:rsid w:val="007F5624"/>
    <w:rsid w:val="007F6650"/>
    <w:rsid w:val="007F71F2"/>
    <w:rsid w:val="007F76E9"/>
    <w:rsid w:val="007F772F"/>
    <w:rsid w:val="007F7B55"/>
    <w:rsid w:val="007F7EC2"/>
    <w:rsid w:val="007F7FE3"/>
    <w:rsid w:val="00800239"/>
    <w:rsid w:val="008003BB"/>
    <w:rsid w:val="0080069E"/>
    <w:rsid w:val="00800720"/>
    <w:rsid w:val="0080088C"/>
    <w:rsid w:val="00800EA5"/>
    <w:rsid w:val="008020B0"/>
    <w:rsid w:val="008023DB"/>
    <w:rsid w:val="008027CA"/>
    <w:rsid w:val="00802DAB"/>
    <w:rsid w:val="00803156"/>
    <w:rsid w:val="008039E3"/>
    <w:rsid w:val="00803E09"/>
    <w:rsid w:val="00804D26"/>
    <w:rsid w:val="0080523A"/>
    <w:rsid w:val="00805311"/>
    <w:rsid w:val="00805774"/>
    <w:rsid w:val="008065C4"/>
    <w:rsid w:val="00807295"/>
    <w:rsid w:val="0081017B"/>
    <w:rsid w:val="0081063A"/>
    <w:rsid w:val="00810C80"/>
    <w:rsid w:val="00810D98"/>
    <w:rsid w:val="00810E33"/>
    <w:rsid w:val="00812092"/>
    <w:rsid w:val="008129E0"/>
    <w:rsid w:val="00812C7C"/>
    <w:rsid w:val="0081340C"/>
    <w:rsid w:val="0081348E"/>
    <w:rsid w:val="00813513"/>
    <w:rsid w:val="008138B7"/>
    <w:rsid w:val="00813F37"/>
    <w:rsid w:val="00814A15"/>
    <w:rsid w:val="008156E3"/>
    <w:rsid w:val="00815ACC"/>
    <w:rsid w:val="0082113D"/>
    <w:rsid w:val="00821F3A"/>
    <w:rsid w:val="008228D2"/>
    <w:rsid w:val="00823D50"/>
    <w:rsid w:val="00824867"/>
    <w:rsid w:val="00824A28"/>
    <w:rsid w:val="008255EA"/>
    <w:rsid w:val="008257E8"/>
    <w:rsid w:val="008258A0"/>
    <w:rsid w:val="0082593A"/>
    <w:rsid w:val="00825A2C"/>
    <w:rsid w:val="008260C9"/>
    <w:rsid w:val="0082662D"/>
    <w:rsid w:val="008273B3"/>
    <w:rsid w:val="00827803"/>
    <w:rsid w:val="0083038C"/>
    <w:rsid w:val="008304F2"/>
    <w:rsid w:val="008305B6"/>
    <w:rsid w:val="00831EB2"/>
    <w:rsid w:val="008325F6"/>
    <w:rsid w:val="00832DB8"/>
    <w:rsid w:val="00832F15"/>
    <w:rsid w:val="00833048"/>
    <w:rsid w:val="008334B1"/>
    <w:rsid w:val="008335C1"/>
    <w:rsid w:val="0083373C"/>
    <w:rsid w:val="00834C44"/>
    <w:rsid w:val="00834D0C"/>
    <w:rsid w:val="00835FCE"/>
    <w:rsid w:val="008361FF"/>
    <w:rsid w:val="008365BC"/>
    <w:rsid w:val="008375E9"/>
    <w:rsid w:val="008418A9"/>
    <w:rsid w:val="00842E25"/>
    <w:rsid w:val="00842E8F"/>
    <w:rsid w:val="008431B8"/>
    <w:rsid w:val="0084392F"/>
    <w:rsid w:val="0084422D"/>
    <w:rsid w:val="0084432E"/>
    <w:rsid w:val="00844477"/>
    <w:rsid w:val="0084466B"/>
    <w:rsid w:val="0084467C"/>
    <w:rsid w:val="00844CBE"/>
    <w:rsid w:val="00844E55"/>
    <w:rsid w:val="008455FB"/>
    <w:rsid w:val="00845AE7"/>
    <w:rsid w:val="00845F23"/>
    <w:rsid w:val="00846586"/>
    <w:rsid w:val="008466C0"/>
    <w:rsid w:val="00846995"/>
    <w:rsid w:val="00846F95"/>
    <w:rsid w:val="00847C1F"/>
    <w:rsid w:val="008506D5"/>
    <w:rsid w:val="00850AF1"/>
    <w:rsid w:val="00850FB4"/>
    <w:rsid w:val="00851019"/>
    <w:rsid w:val="0085142D"/>
    <w:rsid w:val="00851FAC"/>
    <w:rsid w:val="008528A4"/>
    <w:rsid w:val="00852921"/>
    <w:rsid w:val="00853CD7"/>
    <w:rsid w:val="00856094"/>
    <w:rsid w:val="00856531"/>
    <w:rsid w:val="0085690B"/>
    <w:rsid w:val="00857182"/>
    <w:rsid w:val="0085799C"/>
    <w:rsid w:val="00857FEF"/>
    <w:rsid w:val="0086080D"/>
    <w:rsid w:val="00860DC9"/>
    <w:rsid w:val="00862080"/>
    <w:rsid w:val="00862FDD"/>
    <w:rsid w:val="00863014"/>
    <w:rsid w:val="008631A5"/>
    <w:rsid w:val="008639DA"/>
    <w:rsid w:val="008645D1"/>
    <w:rsid w:val="00864756"/>
    <w:rsid w:val="00864958"/>
    <w:rsid w:val="00864ABB"/>
    <w:rsid w:val="00864E75"/>
    <w:rsid w:val="00865110"/>
    <w:rsid w:val="00865393"/>
    <w:rsid w:val="008656A3"/>
    <w:rsid w:val="00865B9D"/>
    <w:rsid w:val="008667C4"/>
    <w:rsid w:val="00866D5C"/>
    <w:rsid w:val="008676EC"/>
    <w:rsid w:val="0086788E"/>
    <w:rsid w:val="00867A8E"/>
    <w:rsid w:val="008702EB"/>
    <w:rsid w:val="0087059B"/>
    <w:rsid w:val="00870E2A"/>
    <w:rsid w:val="00870E6B"/>
    <w:rsid w:val="00872378"/>
    <w:rsid w:val="00873A71"/>
    <w:rsid w:val="00873E0C"/>
    <w:rsid w:val="00873FA8"/>
    <w:rsid w:val="00874462"/>
    <w:rsid w:val="008746D5"/>
    <w:rsid w:val="008750E6"/>
    <w:rsid w:val="00875E4C"/>
    <w:rsid w:val="008767A2"/>
    <w:rsid w:val="00880D79"/>
    <w:rsid w:val="00881074"/>
    <w:rsid w:val="00881AE8"/>
    <w:rsid w:val="00881B46"/>
    <w:rsid w:val="00881CF8"/>
    <w:rsid w:val="00882D88"/>
    <w:rsid w:val="008834C3"/>
    <w:rsid w:val="008838A2"/>
    <w:rsid w:val="0088395C"/>
    <w:rsid w:val="008844E2"/>
    <w:rsid w:val="008846B5"/>
    <w:rsid w:val="008847D9"/>
    <w:rsid w:val="00884C0F"/>
    <w:rsid w:val="008857CB"/>
    <w:rsid w:val="00886108"/>
    <w:rsid w:val="00886393"/>
    <w:rsid w:val="00886A54"/>
    <w:rsid w:val="00887B06"/>
    <w:rsid w:val="00887F03"/>
    <w:rsid w:val="008900A8"/>
    <w:rsid w:val="00893403"/>
    <w:rsid w:val="008940AB"/>
    <w:rsid w:val="008952B4"/>
    <w:rsid w:val="00895576"/>
    <w:rsid w:val="00895793"/>
    <w:rsid w:val="008957D1"/>
    <w:rsid w:val="00895927"/>
    <w:rsid w:val="00895D2D"/>
    <w:rsid w:val="008975BC"/>
    <w:rsid w:val="008978F0"/>
    <w:rsid w:val="00897CF8"/>
    <w:rsid w:val="008A0250"/>
    <w:rsid w:val="008A04D1"/>
    <w:rsid w:val="008A0CA7"/>
    <w:rsid w:val="008A1D9E"/>
    <w:rsid w:val="008A2240"/>
    <w:rsid w:val="008A29E8"/>
    <w:rsid w:val="008A2D3F"/>
    <w:rsid w:val="008A3721"/>
    <w:rsid w:val="008A3F37"/>
    <w:rsid w:val="008A3F5E"/>
    <w:rsid w:val="008A3FB1"/>
    <w:rsid w:val="008A402B"/>
    <w:rsid w:val="008A4B05"/>
    <w:rsid w:val="008A4CD7"/>
    <w:rsid w:val="008A52A5"/>
    <w:rsid w:val="008A5C32"/>
    <w:rsid w:val="008A73B8"/>
    <w:rsid w:val="008B0BE1"/>
    <w:rsid w:val="008B0D91"/>
    <w:rsid w:val="008B0D9A"/>
    <w:rsid w:val="008B1236"/>
    <w:rsid w:val="008B1C9B"/>
    <w:rsid w:val="008B38BC"/>
    <w:rsid w:val="008B3B30"/>
    <w:rsid w:val="008B4DDC"/>
    <w:rsid w:val="008B4F74"/>
    <w:rsid w:val="008B541B"/>
    <w:rsid w:val="008B54CA"/>
    <w:rsid w:val="008B5A43"/>
    <w:rsid w:val="008B5A57"/>
    <w:rsid w:val="008B5B59"/>
    <w:rsid w:val="008B5C0B"/>
    <w:rsid w:val="008B6336"/>
    <w:rsid w:val="008B6C3A"/>
    <w:rsid w:val="008B73DA"/>
    <w:rsid w:val="008B7968"/>
    <w:rsid w:val="008B7C72"/>
    <w:rsid w:val="008B7CEA"/>
    <w:rsid w:val="008C0032"/>
    <w:rsid w:val="008C07D4"/>
    <w:rsid w:val="008C0D05"/>
    <w:rsid w:val="008C0EB8"/>
    <w:rsid w:val="008C1C9F"/>
    <w:rsid w:val="008C1CCD"/>
    <w:rsid w:val="008C1E39"/>
    <w:rsid w:val="008C22AC"/>
    <w:rsid w:val="008C2755"/>
    <w:rsid w:val="008C2767"/>
    <w:rsid w:val="008C29A2"/>
    <w:rsid w:val="008C31AB"/>
    <w:rsid w:val="008C3B3A"/>
    <w:rsid w:val="008C415F"/>
    <w:rsid w:val="008C43E5"/>
    <w:rsid w:val="008C4451"/>
    <w:rsid w:val="008C485D"/>
    <w:rsid w:val="008C5495"/>
    <w:rsid w:val="008C5976"/>
    <w:rsid w:val="008C616F"/>
    <w:rsid w:val="008C63FD"/>
    <w:rsid w:val="008C6793"/>
    <w:rsid w:val="008C6AFB"/>
    <w:rsid w:val="008C6C6F"/>
    <w:rsid w:val="008C715F"/>
    <w:rsid w:val="008D0089"/>
    <w:rsid w:val="008D0C6E"/>
    <w:rsid w:val="008D0F13"/>
    <w:rsid w:val="008D18B1"/>
    <w:rsid w:val="008D1924"/>
    <w:rsid w:val="008D1C0E"/>
    <w:rsid w:val="008D3473"/>
    <w:rsid w:val="008D36DF"/>
    <w:rsid w:val="008D3707"/>
    <w:rsid w:val="008D57EE"/>
    <w:rsid w:val="008D5C45"/>
    <w:rsid w:val="008D6762"/>
    <w:rsid w:val="008D76AE"/>
    <w:rsid w:val="008D7D91"/>
    <w:rsid w:val="008E0374"/>
    <w:rsid w:val="008E07BF"/>
    <w:rsid w:val="008E0A13"/>
    <w:rsid w:val="008E0C0D"/>
    <w:rsid w:val="008E0DC0"/>
    <w:rsid w:val="008E17DD"/>
    <w:rsid w:val="008E22EF"/>
    <w:rsid w:val="008E26AB"/>
    <w:rsid w:val="008E2FC3"/>
    <w:rsid w:val="008E32FB"/>
    <w:rsid w:val="008E35BD"/>
    <w:rsid w:val="008E35F4"/>
    <w:rsid w:val="008E3C02"/>
    <w:rsid w:val="008E5147"/>
    <w:rsid w:val="008E5602"/>
    <w:rsid w:val="008E5DC1"/>
    <w:rsid w:val="008E631D"/>
    <w:rsid w:val="008E6993"/>
    <w:rsid w:val="008E7147"/>
    <w:rsid w:val="008F0270"/>
    <w:rsid w:val="008F0392"/>
    <w:rsid w:val="008F10FF"/>
    <w:rsid w:val="008F1276"/>
    <w:rsid w:val="008F130B"/>
    <w:rsid w:val="008F18B5"/>
    <w:rsid w:val="008F2085"/>
    <w:rsid w:val="008F29B9"/>
    <w:rsid w:val="008F2B4E"/>
    <w:rsid w:val="008F2EFC"/>
    <w:rsid w:val="008F322A"/>
    <w:rsid w:val="008F3877"/>
    <w:rsid w:val="008F3FF0"/>
    <w:rsid w:val="008F4AD8"/>
    <w:rsid w:val="008F4DF5"/>
    <w:rsid w:val="008F5857"/>
    <w:rsid w:val="008F5930"/>
    <w:rsid w:val="008F5EDD"/>
    <w:rsid w:val="008F6F54"/>
    <w:rsid w:val="008F72AE"/>
    <w:rsid w:val="008F7D78"/>
    <w:rsid w:val="008F7FE1"/>
    <w:rsid w:val="00900401"/>
    <w:rsid w:val="00900737"/>
    <w:rsid w:val="00900D0F"/>
    <w:rsid w:val="00901582"/>
    <w:rsid w:val="009016FE"/>
    <w:rsid w:val="00901EF3"/>
    <w:rsid w:val="009024A7"/>
    <w:rsid w:val="00902567"/>
    <w:rsid w:val="00902B09"/>
    <w:rsid w:val="00903E9E"/>
    <w:rsid w:val="00903FE5"/>
    <w:rsid w:val="0090434F"/>
    <w:rsid w:val="00905A46"/>
    <w:rsid w:val="00905AA0"/>
    <w:rsid w:val="00905B83"/>
    <w:rsid w:val="00905D82"/>
    <w:rsid w:val="00905DB0"/>
    <w:rsid w:val="0090633D"/>
    <w:rsid w:val="00910942"/>
    <w:rsid w:val="00910CC2"/>
    <w:rsid w:val="00910F40"/>
    <w:rsid w:val="0091103E"/>
    <w:rsid w:val="00911B4D"/>
    <w:rsid w:val="00911E68"/>
    <w:rsid w:val="00912E3B"/>
    <w:rsid w:val="00913566"/>
    <w:rsid w:val="00914681"/>
    <w:rsid w:val="009154A5"/>
    <w:rsid w:val="0091594E"/>
    <w:rsid w:val="009159DC"/>
    <w:rsid w:val="009165BF"/>
    <w:rsid w:val="00916A51"/>
    <w:rsid w:val="00916D6C"/>
    <w:rsid w:val="00917907"/>
    <w:rsid w:val="00917DE8"/>
    <w:rsid w:val="00917FE3"/>
    <w:rsid w:val="0092015D"/>
    <w:rsid w:val="009203D5"/>
    <w:rsid w:val="0092074B"/>
    <w:rsid w:val="0092149E"/>
    <w:rsid w:val="009217BF"/>
    <w:rsid w:val="00921960"/>
    <w:rsid w:val="00922386"/>
    <w:rsid w:val="00922EA8"/>
    <w:rsid w:val="00923359"/>
    <w:rsid w:val="009239D2"/>
    <w:rsid w:val="009251DE"/>
    <w:rsid w:val="009251EE"/>
    <w:rsid w:val="0092617E"/>
    <w:rsid w:val="0092665A"/>
    <w:rsid w:val="00926DEA"/>
    <w:rsid w:val="00926E60"/>
    <w:rsid w:val="00927060"/>
    <w:rsid w:val="0092737E"/>
    <w:rsid w:val="00930069"/>
    <w:rsid w:val="00931B41"/>
    <w:rsid w:val="0093234B"/>
    <w:rsid w:val="0093274C"/>
    <w:rsid w:val="00933007"/>
    <w:rsid w:val="009338B9"/>
    <w:rsid w:val="00933B30"/>
    <w:rsid w:val="00934BD6"/>
    <w:rsid w:val="00934F8F"/>
    <w:rsid w:val="0093525A"/>
    <w:rsid w:val="0093525E"/>
    <w:rsid w:val="00935C33"/>
    <w:rsid w:val="009361FA"/>
    <w:rsid w:val="00936DD0"/>
    <w:rsid w:val="00937FE5"/>
    <w:rsid w:val="00940E5D"/>
    <w:rsid w:val="00941448"/>
    <w:rsid w:val="00941B63"/>
    <w:rsid w:val="00942033"/>
    <w:rsid w:val="009438CF"/>
    <w:rsid w:val="00943A08"/>
    <w:rsid w:val="00943E5A"/>
    <w:rsid w:val="00943F6E"/>
    <w:rsid w:val="00943FCD"/>
    <w:rsid w:val="00945996"/>
    <w:rsid w:val="00946072"/>
    <w:rsid w:val="00947707"/>
    <w:rsid w:val="009479AF"/>
    <w:rsid w:val="00950039"/>
    <w:rsid w:val="0095129A"/>
    <w:rsid w:val="00951435"/>
    <w:rsid w:val="00951504"/>
    <w:rsid w:val="0095174B"/>
    <w:rsid w:val="00951B01"/>
    <w:rsid w:val="009527BB"/>
    <w:rsid w:val="00952B2F"/>
    <w:rsid w:val="00952C50"/>
    <w:rsid w:val="0095347A"/>
    <w:rsid w:val="00953763"/>
    <w:rsid w:val="00953D68"/>
    <w:rsid w:val="0095640A"/>
    <w:rsid w:val="0095650D"/>
    <w:rsid w:val="009567C1"/>
    <w:rsid w:val="00960154"/>
    <w:rsid w:val="00960C65"/>
    <w:rsid w:val="00964BCB"/>
    <w:rsid w:val="0096526D"/>
    <w:rsid w:val="00965638"/>
    <w:rsid w:val="009668EB"/>
    <w:rsid w:val="00966C05"/>
    <w:rsid w:val="0097035F"/>
    <w:rsid w:val="00970A4B"/>
    <w:rsid w:val="00970D3E"/>
    <w:rsid w:val="00970FAE"/>
    <w:rsid w:val="00971234"/>
    <w:rsid w:val="00971E2E"/>
    <w:rsid w:val="009721E9"/>
    <w:rsid w:val="00973258"/>
    <w:rsid w:val="00973CE2"/>
    <w:rsid w:val="00974A8B"/>
    <w:rsid w:val="00975DBC"/>
    <w:rsid w:val="00976086"/>
    <w:rsid w:val="009766E8"/>
    <w:rsid w:val="00977686"/>
    <w:rsid w:val="00980214"/>
    <w:rsid w:val="00980A54"/>
    <w:rsid w:val="00980CBE"/>
    <w:rsid w:val="0098194F"/>
    <w:rsid w:val="00981C72"/>
    <w:rsid w:val="0098217A"/>
    <w:rsid w:val="00982A03"/>
    <w:rsid w:val="00983036"/>
    <w:rsid w:val="00984115"/>
    <w:rsid w:val="00984530"/>
    <w:rsid w:val="0098499A"/>
    <w:rsid w:val="00984F1E"/>
    <w:rsid w:val="00985DCA"/>
    <w:rsid w:val="00985E09"/>
    <w:rsid w:val="00985E44"/>
    <w:rsid w:val="00986A11"/>
    <w:rsid w:val="00986FF7"/>
    <w:rsid w:val="009872F4"/>
    <w:rsid w:val="0098759C"/>
    <w:rsid w:val="00987AD7"/>
    <w:rsid w:val="00987FC5"/>
    <w:rsid w:val="00990287"/>
    <w:rsid w:val="0099136D"/>
    <w:rsid w:val="00992965"/>
    <w:rsid w:val="00992ECD"/>
    <w:rsid w:val="009931B9"/>
    <w:rsid w:val="009934FC"/>
    <w:rsid w:val="00993BC6"/>
    <w:rsid w:val="0099448D"/>
    <w:rsid w:val="009953AA"/>
    <w:rsid w:val="00995EA4"/>
    <w:rsid w:val="009964F8"/>
    <w:rsid w:val="0099720B"/>
    <w:rsid w:val="00997D91"/>
    <w:rsid w:val="009A034C"/>
    <w:rsid w:val="009A0EC3"/>
    <w:rsid w:val="009A1BBE"/>
    <w:rsid w:val="009A2D17"/>
    <w:rsid w:val="009A4570"/>
    <w:rsid w:val="009A4C69"/>
    <w:rsid w:val="009A57E0"/>
    <w:rsid w:val="009A5E53"/>
    <w:rsid w:val="009A617F"/>
    <w:rsid w:val="009A6F64"/>
    <w:rsid w:val="009A7179"/>
    <w:rsid w:val="009A78DC"/>
    <w:rsid w:val="009A7D7F"/>
    <w:rsid w:val="009B0011"/>
    <w:rsid w:val="009B0052"/>
    <w:rsid w:val="009B0D69"/>
    <w:rsid w:val="009B1947"/>
    <w:rsid w:val="009B249C"/>
    <w:rsid w:val="009B2E53"/>
    <w:rsid w:val="009B375D"/>
    <w:rsid w:val="009B39C0"/>
    <w:rsid w:val="009B40D5"/>
    <w:rsid w:val="009B4244"/>
    <w:rsid w:val="009B4335"/>
    <w:rsid w:val="009B44F8"/>
    <w:rsid w:val="009B46A9"/>
    <w:rsid w:val="009B4C24"/>
    <w:rsid w:val="009B4D71"/>
    <w:rsid w:val="009B57D0"/>
    <w:rsid w:val="009B6038"/>
    <w:rsid w:val="009B604E"/>
    <w:rsid w:val="009B6621"/>
    <w:rsid w:val="009B684A"/>
    <w:rsid w:val="009B6F30"/>
    <w:rsid w:val="009B747F"/>
    <w:rsid w:val="009B74DA"/>
    <w:rsid w:val="009B7E7D"/>
    <w:rsid w:val="009C025B"/>
    <w:rsid w:val="009C03EA"/>
    <w:rsid w:val="009C1162"/>
    <w:rsid w:val="009C14E1"/>
    <w:rsid w:val="009C1C4F"/>
    <w:rsid w:val="009C25F6"/>
    <w:rsid w:val="009C2871"/>
    <w:rsid w:val="009C5B43"/>
    <w:rsid w:val="009C6304"/>
    <w:rsid w:val="009C6E1B"/>
    <w:rsid w:val="009C700B"/>
    <w:rsid w:val="009C7261"/>
    <w:rsid w:val="009C7A44"/>
    <w:rsid w:val="009C7EE7"/>
    <w:rsid w:val="009D018F"/>
    <w:rsid w:val="009D073F"/>
    <w:rsid w:val="009D0A47"/>
    <w:rsid w:val="009D0AAC"/>
    <w:rsid w:val="009D2951"/>
    <w:rsid w:val="009D2F87"/>
    <w:rsid w:val="009D37A0"/>
    <w:rsid w:val="009D37B0"/>
    <w:rsid w:val="009D3855"/>
    <w:rsid w:val="009D3F97"/>
    <w:rsid w:val="009D44F2"/>
    <w:rsid w:val="009D452C"/>
    <w:rsid w:val="009D4574"/>
    <w:rsid w:val="009D46BB"/>
    <w:rsid w:val="009D52C9"/>
    <w:rsid w:val="009D56C5"/>
    <w:rsid w:val="009D5AC8"/>
    <w:rsid w:val="009D67EC"/>
    <w:rsid w:val="009D698E"/>
    <w:rsid w:val="009D73B7"/>
    <w:rsid w:val="009D7A30"/>
    <w:rsid w:val="009D7C25"/>
    <w:rsid w:val="009D7E38"/>
    <w:rsid w:val="009E02E1"/>
    <w:rsid w:val="009E0349"/>
    <w:rsid w:val="009E0578"/>
    <w:rsid w:val="009E24E6"/>
    <w:rsid w:val="009E27F0"/>
    <w:rsid w:val="009E2942"/>
    <w:rsid w:val="009E319D"/>
    <w:rsid w:val="009E44B1"/>
    <w:rsid w:val="009E55CC"/>
    <w:rsid w:val="009E6FDE"/>
    <w:rsid w:val="009E716C"/>
    <w:rsid w:val="009E7601"/>
    <w:rsid w:val="009E776A"/>
    <w:rsid w:val="009E7AF7"/>
    <w:rsid w:val="009E7F5B"/>
    <w:rsid w:val="009F0608"/>
    <w:rsid w:val="009F0776"/>
    <w:rsid w:val="009F123D"/>
    <w:rsid w:val="009F228E"/>
    <w:rsid w:val="009F244F"/>
    <w:rsid w:val="009F25F9"/>
    <w:rsid w:val="009F35FB"/>
    <w:rsid w:val="009F423A"/>
    <w:rsid w:val="009F439E"/>
    <w:rsid w:val="009F4562"/>
    <w:rsid w:val="009F63DC"/>
    <w:rsid w:val="009F76FD"/>
    <w:rsid w:val="00A00219"/>
    <w:rsid w:val="00A0035A"/>
    <w:rsid w:val="00A013B7"/>
    <w:rsid w:val="00A01DE2"/>
    <w:rsid w:val="00A0276B"/>
    <w:rsid w:val="00A02BE6"/>
    <w:rsid w:val="00A03268"/>
    <w:rsid w:val="00A0333B"/>
    <w:rsid w:val="00A03C70"/>
    <w:rsid w:val="00A041F6"/>
    <w:rsid w:val="00A043B3"/>
    <w:rsid w:val="00A045E5"/>
    <w:rsid w:val="00A04FDF"/>
    <w:rsid w:val="00A053E3"/>
    <w:rsid w:val="00A0561C"/>
    <w:rsid w:val="00A06153"/>
    <w:rsid w:val="00A06BFD"/>
    <w:rsid w:val="00A06F10"/>
    <w:rsid w:val="00A073B6"/>
    <w:rsid w:val="00A106F2"/>
    <w:rsid w:val="00A1098E"/>
    <w:rsid w:val="00A1158E"/>
    <w:rsid w:val="00A11637"/>
    <w:rsid w:val="00A1253E"/>
    <w:rsid w:val="00A12721"/>
    <w:rsid w:val="00A1294D"/>
    <w:rsid w:val="00A130C8"/>
    <w:rsid w:val="00A1392C"/>
    <w:rsid w:val="00A13993"/>
    <w:rsid w:val="00A13A44"/>
    <w:rsid w:val="00A13E2E"/>
    <w:rsid w:val="00A13F37"/>
    <w:rsid w:val="00A14183"/>
    <w:rsid w:val="00A1489B"/>
    <w:rsid w:val="00A1599A"/>
    <w:rsid w:val="00A16325"/>
    <w:rsid w:val="00A16A75"/>
    <w:rsid w:val="00A16D5D"/>
    <w:rsid w:val="00A16E66"/>
    <w:rsid w:val="00A173A9"/>
    <w:rsid w:val="00A17854"/>
    <w:rsid w:val="00A178CC"/>
    <w:rsid w:val="00A17BBC"/>
    <w:rsid w:val="00A20616"/>
    <w:rsid w:val="00A21ACD"/>
    <w:rsid w:val="00A21CD1"/>
    <w:rsid w:val="00A22128"/>
    <w:rsid w:val="00A23404"/>
    <w:rsid w:val="00A2391B"/>
    <w:rsid w:val="00A23CAD"/>
    <w:rsid w:val="00A24318"/>
    <w:rsid w:val="00A248BE"/>
    <w:rsid w:val="00A24EBC"/>
    <w:rsid w:val="00A2503C"/>
    <w:rsid w:val="00A261A9"/>
    <w:rsid w:val="00A261B8"/>
    <w:rsid w:val="00A26EF8"/>
    <w:rsid w:val="00A27F9B"/>
    <w:rsid w:val="00A3024E"/>
    <w:rsid w:val="00A31D2B"/>
    <w:rsid w:val="00A33805"/>
    <w:rsid w:val="00A33EED"/>
    <w:rsid w:val="00A33F76"/>
    <w:rsid w:val="00A344E6"/>
    <w:rsid w:val="00A35A5D"/>
    <w:rsid w:val="00A363D0"/>
    <w:rsid w:val="00A37513"/>
    <w:rsid w:val="00A4020F"/>
    <w:rsid w:val="00A40442"/>
    <w:rsid w:val="00A405D6"/>
    <w:rsid w:val="00A40D63"/>
    <w:rsid w:val="00A40E55"/>
    <w:rsid w:val="00A41160"/>
    <w:rsid w:val="00A4154D"/>
    <w:rsid w:val="00A42646"/>
    <w:rsid w:val="00A42AE9"/>
    <w:rsid w:val="00A42EE5"/>
    <w:rsid w:val="00A45225"/>
    <w:rsid w:val="00A4685D"/>
    <w:rsid w:val="00A47151"/>
    <w:rsid w:val="00A47625"/>
    <w:rsid w:val="00A47680"/>
    <w:rsid w:val="00A479F3"/>
    <w:rsid w:val="00A5001A"/>
    <w:rsid w:val="00A50553"/>
    <w:rsid w:val="00A508AE"/>
    <w:rsid w:val="00A5112F"/>
    <w:rsid w:val="00A523B8"/>
    <w:rsid w:val="00A5273B"/>
    <w:rsid w:val="00A53087"/>
    <w:rsid w:val="00A5440D"/>
    <w:rsid w:val="00A545A7"/>
    <w:rsid w:val="00A54646"/>
    <w:rsid w:val="00A54887"/>
    <w:rsid w:val="00A54D59"/>
    <w:rsid w:val="00A54E9B"/>
    <w:rsid w:val="00A5508E"/>
    <w:rsid w:val="00A556B0"/>
    <w:rsid w:val="00A558C4"/>
    <w:rsid w:val="00A5782F"/>
    <w:rsid w:val="00A57C00"/>
    <w:rsid w:val="00A57E74"/>
    <w:rsid w:val="00A60CAF"/>
    <w:rsid w:val="00A617F4"/>
    <w:rsid w:val="00A62246"/>
    <w:rsid w:val="00A62653"/>
    <w:rsid w:val="00A62C4E"/>
    <w:rsid w:val="00A633E4"/>
    <w:rsid w:val="00A64114"/>
    <w:rsid w:val="00A6492B"/>
    <w:rsid w:val="00A64BF9"/>
    <w:rsid w:val="00A652EA"/>
    <w:rsid w:val="00A65B62"/>
    <w:rsid w:val="00A65D54"/>
    <w:rsid w:val="00A65F75"/>
    <w:rsid w:val="00A667FD"/>
    <w:rsid w:val="00A66BF7"/>
    <w:rsid w:val="00A67AC5"/>
    <w:rsid w:val="00A7002A"/>
    <w:rsid w:val="00A70049"/>
    <w:rsid w:val="00A70253"/>
    <w:rsid w:val="00A7086B"/>
    <w:rsid w:val="00A70ACF"/>
    <w:rsid w:val="00A70B73"/>
    <w:rsid w:val="00A71037"/>
    <w:rsid w:val="00A72CB0"/>
    <w:rsid w:val="00A72CF5"/>
    <w:rsid w:val="00A73A44"/>
    <w:rsid w:val="00A7481D"/>
    <w:rsid w:val="00A74C00"/>
    <w:rsid w:val="00A74D9F"/>
    <w:rsid w:val="00A751FA"/>
    <w:rsid w:val="00A754A9"/>
    <w:rsid w:val="00A758A7"/>
    <w:rsid w:val="00A758AC"/>
    <w:rsid w:val="00A76EB2"/>
    <w:rsid w:val="00A7742A"/>
    <w:rsid w:val="00A77964"/>
    <w:rsid w:val="00A815CA"/>
    <w:rsid w:val="00A81C5C"/>
    <w:rsid w:val="00A820FB"/>
    <w:rsid w:val="00A82330"/>
    <w:rsid w:val="00A8269F"/>
    <w:rsid w:val="00A82A45"/>
    <w:rsid w:val="00A83434"/>
    <w:rsid w:val="00A848ED"/>
    <w:rsid w:val="00A84AF9"/>
    <w:rsid w:val="00A84DBE"/>
    <w:rsid w:val="00A85E14"/>
    <w:rsid w:val="00A86217"/>
    <w:rsid w:val="00A86356"/>
    <w:rsid w:val="00A877BD"/>
    <w:rsid w:val="00A87981"/>
    <w:rsid w:val="00A87B68"/>
    <w:rsid w:val="00A87DD4"/>
    <w:rsid w:val="00A9038C"/>
    <w:rsid w:val="00A903A5"/>
    <w:rsid w:val="00A90E52"/>
    <w:rsid w:val="00A9129E"/>
    <w:rsid w:val="00A91BDA"/>
    <w:rsid w:val="00A92EB3"/>
    <w:rsid w:val="00A9374A"/>
    <w:rsid w:val="00A9400A"/>
    <w:rsid w:val="00A940D0"/>
    <w:rsid w:val="00A950D9"/>
    <w:rsid w:val="00A95946"/>
    <w:rsid w:val="00A960DF"/>
    <w:rsid w:val="00A965DB"/>
    <w:rsid w:val="00A96AD6"/>
    <w:rsid w:val="00A973BB"/>
    <w:rsid w:val="00A97877"/>
    <w:rsid w:val="00A97D8C"/>
    <w:rsid w:val="00A97DD9"/>
    <w:rsid w:val="00AA0753"/>
    <w:rsid w:val="00AA0CBE"/>
    <w:rsid w:val="00AA0F64"/>
    <w:rsid w:val="00AA179C"/>
    <w:rsid w:val="00AA19FA"/>
    <w:rsid w:val="00AA2589"/>
    <w:rsid w:val="00AA2BD6"/>
    <w:rsid w:val="00AA2D88"/>
    <w:rsid w:val="00AA30DE"/>
    <w:rsid w:val="00AA3147"/>
    <w:rsid w:val="00AA36F8"/>
    <w:rsid w:val="00AA3731"/>
    <w:rsid w:val="00AA3846"/>
    <w:rsid w:val="00AA4059"/>
    <w:rsid w:val="00AA4706"/>
    <w:rsid w:val="00AA4ABE"/>
    <w:rsid w:val="00AA4AEF"/>
    <w:rsid w:val="00AA4E85"/>
    <w:rsid w:val="00AA58C9"/>
    <w:rsid w:val="00AA5E8F"/>
    <w:rsid w:val="00AA7F68"/>
    <w:rsid w:val="00AB04FE"/>
    <w:rsid w:val="00AB2613"/>
    <w:rsid w:val="00AB3A14"/>
    <w:rsid w:val="00AB3BC3"/>
    <w:rsid w:val="00AB4214"/>
    <w:rsid w:val="00AB44C4"/>
    <w:rsid w:val="00AB48E4"/>
    <w:rsid w:val="00AB490D"/>
    <w:rsid w:val="00AB5839"/>
    <w:rsid w:val="00AB589A"/>
    <w:rsid w:val="00AB5A0C"/>
    <w:rsid w:val="00AB5F03"/>
    <w:rsid w:val="00AB61A6"/>
    <w:rsid w:val="00AB646C"/>
    <w:rsid w:val="00AB67DC"/>
    <w:rsid w:val="00AB766C"/>
    <w:rsid w:val="00AB7733"/>
    <w:rsid w:val="00AB7A3E"/>
    <w:rsid w:val="00AB7F20"/>
    <w:rsid w:val="00AC0625"/>
    <w:rsid w:val="00AC1164"/>
    <w:rsid w:val="00AC1332"/>
    <w:rsid w:val="00AC13EA"/>
    <w:rsid w:val="00AC19B6"/>
    <w:rsid w:val="00AC27BC"/>
    <w:rsid w:val="00AC28C2"/>
    <w:rsid w:val="00AC2D26"/>
    <w:rsid w:val="00AC38CA"/>
    <w:rsid w:val="00AC4028"/>
    <w:rsid w:val="00AC500E"/>
    <w:rsid w:val="00AC54E6"/>
    <w:rsid w:val="00AC5664"/>
    <w:rsid w:val="00AC5C55"/>
    <w:rsid w:val="00AC653A"/>
    <w:rsid w:val="00AC65CB"/>
    <w:rsid w:val="00AC6B80"/>
    <w:rsid w:val="00AC7670"/>
    <w:rsid w:val="00AC76FA"/>
    <w:rsid w:val="00AC7FE9"/>
    <w:rsid w:val="00AD01FB"/>
    <w:rsid w:val="00AD043F"/>
    <w:rsid w:val="00AD047C"/>
    <w:rsid w:val="00AD0906"/>
    <w:rsid w:val="00AD1710"/>
    <w:rsid w:val="00AD194C"/>
    <w:rsid w:val="00AD1AE4"/>
    <w:rsid w:val="00AD1FB0"/>
    <w:rsid w:val="00AD33F3"/>
    <w:rsid w:val="00AD37A9"/>
    <w:rsid w:val="00AD3B83"/>
    <w:rsid w:val="00AD4A5D"/>
    <w:rsid w:val="00AD5292"/>
    <w:rsid w:val="00AD564B"/>
    <w:rsid w:val="00AD5806"/>
    <w:rsid w:val="00AD6C38"/>
    <w:rsid w:val="00AD71C5"/>
    <w:rsid w:val="00AD74B7"/>
    <w:rsid w:val="00AD7577"/>
    <w:rsid w:val="00AE0268"/>
    <w:rsid w:val="00AE1151"/>
    <w:rsid w:val="00AE1184"/>
    <w:rsid w:val="00AE15A6"/>
    <w:rsid w:val="00AE19E1"/>
    <w:rsid w:val="00AE2007"/>
    <w:rsid w:val="00AE29E9"/>
    <w:rsid w:val="00AE374C"/>
    <w:rsid w:val="00AE3DB5"/>
    <w:rsid w:val="00AE442D"/>
    <w:rsid w:val="00AE446F"/>
    <w:rsid w:val="00AE44ED"/>
    <w:rsid w:val="00AE49FA"/>
    <w:rsid w:val="00AE49FD"/>
    <w:rsid w:val="00AE554E"/>
    <w:rsid w:val="00AE611C"/>
    <w:rsid w:val="00AE6795"/>
    <w:rsid w:val="00AE6BA7"/>
    <w:rsid w:val="00AE7ED9"/>
    <w:rsid w:val="00AF006F"/>
    <w:rsid w:val="00AF047A"/>
    <w:rsid w:val="00AF0A6C"/>
    <w:rsid w:val="00AF0BC5"/>
    <w:rsid w:val="00AF0D9E"/>
    <w:rsid w:val="00AF1213"/>
    <w:rsid w:val="00AF1898"/>
    <w:rsid w:val="00AF1E68"/>
    <w:rsid w:val="00AF2440"/>
    <w:rsid w:val="00AF24C9"/>
    <w:rsid w:val="00AF27A2"/>
    <w:rsid w:val="00AF3387"/>
    <w:rsid w:val="00AF34C7"/>
    <w:rsid w:val="00AF3904"/>
    <w:rsid w:val="00AF3DDD"/>
    <w:rsid w:val="00AF43DA"/>
    <w:rsid w:val="00AF474B"/>
    <w:rsid w:val="00AF4C0C"/>
    <w:rsid w:val="00AF4CDB"/>
    <w:rsid w:val="00AF4FD4"/>
    <w:rsid w:val="00AF50D0"/>
    <w:rsid w:val="00AF5FC9"/>
    <w:rsid w:val="00AF7E5A"/>
    <w:rsid w:val="00B00486"/>
    <w:rsid w:val="00B016C2"/>
    <w:rsid w:val="00B023C3"/>
    <w:rsid w:val="00B02620"/>
    <w:rsid w:val="00B02753"/>
    <w:rsid w:val="00B0381F"/>
    <w:rsid w:val="00B04AAF"/>
    <w:rsid w:val="00B05C8F"/>
    <w:rsid w:val="00B0678C"/>
    <w:rsid w:val="00B06A2B"/>
    <w:rsid w:val="00B06A53"/>
    <w:rsid w:val="00B07066"/>
    <w:rsid w:val="00B07A84"/>
    <w:rsid w:val="00B107EF"/>
    <w:rsid w:val="00B10951"/>
    <w:rsid w:val="00B11003"/>
    <w:rsid w:val="00B11071"/>
    <w:rsid w:val="00B11AB4"/>
    <w:rsid w:val="00B11C67"/>
    <w:rsid w:val="00B12121"/>
    <w:rsid w:val="00B128F4"/>
    <w:rsid w:val="00B12ED3"/>
    <w:rsid w:val="00B1363E"/>
    <w:rsid w:val="00B13741"/>
    <w:rsid w:val="00B145F7"/>
    <w:rsid w:val="00B14950"/>
    <w:rsid w:val="00B151F7"/>
    <w:rsid w:val="00B15272"/>
    <w:rsid w:val="00B15D7E"/>
    <w:rsid w:val="00B15DE0"/>
    <w:rsid w:val="00B16307"/>
    <w:rsid w:val="00B168E8"/>
    <w:rsid w:val="00B16B3B"/>
    <w:rsid w:val="00B16E04"/>
    <w:rsid w:val="00B17834"/>
    <w:rsid w:val="00B20424"/>
    <w:rsid w:val="00B20B5B"/>
    <w:rsid w:val="00B210AA"/>
    <w:rsid w:val="00B22532"/>
    <w:rsid w:val="00B22571"/>
    <w:rsid w:val="00B22F5D"/>
    <w:rsid w:val="00B23EDC"/>
    <w:rsid w:val="00B2415E"/>
    <w:rsid w:val="00B24310"/>
    <w:rsid w:val="00B24563"/>
    <w:rsid w:val="00B2495C"/>
    <w:rsid w:val="00B24E06"/>
    <w:rsid w:val="00B25A62"/>
    <w:rsid w:val="00B25A9D"/>
    <w:rsid w:val="00B26228"/>
    <w:rsid w:val="00B277E4"/>
    <w:rsid w:val="00B279A6"/>
    <w:rsid w:val="00B27CB3"/>
    <w:rsid w:val="00B30C64"/>
    <w:rsid w:val="00B312F2"/>
    <w:rsid w:val="00B31322"/>
    <w:rsid w:val="00B3147C"/>
    <w:rsid w:val="00B31CF5"/>
    <w:rsid w:val="00B3234D"/>
    <w:rsid w:val="00B32A91"/>
    <w:rsid w:val="00B32BE1"/>
    <w:rsid w:val="00B3313D"/>
    <w:rsid w:val="00B334C2"/>
    <w:rsid w:val="00B33941"/>
    <w:rsid w:val="00B35196"/>
    <w:rsid w:val="00B357D0"/>
    <w:rsid w:val="00B35A07"/>
    <w:rsid w:val="00B35D81"/>
    <w:rsid w:val="00B35E01"/>
    <w:rsid w:val="00B36A5B"/>
    <w:rsid w:val="00B36EE6"/>
    <w:rsid w:val="00B377F1"/>
    <w:rsid w:val="00B37A74"/>
    <w:rsid w:val="00B37D98"/>
    <w:rsid w:val="00B4009C"/>
    <w:rsid w:val="00B4012A"/>
    <w:rsid w:val="00B4014A"/>
    <w:rsid w:val="00B41688"/>
    <w:rsid w:val="00B41731"/>
    <w:rsid w:val="00B417B6"/>
    <w:rsid w:val="00B41E3C"/>
    <w:rsid w:val="00B423EC"/>
    <w:rsid w:val="00B42F5D"/>
    <w:rsid w:val="00B43119"/>
    <w:rsid w:val="00B4389B"/>
    <w:rsid w:val="00B43E19"/>
    <w:rsid w:val="00B442C1"/>
    <w:rsid w:val="00B44ACF"/>
    <w:rsid w:val="00B455DF"/>
    <w:rsid w:val="00B45E12"/>
    <w:rsid w:val="00B460E1"/>
    <w:rsid w:val="00B4715A"/>
    <w:rsid w:val="00B47390"/>
    <w:rsid w:val="00B4739F"/>
    <w:rsid w:val="00B47D12"/>
    <w:rsid w:val="00B47DE2"/>
    <w:rsid w:val="00B47DE7"/>
    <w:rsid w:val="00B500EA"/>
    <w:rsid w:val="00B5014B"/>
    <w:rsid w:val="00B5064C"/>
    <w:rsid w:val="00B50901"/>
    <w:rsid w:val="00B50A19"/>
    <w:rsid w:val="00B50EBB"/>
    <w:rsid w:val="00B51621"/>
    <w:rsid w:val="00B51940"/>
    <w:rsid w:val="00B51A61"/>
    <w:rsid w:val="00B51C2E"/>
    <w:rsid w:val="00B51F1B"/>
    <w:rsid w:val="00B5271C"/>
    <w:rsid w:val="00B52A1E"/>
    <w:rsid w:val="00B54649"/>
    <w:rsid w:val="00B555C0"/>
    <w:rsid w:val="00B5624E"/>
    <w:rsid w:val="00B5672E"/>
    <w:rsid w:val="00B569E3"/>
    <w:rsid w:val="00B571AB"/>
    <w:rsid w:val="00B5768F"/>
    <w:rsid w:val="00B57B8B"/>
    <w:rsid w:val="00B57D7E"/>
    <w:rsid w:val="00B57E2E"/>
    <w:rsid w:val="00B57EE4"/>
    <w:rsid w:val="00B60005"/>
    <w:rsid w:val="00B600E5"/>
    <w:rsid w:val="00B60895"/>
    <w:rsid w:val="00B61689"/>
    <w:rsid w:val="00B616F6"/>
    <w:rsid w:val="00B61BDD"/>
    <w:rsid w:val="00B61DC1"/>
    <w:rsid w:val="00B61E7D"/>
    <w:rsid w:val="00B620F9"/>
    <w:rsid w:val="00B62384"/>
    <w:rsid w:val="00B623F7"/>
    <w:rsid w:val="00B625F8"/>
    <w:rsid w:val="00B6299E"/>
    <w:rsid w:val="00B62C38"/>
    <w:rsid w:val="00B633C7"/>
    <w:rsid w:val="00B63734"/>
    <w:rsid w:val="00B6481E"/>
    <w:rsid w:val="00B65E82"/>
    <w:rsid w:val="00B66251"/>
    <w:rsid w:val="00B663AC"/>
    <w:rsid w:val="00B66A6B"/>
    <w:rsid w:val="00B66C35"/>
    <w:rsid w:val="00B6712A"/>
    <w:rsid w:val="00B674B0"/>
    <w:rsid w:val="00B70D5A"/>
    <w:rsid w:val="00B71266"/>
    <w:rsid w:val="00B71DAD"/>
    <w:rsid w:val="00B73AAF"/>
    <w:rsid w:val="00B73D1C"/>
    <w:rsid w:val="00B745B5"/>
    <w:rsid w:val="00B74D7C"/>
    <w:rsid w:val="00B74DAA"/>
    <w:rsid w:val="00B75260"/>
    <w:rsid w:val="00B75B93"/>
    <w:rsid w:val="00B769F3"/>
    <w:rsid w:val="00B80152"/>
    <w:rsid w:val="00B804F2"/>
    <w:rsid w:val="00B807D5"/>
    <w:rsid w:val="00B8099A"/>
    <w:rsid w:val="00B809DC"/>
    <w:rsid w:val="00B81856"/>
    <w:rsid w:val="00B81999"/>
    <w:rsid w:val="00B82024"/>
    <w:rsid w:val="00B8253B"/>
    <w:rsid w:val="00B82F39"/>
    <w:rsid w:val="00B8341D"/>
    <w:rsid w:val="00B83667"/>
    <w:rsid w:val="00B856A0"/>
    <w:rsid w:val="00B85B43"/>
    <w:rsid w:val="00B85D9F"/>
    <w:rsid w:val="00B86B34"/>
    <w:rsid w:val="00B901BC"/>
    <w:rsid w:val="00B90204"/>
    <w:rsid w:val="00B902B9"/>
    <w:rsid w:val="00B913AC"/>
    <w:rsid w:val="00B92940"/>
    <w:rsid w:val="00B929C2"/>
    <w:rsid w:val="00B92D45"/>
    <w:rsid w:val="00B93282"/>
    <w:rsid w:val="00B94C81"/>
    <w:rsid w:val="00B95732"/>
    <w:rsid w:val="00B95D89"/>
    <w:rsid w:val="00B9618D"/>
    <w:rsid w:val="00B96A77"/>
    <w:rsid w:val="00B96BF3"/>
    <w:rsid w:val="00B974C5"/>
    <w:rsid w:val="00B97E6F"/>
    <w:rsid w:val="00BA01AD"/>
    <w:rsid w:val="00BA1140"/>
    <w:rsid w:val="00BA1A1C"/>
    <w:rsid w:val="00BA1BA4"/>
    <w:rsid w:val="00BA24EF"/>
    <w:rsid w:val="00BA298A"/>
    <w:rsid w:val="00BA3584"/>
    <w:rsid w:val="00BA4723"/>
    <w:rsid w:val="00BA573C"/>
    <w:rsid w:val="00BA5D7D"/>
    <w:rsid w:val="00BA616A"/>
    <w:rsid w:val="00BA6E62"/>
    <w:rsid w:val="00BA76A1"/>
    <w:rsid w:val="00BA7976"/>
    <w:rsid w:val="00BB0355"/>
    <w:rsid w:val="00BB04DD"/>
    <w:rsid w:val="00BB0974"/>
    <w:rsid w:val="00BB0A49"/>
    <w:rsid w:val="00BB0E81"/>
    <w:rsid w:val="00BB0F21"/>
    <w:rsid w:val="00BB1860"/>
    <w:rsid w:val="00BB19AD"/>
    <w:rsid w:val="00BB1CE0"/>
    <w:rsid w:val="00BB217C"/>
    <w:rsid w:val="00BB2384"/>
    <w:rsid w:val="00BB23AA"/>
    <w:rsid w:val="00BB24E8"/>
    <w:rsid w:val="00BB28A8"/>
    <w:rsid w:val="00BB3082"/>
    <w:rsid w:val="00BB3418"/>
    <w:rsid w:val="00BB34FE"/>
    <w:rsid w:val="00BB4EDC"/>
    <w:rsid w:val="00BB4F2A"/>
    <w:rsid w:val="00BB55FE"/>
    <w:rsid w:val="00BB6580"/>
    <w:rsid w:val="00BB6679"/>
    <w:rsid w:val="00BB76F1"/>
    <w:rsid w:val="00BC1213"/>
    <w:rsid w:val="00BC128B"/>
    <w:rsid w:val="00BC1F34"/>
    <w:rsid w:val="00BC3FAB"/>
    <w:rsid w:val="00BC4059"/>
    <w:rsid w:val="00BC5407"/>
    <w:rsid w:val="00BC5793"/>
    <w:rsid w:val="00BC656E"/>
    <w:rsid w:val="00BC66DF"/>
    <w:rsid w:val="00BC6AE0"/>
    <w:rsid w:val="00BC703E"/>
    <w:rsid w:val="00BC7571"/>
    <w:rsid w:val="00BC7C4E"/>
    <w:rsid w:val="00BD0478"/>
    <w:rsid w:val="00BD08A1"/>
    <w:rsid w:val="00BD177C"/>
    <w:rsid w:val="00BD1EFB"/>
    <w:rsid w:val="00BD2130"/>
    <w:rsid w:val="00BD27ED"/>
    <w:rsid w:val="00BD2AE2"/>
    <w:rsid w:val="00BD2C46"/>
    <w:rsid w:val="00BD31A9"/>
    <w:rsid w:val="00BD35F6"/>
    <w:rsid w:val="00BD3B94"/>
    <w:rsid w:val="00BD527D"/>
    <w:rsid w:val="00BD58B5"/>
    <w:rsid w:val="00BD5925"/>
    <w:rsid w:val="00BD6921"/>
    <w:rsid w:val="00BD742F"/>
    <w:rsid w:val="00BD7682"/>
    <w:rsid w:val="00BD79B1"/>
    <w:rsid w:val="00BD7AEE"/>
    <w:rsid w:val="00BD7FCA"/>
    <w:rsid w:val="00BE04DA"/>
    <w:rsid w:val="00BE0637"/>
    <w:rsid w:val="00BE1331"/>
    <w:rsid w:val="00BE1901"/>
    <w:rsid w:val="00BE264C"/>
    <w:rsid w:val="00BE3959"/>
    <w:rsid w:val="00BE3A9E"/>
    <w:rsid w:val="00BE3D71"/>
    <w:rsid w:val="00BE43DB"/>
    <w:rsid w:val="00BE47D0"/>
    <w:rsid w:val="00BE48AA"/>
    <w:rsid w:val="00BE4DED"/>
    <w:rsid w:val="00BE4FD9"/>
    <w:rsid w:val="00BE500E"/>
    <w:rsid w:val="00BE5A67"/>
    <w:rsid w:val="00BE5F12"/>
    <w:rsid w:val="00BE6085"/>
    <w:rsid w:val="00BE6192"/>
    <w:rsid w:val="00BE6489"/>
    <w:rsid w:val="00BE6806"/>
    <w:rsid w:val="00BE6AB7"/>
    <w:rsid w:val="00BE71F4"/>
    <w:rsid w:val="00BE7641"/>
    <w:rsid w:val="00BE7871"/>
    <w:rsid w:val="00BE7AF2"/>
    <w:rsid w:val="00BF00C2"/>
    <w:rsid w:val="00BF049B"/>
    <w:rsid w:val="00BF12C1"/>
    <w:rsid w:val="00BF1570"/>
    <w:rsid w:val="00BF1A06"/>
    <w:rsid w:val="00BF1CD4"/>
    <w:rsid w:val="00BF3338"/>
    <w:rsid w:val="00BF4980"/>
    <w:rsid w:val="00BF4FA3"/>
    <w:rsid w:val="00BF57B8"/>
    <w:rsid w:val="00BF57E0"/>
    <w:rsid w:val="00BF5972"/>
    <w:rsid w:val="00BF5B80"/>
    <w:rsid w:val="00BF61CD"/>
    <w:rsid w:val="00BF66EB"/>
    <w:rsid w:val="00BF6920"/>
    <w:rsid w:val="00BF6F1E"/>
    <w:rsid w:val="00BF70C3"/>
    <w:rsid w:val="00BF768A"/>
    <w:rsid w:val="00BF7C68"/>
    <w:rsid w:val="00C00399"/>
    <w:rsid w:val="00C01129"/>
    <w:rsid w:val="00C01C3E"/>
    <w:rsid w:val="00C01DF5"/>
    <w:rsid w:val="00C03159"/>
    <w:rsid w:val="00C034E8"/>
    <w:rsid w:val="00C03586"/>
    <w:rsid w:val="00C03EDE"/>
    <w:rsid w:val="00C041A9"/>
    <w:rsid w:val="00C05318"/>
    <w:rsid w:val="00C057C9"/>
    <w:rsid w:val="00C05889"/>
    <w:rsid w:val="00C066B6"/>
    <w:rsid w:val="00C06F29"/>
    <w:rsid w:val="00C06F61"/>
    <w:rsid w:val="00C0718A"/>
    <w:rsid w:val="00C0752E"/>
    <w:rsid w:val="00C07C5B"/>
    <w:rsid w:val="00C1040C"/>
    <w:rsid w:val="00C1117E"/>
    <w:rsid w:val="00C122FB"/>
    <w:rsid w:val="00C124AD"/>
    <w:rsid w:val="00C12682"/>
    <w:rsid w:val="00C130E6"/>
    <w:rsid w:val="00C13115"/>
    <w:rsid w:val="00C135CE"/>
    <w:rsid w:val="00C14021"/>
    <w:rsid w:val="00C1435C"/>
    <w:rsid w:val="00C14A16"/>
    <w:rsid w:val="00C1540A"/>
    <w:rsid w:val="00C2001B"/>
    <w:rsid w:val="00C21F1E"/>
    <w:rsid w:val="00C227D7"/>
    <w:rsid w:val="00C22ABA"/>
    <w:rsid w:val="00C232A8"/>
    <w:rsid w:val="00C23C4F"/>
    <w:rsid w:val="00C250D2"/>
    <w:rsid w:val="00C2557A"/>
    <w:rsid w:val="00C262B9"/>
    <w:rsid w:val="00C27087"/>
    <w:rsid w:val="00C300A6"/>
    <w:rsid w:val="00C308F0"/>
    <w:rsid w:val="00C31DCD"/>
    <w:rsid w:val="00C322CD"/>
    <w:rsid w:val="00C32810"/>
    <w:rsid w:val="00C32982"/>
    <w:rsid w:val="00C33082"/>
    <w:rsid w:val="00C335E4"/>
    <w:rsid w:val="00C33BEC"/>
    <w:rsid w:val="00C33C88"/>
    <w:rsid w:val="00C345BC"/>
    <w:rsid w:val="00C34C66"/>
    <w:rsid w:val="00C37027"/>
    <w:rsid w:val="00C37F72"/>
    <w:rsid w:val="00C40600"/>
    <w:rsid w:val="00C40668"/>
    <w:rsid w:val="00C4133E"/>
    <w:rsid w:val="00C414AF"/>
    <w:rsid w:val="00C41DAF"/>
    <w:rsid w:val="00C41FE6"/>
    <w:rsid w:val="00C4247B"/>
    <w:rsid w:val="00C442E9"/>
    <w:rsid w:val="00C44AF8"/>
    <w:rsid w:val="00C45189"/>
    <w:rsid w:val="00C45358"/>
    <w:rsid w:val="00C45515"/>
    <w:rsid w:val="00C45560"/>
    <w:rsid w:val="00C45823"/>
    <w:rsid w:val="00C45987"/>
    <w:rsid w:val="00C45CCE"/>
    <w:rsid w:val="00C464FB"/>
    <w:rsid w:val="00C466BF"/>
    <w:rsid w:val="00C46C42"/>
    <w:rsid w:val="00C4717E"/>
    <w:rsid w:val="00C47E8D"/>
    <w:rsid w:val="00C501C5"/>
    <w:rsid w:val="00C51219"/>
    <w:rsid w:val="00C5195C"/>
    <w:rsid w:val="00C51F65"/>
    <w:rsid w:val="00C52277"/>
    <w:rsid w:val="00C53091"/>
    <w:rsid w:val="00C53744"/>
    <w:rsid w:val="00C53818"/>
    <w:rsid w:val="00C53ED1"/>
    <w:rsid w:val="00C5532B"/>
    <w:rsid w:val="00C556EA"/>
    <w:rsid w:val="00C55B7A"/>
    <w:rsid w:val="00C56AB6"/>
    <w:rsid w:val="00C56DAB"/>
    <w:rsid w:val="00C56F33"/>
    <w:rsid w:val="00C574B3"/>
    <w:rsid w:val="00C5766C"/>
    <w:rsid w:val="00C5773F"/>
    <w:rsid w:val="00C607B7"/>
    <w:rsid w:val="00C6133E"/>
    <w:rsid w:val="00C61797"/>
    <w:rsid w:val="00C617F4"/>
    <w:rsid w:val="00C6212C"/>
    <w:rsid w:val="00C6238D"/>
    <w:rsid w:val="00C627F8"/>
    <w:rsid w:val="00C62F55"/>
    <w:rsid w:val="00C63E75"/>
    <w:rsid w:val="00C6472B"/>
    <w:rsid w:val="00C64C25"/>
    <w:rsid w:val="00C64CE8"/>
    <w:rsid w:val="00C67374"/>
    <w:rsid w:val="00C6751D"/>
    <w:rsid w:val="00C67560"/>
    <w:rsid w:val="00C701B2"/>
    <w:rsid w:val="00C709DA"/>
    <w:rsid w:val="00C70AC9"/>
    <w:rsid w:val="00C71B93"/>
    <w:rsid w:val="00C71E88"/>
    <w:rsid w:val="00C722D4"/>
    <w:rsid w:val="00C7271C"/>
    <w:rsid w:val="00C72A61"/>
    <w:rsid w:val="00C73496"/>
    <w:rsid w:val="00C743EE"/>
    <w:rsid w:val="00C748AC"/>
    <w:rsid w:val="00C74AD4"/>
    <w:rsid w:val="00C75CFD"/>
    <w:rsid w:val="00C76D59"/>
    <w:rsid w:val="00C76DDD"/>
    <w:rsid w:val="00C7705C"/>
    <w:rsid w:val="00C772DE"/>
    <w:rsid w:val="00C77602"/>
    <w:rsid w:val="00C77BC7"/>
    <w:rsid w:val="00C80D5E"/>
    <w:rsid w:val="00C80FBA"/>
    <w:rsid w:val="00C81072"/>
    <w:rsid w:val="00C81DAC"/>
    <w:rsid w:val="00C8226E"/>
    <w:rsid w:val="00C823E1"/>
    <w:rsid w:val="00C8319B"/>
    <w:rsid w:val="00C83F00"/>
    <w:rsid w:val="00C84060"/>
    <w:rsid w:val="00C848BA"/>
    <w:rsid w:val="00C86FA8"/>
    <w:rsid w:val="00C87B7C"/>
    <w:rsid w:val="00C87EF4"/>
    <w:rsid w:val="00C90B76"/>
    <w:rsid w:val="00C90C5B"/>
    <w:rsid w:val="00C92EF0"/>
    <w:rsid w:val="00C934C1"/>
    <w:rsid w:val="00C936EB"/>
    <w:rsid w:val="00C94B60"/>
    <w:rsid w:val="00C95539"/>
    <w:rsid w:val="00C964C5"/>
    <w:rsid w:val="00C96932"/>
    <w:rsid w:val="00C96E38"/>
    <w:rsid w:val="00C9736C"/>
    <w:rsid w:val="00C97E23"/>
    <w:rsid w:val="00C97F08"/>
    <w:rsid w:val="00C97F0D"/>
    <w:rsid w:val="00CA1C6B"/>
    <w:rsid w:val="00CA24DB"/>
    <w:rsid w:val="00CA2E06"/>
    <w:rsid w:val="00CA3C54"/>
    <w:rsid w:val="00CA4A04"/>
    <w:rsid w:val="00CA4F79"/>
    <w:rsid w:val="00CA6C74"/>
    <w:rsid w:val="00CA6FCD"/>
    <w:rsid w:val="00CA7CE3"/>
    <w:rsid w:val="00CB030F"/>
    <w:rsid w:val="00CB0327"/>
    <w:rsid w:val="00CB0FC7"/>
    <w:rsid w:val="00CB1D33"/>
    <w:rsid w:val="00CB24DF"/>
    <w:rsid w:val="00CB27C0"/>
    <w:rsid w:val="00CB2F38"/>
    <w:rsid w:val="00CB31E5"/>
    <w:rsid w:val="00CB353A"/>
    <w:rsid w:val="00CB3711"/>
    <w:rsid w:val="00CB39CD"/>
    <w:rsid w:val="00CB3A5D"/>
    <w:rsid w:val="00CB3DDA"/>
    <w:rsid w:val="00CB3FD1"/>
    <w:rsid w:val="00CB500E"/>
    <w:rsid w:val="00CB5167"/>
    <w:rsid w:val="00CB66B2"/>
    <w:rsid w:val="00CB6B79"/>
    <w:rsid w:val="00CB6CAE"/>
    <w:rsid w:val="00CB71F9"/>
    <w:rsid w:val="00CB75F2"/>
    <w:rsid w:val="00CB7DDB"/>
    <w:rsid w:val="00CC04CF"/>
    <w:rsid w:val="00CC0C33"/>
    <w:rsid w:val="00CC13C1"/>
    <w:rsid w:val="00CC16E4"/>
    <w:rsid w:val="00CC1E2D"/>
    <w:rsid w:val="00CC1EE8"/>
    <w:rsid w:val="00CC20FD"/>
    <w:rsid w:val="00CC3F03"/>
    <w:rsid w:val="00CC42A9"/>
    <w:rsid w:val="00CC499C"/>
    <w:rsid w:val="00CC4FDD"/>
    <w:rsid w:val="00CC5642"/>
    <w:rsid w:val="00CC6307"/>
    <w:rsid w:val="00CC73BE"/>
    <w:rsid w:val="00CD09AE"/>
    <w:rsid w:val="00CD0DDE"/>
    <w:rsid w:val="00CD129F"/>
    <w:rsid w:val="00CD23F7"/>
    <w:rsid w:val="00CD2C91"/>
    <w:rsid w:val="00CD3412"/>
    <w:rsid w:val="00CD3DF4"/>
    <w:rsid w:val="00CD41B8"/>
    <w:rsid w:val="00CD484C"/>
    <w:rsid w:val="00CD4EAC"/>
    <w:rsid w:val="00CD52E7"/>
    <w:rsid w:val="00CD5FDB"/>
    <w:rsid w:val="00CD74A6"/>
    <w:rsid w:val="00CD7A8F"/>
    <w:rsid w:val="00CD7C0C"/>
    <w:rsid w:val="00CE0179"/>
    <w:rsid w:val="00CE0A30"/>
    <w:rsid w:val="00CE1318"/>
    <w:rsid w:val="00CE1524"/>
    <w:rsid w:val="00CE1EFF"/>
    <w:rsid w:val="00CE1F6C"/>
    <w:rsid w:val="00CE3653"/>
    <w:rsid w:val="00CE417E"/>
    <w:rsid w:val="00CE47EF"/>
    <w:rsid w:val="00CE483B"/>
    <w:rsid w:val="00CE4A83"/>
    <w:rsid w:val="00CE4ABB"/>
    <w:rsid w:val="00CE5199"/>
    <w:rsid w:val="00CE53BD"/>
    <w:rsid w:val="00CE5B11"/>
    <w:rsid w:val="00CE6322"/>
    <w:rsid w:val="00CE6373"/>
    <w:rsid w:val="00CE6582"/>
    <w:rsid w:val="00CE77E6"/>
    <w:rsid w:val="00CE7B1A"/>
    <w:rsid w:val="00CF019F"/>
    <w:rsid w:val="00CF0C02"/>
    <w:rsid w:val="00CF1ED5"/>
    <w:rsid w:val="00CF26AF"/>
    <w:rsid w:val="00CF3703"/>
    <w:rsid w:val="00CF4A6F"/>
    <w:rsid w:val="00CF50E2"/>
    <w:rsid w:val="00CF5892"/>
    <w:rsid w:val="00CF5D29"/>
    <w:rsid w:val="00CF5F28"/>
    <w:rsid w:val="00CF659B"/>
    <w:rsid w:val="00CF66B4"/>
    <w:rsid w:val="00CF6F30"/>
    <w:rsid w:val="00CF737A"/>
    <w:rsid w:val="00CF742A"/>
    <w:rsid w:val="00D00138"/>
    <w:rsid w:val="00D0105F"/>
    <w:rsid w:val="00D01F63"/>
    <w:rsid w:val="00D02021"/>
    <w:rsid w:val="00D0203B"/>
    <w:rsid w:val="00D024B6"/>
    <w:rsid w:val="00D03329"/>
    <w:rsid w:val="00D034B0"/>
    <w:rsid w:val="00D037EB"/>
    <w:rsid w:val="00D047E6"/>
    <w:rsid w:val="00D05645"/>
    <w:rsid w:val="00D056B4"/>
    <w:rsid w:val="00D05B77"/>
    <w:rsid w:val="00D063FF"/>
    <w:rsid w:val="00D074AA"/>
    <w:rsid w:val="00D10526"/>
    <w:rsid w:val="00D10D16"/>
    <w:rsid w:val="00D134E4"/>
    <w:rsid w:val="00D14EC6"/>
    <w:rsid w:val="00D15513"/>
    <w:rsid w:val="00D15ED1"/>
    <w:rsid w:val="00D1610D"/>
    <w:rsid w:val="00D168E1"/>
    <w:rsid w:val="00D16B90"/>
    <w:rsid w:val="00D16BA0"/>
    <w:rsid w:val="00D16DDE"/>
    <w:rsid w:val="00D17810"/>
    <w:rsid w:val="00D17E1E"/>
    <w:rsid w:val="00D201F9"/>
    <w:rsid w:val="00D20F5E"/>
    <w:rsid w:val="00D2111A"/>
    <w:rsid w:val="00D21F80"/>
    <w:rsid w:val="00D2256A"/>
    <w:rsid w:val="00D22AE5"/>
    <w:rsid w:val="00D22EE3"/>
    <w:rsid w:val="00D23987"/>
    <w:rsid w:val="00D250AB"/>
    <w:rsid w:val="00D25246"/>
    <w:rsid w:val="00D269FD"/>
    <w:rsid w:val="00D27A99"/>
    <w:rsid w:val="00D30B28"/>
    <w:rsid w:val="00D30BBF"/>
    <w:rsid w:val="00D31231"/>
    <w:rsid w:val="00D319A8"/>
    <w:rsid w:val="00D31B0B"/>
    <w:rsid w:val="00D31C62"/>
    <w:rsid w:val="00D323CE"/>
    <w:rsid w:val="00D3275E"/>
    <w:rsid w:val="00D3375E"/>
    <w:rsid w:val="00D33CAB"/>
    <w:rsid w:val="00D34192"/>
    <w:rsid w:val="00D34C9D"/>
    <w:rsid w:val="00D3502E"/>
    <w:rsid w:val="00D3586A"/>
    <w:rsid w:val="00D35A6C"/>
    <w:rsid w:val="00D35DC6"/>
    <w:rsid w:val="00D36555"/>
    <w:rsid w:val="00D36A89"/>
    <w:rsid w:val="00D37CC5"/>
    <w:rsid w:val="00D37EF9"/>
    <w:rsid w:val="00D40E85"/>
    <w:rsid w:val="00D418CE"/>
    <w:rsid w:val="00D41A1D"/>
    <w:rsid w:val="00D41A9A"/>
    <w:rsid w:val="00D41D42"/>
    <w:rsid w:val="00D41FDF"/>
    <w:rsid w:val="00D4225A"/>
    <w:rsid w:val="00D423E8"/>
    <w:rsid w:val="00D425E6"/>
    <w:rsid w:val="00D432A0"/>
    <w:rsid w:val="00D446A8"/>
    <w:rsid w:val="00D44F5C"/>
    <w:rsid w:val="00D4523C"/>
    <w:rsid w:val="00D45388"/>
    <w:rsid w:val="00D454E6"/>
    <w:rsid w:val="00D46CDF"/>
    <w:rsid w:val="00D5001A"/>
    <w:rsid w:val="00D52FEE"/>
    <w:rsid w:val="00D55094"/>
    <w:rsid w:val="00D5537B"/>
    <w:rsid w:val="00D55A36"/>
    <w:rsid w:val="00D55CB9"/>
    <w:rsid w:val="00D55DFF"/>
    <w:rsid w:val="00D55E26"/>
    <w:rsid w:val="00D5649B"/>
    <w:rsid w:val="00D56723"/>
    <w:rsid w:val="00D56883"/>
    <w:rsid w:val="00D569CE"/>
    <w:rsid w:val="00D57160"/>
    <w:rsid w:val="00D57424"/>
    <w:rsid w:val="00D60351"/>
    <w:rsid w:val="00D6172F"/>
    <w:rsid w:val="00D61CEC"/>
    <w:rsid w:val="00D62128"/>
    <w:rsid w:val="00D623A4"/>
    <w:rsid w:val="00D6246E"/>
    <w:rsid w:val="00D62B29"/>
    <w:rsid w:val="00D651A8"/>
    <w:rsid w:val="00D654F7"/>
    <w:rsid w:val="00D654F8"/>
    <w:rsid w:val="00D65ED4"/>
    <w:rsid w:val="00D66E30"/>
    <w:rsid w:val="00D67024"/>
    <w:rsid w:val="00D67125"/>
    <w:rsid w:val="00D671A2"/>
    <w:rsid w:val="00D675B7"/>
    <w:rsid w:val="00D67D3A"/>
    <w:rsid w:val="00D7127E"/>
    <w:rsid w:val="00D712C8"/>
    <w:rsid w:val="00D7174D"/>
    <w:rsid w:val="00D71A59"/>
    <w:rsid w:val="00D7267B"/>
    <w:rsid w:val="00D72872"/>
    <w:rsid w:val="00D72B1B"/>
    <w:rsid w:val="00D72E4E"/>
    <w:rsid w:val="00D73709"/>
    <w:rsid w:val="00D744D8"/>
    <w:rsid w:val="00D749DC"/>
    <w:rsid w:val="00D75146"/>
    <w:rsid w:val="00D75434"/>
    <w:rsid w:val="00D766F1"/>
    <w:rsid w:val="00D77814"/>
    <w:rsid w:val="00D778E5"/>
    <w:rsid w:val="00D8068B"/>
    <w:rsid w:val="00D808A2"/>
    <w:rsid w:val="00D81F1D"/>
    <w:rsid w:val="00D82688"/>
    <w:rsid w:val="00D83110"/>
    <w:rsid w:val="00D831DA"/>
    <w:rsid w:val="00D8392E"/>
    <w:rsid w:val="00D84185"/>
    <w:rsid w:val="00D84300"/>
    <w:rsid w:val="00D845C4"/>
    <w:rsid w:val="00D847DD"/>
    <w:rsid w:val="00D850C3"/>
    <w:rsid w:val="00D85429"/>
    <w:rsid w:val="00D86C63"/>
    <w:rsid w:val="00D86FEA"/>
    <w:rsid w:val="00D877F8"/>
    <w:rsid w:val="00D87EB4"/>
    <w:rsid w:val="00D90906"/>
    <w:rsid w:val="00D90E13"/>
    <w:rsid w:val="00D91AEE"/>
    <w:rsid w:val="00D91E34"/>
    <w:rsid w:val="00D9269F"/>
    <w:rsid w:val="00D943F6"/>
    <w:rsid w:val="00D96167"/>
    <w:rsid w:val="00D96294"/>
    <w:rsid w:val="00D9732F"/>
    <w:rsid w:val="00D974C7"/>
    <w:rsid w:val="00D977A6"/>
    <w:rsid w:val="00D97975"/>
    <w:rsid w:val="00DA02C2"/>
    <w:rsid w:val="00DA02C4"/>
    <w:rsid w:val="00DA06FC"/>
    <w:rsid w:val="00DA1508"/>
    <w:rsid w:val="00DA18AB"/>
    <w:rsid w:val="00DA1ACA"/>
    <w:rsid w:val="00DA27A7"/>
    <w:rsid w:val="00DA29B8"/>
    <w:rsid w:val="00DA2C05"/>
    <w:rsid w:val="00DA2D75"/>
    <w:rsid w:val="00DA4123"/>
    <w:rsid w:val="00DA41DF"/>
    <w:rsid w:val="00DA4288"/>
    <w:rsid w:val="00DA552D"/>
    <w:rsid w:val="00DA58B8"/>
    <w:rsid w:val="00DA5B5A"/>
    <w:rsid w:val="00DA5F25"/>
    <w:rsid w:val="00DA6E11"/>
    <w:rsid w:val="00DA6EA7"/>
    <w:rsid w:val="00DA7072"/>
    <w:rsid w:val="00DA728B"/>
    <w:rsid w:val="00DA734B"/>
    <w:rsid w:val="00DA785B"/>
    <w:rsid w:val="00DA7F1F"/>
    <w:rsid w:val="00DB062B"/>
    <w:rsid w:val="00DB0988"/>
    <w:rsid w:val="00DB0EB3"/>
    <w:rsid w:val="00DB1401"/>
    <w:rsid w:val="00DB27DD"/>
    <w:rsid w:val="00DB2951"/>
    <w:rsid w:val="00DB321A"/>
    <w:rsid w:val="00DB34DA"/>
    <w:rsid w:val="00DB39A2"/>
    <w:rsid w:val="00DB42EF"/>
    <w:rsid w:val="00DB4559"/>
    <w:rsid w:val="00DB46A9"/>
    <w:rsid w:val="00DB4E2A"/>
    <w:rsid w:val="00DB5215"/>
    <w:rsid w:val="00DB544C"/>
    <w:rsid w:val="00DB563B"/>
    <w:rsid w:val="00DB591D"/>
    <w:rsid w:val="00DB65D5"/>
    <w:rsid w:val="00DB691D"/>
    <w:rsid w:val="00DB69B9"/>
    <w:rsid w:val="00DB6B06"/>
    <w:rsid w:val="00DB7588"/>
    <w:rsid w:val="00DB7AF3"/>
    <w:rsid w:val="00DB7E3D"/>
    <w:rsid w:val="00DC013F"/>
    <w:rsid w:val="00DC04CF"/>
    <w:rsid w:val="00DC0564"/>
    <w:rsid w:val="00DC0D02"/>
    <w:rsid w:val="00DC0ED1"/>
    <w:rsid w:val="00DC1350"/>
    <w:rsid w:val="00DC15B0"/>
    <w:rsid w:val="00DC1DF3"/>
    <w:rsid w:val="00DC22DB"/>
    <w:rsid w:val="00DC2DC1"/>
    <w:rsid w:val="00DC37EC"/>
    <w:rsid w:val="00DC4577"/>
    <w:rsid w:val="00DC4AAF"/>
    <w:rsid w:val="00DC4E07"/>
    <w:rsid w:val="00DC5FB9"/>
    <w:rsid w:val="00DC67BE"/>
    <w:rsid w:val="00DC6EBE"/>
    <w:rsid w:val="00DC723A"/>
    <w:rsid w:val="00DC7A15"/>
    <w:rsid w:val="00DD106A"/>
    <w:rsid w:val="00DD1149"/>
    <w:rsid w:val="00DD14A5"/>
    <w:rsid w:val="00DD1D92"/>
    <w:rsid w:val="00DD2A4C"/>
    <w:rsid w:val="00DD2A59"/>
    <w:rsid w:val="00DD2BB0"/>
    <w:rsid w:val="00DD2E2A"/>
    <w:rsid w:val="00DD4078"/>
    <w:rsid w:val="00DD46AF"/>
    <w:rsid w:val="00DD47B1"/>
    <w:rsid w:val="00DD4920"/>
    <w:rsid w:val="00DD5277"/>
    <w:rsid w:val="00DD541F"/>
    <w:rsid w:val="00DD560F"/>
    <w:rsid w:val="00DD5685"/>
    <w:rsid w:val="00DD5B8C"/>
    <w:rsid w:val="00DD5E3C"/>
    <w:rsid w:val="00DD5EE6"/>
    <w:rsid w:val="00DD634F"/>
    <w:rsid w:val="00DD654B"/>
    <w:rsid w:val="00DD784D"/>
    <w:rsid w:val="00DE05BE"/>
    <w:rsid w:val="00DE0A2F"/>
    <w:rsid w:val="00DE1172"/>
    <w:rsid w:val="00DE1CEA"/>
    <w:rsid w:val="00DE284C"/>
    <w:rsid w:val="00DE2FC7"/>
    <w:rsid w:val="00DE3A1E"/>
    <w:rsid w:val="00DE3DC1"/>
    <w:rsid w:val="00DE4022"/>
    <w:rsid w:val="00DE4198"/>
    <w:rsid w:val="00DE4E9A"/>
    <w:rsid w:val="00DE5951"/>
    <w:rsid w:val="00DE71C7"/>
    <w:rsid w:val="00DF00E6"/>
    <w:rsid w:val="00DF0F2A"/>
    <w:rsid w:val="00DF1921"/>
    <w:rsid w:val="00DF1D97"/>
    <w:rsid w:val="00DF1EA6"/>
    <w:rsid w:val="00DF218A"/>
    <w:rsid w:val="00DF229E"/>
    <w:rsid w:val="00DF2A41"/>
    <w:rsid w:val="00DF2B7F"/>
    <w:rsid w:val="00DF39AE"/>
    <w:rsid w:val="00DF5E5E"/>
    <w:rsid w:val="00DF5E76"/>
    <w:rsid w:val="00DF65C4"/>
    <w:rsid w:val="00DF724A"/>
    <w:rsid w:val="00DF7E3F"/>
    <w:rsid w:val="00DF7FEC"/>
    <w:rsid w:val="00E0038B"/>
    <w:rsid w:val="00E00673"/>
    <w:rsid w:val="00E0138C"/>
    <w:rsid w:val="00E013F1"/>
    <w:rsid w:val="00E0141A"/>
    <w:rsid w:val="00E0149C"/>
    <w:rsid w:val="00E01F33"/>
    <w:rsid w:val="00E02047"/>
    <w:rsid w:val="00E02155"/>
    <w:rsid w:val="00E025B4"/>
    <w:rsid w:val="00E027F4"/>
    <w:rsid w:val="00E0291E"/>
    <w:rsid w:val="00E02D57"/>
    <w:rsid w:val="00E03566"/>
    <w:rsid w:val="00E03A83"/>
    <w:rsid w:val="00E042D8"/>
    <w:rsid w:val="00E042FE"/>
    <w:rsid w:val="00E0483C"/>
    <w:rsid w:val="00E04868"/>
    <w:rsid w:val="00E04B8D"/>
    <w:rsid w:val="00E04BAF"/>
    <w:rsid w:val="00E04D68"/>
    <w:rsid w:val="00E0589D"/>
    <w:rsid w:val="00E061BE"/>
    <w:rsid w:val="00E067A0"/>
    <w:rsid w:val="00E072FA"/>
    <w:rsid w:val="00E07790"/>
    <w:rsid w:val="00E106B0"/>
    <w:rsid w:val="00E1198A"/>
    <w:rsid w:val="00E120D8"/>
    <w:rsid w:val="00E12850"/>
    <w:rsid w:val="00E1604F"/>
    <w:rsid w:val="00E161DA"/>
    <w:rsid w:val="00E16394"/>
    <w:rsid w:val="00E168A8"/>
    <w:rsid w:val="00E17444"/>
    <w:rsid w:val="00E174AB"/>
    <w:rsid w:val="00E17ED2"/>
    <w:rsid w:val="00E2042E"/>
    <w:rsid w:val="00E20BF1"/>
    <w:rsid w:val="00E215D2"/>
    <w:rsid w:val="00E22C38"/>
    <w:rsid w:val="00E23B41"/>
    <w:rsid w:val="00E23C1B"/>
    <w:rsid w:val="00E24252"/>
    <w:rsid w:val="00E24751"/>
    <w:rsid w:val="00E2519D"/>
    <w:rsid w:val="00E255BD"/>
    <w:rsid w:val="00E25620"/>
    <w:rsid w:val="00E25AD4"/>
    <w:rsid w:val="00E25C66"/>
    <w:rsid w:val="00E261A4"/>
    <w:rsid w:val="00E26205"/>
    <w:rsid w:val="00E263EA"/>
    <w:rsid w:val="00E26B1A"/>
    <w:rsid w:val="00E273BD"/>
    <w:rsid w:val="00E27C74"/>
    <w:rsid w:val="00E3002B"/>
    <w:rsid w:val="00E30088"/>
    <w:rsid w:val="00E30734"/>
    <w:rsid w:val="00E30D0A"/>
    <w:rsid w:val="00E310FE"/>
    <w:rsid w:val="00E3121D"/>
    <w:rsid w:val="00E3154E"/>
    <w:rsid w:val="00E321BC"/>
    <w:rsid w:val="00E33565"/>
    <w:rsid w:val="00E337ED"/>
    <w:rsid w:val="00E33829"/>
    <w:rsid w:val="00E34565"/>
    <w:rsid w:val="00E34BD0"/>
    <w:rsid w:val="00E34DF9"/>
    <w:rsid w:val="00E356F5"/>
    <w:rsid w:val="00E35AA3"/>
    <w:rsid w:val="00E35D09"/>
    <w:rsid w:val="00E36172"/>
    <w:rsid w:val="00E36978"/>
    <w:rsid w:val="00E36AB2"/>
    <w:rsid w:val="00E36B1C"/>
    <w:rsid w:val="00E36B28"/>
    <w:rsid w:val="00E40005"/>
    <w:rsid w:val="00E40489"/>
    <w:rsid w:val="00E4059D"/>
    <w:rsid w:val="00E40A7A"/>
    <w:rsid w:val="00E40F7E"/>
    <w:rsid w:val="00E41BE3"/>
    <w:rsid w:val="00E41CD5"/>
    <w:rsid w:val="00E423D5"/>
    <w:rsid w:val="00E42A20"/>
    <w:rsid w:val="00E4471B"/>
    <w:rsid w:val="00E44950"/>
    <w:rsid w:val="00E45FEB"/>
    <w:rsid w:val="00E46A7E"/>
    <w:rsid w:val="00E46DB0"/>
    <w:rsid w:val="00E4761C"/>
    <w:rsid w:val="00E479A1"/>
    <w:rsid w:val="00E47B46"/>
    <w:rsid w:val="00E50EF9"/>
    <w:rsid w:val="00E51FDF"/>
    <w:rsid w:val="00E52B42"/>
    <w:rsid w:val="00E52E17"/>
    <w:rsid w:val="00E530BA"/>
    <w:rsid w:val="00E53251"/>
    <w:rsid w:val="00E53FBF"/>
    <w:rsid w:val="00E5402E"/>
    <w:rsid w:val="00E544D9"/>
    <w:rsid w:val="00E548BF"/>
    <w:rsid w:val="00E54A43"/>
    <w:rsid w:val="00E55443"/>
    <w:rsid w:val="00E565FA"/>
    <w:rsid w:val="00E567D1"/>
    <w:rsid w:val="00E56842"/>
    <w:rsid w:val="00E57BC2"/>
    <w:rsid w:val="00E60B46"/>
    <w:rsid w:val="00E60F07"/>
    <w:rsid w:val="00E61078"/>
    <w:rsid w:val="00E610EF"/>
    <w:rsid w:val="00E613B8"/>
    <w:rsid w:val="00E614AC"/>
    <w:rsid w:val="00E614C7"/>
    <w:rsid w:val="00E61518"/>
    <w:rsid w:val="00E618FF"/>
    <w:rsid w:val="00E62BB8"/>
    <w:rsid w:val="00E63504"/>
    <w:rsid w:val="00E63988"/>
    <w:rsid w:val="00E63A94"/>
    <w:rsid w:val="00E64A59"/>
    <w:rsid w:val="00E650B6"/>
    <w:rsid w:val="00E6540D"/>
    <w:rsid w:val="00E65B47"/>
    <w:rsid w:val="00E6673E"/>
    <w:rsid w:val="00E66AF4"/>
    <w:rsid w:val="00E67837"/>
    <w:rsid w:val="00E67AEE"/>
    <w:rsid w:val="00E67DC4"/>
    <w:rsid w:val="00E67F97"/>
    <w:rsid w:val="00E7038D"/>
    <w:rsid w:val="00E714BE"/>
    <w:rsid w:val="00E716B4"/>
    <w:rsid w:val="00E72F2D"/>
    <w:rsid w:val="00E73543"/>
    <w:rsid w:val="00E743EE"/>
    <w:rsid w:val="00E74ACE"/>
    <w:rsid w:val="00E74F19"/>
    <w:rsid w:val="00E75DF8"/>
    <w:rsid w:val="00E76B6E"/>
    <w:rsid w:val="00E76BF7"/>
    <w:rsid w:val="00E77112"/>
    <w:rsid w:val="00E77195"/>
    <w:rsid w:val="00E808A1"/>
    <w:rsid w:val="00E808D8"/>
    <w:rsid w:val="00E811BE"/>
    <w:rsid w:val="00E81B4D"/>
    <w:rsid w:val="00E82302"/>
    <w:rsid w:val="00E82682"/>
    <w:rsid w:val="00E837AC"/>
    <w:rsid w:val="00E83ACF"/>
    <w:rsid w:val="00E83EAB"/>
    <w:rsid w:val="00E854D4"/>
    <w:rsid w:val="00E855AE"/>
    <w:rsid w:val="00E85B6A"/>
    <w:rsid w:val="00E8613D"/>
    <w:rsid w:val="00E862DA"/>
    <w:rsid w:val="00E8643A"/>
    <w:rsid w:val="00E86621"/>
    <w:rsid w:val="00E86B16"/>
    <w:rsid w:val="00E873D2"/>
    <w:rsid w:val="00E877EF"/>
    <w:rsid w:val="00E91482"/>
    <w:rsid w:val="00E9159F"/>
    <w:rsid w:val="00E919B3"/>
    <w:rsid w:val="00E91AC7"/>
    <w:rsid w:val="00E91D76"/>
    <w:rsid w:val="00E91FB0"/>
    <w:rsid w:val="00E926B9"/>
    <w:rsid w:val="00E92B06"/>
    <w:rsid w:val="00E932B1"/>
    <w:rsid w:val="00E939D5"/>
    <w:rsid w:val="00E94353"/>
    <w:rsid w:val="00E949C1"/>
    <w:rsid w:val="00E95383"/>
    <w:rsid w:val="00E956F6"/>
    <w:rsid w:val="00E95902"/>
    <w:rsid w:val="00E9604B"/>
    <w:rsid w:val="00E96A1B"/>
    <w:rsid w:val="00E97D3C"/>
    <w:rsid w:val="00EA0372"/>
    <w:rsid w:val="00EA041F"/>
    <w:rsid w:val="00EA125D"/>
    <w:rsid w:val="00EA12E8"/>
    <w:rsid w:val="00EA1861"/>
    <w:rsid w:val="00EA1DF7"/>
    <w:rsid w:val="00EA2132"/>
    <w:rsid w:val="00EA28E8"/>
    <w:rsid w:val="00EA2D5F"/>
    <w:rsid w:val="00EA3518"/>
    <w:rsid w:val="00EA3933"/>
    <w:rsid w:val="00EA4219"/>
    <w:rsid w:val="00EA592B"/>
    <w:rsid w:val="00EA598D"/>
    <w:rsid w:val="00EA5C8D"/>
    <w:rsid w:val="00EA66F5"/>
    <w:rsid w:val="00EA7B6F"/>
    <w:rsid w:val="00EA7CB7"/>
    <w:rsid w:val="00EA7D0B"/>
    <w:rsid w:val="00EB04E6"/>
    <w:rsid w:val="00EB0D6A"/>
    <w:rsid w:val="00EB12FD"/>
    <w:rsid w:val="00EB18A2"/>
    <w:rsid w:val="00EB1E5F"/>
    <w:rsid w:val="00EB2806"/>
    <w:rsid w:val="00EB2E82"/>
    <w:rsid w:val="00EB2E8C"/>
    <w:rsid w:val="00EB406C"/>
    <w:rsid w:val="00EB480E"/>
    <w:rsid w:val="00EB4BAF"/>
    <w:rsid w:val="00EB5BDD"/>
    <w:rsid w:val="00EB5C7F"/>
    <w:rsid w:val="00EB6496"/>
    <w:rsid w:val="00EB683F"/>
    <w:rsid w:val="00EB7078"/>
    <w:rsid w:val="00EB70A9"/>
    <w:rsid w:val="00EB7DCA"/>
    <w:rsid w:val="00EC1374"/>
    <w:rsid w:val="00EC168D"/>
    <w:rsid w:val="00EC19C8"/>
    <w:rsid w:val="00EC1D3C"/>
    <w:rsid w:val="00EC203C"/>
    <w:rsid w:val="00EC2194"/>
    <w:rsid w:val="00EC2697"/>
    <w:rsid w:val="00EC2C70"/>
    <w:rsid w:val="00EC2C73"/>
    <w:rsid w:val="00EC385A"/>
    <w:rsid w:val="00EC3BFD"/>
    <w:rsid w:val="00EC449B"/>
    <w:rsid w:val="00EC4908"/>
    <w:rsid w:val="00EC52DD"/>
    <w:rsid w:val="00EC534D"/>
    <w:rsid w:val="00EC671A"/>
    <w:rsid w:val="00EC6851"/>
    <w:rsid w:val="00EC6EAA"/>
    <w:rsid w:val="00EC72ED"/>
    <w:rsid w:val="00EC7EBF"/>
    <w:rsid w:val="00ED112C"/>
    <w:rsid w:val="00ED24EE"/>
    <w:rsid w:val="00ED25B0"/>
    <w:rsid w:val="00ED2744"/>
    <w:rsid w:val="00ED2EE6"/>
    <w:rsid w:val="00ED3FCB"/>
    <w:rsid w:val="00ED4492"/>
    <w:rsid w:val="00ED4B25"/>
    <w:rsid w:val="00ED4FBB"/>
    <w:rsid w:val="00ED569E"/>
    <w:rsid w:val="00ED6763"/>
    <w:rsid w:val="00ED6C91"/>
    <w:rsid w:val="00ED7BFD"/>
    <w:rsid w:val="00ED7FA1"/>
    <w:rsid w:val="00EE0444"/>
    <w:rsid w:val="00EE0B18"/>
    <w:rsid w:val="00EE0E25"/>
    <w:rsid w:val="00EE0E6A"/>
    <w:rsid w:val="00EE1254"/>
    <w:rsid w:val="00EE155C"/>
    <w:rsid w:val="00EE1A91"/>
    <w:rsid w:val="00EE25E2"/>
    <w:rsid w:val="00EE26F0"/>
    <w:rsid w:val="00EE2C28"/>
    <w:rsid w:val="00EE33FC"/>
    <w:rsid w:val="00EE3BB4"/>
    <w:rsid w:val="00EE3DD6"/>
    <w:rsid w:val="00EE4788"/>
    <w:rsid w:val="00EE4C59"/>
    <w:rsid w:val="00EE55B2"/>
    <w:rsid w:val="00EE5C59"/>
    <w:rsid w:val="00EE7BAE"/>
    <w:rsid w:val="00EE7EC3"/>
    <w:rsid w:val="00EE7F12"/>
    <w:rsid w:val="00EF08BD"/>
    <w:rsid w:val="00EF08C0"/>
    <w:rsid w:val="00EF200F"/>
    <w:rsid w:val="00EF24D4"/>
    <w:rsid w:val="00EF2AFA"/>
    <w:rsid w:val="00EF2BF8"/>
    <w:rsid w:val="00EF37D5"/>
    <w:rsid w:val="00EF3FDD"/>
    <w:rsid w:val="00EF455F"/>
    <w:rsid w:val="00EF56B6"/>
    <w:rsid w:val="00EF56CB"/>
    <w:rsid w:val="00EF6C6D"/>
    <w:rsid w:val="00EF6E03"/>
    <w:rsid w:val="00EF750D"/>
    <w:rsid w:val="00EF7598"/>
    <w:rsid w:val="00EF7BD5"/>
    <w:rsid w:val="00F00872"/>
    <w:rsid w:val="00F00CF6"/>
    <w:rsid w:val="00F0154A"/>
    <w:rsid w:val="00F0263D"/>
    <w:rsid w:val="00F030B0"/>
    <w:rsid w:val="00F038A6"/>
    <w:rsid w:val="00F05BDC"/>
    <w:rsid w:val="00F05C49"/>
    <w:rsid w:val="00F05D8B"/>
    <w:rsid w:val="00F05ECE"/>
    <w:rsid w:val="00F0662A"/>
    <w:rsid w:val="00F06667"/>
    <w:rsid w:val="00F066EC"/>
    <w:rsid w:val="00F07835"/>
    <w:rsid w:val="00F10B46"/>
    <w:rsid w:val="00F12010"/>
    <w:rsid w:val="00F12255"/>
    <w:rsid w:val="00F12894"/>
    <w:rsid w:val="00F12ED5"/>
    <w:rsid w:val="00F13445"/>
    <w:rsid w:val="00F141C2"/>
    <w:rsid w:val="00F14205"/>
    <w:rsid w:val="00F156DF"/>
    <w:rsid w:val="00F1574C"/>
    <w:rsid w:val="00F160B6"/>
    <w:rsid w:val="00F16E73"/>
    <w:rsid w:val="00F16FFC"/>
    <w:rsid w:val="00F17031"/>
    <w:rsid w:val="00F176F7"/>
    <w:rsid w:val="00F17A8C"/>
    <w:rsid w:val="00F17D03"/>
    <w:rsid w:val="00F20267"/>
    <w:rsid w:val="00F21AD2"/>
    <w:rsid w:val="00F21CF0"/>
    <w:rsid w:val="00F21F8C"/>
    <w:rsid w:val="00F21FE2"/>
    <w:rsid w:val="00F22C48"/>
    <w:rsid w:val="00F230BE"/>
    <w:rsid w:val="00F232AE"/>
    <w:rsid w:val="00F2381F"/>
    <w:rsid w:val="00F23BC9"/>
    <w:rsid w:val="00F23DE0"/>
    <w:rsid w:val="00F2464A"/>
    <w:rsid w:val="00F2494F"/>
    <w:rsid w:val="00F25D44"/>
    <w:rsid w:val="00F25E2B"/>
    <w:rsid w:val="00F26277"/>
    <w:rsid w:val="00F262FF"/>
    <w:rsid w:val="00F2659A"/>
    <w:rsid w:val="00F27203"/>
    <w:rsid w:val="00F27622"/>
    <w:rsid w:val="00F27A22"/>
    <w:rsid w:val="00F27D9E"/>
    <w:rsid w:val="00F30695"/>
    <w:rsid w:val="00F31828"/>
    <w:rsid w:val="00F31D06"/>
    <w:rsid w:val="00F32255"/>
    <w:rsid w:val="00F32329"/>
    <w:rsid w:val="00F326C9"/>
    <w:rsid w:val="00F33DA7"/>
    <w:rsid w:val="00F34307"/>
    <w:rsid w:val="00F346FF"/>
    <w:rsid w:val="00F348B7"/>
    <w:rsid w:val="00F356D9"/>
    <w:rsid w:val="00F36097"/>
    <w:rsid w:val="00F368CA"/>
    <w:rsid w:val="00F37268"/>
    <w:rsid w:val="00F37B11"/>
    <w:rsid w:val="00F37C0E"/>
    <w:rsid w:val="00F401DD"/>
    <w:rsid w:val="00F40FD6"/>
    <w:rsid w:val="00F4122B"/>
    <w:rsid w:val="00F414E1"/>
    <w:rsid w:val="00F417B6"/>
    <w:rsid w:val="00F41C8C"/>
    <w:rsid w:val="00F41CAF"/>
    <w:rsid w:val="00F41D87"/>
    <w:rsid w:val="00F41F27"/>
    <w:rsid w:val="00F4243E"/>
    <w:rsid w:val="00F42758"/>
    <w:rsid w:val="00F429B4"/>
    <w:rsid w:val="00F42D53"/>
    <w:rsid w:val="00F4381F"/>
    <w:rsid w:val="00F4443F"/>
    <w:rsid w:val="00F44EB2"/>
    <w:rsid w:val="00F45562"/>
    <w:rsid w:val="00F45A96"/>
    <w:rsid w:val="00F45CB2"/>
    <w:rsid w:val="00F45DF7"/>
    <w:rsid w:val="00F4665E"/>
    <w:rsid w:val="00F46CFC"/>
    <w:rsid w:val="00F46D28"/>
    <w:rsid w:val="00F4762A"/>
    <w:rsid w:val="00F479B7"/>
    <w:rsid w:val="00F5076A"/>
    <w:rsid w:val="00F50F95"/>
    <w:rsid w:val="00F50FBB"/>
    <w:rsid w:val="00F5153D"/>
    <w:rsid w:val="00F52225"/>
    <w:rsid w:val="00F53C52"/>
    <w:rsid w:val="00F549A1"/>
    <w:rsid w:val="00F54EAF"/>
    <w:rsid w:val="00F55C7D"/>
    <w:rsid w:val="00F568E8"/>
    <w:rsid w:val="00F56DE0"/>
    <w:rsid w:val="00F57D73"/>
    <w:rsid w:val="00F57D83"/>
    <w:rsid w:val="00F57FFD"/>
    <w:rsid w:val="00F604B8"/>
    <w:rsid w:val="00F61A26"/>
    <w:rsid w:val="00F61B1A"/>
    <w:rsid w:val="00F61F4D"/>
    <w:rsid w:val="00F6218D"/>
    <w:rsid w:val="00F6236E"/>
    <w:rsid w:val="00F629F2"/>
    <w:rsid w:val="00F6310B"/>
    <w:rsid w:val="00F6313D"/>
    <w:rsid w:val="00F63BB3"/>
    <w:rsid w:val="00F64A40"/>
    <w:rsid w:val="00F66268"/>
    <w:rsid w:val="00F66277"/>
    <w:rsid w:val="00F66754"/>
    <w:rsid w:val="00F66ED0"/>
    <w:rsid w:val="00F66F16"/>
    <w:rsid w:val="00F67140"/>
    <w:rsid w:val="00F67188"/>
    <w:rsid w:val="00F673C4"/>
    <w:rsid w:val="00F67938"/>
    <w:rsid w:val="00F67E75"/>
    <w:rsid w:val="00F67EA6"/>
    <w:rsid w:val="00F71768"/>
    <w:rsid w:val="00F72243"/>
    <w:rsid w:val="00F72823"/>
    <w:rsid w:val="00F72DD6"/>
    <w:rsid w:val="00F73585"/>
    <w:rsid w:val="00F73773"/>
    <w:rsid w:val="00F73A54"/>
    <w:rsid w:val="00F7406F"/>
    <w:rsid w:val="00F745FA"/>
    <w:rsid w:val="00F74970"/>
    <w:rsid w:val="00F75AC1"/>
    <w:rsid w:val="00F76324"/>
    <w:rsid w:val="00F7648A"/>
    <w:rsid w:val="00F765E1"/>
    <w:rsid w:val="00F765FC"/>
    <w:rsid w:val="00F76DDB"/>
    <w:rsid w:val="00F770C5"/>
    <w:rsid w:val="00F774DA"/>
    <w:rsid w:val="00F7758F"/>
    <w:rsid w:val="00F77647"/>
    <w:rsid w:val="00F7798C"/>
    <w:rsid w:val="00F8049C"/>
    <w:rsid w:val="00F827FA"/>
    <w:rsid w:val="00F82F63"/>
    <w:rsid w:val="00F82FBD"/>
    <w:rsid w:val="00F830A5"/>
    <w:rsid w:val="00F84066"/>
    <w:rsid w:val="00F8438D"/>
    <w:rsid w:val="00F84B2E"/>
    <w:rsid w:val="00F84D92"/>
    <w:rsid w:val="00F84FDC"/>
    <w:rsid w:val="00F8520A"/>
    <w:rsid w:val="00F864A4"/>
    <w:rsid w:val="00F8673B"/>
    <w:rsid w:val="00F871C2"/>
    <w:rsid w:val="00F87711"/>
    <w:rsid w:val="00F87C0E"/>
    <w:rsid w:val="00F87EFE"/>
    <w:rsid w:val="00F9020B"/>
    <w:rsid w:val="00F90C1F"/>
    <w:rsid w:val="00F90DCF"/>
    <w:rsid w:val="00F91F70"/>
    <w:rsid w:val="00F9246C"/>
    <w:rsid w:val="00F92DD6"/>
    <w:rsid w:val="00F93388"/>
    <w:rsid w:val="00F93A02"/>
    <w:rsid w:val="00F94A19"/>
    <w:rsid w:val="00F96279"/>
    <w:rsid w:val="00F97047"/>
    <w:rsid w:val="00FA0B37"/>
    <w:rsid w:val="00FA0C59"/>
    <w:rsid w:val="00FA1026"/>
    <w:rsid w:val="00FA1327"/>
    <w:rsid w:val="00FA1A7B"/>
    <w:rsid w:val="00FA1BE0"/>
    <w:rsid w:val="00FA1C12"/>
    <w:rsid w:val="00FA2D9F"/>
    <w:rsid w:val="00FA2FB4"/>
    <w:rsid w:val="00FA333B"/>
    <w:rsid w:val="00FA3C13"/>
    <w:rsid w:val="00FA50B2"/>
    <w:rsid w:val="00FA5259"/>
    <w:rsid w:val="00FA532A"/>
    <w:rsid w:val="00FA6F8C"/>
    <w:rsid w:val="00FB1253"/>
    <w:rsid w:val="00FB1568"/>
    <w:rsid w:val="00FB2C4C"/>
    <w:rsid w:val="00FB35E5"/>
    <w:rsid w:val="00FB44A4"/>
    <w:rsid w:val="00FB4F81"/>
    <w:rsid w:val="00FB51B8"/>
    <w:rsid w:val="00FB5269"/>
    <w:rsid w:val="00FB53F1"/>
    <w:rsid w:val="00FB6B90"/>
    <w:rsid w:val="00FB73F7"/>
    <w:rsid w:val="00FB7B6D"/>
    <w:rsid w:val="00FC03D9"/>
    <w:rsid w:val="00FC0DE6"/>
    <w:rsid w:val="00FC12CA"/>
    <w:rsid w:val="00FC19AD"/>
    <w:rsid w:val="00FC211D"/>
    <w:rsid w:val="00FC2C6E"/>
    <w:rsid w:val="00FC3081"/>
    <w:rsid w:val="00FC348B"/>
    <w:rsid w:val="00FC3DE8"/>
    <w:rsid w:val="00FC4791"/>
    <w:rsid w:val="00FC49D1"/>
    <w:rsid w:val="00FC5F68"/>
    <w:rsid w:val="00FC615F"/>
    <w:rsid w:val="00FC6409"/>
    <w:rsid w:val="00FC6BDF"/>
    <w:rsid w:val="00FC6DE9"/>
    <w:rsid w:val="00FC7141"/>
    <w:rsid w:val="00FC73AA"/>
    <w:rsid w:val="00FC7E2F"/>
    <w:rsid w:val="00FD0724"/>
    <w:rsid w:val="00FD0E64"/>
    <w:rsid w:val="00FD1269"/>
    <w:rsid w:val="00FD28CC"/>
    <w:rsid w:val="00FD365C"/>
    <w:rsid w:val="00FD3A14"/>
    <w:rsid w:val="00FD5D85"/>
    <w:rsid w:val="00FD6ED9"/>
    <w:rsid w:val="00FD7178"/>
    <w:rsid w:val="00FD757C"/>
    <w:rsid w:val="00FD79B4"/>
    <w:rsid w:val="00FD7C91"/>
    <w:rsid w:val="00FE0EE2"/>
    <w:rsid w:val="00FE1382"/>
    <w:rsid w:val="00FE13F7"/>
    <w:rsid w:val="00FE1864"/>
    <w:rsid w:val="00FE22A4"/>
    <w:rsid w:val="00FE239A"/>
    <w:rsid w:val="00FE277E"/>
    <w:rsid w:val="00FE278B"/>
    <w:rsid w:val="00FE2DCC"/>
    <w:rsid w:val="00FE376F"/>
    <w:rsid w:val="00FE38F5"/>
    <w:rsid w:val="00FE475D"/>
    <w:rsid w:val="00FE4AD6"/>
    <w:rsid w:val="00FE549E"/>
    <w:rsid w:val="00FE698D"/>
    <w:rsid w:val="00FE6A04"/>
    <w:rsid w:val="00FE6DE9"/>
    <w:rsid w:val="00FE7B52"/>
    <w:rsid w:val="00FE7C44"/>
    <w:rsid w:val="00FE7D30"/>
    <w:rsid w:val="00FF0283"/>
    <w:rsid w:val="00FF032C"/>
    <w:rsid w:val="00FF0776"/>
    <w:rsid w:val="00FF1EAD"/>
    <w:rsid w:val="00FF25CD"/>
    <w:rsid w:val="00FF2904"/>
    <w:rsid w:val="00FF326F"/>
    <w:rsid w:val="00FF34B7"/>
    <w:rsid w:val="00FF3AA4"/>
    <w:rsid w:val="00FF473C"/>
    <w:rsid w:val="00FF47CD"/>
    <w:rsid w:val="00FF494A"/>
    <w:rsid w:val="00FF5580"/>
    <w:rsid w:val="00FF5F56"/>
    <w:rsid w:val="00FF6906"/>
    <w:rsid w:val="00FF7147"/>
    <w:rsid w:val="00FF7CCA"/>
    <w:rsid w:val="00FF7E5B"/>
    <w:rsid w:val="00FF7F5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61B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C0032"/>
    <w:pPr>
      <w:ind w:left="720"/>
      <w:contextualSpacing/>
    </w:pPr>
  </w:style>
  <w:style w:type="table" w:styleId="Tabela-Siatka">
    <w:name w:val="Table Grid"/>
    <w:basedOn w:val="Standardowy"/>
    <w:uiPriority w:val="59"/>
    <w:rsid w:val="000929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nhideWhenUsed/>
    <w:rsid w:val="00905A4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905A46"/>
    <w:rPr>
      <w:rFonts w:ascii="Tahoma" w:hAnsi="Tahoma" w:cs="Tahoma"/>
      <w:sz w:val="16"/>
      <w:szCs w:val="16"/>
    </w:rPr>
  </w:style>
  <w:style w:type="paragraph" w:styleId="Nagwek">
    <w:name w:val="header"/>
    <w:basedOn w:val="Normalny"/>
    <w:link w:val="NagwekZnak"/>
    <w:unhideWhenUsed/>
    <w:rsid w:val="0084467C"/>
    <w:pPr>
      <w:tabs>
        <w:tab w:val="center" w:pos="4536"/>
        <w:tab w:val="right" w:pos="9072"/>
      </w:tabs>
      <w:spacing w:after="0" w:line="240" w:lineRule="auto"/>
    </w:pPr>
  </w:style>
  <w:style w:type="character" w:customStyle="1" w:styleId="NagwekZnak">
    <w:name w:val="Nagłówek Znak"/>
    <w:basedOn w:val="Domylnaczcionkaakapitu"/>
    <w:link w:val="Nagwek"/>
    <w:rsid w:val="0084467C"/>
  </w:style>
  <w:style w:type="paragraph" w:styleId="Stopka">
    <w:name w:val="footer"/>
    <w:basedOn w:val="Normalny"/>
    <w:link w:val="StopkaZnak"/>
    <w:unhideWhenUsed/>
    <w:rsid w:val="0084467C"/>
    <w:pPr>
      <w:tabs>
        <w:tab w:val="center" w:pos="4536"/>
        <w:tab w:val="right" w:pos="9072"/>
      </w:tabs>
      <w:spacing w:after="0" w:line="240" w:lineRule="auto"/>
    </w:pPr>
  </w:style>
  <w:style w:type="character" w:customStyle="1" w:styleId="StopkaZnak">
    <w:name w:val="Stopka Znak"/>
    <w:basedOn w:val="Domylnaczcionkaakapitu"/>
    <w:link w:val="Stopka"/>
    <w:rsid w:val="0084467C"/>
  </w:style>
  <w:style w:type="paragraph" w:customStyle="1" w:styleId="Default">
    <w:name w:val="Default"/>
    <w:rsid w:val="005301F4"/>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2F3358"/>
    <w:rPr>
      <w:color w:val="0000FF"/>
      <w:u w:val="single"/>
    </w:rPr>
  </w:style>
  <w:style w:type="paragraph" w:styleId="Tekstprzypisukocowego">
    <w:name w:val="endnote text"/>
    <w:basedOn w:val="Normalny"/>
    <w:link w:val="TekstprzypisukocowegoZnak"/>
    <w:semiHidden/>
    <w:unhideWhenUsed/>
    <w:rsid w:val="00041CD2"/>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041CD2"/>
    <w:rPr>
      <w:sz w:val="20"/>
      <w:szCs w:val="20"/>
    </w:rPr>
  </w:style>
  <w:style w:type="character" w:styleId="Odwoanieprzypisukocowego">
    <w:name w:val="endnote reference"/>
    <w:basedOn w:val="Domylnaczcionkaakapitu"/>
    <w:semiHidden/>
    <w:unhideWhenUsed/>
    <w:rsid w:val="00041CD2"/>
    <w:rPr>
      <w:vertAlign w:val="superscript"/>
    </w:rPr>
  </w:style>
  <w:style w:type="paragraph" w:styleId="NormalnyWeb">
    <w:name w:val="Normal (Web)"/>
    <w:basedOn w:val="Normalny"/>
    <w:uiPriority w:val="99"/>
    <w:unhideWhenUsed/>
    <w:rsid w:val="00D87EB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unhideWhenUsed/>
    <w:qFormat/>
    <w:rsid w:val="00D87EB4"/>
    <w:pPr>
      <w:spacing w:line="240" w:lineRule="auto"/>
    </w:pPr>
    <w:rPr>
      <w:rFonts w:eastAsiaTheme="minorEastAsia"/>
      <w:b/>
      <w:bCs/>
      <w:color w:val="4F81BD" w:themeColor="accent1"/>
      <w:sz w:val="18"/>
      <w:szCs w:val="18"/>
      <w:lang w:eastAsia="pl-PL"/>
    </w:rPr>
  </w:style>
  <w:style w:type="paragraph" w:styleId="Tekstprzypisudolnego">
    <w:name w:val="footnote text"/>
    <w:basedOn w:val="Normalny"/>
    <w:link w:val="TekstprzypisudolnegoZnak"/>
    <w:semiHidden/>
    <w:rsid w:val="00D87EB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D87EB4"/>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D87EB4"/>
    <w:rPr>
      <w:vertAlign w:val="superscript"/>
    </w:rPr>
  </w:style>
  <w:style w:type="numbering" w:customStyle="1" w:styleId="Bezlisty1">
    <w:name w:val="Bez listy1"/>
    <w:next w:val="Bezlisty"/>
    <w:semiHidden/>
    <w:rsid w:val="00B75260"/>
  </w:style>
  <w:style w:type="table" w:customStyle="1" w:styleId="Tabela-Siatka1">
    <w:name w:val="Tabela - Siatka1"/>
    <w:basedOn w:val="Standardowy"/>
    <w:next w:val="Tabela-Siatka"/>
    <w:uiPriority w:val="59"/>
    <w:rsid w:val="00B752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wartotabeli">
    <w:name w:val="Zawartość tabeli"/>
    <w:basedOn w:val="Normalny"/>
    <w:rsid w:val="00B7526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kapitzlist1">
    <w:name w:val="Akapit z listą1"/>
    <w:basedOn w:val="Normalny"/>
    <w:rsid w:val="00B75260"/>
    <w:pPr>
      <w:ind w:left="720"/>
      <w:contextualSpacing/>
    </w:pPr>
    <w:rPr>
      <w:rFonts w:ascii="Calibri" w:eastAsia="Times New Roman" w:hAnsi="Calibri" w:cs="Times New Roman"/>
    </w:rPr>
  </w:style>
  <w:style w:type="paragraph" w:customStyle="1" w:styleId="Przypisdolny">
    <w:name w:val="Przypis dolny"/>
    <w:basedOn w:val="Normalny"/>
    <w:rsid w:val="001E1136"/>
    <w:pPr>
      <w:suppressLineNumbers/>
      <w:suppressAutoHyphens/>
      <w:spacing w:line="240" w:lineRule="auto"/>
      <w:ind w:left="283" w:hanging="283"/>
      <w:textAlignment w:val="baseline"/>
    </w:pPr>
    <w:rPr>
      <w:rFonts w:ascii="Times New Roman" w:eastAsia="Calibri" w:hAnsi="Times New Roman" w:cs="Times New Roman"/>
      <w:color w:val="00000A"/>
      <w:sz w:val="20"/>
      <w:szCs w:val="20"/>
    </w:rPr>
  </w:style>
  <w:style w:type="numbering" w:customStyle="1" w:styleId="Bezlisty2">
    <w:name w:val="Bez listy2"/>
    <w:next w:val="Bezlisty"/>
    <w:semiHidden/>
    <w:rsid w:val="00350C45"/>
  </w:style>
  <w:style w:type="paragraph" w:customStyle="1" w:styleId="TableContents">
    <w:name w:val="Table Contents"/>
    <w:basedOn w:val="Normalny"/>
    <w:rsid w:val="00350C45"/>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customStyle="1" w:styleId="Standard">
    <w:name w:val="Standard"/>
    <w:rsid w:val="00350C45"/>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character" w:customStyle="1" w:styleId="FootnoteTextChar">
    <w:name w:val="Footnote Text Char"/>
    <w:semiHidden/>
    <w:locked/>
    <w:rsid w:val="00350C45"/>
    <w:rPr>
      <w:rFonts w:ascii="Calibri" w:eastAsia="Calibri" w:hAnsi="Calibri"/>
      <w:lang w:val="pl-PL" w:eastAsia="en-US" w:bidi="ar-SA"/>
    </w:rPr>
  </w:style>
  <w:style w:type="character" w:styleId="Numerstrony">
    <w:name w:val="page number"/>
    <w:basedOn w:val="Domylnaczcionkaakapitu"/>
    <w:rsid w:val="00350C45"/>
  </w:style>
  <w:style w:type="paragraph" w:styleId="Tekstpodstawowy">
    <w:name w:val="Body Text"/>
    <w:basedOn w:val="Normalny"/>
    <w:link w:val="TekstpodstawowyZnak"/>
    <w:rsid w:val="00350C45"/>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350C45"/>
    <w:rPr>
      <w:rFonts w:ascii="Times New Roman" w:eastAsia="Times New Roman" w:hAnsi="Times New Roman" w:cs="Times New Roman"/>
      <w:sz w:val="24"/>
      <w:szCs w:val="24"/>
      <w:lang w:eastAsia="pl-PL"/>
    </w:rPr>
  </w:style>
  <w:style w:type="paragraph" w:styleId="Tekstpodstawowyzwciciem">
    <w:name w:val="Body Text First Indent"/>
    <w:basedOn w:val="Tekstpodstawowy"/>
    <w:link w:val="TekstpodstawowyzwciciemZnak"/>
    <w:rsid w:val="00350C45"/>
    <w:pPr>
      <w:ind w:firstLine="210"/>
    </w:pPr>
  </w:style>
  <w:style w:type="character" w:customStyle="1" w:styleId="TekstpodstawowyzwciciemZnak">
    <w:name w:val="Tekst podstawowy z wcięciem Znak"/>
    <w:basedOn w:val="TekstpodstawowyZnak"/>
    <w:link w:val="Tekstpodstawowyzwciciem"/>
    <w:rsid w:val="00350C45"/>
    <w:rPr>
      <w:rFonts w:ascii="Times New Roman" w:eastAsia="Times New Roman" w:hAnsi="Times New Roman" w:cs="Times New Roman"/>
      <w:sz w:val="24"/>
      <w:szCs w:val="24"/>
      <w:lang w:eastAsia="pl-PL"/>
    </w:rPr>
  </w:style>
  <w:style w:type="numbering" w:customStyle="1" w:styleId="Bezlisty3">
    <w:name w:val="Bez listy3"/>
    <w:next w:val="Bezlisty"/>
    <w:semiHidden/>
    <w:rsid w:val="001E3050"/>
  </w:style>
  <w:style w:type="table" w:customStyle="1" w:styleId="Tabela-Siatka2">
    <w:name w:val="Tabela - Siatka2"/>
    <w:basedOn w:val="Standardowy"/>
    <w:next w:val="Tabela-Siatka"/>
    <w:rsid w:val="001E3050"/>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rsid w:val="001E3050"/>
    <w:rPr>
      <w:sz w:val="16"/>
      <w:szCs w:val="16"/>
    </w:rPr>
  </w:style>
  <w:style w:type="paragraph" w:styleId="Tekstkomentarza">
    <w:name w:val="annotation text"/>
    <w:basedOn w:val="Normalny"/>
    <w:link w:val="TekstkomentarzaZnak"/>
    <w:rsid w:val="001E3050"/>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1E305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1E3050"/>
    <w:rPr>
      <w:b/>
      <w:bCs/>
      <w:lang/>
    </w:rPr>
  </w:style>
  <w:style w:type="character" w:customStyle="1" w:styleId="TematkomentarzaZnak">
    <w:name w:val="Temat komentarza Znak"/>
    <w:basedOn w:val="TekstkomentarzaZnak"/>
    <w:link w:val="Tematkomentarza"/>
    <w:rsid w:val="001E3050"/>
    <w:rPr>
      <w:rFonts w:ascii="Times New Roman" w:eastAsia="Times New Roman" w:hAnsi="Times New Roman" w:cs="Times New Roman"/>
      <w:b/>
      <w:bCs/>
      <w:sz w:val="20"/>
      <w:szCs w:val="20"/>
      <w:lang/>
    </w:rPr>
  </w:style>
  <w:style w:type="paragraph" w:customStyle="1" w:styleId="Akapitzlist2">
    <w:name w:val="Akapit z listą2"/>
    <w:basedOn w:val="Normalny"/>
    <w:rsid w:val="001E3050"/>
    <w:pPr>
      <w:spacing w:before="280" w:after="280" w:line="240" w:lineRule="auto"/>
      <w:ind w:left="720"/>
    </w:pPr>
    <w:rPr>
      <w:rFonts w:ascii="Calibri" w:eastAsia="Times New Roman" w:hAnsi="Calibri" w:cs="Calibri"/>
      <w:lang w:eastAsia="ar-SA"/>
    </w:rPr>
  </w:style>
  <w:style w:type="character" w:styleId="Pogrubienie">
    <w:name w:val="Strong"/>
    <w:uiPriority w:val="22"/>
    <w:qFormat/>
    <w:rsid w:val="001E3050"/>
    <w:rPr>
      <w:b/>
      <w:bCs/>
    </w:rPr>
  </w:style>
  <w:style w:type="paragraph" w:customStyle="1" w:styleId="nprtytul">
    <w:name w:val="npr_tytul"/>
    <w:basedOn w:val="Normalny"/>
    <w:next w:val="Normalny"/>
    <w:rsid w:val="001E3050"/>
    <w:pPr>
      <w:autoSpaceDE w:val="0"/>
      <w:autoSpaceDN w:val="0"/>
      <w:adjustRightInd w:val="0"/>
      <w:spacing w:after="0" w:line="240" w:lineRule="auto"/>
    </w:pPr>
    <w:rPr>
      <w:rFonts w:ascii="Arial" w:eastAsia="Times New Roman" w:hAnsi="Arial" w:cs="Times New Roman"/>
      <w:sz w:val="24"/>
      <w:szCs w:val="24"/>
      <w:lang w:eastAsia="pl-PL"/>
    </w:rPr>
  </w:style>
  <w:style w:type="numbering" w:customStyle="1" w:styleId="Bezlisty4">
    <w:name w:val="Bez listy4"/>
    <w:next w:val="Bezlisty"/>
    <w:uiPriority w:val="99"/>
    <w:semiHidden/>
    <w:unhideWhenUsed/>
    <w:rsid w:val="008C6C6F"/>
  </w:style>
  <w:style w:type="numbering" w:customStyle="1" w:styleId="Bezlisty11">
    <w:name w:val="Bez listy11"/>
    <w:next w:val="Bezlisty"/>
    <w:uiPriority w:val="99"/>
    <w:semiHidden/>
    <w:unhideWhenUsed/>
    <w:rsid w:val="008C6C6F"/>
  </w:style>
  <w:style w:type="table" w:customStyle="1" w:styleId="Tabela-Siatka3">
    <w:name w:val="Tabela - Siatka3"/>
    <w:basedOn w:val="Standardowy"/>
    <w:next w:val="Tabela-Siatka"/>
    <w:uiPriority w:val="59"/>
    <w:rsid w:val="008C6C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1">
    <w:name w:val="Bez listy111"/>
    <w:next w:val="Bezlisty"/>
    <w:semiHidden/>
    <w:rsid w:val="008C6C6F"/>
  </w:style>
  <w:style w:type="numbering" w:customStyle="1" w:styleId="Bezlisty21">
    <w:name w:val="Bez listy21"/>
    <w:next w:val="Bezlisty"/>
    <w:semiHidden/>
    <w:rsid w:val="008C6C6F"/>
  </w:style>
  <w:style w:type="numbering" w:customStyle="1" w:styleId="Bezlisty31">
    <w:name w:val="Bez listy31"/>
    <w:next w:val="Bezlisty"/>
    <w:semiHidden/>
    <w:rsid w:val="008C6C6F"/>
  </w:style>
  <w:style w:type="paragraph" w:customStyle="1" w:styleId="Normalny1">
    <w:name w:val="Normalny1"/>
    <w:rsid w:val="00DE4E9A"/>
    <w:pPr>
      <w:suppressAutoHyphens/>
      <w:spacing w:after="0" w:line="240" w:lineRule="auto"/>
      <w:textAlignment w:val="baseline"/>
    </w:pPr>
    <w:rPr>
      <w:rFonts w:ascii="Times New Roman" w:eastAsia="Calibri" w:hAnsi="Times New Roman" w:cs="Times New Roman"/>
      <w:color w:val="00000A"/>
      <w:sz w:val="24"/>
    </w:rPr>
  </w:style>
  <w:style w:type="character" w:customStyle="1" w:styleId="rwarea">
    <w:name w:val="rw_area"/>
    <w:basedOn w:val="Domylnaczcionkaakapitu"/>
    <w:rsid w:val="000D3E01"/>
  </w:style>
  <w:style w:type="paragraph" w:customStyle="1" w:styleId="miniaturkazopisem">
    <w:name w:val="miniaturkazopisem"/>
    <w:basedOn w:val="Normalny"/>
    <w:rsid w:val="00853CD7"/>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4">
    <w:name w:val="Tabela - Siatka4"/>
    <w:basedOn w:val="Standardowy"/>
    <w:next w:val="Tabela-Siatka"/>
    <w:rsid w:val="00A1158E"/>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basedOn w:val="Domylnaczcionkaakapitu"/>
    <w:uiPriority w:val="20"/>
    <w:qFormat/>
    <w:rsid w:val="00DD54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61B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C0032"/>
    <w:pPr>
      <w:ind w:left="720"/>
      <w:contextualSpacing/>
    </w:pPr>
  </w:style>
  <w:style w:type="table" w:styleId="Tabela-Siatka">
    <w:name w:val="Table Grid"/>
    <w:basedOn w:val="Standardowy"/>
    <w:uiPriority w:val="59"/>
    <w:rsid w:val="000929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nhideWhenUsed/>
    <w:rsid w:val="00905A4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905A46"/>
    <w:rPr>
      <w:rFonts w:ascii="Tahoma" w:hAnsi="Tahoma" w:cs="Tahoma"/>
      <w:sz w:val="16"/>
      <w:szCs w:val="16"/>
    </w:rPr>
  </w:style>
  <w:style w:type="paragraph" w:styleId="Nagwek">
    <w:name w:val="header"/>
    <w:basedOn w:val="Normalny"/>
    <w:link w:val="NagwekZnak"/>
    <w:unhideWhenUsed/>
    <w:rsid w:val="0084467C"/>
    <w:pPr>
      <w:tabs>
        <w:tab w:val="center" w:pos="4536"/>
        <w:tab w:val="right" w:pos="9072"/>
      </w:tabs>
      <w:spacing w:after="0" w:line="240" w:lineRule="auto"/>
    </w:pPr>
  </w:style>
  <w:style w:type="character" w:customStyle="1" w:styleId="NagwekZnak">
    <w:name w:val="Nagłówek Znak"/>
    <w:basedOn w:val="Domylnaczcionkaakapitu"/>
    <w:link w:val="Nagwek"/>
    <w:rsid w:val="0084467C"/>
  </w:style>
  <w:style w:type="paragraph" w:styleId="Stopka">
    <w:name w:val="footer"/>
    <w:basedOn w:val="Normalny"/>
    <w:link w:val="StopkaZnak"/>
    <w:unhideWhenUsed/>
    <w:rsid w:val="0084467C"/>
    <w:pPr>
      <w:tabs>
        <w:tab w:val="center" w:pos="4536"/>
        <w:tab w:val="right" w:pos="9072"/>
      </w:tabs>
      <w:spacing w:after="0" w:line="240" w:lineRule="auto"/>
    </w:pPr>
  </w:style>
  <w:style w:type="character" w:customStyle="1" w:styleId="StopkaZnak">
    <w:name w:val="Stopka Znak"/>
    <w:basedOn w:val="Domylnaczcionkaakapitu"/>
    <w:link w:val="Stopka"/>
    <w:rsid w:val="0084467C"/>
  </w:style>
  <w:style w:type="paragraph" w:customStyle="1" w:styleId="Default">
    <w:name w:val="Default"/>
    <w:rsid w:val="005301F4"/>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2F3358"/>
    <w:rPr>
      <w:color w:val="0000FF"/>
      <w:u w:val="single"/>
    </w:rPr>
  </w:style>
  <w:style w:type="paragraph" w:styleId="Tekstprzypisukocowego">
    <w:name w:val="endnote text"/>
    <w:basedOn w:val="Normalny"/>
    <w:link w:val="TekstprzypisukocowegoZnak"/>
    <w:semiHidden/>
    <w:unhideWhenUsed/>
    <w:rsid w:val="00041CD2"/>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041CD2"/>
    <w:rPr>
      <w:sz w:val="20"/>
      <w:szCs w:val="20"/>
    </w:rPr>
  </w:style>
  <w:style w:type="character" w:styleId="Odwoanieprzypisukocowego">
    <w:name w:val="endnote reference"/>
    <w:basedOn w:val="Domylnaczcionkaakapitu"/>
    <w:semiHidden/>
    <w:unhideWhenUsed/>
    <w:rsid w:val="00041CD2"/>
    <w:rPr>
      <w:vertAlign w:val="superscript"/>
    </w:rPr>
  </w:style>
  <w:style w:type="paragraph" w:styleId="NormalnyWeb">
    <w:name w:val="Normal (Web)"/>
    <w:basedOn w:val="Normalny"/>
    <w:uiPriority w:val="99"/>
    <w:unhideWhenUsed/>
    <w:rsid w:val="00D87EB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unhideWhenUsed/>
    <w:qFormat/>
    <w:rsid w:val="00D87EB4"/>
    <w:pPr>
      <w:spacing w:line="240" w:lineRule="auto"/>
    </w:pPr>
    <w:rPr>
      <w:rFonts w:eastAsiaTheme="minorEastAsia"/>
      <w:b/>
      <w:bCs/>
      <w:color w:val="4F81BD" w:themeColor="accent1"/>
      <w:sz w:val="18"/>
      <w:szCs w:val="18"/>
      <w:lang w:eastAsia="pl-PL"/>
    </w:rPr>
  </w:style>
  <w:style w:type="paragraph" w:styleId="Tekstprzypisudolnego">
    <w:name w:val="footnote text"/>
    <w:basedOn w:val="Normalny"/>
    <w:link w:val="TekstprzypisudolnegoZnak"/>
    <w:semiHidden/>
    <w:rsid w:val="00D87EB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D87EB4"/>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D87EB4"/>
    <w:rPr>
      <w:vertAlign w:val="superscript"/>
    </w:rPr>
  </w:style>
  <w:style w:type="numbering" w:customStyle="1" w:styleId="Bezlisty1">
    <w:name w:val="Bez listy1"/>
    <w:next w:val="Bezlisty"/>
    <w:semiHidden/>
    <w:rsid w:val="00B75260"/>
  </w:style>
  <w:style w:type="table" w:customStyle="1" w:styleId="Tabela-Siatka1">
    <w:name w:val="Tabela - Siatka1"/>
    <w:basedOn w:val="Standardowy"/>
    <w:next w:val="Tabela-Siatka"/>
    <w:uiPriority w:val="59"/>
    <w:rsid w:val="00B752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wartotabeli">
    <w:name w:val="Zawartość tabeli"/>
    <w:basedOn w:val="Normalny"/>
    <w:rsid w:val="00B7526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kapitzlist1">
    <w:name w:val="Akapit z listą1"/>
    <w:basedOn w:val="Normalny"/>
    <w:rsid w:val="00B75260"/>
    <w:pPr>
      <w:ind w:left="720"/>
      <w:contextualSpacing/>
    </w:pPr>
    <w:rPr>
      <w:rFonts w:ascii="Calibri" w:eastAsia="Times New Roman" w:hAnsi="Calibri" w:cs="Times New Roman"/>
    </w:rPr>
  </w:style>
  <w:style w:type="paragraph" w:customStyle="1" w:styleId="Przypisdolny">
    <w:name w:val="Przypis dolny"/>
    <w:basedOn w:val="Normalny"/>
    <w:rsid w:val="001E1136"/>
    <w:pPr>
      <w:suppressLineNumbers/>
      <w:suppressAutoHyphens/>
      <w:spacing w:line="240" w:lineRule="auto"/>
      <w:ind w:left="283" w:hanging="283"/>
      <w:textAlignment w:val="baseline"/>
    </w:pPr>
    <w:rPr>
      <w:rFonts w:ascii="Times New Roman" w:eastAsia="Calibri" w:hAnsi="Times New Roman" w:cs="Times New Roman"/>
      <w:color w:val="00000A"/>
      <w:sz w:val="20"/>
      <w:szCs w:val="20"/>
    </w:rPr>
  </w:style>
  <w:style w:type="numbering" w:customStyle="1" w:styleId="Bezlisty2">
    <w:name w:val="Bez listy2"/>
    <w:next w:val="Bezlisty"/>
    <w:semiHidden/>
    <w:rsid w:val="00350C45"/>
  </w:style>
  <w:style w:type="paragraph" w:customStyle="1" w:styleId="TableContents">
    <w:name w:val="Table Contents"/>
    <w:basedOn w:val="Normalny"/>
    <w:rsid w:val="00350C45"/>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customStyle="1" w:styleId="Standard">
    <w:name w:val="Standard"/>
    <w:rsid w:val="00350C45"/>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character" w:customStyle="1" w:styleId="FootnoteTextChar">
    <w:name w:val="Footnote Text Char"/>
    <w:semiHidden/>
    <w:locked/>
    <w:rsid w:val="00350C45"/>
    <w:rPr>
      <w:rFonts w:ascii="Calibri" w:eastAsia="Calibri" w:hAnsi="Calibri"/>
      <w:lang w:val="pl-PL" w:eastAsia="en-US" w:bidi="ar-SA"/>
    </w:rPr>
  </w:style>
  <w:style w:type="character" w:styleId="Numerstrony">
    <w:name w:val="page number"/>
    <w:basedOn w:val="Domylnaczcionkaakapitu"/>
    <w:rsid w:val="00350C45"/>
  </w:style>
  <w:style w:type="paragraph" w:styleId="Tekstpodstawowy">
    <w:name w:val="Body Text"/>
    <w:basedOn w:val="Normalny"/>
    <w:link w:val="TekstpodstawowyZnak"/>
    <w:rsid w:val="00350C45"/>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350C45"/>
    <w:rPr>
      <w:rFonts w:ascii="Times New Roman" w:eastAsia="Times New Roman" w:hAnsi="Times New Roman" w:cs="Times New Roman"/>
      <w:sz w:val="24"/>
      <w:szCs w:val="24"/>
      <w:lang w:eastAsia="pl-PL"/>
    </w:rPr>
  </w:style>
  <w:style w:type="paragraph" w:styleId="Tekstpodstawowyzwciciem">
    <w:name w:val="Body Text First Indent"/>
    <w:basedOn w:val="Tekstpodstawowy"/>
    <w:link w:val="TekstpodstawowyzwciciemZnak"/>
    <w:rsid w:val="00350C45"/>
    <w:pPr>
      <w:ind w:firstLine="210"/>
    </w:pPr>
  </w:style>
  <w:style w:type="character" w:customStyle="1" w:styleId="TekstpodstawowyzwciciemZnak">
    <w:name w:val="Tekst podstawowy z wcięciem Znak"/>
    <w:basedOn w:val="TekstpodstawowyZnak"/>
    <w:link w:val="Tekstpodstawowyzwciciem"/>
    <w:rsid w:val="00350C45"/>
    <w:rPr>
      <w:rFonts w:ascii="Times New Roman" w:eastAsia="Times New Roman" w:hAnsi="Times New Roman" w:cs="Times New Roman"/>
      <w:sz w:val="24"/>
      <w:szCs w:val="24"/>
      <w:lang w:eastAsia="pl-PL"/>
    </w:rPr>
  </w:style>
  <w:style w:type="numbering" w:customStyle="1" w:styleId="Bezlisty3">
    <w:name w:val="Bez listy3"/>
    <w:next w:val="Bezlisty"/>
    <w:semiHidden/>
    <w:rsid w:val="001E3050"/>
  </w:style>
  <w:style w:type="table" w:customStyle="1" w:styleId="Tabela-Siatka2">
    <w:name w:val="Tabela - Siatka2"/>
    <w:basedOn w:val="Standardowy"/>
    <w:next w:val="Tabela-Siatka"/>
    <w:rsid w:val="001E3050"/>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rsid w:val="001E3050"/>
    <w:rPr>
      <w:sz w:val="16"/>
      <w:szCs w:val="16"/>
    </w:rPr>
  </w:style>
  <w:style w:type="paragraph" w:styleId="Tekstkomentarza">
    <w:name w:val="annotation text"/>
    <w:basedOn w:val="Normalny"/>
    <w:link w:val="TekstkomentarzaZnak"/>
    <w:rsid w:val="001E3050"/>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1E305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1E3050"/>
    <w:rPr>
      <w:b/>
      <w:bCs/>
      <w:lang w:val="x-none" w:eastAsia="x-none"/>
    </w:rPr>
  </w:style>
  <w:style w:type="character" w:customStyle="1" w:styleId="TematkomentarzaZnak">
    <w:name w:val="Temat komentarza Znak"/>
    <w:basedOn w:val="TekstkomentarzaZnak"/>
    <w:link w:val="Tematkomentarza"/>
    <w:rsid w:val="001E3050"/>
    <w:rPr>
      <w:rFonts w:ascii="Times New Roman" w:eastAsia="Times New Roman" w:hAnsi="Times New Roman" w:cs="Times New Roman"/>
      <w:b/>
      <w:bCs/>
      <w:sz w:val="20"/>
      <w:szCs w:val="20"/>
      <w:lang w:val="x-none" w:eastAsia="x-none"/>
    </w:rPr>
  </w:style>
  <w:style w:type="paragraph" w:customStyle="1" w:styleId="Akapitzlist2">
    <w:name w:val="Akapit z listą2"/>
    <w:basedOn w:val="Normalny"/>
    <w:rsid w:val="001E3050"/>
    <w:pPr>
      <w:spacing w:before="280" w:after="280" w:line="240" w:lineRule="auto"/>
      <w:ind w:left="720"/>
    </w:pPr>
    <w:rPr>
      <w:rFonts w:ascii="Calibri" w:eastAsia="Times New Roman" w:hAnsi="Calibri" w:cs="Calibri"/>
      <w:lang w:eastAsia="ar-SA"/>
    </w:rPr>
  </w:style>
  <w:style w:type="character" w:styleId="Pogrubienie">
    <w:name w:val="Strong"/>
    <w:uiPriority w:val="22"/>
    <w:qFormat/>
    <w:rsid w:val="001E3050"/>
    <w:rPr>
      <w:b/>
      <w:bCs/>
    </w:rPr>
  </w:style>
  <w:style w:type="paragraph" w:customStyle="1" w:styleId="nprtytul">
    <w:name w:val="npr_tytul"/>
    <w:basedOn w:val="Normalny"/>
    <w:next w:val="Normalny"/>
    <w:rsid w:val="001E3050"/>
    <w:pPr>
      <w:autoSpaceDE w:val="0"/>
      <w:autoSpaceDN w:val="0"/>
      <w:adjustRightInd w:val="0"/>
      <w:spacing w:after="0" w:line="240" w:lineRule="auto"/>
    </w:pPr>
    <w:rPr>
      <w:rFonts w:ascii="Arial" w:eastAsia="Times New Roman" w:hAnsi="Arial" w:cs="Times New Roman"/>
      <w:sz w:val="24"/>
      <w:szCs w:val="24"/>
      <w:lang w:eastAsia="pl-PL"/>
    </w:rPr>
  </w:style>
  <w:style w:type="numbering" w:customStyle="1" w:styleId="Bezlisty4">
    <w:name w:val="Bez listy4"/>
    <w:next w:val="Bezlisty"/>
    <w:uiPriority w:val="99"/>
    <w:semiHidden/>
    <w:unhideWhenUsed/>
    <w:rsid w:val="008C6C6F"/>
  </w:style>
  <w:style w:type="numbering" w:customStyle="1" w:styleId="Bezlisty11">
    <w:name w:val="Bez listy11"/>
    <w:next w:val="Bezlisty"/>
    <w:uiPriority w:val="99"/>
    <w:semiHidden/>
    <w:unhideWhenUsed/>
    <w:rsid w:val="008C6C6F"/>
  </w:style>
  <w:style w:type="table" w:customStyle="1" w:styleId="Tabela-Siatka3">
    <w:name w:val="Tabela - Siatka3"/>
    <w:basedOn w:val="Standardowy"/>
    <w:next w:val="Tabela-Siatka"/>
    <w:uiPriority w:val="59"/>
    <w:rsid w:val="008C6C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1">
    <w:name w:val="Bez listy111"/>
    <w:next w:val="Bezlisty"/>
    <w:semiHidden/>
    <w:rsid w:val="008C6C6F"/>
  </w:style>
  <w:style w:type="numbering" w:customStyle="1" w:styleId="Bezlisty21">
    <w:name w:val="Bez listy21"/>
    <w:next w:val="Bezlisty"/>
    <w:semiHidden/>
    <w:rsid w:val="008C6C6F"/>
  </w:style>
  <w:style w:type="numbering" w:customStyle="1" w:styleId="Bezlisty31">
    <w:name w:val="Bez listy31"/>
    <w:next w:val="Bezlisty"/>
    <w:semiHidden/>
    <w:rsid w:val="008C6C6F"/>
  </w:style>
  <w:style w:type="paragraph" w:customStyle="1" w:styleId="Normalny1">
    <w:name w:val="Normalny1"/>
    <w:rsid w:val="00DE4E9A"/>
    <w:pPr>
      <w:suppressAutoHyphens/>
      <w:spacing w:after="0" w:line="240" w:lineRule="auto"/>
      <w:textAlignment w:val="baseline"/>
    </w:pPr>
    <w:rPr>
      <w:rFonts w:ascii="Times New Roman" w:eastAsia="Calibri" w:hAnsi="Times New Roman" w:cs="Times New Roman"/>
      <w:color w:val="00000A"/>
      <w:sz w:val="24"/>
    </w:rPr>
  </w:style>
  <w:style w:type="character" w:customStyle="1" w:styleId="rwarea">
    <w:name w:val="rw_area"/>
    <w:basedOn w:val="Domylnaczcionkaakapitu"/>
    <w:rsid w:val="000D3E01"/>
  </w:style>
  <w:style w:type="paragraph" w:customStyle="1" w:styleId="miniaturkazopisem">
    <w:name w:val="miniaturkazopisem"/>
    <w:basedOn w:val="Normalny"/>
    <w:rsid w:val="00853CD7"/>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4">
    <w:name w:val="Tabela - Siatka4"/>
    <w:basedOn w:val="Standardowy"/>
    <w:next w:val="Tabela-Siatka"/>
    <w:rsid w:val="00A1158E"/>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basedOn w:val="Domylnaczcionkaakapitu"/>
    <w:uiPriority w:val="20"/>
    <w:qFormat/>
    <w:rsid w:val="00DD541F"/>
    <w:rPr>
      <w:i/>
      <w:iCs/>
    </w:rPr>
  </w:style>
</w:styles>
</file>

<file path=word/webSettings.xml><?xml version="1.0" encoding="utf-8"?>
<w:webSettings xmlns:r="http://schemas.openxmlformats.org/officeDocument/2006/relationships" xmlns:w="http://schemas.openxmlformats.org/wordprocessingml/2006/main">
  <w:divs>
    <w:div w:id="122163804">
      <w:bodyDiv w:val="1"/>
      <w:marLeft w:val="0"/>
      <w:marRight w:val="0"/>
      <w:marTop w:val="0"/>
      <w:marBottom w:val="0"/>
      <w:divBdr>
        <w:top w:val="none" w:sz="0" w:space="0" w:color="auto"/>
        <w:left w:val="none" w:sz="0" w:space="0" w:color="auto"/>
        <w:bottom w:val="none" w:sz="0" w:space="0" w:color="auto"/>
        <w:right w:val="none" w:sz="0" w:space="0" w:color="auto"/>
      </w:divBdr>
    </w:div>
    <w:div w:id="353774673">
      <w:bodyDiv w:val="1"/>
      <w:marLeft w:val="0"/>
      <w:marRight w:val="0"/>
      <w:marTop w:val="0"/>
      <w:marBottom w:val="0"/>
      <w:divBdr>
        <w:top w:val="none" w:sz="0" w:space="0" w:color="auto"/>
        <w:left w:val="none" w:sz="0" w:space="0" w:color="auto"/>
        <w:bottom w:val="none" w:sz="0" w:space="0" w:color="auto"/>
        <w:right w:val="none" w:sz="0" w:space="0" w:color="auto"/>
      </w:divBdr>
    </w:div>
    <w:div w:id="517744671">
      <w:bodyDiv w:val="1"/>
      <w:marLeft w:val="0"/>
      <w:marRight w:val="0"/>
      <w:marTop w:val="0"/>
      <w:marBottom w:val="0"/>
      <w:divBdr>
        <w:top w:val="none" w:sz="0" w:space="0" w:color="auto"/>
        <w:left w:val="none" w:sz="0" w:space="0" w:color="auto"/>
        <w:bottom w:val="none" w:sz="0" w:space="0" w:color="auto"/>
        <w:right w:val="none" w:sz="0" w:space="0" w:color="auto"/>
      </w:divBdr>
    </w:div>
    <w:div w:id="811169542">
      <w:bodyDiv w:val="1"/>
      <w:marLeft w:val="0"/>
      <w:marRight w:val="0"/>
      <w:marTop w:val="0"/>
      <w:marBottom w:val="0"/>
      <w:divBdr>
        <w:top w:val="none" w:sz="0" w:space="0" w:color="auto"/>
        <w:left w:val="none" w:sz="0" w:space="0" w:color="auto"/>
        <w:bottom w:val="none" w:sz="0" w:space="0" w:color="auto"/>
        <w:right w:val="none" w:sz="0" w:space="0" w:color="auto"/>
      </w:divBdr>
      <w:divsChild>
        <w:div w:id="569660483">
          <w:marLeft w:val="0"/>
          <w:marRight w:val="0"/>
          <w:marTop w:val="0"/>
          <w:marBottom w:val="0"/>
          <w:divBdr>
            <w:top w:val="none" w:sz="0" w:space="0" w:color="auto"/>
            <w:left w:val="none" w:sz="0" w:space="0" w:color="auto"/>
            <w:bottom w:val="none" w:sz="0" w:space="0" w:color="auto"/>
            <w:right w:val="none" w:sz="0" w:space="0" w:color="auto"/>
          </w:divBdr>
        </w:div>
        <w:div w:id="870190496">
          <w:marLeft w:val="0"/>
          <w:marRight w:val="0"/>
          <w:marTop w:val="0"/>
          <w:marBottom w:val="0"/>
          <w:divBdr>
            <w:top w:val="none" w:sz="0" w:space="0" w:color="auto"/>
            <w:left w:val="none" w:sz="0" w:space="0" w:color="auto"/>
            <w:bottom w:val="none" w:sz="0" w:space="0" w:color="auto"/>
            <w:right w:val="none" w:sz="0" w:space="0" w:color="auto"/>
          </w:divBdr>
        </w:div>
        <w:div w:id="984704519">
          <w:marLeft w:val="0"/>
          <w:marRight w:val="0"/>
          <w:marTop w:val="0"/>
          <w:marBottom w:val="0"/>
          <w:divBdr>
            <w:top w:val="none" w:sz="0" w:space="0" w:color="auto"/>
            <w:left w:val="none" w:sz="0" w:space="0" w:color="auto"/>
            <w:bottom w:val="none" w:sz="0" w:space="0" w:color="auto"/>
            <w:right w:val="none" w:sz="0" w:space="0" w:color="auto"/>
          </w:divBdr>
        </w:div>
        <w:div w:id="961887284">
          <w:marLeft w:val="0"/>
          <w:marRight w:val="0"/>
          <w:marTop w:val="0"/>
          <w:marBottom w:val="0"/>
          <w:divBdr>
            <w:top w:val="none" w:sz="0" w:space="0" w:color="auto"/>
            <w:left w:val="none" w:sz="0" w:space="0" w:color="auto"/>
            <w:bottom w:val="none" w:sz="0" w:space="0" w:color="auto"/>
            <w:right w:val="none" w:sz="0" w:space="0" w:color="auto"/>
          </w:divBdr>
        </w:div>
      </w:divsChild>
    </w:div>
    <w:div w:id="841891727">
      <w:bodyDiv w:val="1"/>
      <w:marLeft w:val="0"/>
      <w:marRight w:val="0"/>
      <w:marTop w:val="0"/>
      <w:marBottom w:val="0"/>
      <w:divBdr>
        <w:top w:val="none" w:sz="0" w:space="0" w:color="auto"/>
        <w:left w:val="none" w:sz="0" w:space="0" w:color="auto"/>
        <w:bottom w:val="none" w:sz="0" w:space="0" w:color="auto"/>
        <w:right w:val="none" w:sz="0" w:space="0" w:color="auto"/>
      </w:divBdr>
      <w:divsChild>
        <w:div w:id="358433213">
          <w:marLeft w:val="0"/>
          <w:marRight w:val="0"/>
          <w:marTop w:val="0"/>
          <w:marBottom w:val="0"/>
          <w:divBdr>
            <w:top w:val="none" w:sz="0" w:space="0" w:color="auto"/>
            <w:left w:val="none" w:sz="0" w:space="0" w:color="auto"/>
            <w:bottom w:val="none" w:sz="0" w:space="0" w:color="auto"/>
            <w:right w:val="none" w:sz="0" w:space="0" w:color="auto"/>
          </w:divBdr>
        </w:div>
        <w:div w:id="263196393">
          <w:marLeft w:val="0"/>
          <w:marRight w:val="0"/>
          <w:marTop w:val="0"/>
          <w:marBottom w:val="0"/>
          <w:divBdr>
            <w:top w:val="none" w:sz="0" w:space="0" w:color="auto"/>
            <w:left w:val="none" w:sz="0" w:space="0" w:color="auto"/>
            <w:bottom w:val="none" w:sz="0" w:space="0" w:color="auto"/>
            <w:right w:val="none" w:sz="0" w:space="0" w:color="auto"/>
          </w:divBdr>
        </w:div>
        <w:div w:id="119498527">
          <w:marLeft w:val="0"/>
          <w:marRight w:val="0"/>
          <w:marTop w:val="0"/>
          <w:marBottom w:val="0"/>
          <w:divBdr>
            <w:top w:val="none" w:sz="0" w:space="0" w:color="auto"/>
            <w:left w:val="none" w:sz="0" w:space="0" w:color="auto"/>
            <w:bottom w:val="none" w:sz="0" w:space="0" w:color="auto"/>
            <w:right w:val="none" w:sz="0" w:space="0" w:color="auto"/>
          </w:divBdr>
        </w:div>
      </w:divsChild>
    </w:div>
    <w:div w:id="1010761874">
      <w:bodyDiv w:val="1"/>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547"/>
          <w:marRight w:val="0"/>
          <w:marTop w:val="0"/>
          <w:marBottom w:val="0"/>
          <w:divBdr>
            <w:top w:val="none" w:sz="0" w:space="0" w:color="auto"/>
            <w:left w:val="none" w:sz="0" w:space="0" w:color="auto"/>
            <w:bottom w:val="none" w:sz="0" w:space="0" w:color="auto"/>
            <w:right w:val="none" w:sz="0" w:space="0" w:color="auto"/>
          </w:divBdr>
        </w:div>
      </w:divsChild>
    </w:div>
    <w:div w:id="1041125380">
      <w:bodyDiv w:val="1"/>
      <w:marLeft w:val="0"/>
      <w:marRight w:val="0"/>
      <w:marTop w:val="0"/>
      <w:marBottom w:val="0"/>
      <w:divBdr>
        <w:top w:val="none" w:sz="0" w:space="0" w:color="auto"/>
        <w:left w:val="none" w:sz="0" w:space="0" w:color="auto"/>
        <w:bottom w:val="none" w:sz="0" w:space="0" w:color="auto"/>
        <w:right w:val="none" w:sz="0" w:space="0" w:color="auto"/>
      </w:divBdr>
    </w:div>
    <w:div w:id="1226069933">
      <w:bodyDiv w:val="1"/>
      <w:marLeft w:val="0"/>
      <w:marRight w:val="0"/>
      <w:marTop w:val="0"/>
      <w:marBottom w:val="0"/>
      <w:divBdr>
        <w:top w:val="none" w:sz="0" w:space="0" w:color="auto"/>
        <w:left w:val="none" w:sz="0" w:space="0" w:color="auto"/>
        <w:bottom w:val="none" w:sz="0" w:space="0" w:color="auto"/>
        <w:right w:val="none" w:sz="0" w:space="0" w:color="auto"/>
      </w:divBdr>
    </w:div>
    <w:div w:id="1283263189">
      <w:bodyDiv w:val="1"/>
      <w:marLeft w:val="0"/>
      <w:marRight w:val="0"/>
      <w:marTop w:val="0"/>
      <w:marBottom w:val="0"/>
      <w:divBdr>
        <w:top w:val="none" w:sz="0" w:space="0" w:color="auto"/>
        <w:left w:val="none" w:sz="0" w:space="0" w:color="auto"/>
        <w:bottom w:val="none" w:sz="0" w:space="0" w:color="auto"/>
        <w:right w:val="none" w:sz="0" w:space="0" w:color="auto"/>
      </w:divBdr>
    </w:div>
    <w:div w:id="1344749792">
      <w:bodyDiv w:val="1"/>
      <w:marLeft w:val="0"/>
      <w:marRight w:val="0"/>
      <w:marTop w:val="0"/>
      <w:marBottom w:val="0"/>
      <w:divBdr>
        <w:top w:val="none" w:sz="0" w:space="0" w:color="auto"/>
        <w:left w:val="none" w:sz="0" w:space="0" w:color="auto"/>
        <w:bottom w:val="none" w:sz="0" w:space="0" w:color="auto"/>
        <w:right w:val="none" w:sz="0" w:space="0" w:color="auto"/>
      </w:divBdr>
      <w:divsChild>
        <w:div w:id="1011253052">
          <w:marLeft w:val="0"/>
          <w:marRight w:val="0"/>
          <w:marTop w:val="0"/>
          <w:marBottom w:val="0"/>
          <w:divBdr>
            <w:top w:val="none" w:sz="0" w:space="0" w:color="auto"/>
            <w:left w:val="none" w:sz="0" w:space="0" w:color="auto"/>
            <w:bottom w:val="none" w:sz="0" w:space="0" w:color="auto"/>
            <w:right w:val="none" w:sz="0" w:space="0" w:color="auto"/>
          </w:divBdr>
          <w:divsChild>
            <w:div w:id="1177695315">
              <w:marLeft w:val="0"/>
              <w:marRight w:val="0"/>
              <w:marTop w:val="0"/>
              <w:marBottom w:val="0"/>
              <w:divBdr>
                <w:top w:val="none" w:sz="0" w:space="0" w:color="auto"/>
                <w:left w:val="none" w:sz="0" w:space="0" w:color="auto"/>
                <w:bottom w:val="none" w:sz="0" w:space="0" w:color="auto"/>
                <w:right w:val="none" w:sz="0" w:space="0" w:color="auto"/>
              </w:divBdr>
            </w:div>
            <w:div w:id="1766462396">
              <w:marLeft w:val="0"/>
              <w:marRight w:val="0"/>
              <w:marTop w:val="0"/>
              <w:marBottom w:val="0"/>
              <w:divBdr>
                <w:top w:val="none" w:sz="0" w:space="0" w:color="auto"/>
                <w:left w:val="none" w:sz="0" w:space="0" w:color="auto"/>
                <w:bottom w:val="none" w:sz="0" w:space="0" w:color="auto"/>
                <w:right w:val="none" w:sz="0" w:space="0" w:color="auto"/>
              </w:divBdr>
            </w:div>
            <w:div w:id="236592650">
              <w:marLeft w:val="0"/>
              <w:marRight w:val="0"/>
              <w:marTop w:val="0"/>
              <w:marBottom w:val="0"/>
              <w:divBdr>
                <w:top w:val="none" w:sz="0" w:space="0" w:color="auto"/>
                <w:left w:val="none" w:sz="0" w:space="0" w:color="auto"/>
                <w:bottom w:val="none" w:sz="0" w:space="0" w:color="auto"/>
                <w:right w:val="none" w:sz="0" w:space="0" w:color="auto"/>
              </w:divBdr>
            </w:div>
            <w:div w:id="1669746216">
              <w:marLeft w:val="0"/>
              <w:marRight w:val="0"/>
              <w:marTop w:val="0"/>
              <w:marBottom w:val="0"/>
              <w:divBdr>
                <w:top w:val="none" w:sz="0" w:space="0" w:color="auto"/>
                <w:left w:val="none" w:sz="0" w:space="0" w:color="auto"/>
                <w:bottom w:val="none" w:sz="0" w:space="0" w:color="auto"/>
                <w:right w:val="none" w:sz="0" w:space="0" w:color="auto"/>
              </w:divBdr>
            </w:div>
            <w:div w:id="1884252434">
              <w:marLeft w:val="0"/>
              <w:marRight w:val="0"/>
              <w:marTop w:val="0"/>
              <w:marBottom w:val="0"/>
              <w:divBdr>
                <w:top w:val="none" w:sz="0" w:space="0" w:color="auto"/>
                <w:left w:val="none" w:sz="0" w:space="0" w:color="auto"/>
                <w:bottom w:val="none" w:sz="0" w:space="0" w:color="auto"/>
                <w:right w:val="none" w:sz="0" w:space="0" w:color="auto"/>
              </w:divBdr>
            </w:div>
            <w:div w:id="253784308">
              <w:marLeft w:val="0"/>
              <w:marRight w:val="0"/>
              <w:marTop w:val="0"/>
              <w:marBottom w:val="0"/>
              <w:divBdr>
                <w:top w:val="none" w:sz="0" w:space="0" w:color="auto"/>
                <w:left w:val="none" w:sz="0" w:space="0" w:color="auto"/>
                <w:bottom w:val="none" w:sz="0" w:space="0" w:color="auto"/>
                <w:right w:val="none" w:sz="0" w:space="0" w:color="auto"/>
              </w:divBdr>
            </w:div>
            <w:div w:id="1647516744">
              <w:marLeft w:val="0"/>
              <w:marRight w:val="0"/>
              <w:marTop w:val="0"/>
              <w:marBottom w:val="0"/>
              <w:divBdr>
                <w:top w:val="none" w:sz="0" w:space="0" w:color="auto"/>
                <w:left w:val="none" w:sz="0" w:space="0" w:color="auto"/>
                <w:bottom w:val="none" w:sz="0" w:space="0" w:color="auto"/>
                <w:right w:val="none" w:sz="0" w:space="0" w:color="auto"/>
              </w:divBdr>
            </w:div>
            <w:div w:id="194663701">
              <w:marLeft w:val="0"/>
              <w:marRight w:val="0"/>
              <w:marTop w:val="0"/>
              <w:marBottom w:val="0"/>
              <w:divBdr>
                <w:top w:val="none" w:sz="0" w:space="0" w:color="auto"/>
                <w:left w:val="none" w:sz="0" w:space="0" w:color="auto"/>
                <w:bottom w:val="none" w:sz="0" w:space="0" w:color="auto"/>
                <w:right w:val="none" w:sz="0" w:space="0" w:color="auto"/>
              </w:divBdr>
            </w:div>
            <w:div w:id="907770361">
              <w:marLeft w:val="0"/>
              <w:marRight w:val="0"/>
              <w:marTop w:val="0"/>
              <w:marBottom w:val="0"/>
              <w:divBdr>
                <w:top w:val="none" w:sz="0" w:space="0" w:color="auto"/>
                <w:left w:val="none" w:sz="0" w:space="0" w:color="auto"/>
                <w:bottom w:val="none" w:sz="0" w:space="0" w:color="auto"/>
                <w:right w:val="none" w:sz="0" w:space="0" w:color="auto"/>
              </w:divBdr>
            </w:div>
            <w:div w:id="2017229605">
              <w:marLeft w:val="0"/>
              <w:marRight w:val="0"/>
              <w:marTop w:val="0"/>
              <w:marBottom w:val="0"/>
              <w:divBdr>
                <w:top w:val="none" w:sz="0" w:space="0" w:color="auto"/>
                <w:left w:val="none" w:sz="0" w:space="0" w:color="auto"/>
                <w:bottom w:val="none" w:sz="0" w:space="0" w:color="auto"/>
                <w:right w:val="none" w:sz="0" w:space="0" w:color="auto"/>
              </w:divBdr>
            </w:div>
            <w:div w:id="2045397271">
              <w:marLeft w:val="0"/>
              <w:marRight w:val="0"/>
              <w:marTop w:val="0"/>
              <w:marBottom w:val="0"/>
              <w:divBdr>
                <w:top w:val="none" w:sz="0" w:space="0" w:color="auto"/>
                <w:left w:val="none" w:sz="0" w:space="0" w:color="auto"/>
                <w:bottom w:val="none" w:sz="0" w:space="0" w:color="auto"/>
                <w:right w:val="none" w:sz="0" w:space="0" w:color="auto"/>
              </w:divBdr>
            </w:div>
            <w:div w:id="71857644">
              <w:marLeft w:val="0"/>
              <w:marRight w:val="0"/>
              <w:marTop w:val="0"/>
              <w:marBottom w:val="0"/>
              <w:divBdr>
                <w:top w:val="none" w:sz="0" w:space="0" w:color="auto"/>
                <w:left w:val="none" w:sz="0" w:space="0" w:color="auto"/>
                <w:bottom w:val="none" w:sz="0" w:space="0" w:color="auto"/>
                <w:right w:val="none" w:sz="0" w:space="0" w:color="auto"/>
              </w:divBdr>
            </w:div>
            <w:div w:id="230387466">
              <w:marLeft w:val="0"/>
              <w:marRight w:val="0"/>
              <w:marTop w:val="0"/>
              <w:marBottom w:val="0"/>
              <w:divBdr>
                <w:top w:val="none" w:sz="0" w:space="0" w:color="auto"/>
                <w:left w:val="none" w:sz="0" w:space="0" w:color="auto"/>
                <w:bottom w:val="none" w:sz="0" w:space="0" w:color="auto"/>
                <w:right w:val="none" w:sz="0" w:space="0" w:color="auto"/>
              </w:divBdr>
            </w:div>
            <w:div w:id="4022846">
              <w:marLeft w:val="0"/>
              <w:marRight w:val="0"/>
              <w:marTop w:val="0"/>
              <w:marBottom w:val="0"/>
              <w:divBdr>
                <w:top w:val="none" w:sz="0" w:space="0" w:color="auto"/>
                <w:left w:val="none" w:sz="0" w:space="0" w:color="auto"/>
                <w:bottom w:val="none" w:sz="0" w:space="0" w:color="auto"/>
                <w:right w:val="none" w:sz="0" w:space="0" w:color="auto"/>
              </w:divBdr>
            </w:div>
            <w:div w:id="272202507">
              <w:marLeft w:val="0"/>
              <w:marRight w:val="0"/>
              <w:marTop w:val="0"/>
              <w:marBottom w:val="0"/>
              <w:divBdr>
                <w:top w:val="none" w:sz="0" w:space="0" w:color="auto"/>
                <w:left w:val="none" w:sz="0" w:space="0" w:color="auto"/>
                <w:bottom w:val="none" w:sz="0" w:space="0" w:color="auto"/>
                <w:right w:val="none" w:sz="0" w:space="0" w:color="auto"/>
              </w:divBdr>
            </w:div>
            <w:div w:id="288513337">
              <w:marLeft w:val="0"/>
              <w:marRight w:val="0"/>
              <w:marTop w:val="0"/>
              <w:marBottom w:val="0"/>
              <w:divBdr>
                <w:top w:val="none" w:sz="0" w:space="0" w:color="auto"/>
                <w:left w:val="none" w:sz="0" w:space="0" w:color="auto"/>
                <w:bottom w:val="none" w:sz="0" w:space="0" w:color="auto"/>
                <w:right w:val="none" w:sz="0" w:space="0" w:color="auto"/>
              </w:divBdr>
            </w:div>
            <w:div w:id="19588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6659">
      <w:bodyDiv w:val="1"/>
      <w:marLeft w:val="0"/>
      <w:marRight w:val="0"/>
      <w:marTop w:val="0"/>
      <w:marBottom w:val="0"/>
      <w:divBdr>
        <w:top w:val="none" w:sz="0" w:space="0" w:color="auto"/>
        <w:left w:val="none" w:sz="0" w:space="0" w:color="auto"/>
        <w:bottom w:val="none" w:sz="0" w:space="0" w:color="auto"/>
        <w:right w:val="none" w:sz="0" w:space="0" w:color="auto"/>
      </w:divBdr>
    </w:div>
    <w:div w:id="1950964713">
      <w:bodyDiv w:val="1"/>
      <w:marLeft w:val="0"/>
      <w:marRight w:val="0"/>
      <w:marTop w:val="0"/>
      <w:marBottom w:val="0"/>
      <w:divBdr>
        <w:top w:val="none" w:sz="0" w:space="0" w:color="auto"/>
        <w:left w:val="none" w:sz="0" w:space="0" w:color="auto"/>
        <w:bottom w:val="none" w:sz="0" w:space="0" w:color="auto"/>
        <w:right w:val="none" w:sz="0" w:space="0" w:color="auto"/>
      </w:divBdr>
      <w:divsChild>
        <w:div w:id="52314838">
          <w:marLeft w:val="0"/>
          <w:marRight w:val="0"/>
          <w:marTop w:val="0"/>
          <w:marBottom w:val="0"/>
          <w:divBdr>
            <w:top w:val="none" w:sz="0" w:space="0" w:color="auto"/>
            <w:left w:val="none" w:sz="0" w:space="0" w:color="auto"/>
            <w:bottom w:val="none" w:sz="0" w:space="0" w:color="auto"/>
            <w:right w:val="none" w:sz="0" w:space="0" w:color="auto"/>
          </w:divBdr>
        </w:div>
        <w:div w:id="1452675804">
          <w:marLeft w:val="0"/>
          <w:marRight w:val="0"/>
          <w:marTop w:val="0"/>
          <w:marBottom w:val="0"/>
          <w:divBdr>
            <w:top w:val="none" w:sz="0" w:space="0" w:color="auto"/>
            <w:left w:val="none" w:sz="0" w:space="0" w:color="auto"/>
            <w:bottom w:val="none" w:sz="0" w:space="0" w:color="auto"/>
            <w:right w:val="none" w:sz="0" w:space="0" w:color="auto"/>
          </w:divBdr>
          <w:divsChild>
            <w:div w:id="361978401">
              <w:marLeft w:val="0"/>
              <w:marRight w:val="0"/>
              <w:marTop w:val="0"/>
              <w:marBottom w:val="0"/>
              <w:divBdr>
                <w:top w:val="none" w:sz="0" w:space="0" w:color="auto"/>
                <w:left w:val="none" w:sz="0" w:space="0" w:color="auto"/>
                <w:bottom w:val="none" w:sz="0" w:space="0" w:color="auto"/>
                <w:right w:val="none" w:sz="0" w:space="0" w:color="auto"/>
              </w:divBdr>
              <w:divsChild>
                <w:div w:id="7928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43384">
          <w:marLeft w:val="0"/>
          <w:marRight w:val="0"/>
          <w:marTop w:val="0"/>
          <w:marBottom w:val="0"/>
          <w:divBdr>
            <w:top w:val="none" w:sz="0" w:space="0" w:color="auto"/>
            <w:left w:val="none" w:sz="0" w:space="0" w:color="auto"/>
            <w:bottom w:val="none" w:sz="0" w:space="0" w:color="auto"/>
            <w:right w:val="none" w:sz="0" w:space="0" w:color="auto"/>
          </w:divBdr>
          <w:divsChild>
            <w:div w:id="2218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package" Target="embeddings/Arkusz_programu_Microsoft_Office_Excel40.xlsx"/><Relationship Id="rId21" Type="http://schemas.openxmlformats.org/officeDocument/2006/relationships/diagramData" Target="diagrams/data3.xml"/><Relationship Id="rId42" Type="http://schemas.openxmlformats.org/officeDocument/2006/relationships/package" Target="embeddings/Arkusz_programu_Microsoft_Office_Excel4.xlsx"/><Relationship Id="rId47" Type="http://schemas.openxmlformats.org/officeDocument/2006/relationships/image" Target="media/image11.emf"/><Relationship Id="rId63" Type="http://schemas.openxmlformats.org/officeDocument/2006/relationships/package" Target="embeddings/Arkusz_programu_Microsoft_Office_Excel14.xlsx"/><Relationship Id="rId68" Type="http://schemas.openxmlformats.org/officeDocument/2006/relationships/image" Target="media/image21.emf"/><Relationship Id="rId84" Type="http://schemas.openxmlformats.org/officeDocument/2006/relationships/image" Target="media/image29.emf"/><Relationship Id="rId89" Type="http://schemas.openxmlformats.org/officeDocument/2006/relationships/package" Target="embeddings/Arkusz_programu_Microsoft_Office_Excel27.xlsx"/><Relationship Id="rId112" Type="http://schemas.openxmlformats.org/officeDocument/2006/relationships/package" Target="embeddings/Arkusz_programu_Microsoft_Office_Excel38.xlsx"/><Relationship Id="rId133" Type="http://schemas.openxmlformats.org/officeDocument/2006/relationships/package" Target="embeddings/Arkusz_programu_Microsoft_Office_Excel48.xlsx"/><Relationship Id="rId138" Type="http://schemas.openxmlformats.org/officeDocument/2006/relationships/package" Target="embeddings/Arkusz_programu_Microsoft_Office_Excel51.xlsx"/><Relationship Id="rId154" Type="http://schemas.openxmlformats.org/officeDocument/2006/relationships/diagramData" Target="diagrams/data5.xml"/><Relationship Id="rId159" Type="http://schemas.openxmlformats.org/officeDocument/2006/relationships/diagramData" Target="diagrams/data6.xml"/><Relationship Id="rId175" Type="http://schemas.openxmlformats.org/officeDocument/2006/relationships/diagramLayout" Target="diagrams/layout9.xml"/><Relationship Id="rId170" Type="http://schemas.openxmlformats.org/officeDocument/2006/relationships/diagramLayout" Target="diagrams/layout8.xml"/><Relationship Id="rId16" Type="http://schemas.openxmlformats.org/officeDocument/2006/relationships/diagramLayout" Target="diagrams/layout2.xml"/><Relationship Id="rId107" Type="http://schemas.openxmlformats.org/officeDocument/2006/relationships/image" Target="media/image39.emf"/><Relationship Id="rId11" Type="http://schemas.openxmlformats.org/officeDocument/2006/relationships/diagramLayout" Target="diagrams/layout1.xml"/><Relationship Id="rId32" Type="http://schemas.openxmlformats.org/officeDocument/2006/relationships/hyperlink" Target="http://pl.wikipedia.org/wiki/Stryk%C3%B3w" TargetMode="External"/><Relationship Id="rId37" Type="http://schemas.openxmlformats.org/officeDocument/2006/relationships/image" Target="media/image6.emf"/><Relationship Id="rId53" Type="http://schemas.openxmlformats.org/officeDocument/2006/relationships/package" Target="embeddings/Arkusz_programu_Microsoft_Office_Excel9.xlsx"/><Relationship Id="rId58" Type="http://schemas.openxmlformats.org/officeDocument/2006/relationships/image" Target="media/image16.emf"/><Relationship Id="rId74" Type="http://schemas.openxmlformats.org/officeDocument/2006/relationships/image" Target="media/image24.emf"/><Relationship Id="rId79" Type="http://schemas.openxmlformats.org/officeDocument/2006/relationships/package" Target="embeddings/Arkusz_programu_Microsoft_Office_Excel22.xlsx"/><Relationship Id="rId102" Type="http://schemas.openxmlformats.org/officeDocument/2006/relationships/package" Target="embeddings/Arkusz_programu_Microsoft_Office_Excel34.xlsx"/><Relationship Id="rId123" Type="http://schemas.openxmlformats.org/officeDocument/2006/relationships/package" Target="embeddings/Arkusz_programu_Microsoft_Office_Excel43.xlsx"/><Relationship Id="rId128" Type="http://schemas.openxmlformats.org/officeDocument/2006/relationships/image" Target="media/image49.emf"/><Relationship Id="rId144" Type="http://schemas.openxmlformats.org/officeDocument/2006/relationships/image" Target="media/image56.emf"/><Relationship Id="rId149" Type="http://schemas.openxmlformats.org/officeDocument/2006/relationships/package" Target="embeddings/Arkusz_programu_Microsoft_Office_Excel57.xlsx"/><Relationship Id="rId5" Type="http://schemas.openxmlformats.org/officeDocument/2006/relationships/webSettings" Target="webSettings.xml"/><Relationship Id="rId90" Type="http://schemas.openxmlformats.org/officeDocument/2006/relationships/image" Target="media/image32.emf"/><Relationship Id="rId95" Type="http://schemas.openxmlformats.org/officeDocument/2006/relationships/package" Target="embeddings/Arkusz_programu_Microsoft_Office_Excel30.xlsx"/><Relationship Id="rId160" Type="http://schemas.openxmlformats.org/officeDocument/2006/relationships/diagramLayout" Target="diagrams/layout6.xml"/><Relationship Id="rId165" Type="http://schemas.openxmlformats.org/officeDocument/2006/relationships/diagramLayout" Target="diagrams/layout7.xml"/><Relationship Id="rId181" Type="http://schemas.openxmlformats.org/officeDocument/2006/relationships/fontTable" Target="fontTable.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image" Target="media/image9.emf"/><Relationship Id="rId48" Type="http://schemas.openxmlformats.org/officeDocument/2006/relationships/package" Target="embeddings/Arkusz_programu_Microsoft_Office_Excel7.xlsx"/><Relationship Id="rId64" Type="http://schemas.openxmlformats.org/officeDocument/2006/relationships/image" Target="media/image19.emf"/><Relationship Id="rId69" Type="http://schemas.openxmlformats.org/officeDocument/2006/relationships/package" Target="embeddings/Arkusz_programu_Microsoft_Office_Excel17.xlsx"/><Relationship Id="rId113" Type="http://schemas.openxmlformats.org/officeDocument/2006/relationships/hyperlink" Target="http://www.niepe&#322;nosprawni.gov.pl" TargetMode="External"/><Relationship Id="rId118" Type="http://schemas.openxmlformats.org/officeDocument/2006/relationships/image" Target="media/image44.emf"/><Relationship Id="rId134" Type="http://schemas.openxmlformats.org/officeDocument/2006/relationships/image" Target="media/image52.emf"/><Relationship Id="rId139" Type="http://schemas.openxmlformats.org/officeDocument/2006/relationships/image" Target="media/image54.emf"/><Relationship Id="rId80" Type="http://schemas.openxmlformats.org/officeDocument/2006/relationships/image" Target="media/image27.emf"/><Relationship Id="rId85" Type="http://schemas.openxmlformats.org/officeDocument/2006/relationships/package" Target="embeddings/Arkusz_programu_Microsoft_Office_Excel25.xlsx"/><Relationship Id="rId150" Type="http://schemas.openxmlformats.org/officeDocument/2006/relationships/image" Target="media/image59.emf"/><Relationship Id="rId155" Type="http://schemas.openxmlformats.org/officeDocument/2006/relationships/diagramLayout" Target="diagrams/layout5.xml"/><Relationship Id="rId171" Type="http://schemas.openxmlformats.org/officeDocument/2006/relationships/diagramQuickStyle" Target="diagrams/quickStyle8.xml"/><Relationship Id="rId176" Type="http://schemas.openxmlformats.org/officeDocument/2006/relationships/diagramQuickStyle" Target="diagrams/quickStyle9.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image" Target="media/image3.jpeg"/><Relationship Id="rId38" Type="http://schemas.openxmlformats.org/officeDocument/2006/relationships/package" Target="embeddings/Arkusz_programu_Microsoft_Office_Excel2.xlsx"/><Relationship Id="rId59" Type="http://schemas.openxmlformats.org/officeDocument/2006/relationships/package" Target="embeddings/Arkusz_programu_Microsoft_Office_Excel12.xlsx"/><Relationship Id="rId103" Type="http://schemas.openxmlformats.org/officeDocument/2006/relationships/hyperlink" Target="http://www.stat.gov.pl" TargetMode="External"/><Relationship Id="rId108" Type="http://schemas.openxmlformats.org/officeDocument/2006/relationships/package" Target="embeddings/Arkusz_programu_Microsoft_Office_Excel36.xlsx"/><Relationship Id="rId124" Type="http://schemas.openxmlformats.org/officeDocument/2006/relationships/image" Target="media/image47.emf"/><Relationship Id="rId129" Type="http://schemas.openxmlformats.org/officeDocument/2006/relationships/package" Target="embeddings/Arkusz_programu_Microsoft_Office_Excel46.xlsx"/><Relationship Id="rId54" Type="http://schemas.openxmlformats.org/officeDocument/2006/relationships/image" Target="media/image14.emf"/><Relationship Id="rId70" Type="http://schemas.openxmlformats.org/officeDocument/2006/relationships/image" Target="media/image22.emf"/><Relationship Id="rId75" Type="http://schemas.openxmlformats.org/officeDocument/2006/relationships/package" Target="embeddings/Arkusz_programu_Microsoft_Office_Excel20.xlsx"/><Relationship Id="rId91" Type="http://schemas.openxmlformats.org/officeDocument/2006/relationships/package" Target="embeddings/Arkusz_programu_Microsoft_Office_Excel28.xlsx"/><Relationship Id="rId96" Type="http://schemas.openxmlformats.org/officeDocument/2006/relationships/chart" Target="charts/chart1.xml"/><Relationship Id="rId140" Type="http://schemas.openxmlformats.org/officeDocument/2006/relationships/package" Target="embeddings/Arkusz_programu_Microsoft_Office_Excel52.xlsx"/><Relationship Id="rId145" Type="http://schemas.openxmlformats.org/officeDocument/2006/relationships/package" Target="embeddings/Arkusz_programu_Microsoft_Office_Excel55.xlsx"/><Relationship Id="rId161" Type="http://schemas.openxmlformats.org/officeDocument/2006/relationships/diagramQuickStyle" Target="diagrams/quickStyle6.xml"/><Relationship Id="rId166" Type="http://schemas.openxmlformats.org/officeDocument/2006/relationships/diagramQuickStyle" Target="diagrams/quickStyle7.xm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49" Type="http://schemas.openxmlformats.org/officeDocument/2006/relationships/hyperlink" Target="mailto:pomagamy_sobie@op.pl" TargetMode="External"/><Relationship Id="rId114" Type="http://schemas.openxmlformats.org/officeDocument/2006/relationships/image" Target="media/image42.emf"/><Relationship Id="rId119" Type="http://schemas.openxmlformats.org/officeDocument/2006/relationships/package" Target="embeddings/Arkusz_programu_Microsoft_Office_Excel41.xlsx"/><Relationship Id="rId44" Type="http://schemas.openxmlformats.org/officeDocument/2006/relationships/package" Target="embeddings/Arkusz_programu_Microsoft_Office_Excel5.xlsx"/><Relationship Id="rId60" Type="http://schemas.openxmlformats.org/officeDocument/2006/relationships/image" Target="media/image17.emf"/><Relationship Id="rId65" Type="http://schemas.openxmlformats.org/officeDocument/2006/relationships/package" Target="embeddings/Arkusz_programu_Microsoft_Office_Excel15.xlsx"/><Relationship Id="rId81" Type="http://schemas.openxmlformats.org/officeDocument/2006/relationships/package" Target="embeddings/Arkusz_programu_Microsoft_Office_Excel23.xlsx"/><Relationship Id="rId86" Type="http://schemas.openxmlformats.org/officeDocument/2006/relationships/image" Target="media/image30.emf"/><Relationship Id="rId130" Type="http://schemas.openxmlformats.org/officeDocument/2006/relationships/image" Target="media/image50.emf"/><Relationship Id="rId135" Type="http://schemas.openxmlformats.org/officeDocument/2006/relationships/package" Target="embeddings/Arkusz_programu_Microsoft_Office_Excel49.xlsx"/><Relationship Id="rId151" Type="http://schemas.openxmlformats.org/officeDocument/2006/relationships/package" Target="embeddings/Arkusz_programu_Microsoft_Office_Excel58.xlsx"/><Relationship Id="rId156" Type="http://schemas.openxmlformats.org/officeDocument/2006/relationships/diagramQuickStyle" Target="diagrams/quickStyle5.xml"/><Relationship Id="rId177" Type="http://schemas.openxmlformats.org/officeDocument/2006/relationships/diagramColors" Target="diagrams/colors9.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diagramColors" Target="diagrams/colors8.xml"/><Relationship Id="rId180"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7.emf"/><Relationship Id="rId109" Type="http://schemas.openxmlformats.org/officeDocument/2006/relationships/image" Target="media/image40.emf"/><Relationship Id="rId34" Type="http://schemas.openxmlformats.org/officeDocument/2006/relationships/image" Target="media/image4.jpeg"/><Relationship Id="rId50" Type="http://schemas.openxmlformats.org/officeDocument/2006/relationships/image" Target="media/image12.emf"/><Relationship Id="rId55" Type="http://schemas.openxmlformats.org/officeDocument/2006/relationships/package" Target="embeddings/Arkusz_programu_Microsoft_Office_Excel10.xlsx"/><Relationship Id="rId76" Type="http://schemas.openxmlformats.org/officeDocument/2006/relationships/image" Target="media/image25.emf"/><Relationship Id="rId97" Type="http://schemas.openxmlformats.org/officeDocument/2006/relationships/image" Target="media/image35.emf"/><Relationship Id="rId104" Type="http://schemas.openxmlformats.org/officeDocument/2006/relationships/hyperlink" Target="http://www.stat.gov.pl" TargetMode="External"/><Relationship Id="rId120" Type="http://schemas.openxmlformats.org/officeDocument/2006/relationships/image" Target="media/image45.emf"/><Relationship Id="rId125" Type="http://schemas.openxmlformats.org/officeDocument/2006/relationships/package" Target="embeddings/Arkusz_programu_Microsoft_Office_Excel44.xlsx"/><Relationship Id="rId141" Type="http://schemas.openxmlformats.org/officeDocument/2006/relationships/chart" Target="charts/chart3.xml"/><Relationship Id="rId146" Type="http://schemas.openxmlformats.org/officeDocument/2006/relationships/image" Target="media/image57.emf"/><Relationship Id="rId167" Type="http://schemas.openxmlformats.org/officeDocument/2006/relationships/diagramColors" Target="diagrams/colors7.xml"/><Relationship Id="rId7" Type="http://schemas.openxmlformats.org/officeDocument/2006/relationships/endnotes" Target="endnotes.xml"/><Relationship Id="rId71" Type="http://schemas.openxmlformats.org/officeDocument/2006/relationships/package" Target="embeddings/Arkusz_programu_Microsoft_Office_Excel18.xlsx"/><Relationship Id="rId92" Type="http://schemas.openxmlformats.org/officeDocument/2006/relationships/image" Target="media/image33.emf"/><Relationship Id="rId162" Type="http://schemas.openxmlformats.org/officeDocument/2006/relationships/diagramColors" Target="diagrams/colors6.xml"/><Relationship Id="rId183"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openxmlformats.org/officeDocument/2006/relationships/package" Target="embeddings/Arkusz_programu_Microsoft_Office_Excel3.xlsx"/><Relationship Id="rId45" Type="http://schemas.openxmlformats.org/officeDocument/2006/relationships/image" Target="media/image10.emf"/><Relationship Id="rId66" Type="http://schemas.openxmlformats.org/officeDocument/2006/relationships/image" Target="media/image20.emf"/><Relationship Id="rId87" Type="http://schemas.openxmlformats.org/officeDocument/2006/relationships/package" Target="embeddings/Arkusz_programu_Microsoft_Office_Excel26.xlsx"/><Relationship Id="rId110" Type="http://schemas.openxmlformats.org/officeDocument/2006/relationships/package" Target="embeddings/Arkusz_programu_Microsoft_Office_Excel37.xlsx"/><Relationship Id="rId115" Type="http://schemas.openxmlformats.org/officeDocument/2006/relationships/package" Target="embeddings/Arkusz_programu_Microsoft_Office_Excel39.xlsx"/><Relationship Id="rId131" Type="http://schemas.openxmlformats.org/officeDocument/2006/relationships/package" Target="embeddings/Arkusz_programu_Microsoft_Office_Excel47.xlsx"/><Relationship Id="rId136" Type="http://schemas.openxmlformats.org/officeDocument/2006/relationships/chart" Target="charts/chart2.xml"/><Relationship Id="rId157" Type="http://schemas.openxmlformats.org/officeDocument/2006/relationships/diagramColors" Target="diagrams/colors5.xml"/><Relationship Id="rId178" Type="http://schemas.microsoft.com/office/2007/relationships/diagramDrawing" Target="diagrams/drawing9.xml"/><Relationship Id="rId61" Type="http://schemas.openxmlformats.org/officeDocument/2006/relationships/package" Target="embeddings/Arkusz_programu_Microsoft_Office_Excel13.xlsx"/><Relationship Id="rId82" Type="http://schemas.openxmlformats.org/officeDocument/2006/relationships/image" Target="media/image28.emf"/><Relationship Id="rId152" Type="http://schemas.openxmlformats.org/officeDocument/2006/relationships/image" Target="media/image60.emf"/><Relationship Id="rId173" Type="http://schemas.microsoft.com/office/2007/relationships/diagramDrawing" Target="diagrams/drawing8.xml"/><Relationship Id="rId19" Type="http://schemas.microsoft.com/office/2007/relationships/diagramDrawing" Target="diagrams/drawing2.xml"/><Relationship Id="rId14" Type="http://schemas.microsoft.com/office/2007/relationships/diagramDrawing" Target="diagrams/drawing1.xml"/><Relationship Id="rId30" Type="http://schemas.microsoft.com/office/2007/relationships/diagramDrawing" Target="diagrams/drawing4.xml"/><Relationship Id="rId35" Type="http://schemas.openxmlformats.org/officeDocument/2006/relationships/image" Target="media/image5.emf"/><Relationship Id="rId56" Type="http://schemas.openxmlformats.org/officeDocument/2006/relationships/image" Target="media/image15.emf"/><Relationship Id="rId77" Type="http://schemas.openxmlformats.org/officeDocument/2006/relationships/package" Target="embeddings/Arkusz_programu_Microsoft_Office_Excel21.xlsx"/><Relationship Id="rId100" Type="http://schemas.openxmlformats.org/officeDocument/2006/relationships/package" Target="embeddings/Arkusz_programu_Microsoft_Office_Excel33.xlsx"/><Relationship Id="rId105" Type="http://schemas.openxmlformats.org/officeDocument/2006/relationships/image" Target="media/image38.emf"/><Relationship Id="rId126" Type="http://schemas.openxmlformats.org/officeDocument/2006/relationships/image" Target="media/image48.emf"/><Relationship Id="rId147" Type="http://schemas.openxmlformats.org/officeDocument/2006/relationships/package" Target="embeddings/Arkusz_programu_Microsoft_Office_Excel56.xlsx"/><Relationship Id="rId168" Type="http://schemas.microsoft.com/office/2007/relationships/diagramDrawing" Target="diagrams/drawing7.xml"/><Relationship Id="rId8" Type="http://schemas.openxmlformats.org/officeDocument/2006/relationships/image" Target="media/image1.png"/><Relationship Id="rId51" Type="http://schemas.openxmlformats.org/officeDocument/2006/relationships/package" Target="embeddings/Arkusz_programu_Microsoft_Office_Excel8.xlsx"/><Relationship Id="rId72" Type="http://schemas.openxmlformats.org/officeDocument/2006/relationships/image" Target="media/image23.emf"/><Relationship Id="rId93" Type="http://schemas.openxmlformats.org/officeDocument/2006/relationships/package" Target="embeddings/Arkusz_programu_Microsoft_Office_Excel29.xlsx"/><Relationship Id="rId98" Type="http://schemas.openxmlformats.org/officeDocument/2006/relationships/package" Target="embeddings/Arkusz_programu_Microsoft_Office_Excel32.xlsx"/><Relationship Id="rId121" Type="http://schemas.openxmlformats.org/officeDocument/2006/relationships/package" Target="embeddings/Arkusz_programu_Microsoft_Office_Excel42.xlsx"/><Relationship Id="rId142" Type="http://schemas.openxmlformats.org/officeDocument/2006/relationships/image" Target="media/image55.emf"/><Relationship Id="rId163" Type="http://schemas.microsoft.com/office/2007/relationships/diagramDrawing" Target="diagrams/drawing6.xml"/><Relationship Id="rId3" Type="http://schemas.openxmlformats.org/officeDocument/2006/relationships/styles" Target="styles.xml"/><Relationship Id="rId25" Type="http://schemas.microsoft.com/office/2007/relationships/diagramDrawing" Target="diagrams/drawing3.xml"/><Relationship Id="rId46" Type="http://schemas.openxmlformats.org/officeDocument/2006/relationships/package" Target="embeddings/Arkusz_programu_Microsoft_Office_Excel6.xlsx"/><Relationship Id="rId67" Type="http://schemas.openxmlformats.org/officeDocument/2006/relationships/package" Target="embeddings/Arkusz_programu_Microsoft_Office_Excel16.xlsx"/><Relationship Id="rId116" Type="http://schemas.openxmlformats.org/officeDocument/2006/relationships/image" Target="media/image43.emf"/><Relationship Id="rId137" Type="http://schemas.openxmlformats.org/officeDocument/2006/relationships/image" Target="media/image53.emf"/><Relationship Id="rId158" Type="http://schemas.microsoft.com/office/2007/relationships/diagramDrawing" Target="diagrams/drawing5.xml"/><Relationship Id="rId20" Type="http://schemas.openxmlformats.org/officeDocument/2006/relationships/hyperlink" Target="http://ec.europa.eu/europe2020/europe-2020-in-a-nutshell/targets/index_pl.htm" TargetMode="External"/><Relationship Id="rId41" Type="http://schemas.openxmlformats.org/officeDocument/2006/relationships/image" Target="media/image8.emf"/><Relationship Id="rId62" Type="http://schemas.openxmlformats.org/officeDocument/2006/relationships/image" Target="media/image18.emf"/><Relationship Id="rId83" Type="http://schemas.openxmlformats.org/officeDocument/2006/relationships/package" Target="embeddings/Arkusz_programu_Microsoft_Office_Excel24.xlsx"/><Relationship Id="rId88" Type="http://schemas.openxmlformats.org/officeDocument/2006/relationships/image" Target="media/image31.emf"/><Relationship Id="rId111" Type="http://schemas.openxmlformats.org/officeDocument/2006/relationships/image" Target="media/image41.emf"/><Relationship Id="rId132" Type="http://schemas.openxmlformats.org/officeDocument/2006/relationships/image" Target="media/image51.emf"/><Relationship Id="rId153" Type="http://schemas.openxmlformats.org/officeDocument/2006/relationships/package" Target="embeddings/Arkusz_programu_Microsoft_Office_Excel59.xlsx"/><Relationship Id="rId174" Type="http://schemas.openxmlformats.org/officeDocument/2006/relationships/diagramData" Target="diagrams/data9.xml"/><Relationship Id="rId179" Type="http://schemas.openxmlformats.org/officeDocument/2006/relationships/header" Target="header1.xml"/><Relationship Id="rId15" Type="http://schemas.openxmlformats.org/officeDocument/2006/relationships/diagramData" Target="diagrams/data2.xml"/><Relationship Id="rId36" Type="http://schemas.openxmlformats.org/officeDocument/2006/relationships/package" Target="embeddings/Arkusz_programu_Microsoft_Office_Excel1.xlsx"/><Relationship Id="rId57" Type="http://schemas.openxmlformats.org/officeDocument/2006/relationships/package" Target="embeddings/Arkusz_programu_Microsoft_Office_Excel11.xlsx"/><Relationship Id="rId106" Type="http://schemas.openxmlformats.org/officeDocument/2006/relationships/package" Target="embeddings/Arkusz_programu_Microsoft_Office_Excel35.xlsx"/><Relationship Id="rId127" Type="http://schemas.openxmlformats.org/officeDocument/2006/relationships/package" Target="embeddings/Arkusz_programu_Microsoft_Office_Excel45.xlsx"/><Relationship Id="rId10" Type="http://schemas.openxmlformats.org/officeDocument/2006/relationships/diagramData" Target="diagrams/data1.xml"/><Relationship Id="rId31" Type="http://schemas.openxmlformats.org/officeDocument/2006/relationships/hyperlink" Target="http://pl.wikipedia.org/wiki/%C5%9Awiecko" TargetMode="External"/><Relationship Id="rId52" Type="http://schemas.openxmlformats.org/officeDocument/2006/relationships/image" Target="media/image13.emf"/><Relationship Id="rId73" Type="http://schemas.openxmlformats.org/officeDocument/2006/relationships/package" Target="embeddings/Arkusz_programu_Microsoft_Office_Excel19.xlsx"/><Relationship Id="rId78"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image" Target="media/image36.emf"/><Relationship Id="rId101" Type="http://schemas.openxmlformats.org/officeDocument/2006/relationships/image" Target="media/image37.emf"/><Relationship Id="rId122" Type="http://schemas.openxmlformats.org/officeDocument/2006/relationships/image" Target="media/image46.emf"/><Relationship Id="rId143" Type="http://schemas.openxmlformats.org/officeDocument/2006/relationships/package" Target="embeddings/Arkusz_programu_Microsoft_Office_Excel54.xlsx"/><Relationship Id="rId148" Type="http://schemas.openxmlformats.org/officeDocument/2006/relationships/image" Target="media/image58.emf"/><Relationship Id="rId164" Type="http://schemas.openxmlformats.org/officeDocument/2006/relationships/diagramData" Target="diagrams/data7.xml"/><Relationship Id="rId169" Type="http://schemas.openxmlformats.org/officeDocument/2006/relationships/diagramData" Target="diagrams/data8.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3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50.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5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Sprzedaż</c:v>
                </c:pt>
              </c:strCache>
            </c:strRef>
          </c:tx>
          <c:dLbls>
            <c:dLbl>
              <c:idx val="0"/>
              <c:tx>
                <c:rich>
                  <a:bodyPr/>
                  <a:lstStyle/>
                  <a:p>
                    <a:r>
                      <a:rPr lang="en-US" sz="900" b="1"/>
                      <a:t> 40</a:t>
                    </a:r>
                    <a:r>
                      <a:rPr lang="pl-PL" sz="900" b="1"/>
                      <a:t>%</a:t>
                    </a:r>
                    <a:r>
                      <a:rPr lang="en-US" sz="900" b="1"/>
                      <a:t>    </a:t>
                    </a:r>
                    <a:endParaRPr lang="en-US" sz="1397" b="1"/>
                  </a:p>
                </c:rich>
              </c:tx>
              <c:dLblPos val="bestFit"/>
            </c:dLbl>
            <c:dLbl>
              <c:idx val="1"/>
              <c:tx>
                <c:rich>
                  <a:bodyPr/>
                  <a:lstStyle/>
                  <a:p>
                    <a:r>
                      <a:rPr lang="en-US" sz="900" b="1"/>
                      <a:t>15%</a:t>
                    </a:r>
                    <a:endParaRPr lang="en-US" sz="1397" b="1"/>
                  </a:p>
                </c:rich>
              </c:tx>
              <c:dLblPos val="bestFit"/>
            </c:dLbl>
            <c:dLbl>
              <c:idx val="2"/>
              <c:tx>
                <c:rich>
                  <a:bodyPr/>
                  <a:lstStyle/>
                  <a:p>
                    <a:r>
                      <a:rPr lang="en-US" sz="900" b="1"/>
                      <a:t>12%</a:t>
                    </a:r>
                    <a:endParaRPr lang="en-US" sz="1397" b="1"/>
                  </a:p>
                </c:rich>
              </c:tx>
              <c:dLblPos val="bestFit"/>
            </c:dLbl>
            <c:dLbl>
              <c:idx val="3"/>
              <c:tx>
                <c:rich>
                  <a:bodyPr/>
                  <a:lstStyle/>
                  <a:p>
                    <a:r>
                      <a:rPr lang="en-US" sz="900" b="1"/>
                      <a:t>33%</a:t>
                    </a:r>
                    <a:endParaRPr lang="en-US" sz="1397" b="1"/>
                  </a:p>
                </c:rich>
              </c:tx>
              <c:dLblPos val="bestFit"/>
            </c:dLbl>
            <c:txPr>
              <a:bodyPr/>
              <a:lstStyle/>
              <a:p>
                <a:pPr>
                  <a:defRPr sz="900"/>
                </a:pPr>
                <a:endParaRPr lang="pl-PL"/>
              </a:p>
            </c:txPr>
            <c:dLblPos val="bestFit"/>
            <c:showPercent val="1"/>
            <c:showLeaderLines val="1"/>
          </c:dLbls>
          <c:cat>
            <c:strRef>
              <c:f>Arkusz1!$A$2:$A$5</c:f>
              <c:strCache>
                <c:ptCount val="4"/>
                <c:pt idx="0">
                  <c:v>dla towarzystwa</c:v>
                </c:pt>
                <c:pt idx="1">
                  <c:v>w chwilach silnych emocji</c:v>
                </c:pt>
                <c:pt idx="2">
                  <c:v>z przyzwyczajenia</c:v>
                </c:pt>
                <c:pt idx="3">
                  <c:v>z innych powodów</c:v>
                </c:pt>
              </c:strCache>
            </c:strRef>
          </c:cat>
          <c:val>
            <c:numRef>
              <c:f>Arkusz1!$B$2:$B$5</c:f>
              <c:numCache>
                <c:formatCode>_-* #,##0\ _z_ł_-;\-* #,##0\ _z_ł_-;_-* "-"??\ _z_ł_-;_-@_-</c:formatCode>
                <c:ptCount val="4"/>
                <c:pt idx="0">
                  <c:v>40</c:v>
                </c:pt>
                <c:pt idx="1">
                  <c:v>15</c:v>
                </c:pt>
                <c:pt idx="2">
                  <c:v>12</c:v>
                </c:pt>
                <c:pt idx="3">
                  <c:v>33</c:v>
                </c:pt>
              </c:numCache>
            </c:numRef>
          </c:val>
        </c:ser>
        <c:firstSliceAng val="0"/>
      </c:pieChart>
      <c:spPr>
        <a:noFill/>
        <a:ln w="25339">
          <a:noFill/>
        </a:ln>
      </c:spPr>
    </c:plotArea>
    <c:legend>
      <c:legendPos val="b"/>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Arkusz1!$B$1</c:f>
              <c:strCache>
                <c:ptCount val="1"/>
                <c:pt idx="0">
                  <c:v>tak</c:v>
                </c:pt>
              </c:strCache>
            </c:strRef>
          </c:tx>
          <c:dLbls>
            <c:dLbl>
              <c:idx val="0"/>
              <c:layout>
                <c:manualLayout>
                  <c:x val="2.3148148148148147E-3"/>
                  <c:y val="6.9548072701629436E-3"/>
                </c:manualLayout>
              </c:layout>
              <c:showVal val="1"/>
            </c:dLbl>
            <c:dLbl>
              <c:idx val="1"/>
              <c:layout>
                <c:manualLayout>
                  <c:x val="0"/>
                  <c:y val="-9.6716181035936908E-3"/>
                </c:manualLayout>
              </c:layout>
              <c:showVal val="1"/>
            </c:dLbl>
            <c:txPr>
              <a:bodyPr/>
              <a:lstStyle/>
              <a:p>
                <a:pPr>
                  <a:defRPr sz="900" b="1">
                    <a:solidFill>
                      <a:srgbClr val="0070C0"/>
                    </a:solidFill>
                  </a:defRPr>
                </a:pPr>
                <a:endParaRPr lang="pl-PL"/>
              </a:p>
            </c:txPr>
            <c:showVal val="1"/>
          </c:dLbls>
          <c:cat>
            <c:strRef>
              <c:f>Arkusz1!$A$2:$A$3</c:f>
              <c:strCache>
                <c:ptCount val="2"/>
                <c:pt idx="0">
                  <c:v>zainteresowanie tym co dzieje się w mieście</c:v>
                </c:pt>
                <c:pt idx="1">
                  <c:v>chęć wpływu na zmiany zachodzące w mieście</c:v>
                </c:pt>
              </c:strCache>
            </c:strRef>
          </c:cat>
          <c:val>
            <c:numRef>
              <c:f>Arkusz1!$B$2:$B$3</c:f>
              <c:numCache>
                <c:formatCode>General</c:formatCode>
                <c:ptCount val="2"/>
                <c:pt idx="0">
                  <c:v>251</c:v>
                </c:pt>
                <c:pt idx="1">
                  <c:v>240</c:v>
                </c:pt>
              </c:numCache>
            </c:numRef>
          </c:val>
        </c:ser>
        <c:ser>
          <c:idx val="1"/>
          <c:order val="1"/>
          <c:tx>
            <c:strRef>
              <c:f>Arkusz1!$C$1</c:f>
              <c:strCache>
                <c:ptCount val="1"/>
                <c:pt idx="0">
                  <c:v>nie</c:v>
                </c:pt>
              </c:strCache>
            </c:strRef>
          </c:tx>
          <c:dLbls>
            <c:txPr>
              <a:bodyPr/>
              <a:lstStyle/>
              <a:p>
                <a:pPr>
                  <a:defRPr sz="900" b="1">
                    <a:solidFill>
                      <a:schemeClr val="accent2">
                        <a:lumMod val="75000"/>
                      </a:schemeClr>
                    </a:solidFill>
                  </a:defRPr>
                </a:pPr>
                <a:endParaRPr lang="pl-PL"/>
              </a:p>
            </c:txPr>
            <c:showVal val="1"/>
          </c:dLbls>
          <c:cat>
            <c:strRef>
              <c:f>Arkusz1!$A$2:$A$3</c:f>
              <c:strCache>
                <c:ptCount val="2"/>
                <c:pt idx="0">
                  <c:v>zainteresowanie tym co dzieje się w mieście</c:v>
                </c:pt>
                <c:pt idx="1">
                  <c:v>chęć wpływu na zmiany zachodzące w mieście</c:v>
                </c:pt>
              </c:strCache>
            </c:strRef>
          </c:cat>
          <c:val>
            <c:numRef>
              <c:f>Arkusz1!$C$2:$C$3</c:f>
              <c:numCache>
                <c:formatCode>General</c:formatCode>
                <c:ptCount val="2"/>
                <c:pt idx="0">
                  <c:v>49</c:v>
                </c:pt>
                <c:pt idx="1">
                  <c:v>60</c:v>
                </c:pt>
              </c:numCache>
            </c:numRef>
          </c:val>
        </c:ser>
        <c:axId val="175881216"/>
        <c:axId val="175948544"/>
      </c:barChart>
      <c:catAx>
        <c:axId val="175881216"/>
        <c:scaling>
          <c:orientation val="minMax"/>
        </c:scaling>
        <c:axPos val="b"/>
        <c:tickLblPos val="nextTo"/>
        <c:txPr>
          <a:bodyPr/>
          <a:lstStyle/>
          <a:p>
            <a:pPr>
              <a:defRPr sz="900"/>
            </a:pPr>
            <a:endParaRPr lang="pl-PL"/>
          </a:p>
        </c:txPr>
        <c:crossAx val="175948544"/>
        <c:crosses val="autoZero"/>
        <c:auto val="1"/>
        <c:lblAlgn val="ctr"/>
        <c:lblOffset val="100"/>
      </c:catAx>
      <c:valAx>
        <c:axId val="175948544"/>
        <c:scaling>
          <c:orientation val="minMax"/>
        </c:scaling>
        <c:axPos val="l"/>
        <c:majorGridlines/>
        <c:numFmt formatCode="General" sourceLinked="1"/>
        <c:tickLblPos val="nextTo"/>
        <c:txPr>
          <a:bodyPr/>
          <a:lstStyle/>
          <a:p>
            <a:pPr>
              <a:defRPr sz="900"/>
            </a:pPr>
            <a:endParaRPr lang="pl-PL"/>
          </a:p>
        </c:txPr>
        <c:crossAx val="175881216"/>
        <c:crosses val="autoZero"/>
        <c:crossBetween val="between"/>
      </c:valAx>
    </c:plotArea>
    <c:legend>
      <c:legendPos val="b"/>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Arkusz1!$B$1</c:f>
              <c:strCache>
                <c:ptCount val="1"/>
                <c:pt idx="0">
                  <c:v>komputer i internet</c:v>
                </c:pt>
              </c:strCache>
            </c:strRef>
          </c:tx>
          <c:dLbls>
            <c:dLbl>
              <c:idx val="0"/>
              <c:layout>
                <c:manualLayout>
                  <c:x val="-4.2888085956673426E-3"/>
                  <c:y val="-9.5140798545348716E-3"/>
                </c:manualLayout>
              </c:layout>
              <c:showVal val="1"/>
            </c:dLbl>
            <c:dLbl>
              <c:idx val="1"/>
              <c:layout>
                <c:manualLayout>
                  <c:x val="-2.3148514663364865E-3"/>
                  <c:y val="-1.2620630128389321E-3"/>
                </c:manualLayout>
              </c:layout>
              <c:showVal val="1"/>
            </c:dLbl>
            <c:dLbl>
              <c:idx val="2"/>
              <c:layout>
                <c:manualLayout>
                  <c:x val="-2.6186955131148526E-3"/>
                  <c:y val="6.416158088060832E-3"/>
                </c:manualLayout>
              </c:layout>
              <c:showVal val="1"/>
            </c:dLbl>
            <c:txPr>
              <a:bodyPr/>
              <a:lstStyle/>
              <a:p>
                <a:pPr>
                  <a:defRPr sz="900" b="1">
                    <a:solidFill>
                      <a:srgbClr val="0070C0"/>
                    </a:solidFill>
                  </a:defRPr>
                </a:pPr>
                <a:endParaRPr lang="pl-PL"/>
              </a:p>
            </c:txPr>
            <c:showVal val="1"/>
          </c:dLbls>
          <c:cat>
            <c:strRef>
              <c:f>Arkusz1!$A$2:$A$4</c:f>
              <c:strCache>
                <c:ptCount val="3"/>
                <c:pt idx="0">
                  <c:v>dobrze</c:v>
                </c:pt>
                <c:pt idx="1">
                  <c:v>średnio</c:v>
                </c:pt>
                <c:pt idx="2">
                  <c:v>źle</c:v>
                </c:pt>
              </c:strCache>
            </c:strRef>
          </c:cat>
          <c:val>
            <c:numRef>
              <c:f>Arkusz1!$B$2:$B$4</c:f>
              <c:numCache>
                <c:formatCode>General</c:formatCode>
                <c:ptCount val="3"/>
                <c:pt idx="0">
                  <c:v>41</c:v>
                </c:pt>
                <c:pt idx="1">
                  <c:v>98</c:v>
                </c:pt>
                <c:pt idx="2">
                  <c:v>161</c:v>
                </c:pt>
              </c:numCache>
            </c:numRef>
          </c:val>
        </c:ser>
        <c:ser>
          <c:idx val="1"/>
          <c:order val="1"/>
          <c:tx>
            <c:strRef>
              <c:f>Arkusz1!$C$1</c:f>
              <c:strCache>
                <c:ptCount val="1"/>
                <c:pt idx="0">
                  <c:v>telefon komórkowy</c:v>
                </c:pt>
              </c:strCache>
            </c:strRef>
          </c:tx>
          <c:dLbls>
            <c:txPr>
              <a:bodyPr/>
              <a:lstStyle/>
              <a:p>
                <a:pPr>
                  <a:defRPr sz="900" b="1">
                    <a:solidFill>
                      <a:schemeClr val="accent2">
                        <a:lumMod val="75000"/>
                      </a:schemeClr>
                    </a:solidFill>
                  </a:defRPr>
                </a:pPr>
                <a:endParaRPr lang="pl-PL"/>
              </a:p>
            </c:txPr>
            <c:showVal val="1"/>
          </c:dLbls>
          <c:cat>
            <c:strRef>
              <c:f>Arkusz1!$A$2:$A$4</c:f>
              <c:strCache>
                <c:ptCount val="3"/>
                <c:pt idx="0">
                  <c:v>dobrze</c:v>
                </c:pt>
                <c:pt idx="1">
                  <c:v>średnio</c:v>
                </c:pt>
                <c:pt idx="2">
                  <c:v>źle</c:v>
                </c:pt>
              </c:strCache>
            </c:strRef>
          </c:cat>
          <c:val>
            <c:numRef>
              <c:f>Arkusz1!$C$2:$C$4</c:f>
              <c:numCache>
                <c:formatCode>General</c:formatCode>
                <c:ptCount val="3"/>
                <c:pt idx="0">
                  <c:v>122</c:v>
                </c:pt>
                <c:pt idx="1">
                  <c:v>112</c:v>
                </c:pt>
                <c:pt idx="2">
                  <c:v>66</c:v>
                </c:pt>
              </c:numCache>
            </c:numRef>
          </c:val>
        </c:ser>
        <c:ser>
          <c:idx val="2"/>
          <c:order val="2"/>
          <c:tx>
            <c:strRef>
              <c:f>Arkusz1!$D$1</c:f>
              <c:strCache>
                <c:ptCount val="1"/>
                <c:pt idx="0">
                  <c:v>smartfon</c:v>
                </c:pt>
              </c:strCache>
            </c:strRef>
          </c:tx>
          <c:dLbls>
            <c:txPr>
              <a:bodyPr/>
              <a:lstStyle/>
              <a:p>
                <a:pPr>
                  <a:defRPr sz="900" b="1">
                    <a:solidFill>
                      <a:srgbClr val="92D050"/>
                    </a:solidFill>
                  </a:defRPr>
                </a:pPr>
                <a:endParaRPr lang="pl-PL"/>
              </a:p>
            </c:txPr>
            <c:showVal val="1"/>
          </c:dLbls>
          <c:cat>
            <c:strRef>
              <c:f>Arkusz1!$A$2:$A$4</c:f>
              <c:strCache>
                <c:ptCount val="3"/>
                <c:pt idx="0">
                  <c:v>dobrze</c:v>
                </c:pt>
                <c:pt idx="1">
                  <c:v>średnio</c:v>
                </c:pt>
                <c:pt idx="2">
                  <c:v>źle</c:v>
                </c:pt>
              </c:strCache>
            </c:strRef>
          </c:cat>
          <c:val>
            <c:numRef>
              <c:f>Arkusz1!$D$2:$D$4</c:f>
              <c:numCache>
                <c:formatCode>General</c:formatCode>
                <c:ptCount val="3"/>
                <c:pt idx="0">
                  <c:v>15</c:v>
                </c:pt>
                <c:pt idx="1">
                  <c:v>42</c:v>
                </c:pt>
                <c:pt idx="2">
                  <c:v>243</c:v>
                </c:pt>
              </c:numCache>
            </c:numRef>
          </c:val>
        </c:ser>
        <c:ser>
          <c:idx val="3"/>
          <c:order val="3"/>
          <c:tx>
            <c:strRef>
              <c:f>Arkusz1!$E$1</c:f>
              <c:strCache>
                <c:ptCount val="1"/>
                <c:pt idx="0">
                  <c:v>tablet</c:v>
                </c:pt>
              </c:strCache>
            </c:strRef>
          </c:tx>
          <c:dLbls>
            <c:dLbl>
              <c:idx val="1"/>
              <c:layout>
                <c:manualLayout>
                  <c:x val="0"/>
                  <c:y val="1.8263673955166849E-2"/>
                </c:manualLayout>
              </c:layout>
              <c:showVal val="1"/>
            </c:dLbl>
            <c:txPr>
              <a:bodyPr/>
              <a:lstStyle/>
              <a:p>
                <a:pPr>
                  <a:defRPr sz="900" b="1">
                    <a:solidFill>
                      <a:srgbClr val="7030A0"/>
                    </a:solidFill>
                  </a:defRPr>
                </a:pPr>
                <a:endParaRPr lang="pl-PL"/>
              </a:p>
            </c:txPr>
            <c:showVal val="1"/>
          </c:dLbls>
          <c:cat>
            <c:strRef>
              <c:f>Arkusz1!$A$2:$A$4</c:f>
              <c:strCache>
                <c:ptCount val="3"/>
                <c:pt idx="0">
                  <c:v>dobrze</c:v>
                </c:pt>
                <c:pt idx="1">
                  <c:v>średnio</c:v>
                </c:pt>
                <c:pt idx="2">
                  <c:v>źle</c:v>
                </c:pt>
              </c:strCache>
            </c:strRef>
          </c:cat>
          <c:val>
            <c:numRef>
              <c:f>Arkusz1!$E$2:$E$4</c:f>
              <c:numCache>
                <c:formatCode>General</c:formatCode>
                <c:ptCount val="3"/>
                <c:pt idx="0">
                  <c:v>15</c:v>
                </c:pt>
                <c:pt idx="1">
                  <c:v>34</c:v>
                </c:pt>
                <c:pt idx="2">
                  <c:v>251</c:v>
                </c:pt>
              </c:numCache>
            </c:numRef>
          </c:val>
        </c:ser>
        <c:ser>
          <c:idx val="4"/>
          <c:order val="4"/>
          <c:tx>
            <c:strRef>
              <c:f>Arkusz1!$F$1</c:f>
              <c:strCache>
                <c:ptCount val="1"/>
                <c:pt idx="0">
                  <c:v>bankomat</c:v>
                </c:pt>
              </c:strCache>
            </c:strRef>
          </c:tx>
          <c:dLbls>
            <c:dLbl>
              <c:idx val="2"/>
              <c:layout>
                <c:manualLayout>
                  <c:x val="0"/>
                  <c:y val="1.8263673955166849E-2"/>
                </c:manualLayout>
              </c:layout>
              <c:showVal val="1"/>
            </c:dLbl>
            <c:txPr>
              <a:bodyPr/>
              <a:lstStyle/>
              <a:p>
                <a:pPr>
                  <a:defRPr sz="900" b="1">
                    <a:solidFill>
                      <a:srgbClr val="00B0F0"/>
                    </a:solidFill>
                  </a:defRPr>
                </a:pPr>
                <a:endParaRPr lang="pl-PL"/>
              </a:p>
            </c:txPr>
            <c:showVal val="1"/>
          </c:dLbls>
          <c:cat>
            <c:strRef>
              <c:f>Arkusz1!$A$2:$A$4</c:f>
              <c:strCache>
                <c:ptCount val="3"/>
                <c:pt idx="0">
                  <c:v>dobrze</c:v>
                </c:pt>
                <c:pt idx="1">
                  <c:v>średnio</c:v>
                </c:pt>
                <c:pt idx="2">
                  <c:v>źle</c:v>
                </c:pt>
              </c:strCache>
            </c:strRef>
          </c:cat>
          <c:val>
            <c:numRef>
              <c:f>Arkusz1!$F$2:$F$4</c:f>
              <c:numCache>
                <c:formatCode>General</c:formatCode>
                <c:ptCount val="3"/>
                <c:pt idx="0">
                  <c:v>114</c:v>
                </c:pt>
                <c:pt idx="1">
                  <c:v>103</c:v>
                </c:pt>
                <c:pt idx="2">
                  <c:v>83</c:v>
                </c:pt>
              </c:numCache>
            </c:numRef>
          </c:val>
        </c:ser>
        <c:axId val="176080000"/>
        <c:axId val="176081536"/>
      </c:barChart>
      <c:catAx>
        <c:axId val="176080000"/>
        <c:scaling>
          <c:orientation val="minMax"/>
        </c:scaling>
        <c:axPos val="b"/>
        <c:tickLblPos val="nextTo"/>
        <c:txPr>
          <a:bodyPr/>
          <a:lstStyle/>
          <a:p>
            <a:pPr>
              <a:defRPr sz="900"/>
            </a:pPr>
            <a:endParaRPr lang="pl-PL"/>
          </a:p>
        </c:txPr>
        <c:crossAx val="176081536"/>
        <c:crosses val="autoZero"/>
        <c:auto val="1"/>
        <c:lblAlgn val="ctr"/>
        <c:lblOffset val="100"/>
      </c:catAx>
      <c:valAx>
        <c:axId val="176081536"/>
        <c:scaling>
          <c:orientation val="minMax"/>
        </c:scaling>
        <c:axPos val="l"/>
        <c:majorGridlines/>
        <c:numFmt formatCode="General" sourceLinked="1"/>
        <c:tickLblPos val="nextTo"/>
        <c:txPr>
          <a:bodyPr/>
          <a:lstStyle/>
          <a:p>
            <a:pPr>
              <a:defRPr sz="900"/>
            </a:pPr>
            <a:endParaRPr lang="pl-PL"/>
          </a:p>
        </c:txPr>
        <c:crossAx val="176080000"/>
        <c:crosses val="autoZero"/>
        <c:crossBetween val="between"/>
      </c:valAx>
    </c:plotArea>
    <c:legend>
      <c:legendPos val="b"/>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1D775D-9207-4FC8-8695-DD5D086BC0F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EAC7BF26-E8AC-4DF4-815F-2D847606B3D2}">
      <dgm:prSet phldrT="[Tekst]" custT="1"/>
      <dgm:spPr>
        <a:solidFill>
          <a:srgbClr val="D0E3EA"/>
        </a:solidFill>
        <a:ln>
          <a:solidFill>
            <a:srgbClr val="D0D8E8"/>
          </a:solidFill>
        </a:ln>
      </dgm:spPr>
      <dgm:t>
        <a:bodyPr/>
        <a:lstStyle/>
        <a:p>
          <a:pPr algn="ctr"/>
          <a:r>
            <a:rPr lang="pl-PL" sz="2100" b="1">
              <a:solidFill>
                <a:sysClr val="windowText" lastClr="000000"/>
              </a:solidFill>
            </a:rPr>
            <a:t>STRATEGIA ROZWIĄZYWANIA PROBLEMÓW</a:t>
          </a:r>
        </a:p>
        <a:p>
          <a:pPr algn="ctr"/>
          <a:r>
            <a:rPr lang="pl-PL" sz="2100" b="1">
              <a:solidFill>
                <a:sysClr val="windowText" lastClr="000000"/>
              </a:solidFill>
            </a:rPr>
            <a:t> SPOŁECZNYCH MIESZKAŃCÓW KONINA </a:t>
          </a:r>
        </a:p>
        <a:p>
          <a:pPr algn="ctr"/>
          <a:r>
            <a:rPr lang="pl-PL" sz="2100" b="1">
              <a:solidFill>
                <a:sysClr val="windowText" lastClr="000000"/>
              </a:solidFill>
            </a:rPr>
            <a:t>NA LATA 2015-2025</a:t>
          </a:r>
        </a:p>
      </dgm:t>
    </dgm:pt>
    <dgm:pt modelId="{073C2496-AC46-439C-A7B2-4A76D76F79DC}" type="parTrans" cxnId="{8786969A-EE04-4AFE-80B1-5A93CE103529}">
      <dgm:prSet/>
      <dgm:spPr/>
      <dgm:t>
        <a:bodyPr/>
        <a:lstStyle/>
        <a:p>
          <a:endParaRPr lang="pl-PL"/>
        </a:p>
      </dgm:t>
    </dgm:pt>
    <dgm:pt modelId="{12DA88C2-95D8-4ABA-93E0-B9648F04D116}" type="sibTrans" cxnId="{8786969A-EE04-4AFE-80B1-5A93CE103529}">
      <dgm:prSet/>
      <dgm:spPr/>
      <dgm:t>
        <a:bodyPr/>
        <a:lstStyle/>
        <a:p>
          <a:endParaRPr lang="pl-PL"/>
        </a:p>
      </dgm:t>
    </dgm:pt>
    <dgm:pt modelId="{D56AF7DF-479D-4EED-9B82-17D966939B99}" type="pres">
      <dgm:prSet presAssocID="{371D775D-9207-4FC8-8695-DD5D086BC0FB}" presName="linear" presStyleCnt="0">
        <dgm:presLayoutVars>
          <dgm:dir/>
          <dgm:animLvl val="lvl"/>
          <dgm:resizeHandles val="exact"/>
        </dgm:presLayoutVars>
      </dgm:prSet>
      <dgm:spPr/>
      <dgm:t>
        <a:bodyPr/>
        <a:lstStyle/>
        <a:p>
          <a:endParaRPr lang="pl-PL"/>
        </a:p>
      </dgm:t>
    </dgm:pt>
    <dgm:pt modelId="{75D16500-C663-4229-B2A2-C11B08EF9841}" type="pres">
      <dgm:prSet presAssocID="{EAC7BF26-E8AC-4DF4-815F-2D847606B3D2}" presName="parentLin" presStyleCnt="0"/>
      <dgm:spPr/>
    </dgm:pt>
    <dgm:pt modelId="{D685BCBF-E17F-43BC-9C4E-2C1D0AEC60CF}" type="pres">
      <dgm:prSet presAssocID="{EAC7BF26-E8AC-4DF4-815F-2D847606B3D2}" presName="parentLeftMargin" presStyleLbl="node1" presStyleIdx="0" presStyleCnt="1"/>
      <dgm:spPr/>
      <dgm:t>
        <a:bodyPr/>
        <a:lstStyle/>
        <a:p>
          <a:endParaRPr lang="pl-PL"/>
        </a:p>
      </dgm:t>
    </dgm:pt>
    <dgm:pt modelId="{88FE4F3F-C05C-49ED-B561-05D17614D60A}" type="pres">
      <dgm:prSet presAssocID="{EAC7BF26-E8AC-4DF4-815F-2D847606B3D2}" presName="parentText" presStyleLbl="node1" presStyleIdx="0" presStyleCnt="1" custScaleX="714460" custScaleY="76341">
        <dgm:presLayoutVars>
          <dgm:chMax val="0"/>
          <dgm:bulletEnabled val="1"/>
        </dgm:presLayoutVars>
      </dgm:prSet>
      <dgm:spPr/>
      <dgm:t>
        <a:bodyPr/>
        <a:lstStyle/>
        <a:p>
          <a:endParaRPr lang="pl-PL"/>
        </a:p>
      </dgm:t>
    </dgm:pt>
    <dgm:pt modelId="{3FAA9D5D-CA0F-4671-8516-7094DB48EDA3}" type="pres">
      <dgm:prSet presAssocID="{EAC7BF26-E8AC-4DF4-815F-2D847606B3D2}" presName="negativeSpace" presStyleCnt="0"/>
      <dgm:spPr/>
    </dgm:pt>
    <dgm:pt modelId="{86725123-10ED-4D68-9A75-630C7A3EDC32}" type="pres">
      <dgm:prSet presAssocID="{EAC7BF26-E8AC-4DF4-815F-2D847606B3D2}" presName="childText" presStyleLbl="conFgAcc1" presStyleIdx="0" presStyleCnt="1" custScaleY="74000">
        <dgm:presLayoutVars>
          <dgm:bulletEnabled val="1"/>
        </dgm:presLayoutVars>
      </dgm:prSet>
      <dgm:spPr>
        <a:ln>
          <a:solidFill>
            <a:srgbClr val="D0D8E8"/>
          </a:solidFill>
        </a:ln>
      </dgm:spPr>
    </dgm:pt>
  </dgm:ptLst>
  <dgm:cxnLst>
    <dgm:cxn modelId="{8786969A-EE04-4AFE-80B1-5A93CE103529}" srcId="{371D775D-9207-4FC8-8695-DD5D086BC0FB}" destId="{EAC7BF26-E8AC-4DF4-815F-2D847606B3D2}" srcOrd="0" destOrd="0" parTransId="{073C2496-AC46-439C-A7B2-4A76D76F79DC}" sibTransId="{12DA88C2-95D8-4ABA-93E0-B9648F04D116}"/>
    <dgm:cxn modelId="{77CC10F6-F1C2-4A38-B484-64E7E5D42E73}" type="presOf" srcId="{EAC7BF26-E8AC-4DF4-815F-2D847606B3D2}" destId="{D685BCBF-E17F-43BC-9C4E-2C1D0AEC60CF}" srcOrd="0" destOrd="0" presId="urn:microsoft.com/office/officeart/2005/8/layout/list1"/>
    <dgm:cxn modelId="{DEFB2429-1AF7-4A56-8D08-FEAF9FE67F87}" type="presOf" srcId="{EAC7BF26-E8AC-4DF4-815F-2D847606B3D2}" destId="{88FE4F3F-C05C-49ED-B561-05D17614D60A}" srcOrd="1" destOrd="0" presId="urn:microsoft.com/office/officeart/2005/8/layout/list1"/>
    <dgm:cxn modelId="{D6CD1634-6D13-40AD-89EE-09E7EB328AE4}" type="presOf" srcId="{371D775D-9207-4FC8-8695-DD5D086BC0FB}" destId="{D56AF7DF-479D-4EED-9B82-17D966939B99}" srcOrd="0" destOrd="0" presId="urn:microsoft.com/office/officeart/2005/8/layout/list1"/>
    <dgm:cxn modelId="{AA30F26B-BCA6-47F9-AA62-5ADB1DA5AE74}" type="presParOf" srcId="{D56AF7DF-479D-4EED-9B82-17D966939B99}" destId="{75D16500-C663-4229-B2A2-C11B08EF9841}" srcOrd="0" destOrd="0" presId="urn:microsoft.com/office/officeart/2005/8/layout/list1"/>
    <dgm:cxn modelId="{575AD322-0928-49A0-9B93-10DC703D49F3}" type="presParOf" srcId="{75D16500-C663-4229-B2A2-C11B08EF9841}" destId="{D685BCBF-E17F-43BC-9C4E-2C1D0AEC60CF}" srcOrd="0" destOrd="0" presId="urn:microsoft.com/office/officeart/2005/8/layout/list1"/>
    <dgm:cxn modelId="{90A40D48-821E-4679-B7A6-8EEA487B5403}" type="presParOf" srcId="{75D16500-C663-4229-B2A2-C11B08EF9841}" destId="{88FE4F3F-C05C-49ED-B561-05D17614D60A}" srcOrd="1" destOrd="0" presId="urn:microsoft.com/office/officeart/2005/8/layout/list1"/>
    <dgm:cxn modelId="{7745A1F0-377B-4208-85CE-162FF6C96720}" type="presParOf" srcId="{D56AF7DF-479D-4EED-9B82-17D966939B99}" destId="{3FAA9D5D-CA0F-4671-8516-7094DB48EDA3}" srcOrd="1" destOrd="0" presId="urn:microsoft.com/office/officeart/2005/8/layout/list1"/>
    <dgm:cxn modelId="{810A599D-E9F1-4FC7-8FA3-6DAC3E761E75}" type="presParOf" srcId="{D56AF7DF-479D-4EED-9B82-17D966939B99}" destId="{86725123-10ED-4D68-9A75-630C7A3EDC32}" srcOrd="2" destOrd="0" presId="urn:microsoft.com/office/officeart/2005/8/layout/list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1D775D-9207-4FC8-8695-DD5D086BC0F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EAC7BF26-E8AC-4DF4-815F-2D847606B3D2}">
      <dgm:prSet phldrT="[Tekst]" custT="1"/>
      <dgm:spPr>
        <a:solidFill>
          <a:srgbClr val="D0E3EA"/>
        </a:solidFill>
        <a:ln>
          <a:solidFill>
            <a:srgbClr val="D0D8E8"/>
          </a:solidFill>
        </a:ln>
      </dgm:spPr>
      <dgm:t>
        <a:bodyPr/>
        <a:lstStyle/>
        <a:p>
          <a:r>
            <a:rPr lang="pl-PL" sz="2000" b="1">
              <a:solidFill>
                <a:sysClr val="windowText" lastClr="000000"/>
              </a:solidFill>
            </a:rPr>
            <a:t>WSTĘP</a:t>
          </a:r>
        </a:p>
      </dgm:t>
    </dgm:pt>
    <dgm:pt modelId="{073C2496-AC46-439C-A7B2-4A76D76F79DC}" type="parTrans" cxnId="{8786969A-EE04-4AFE-80B1-5A93CE103529}">
      <dgm:prSet/>
      <dgm:spPr/>
      <dgm:t>
        <a:bodyPr/>
        <a:lstStyle/>
        <a:p>
          <a:endParaRPr lang="pl-PL"/>
        </a:p>
      </dgm:t>
    </dgm:pt>
    <dgm:pt modelId="{12DA88C2-95D8-4ABA-93E0-B9648F04D116}" type="sibTrans" cxnId="{8786969A-EE04-4AFE-80B1-5A93CE103529}">
      <dgm:prSet/>
      <dgm:spPr/>
      <dgm:t>
        <a:bodyPr/>
        <a:lstStyle/>
        <a:p>
          <a:endParaRPr lang="pl-PL"/>
        </a:p>
      </dgm:t>
    </dgm:pt>
    <dgm:pt modelId="{D56AF7DF-479D-4EED-9B82-17D966939B99}" type="pres">
      <dgm:prSet presAssocID="{371D775D-9207-4FC8-8695-DD5D086BC0FB}" presName="linear" presStyleCnt="0">
        <dgm:presLayoutVars>
          <dgm:dir/>
          <dgm:animLvl val="lvl"/>
          <dgm:resizeHandles val="exact"/>
        </dgm:presLayoutVars>
      </dgm:prSet>
      <dgm:spPr/>
      <dgm:t>
        <a:bodyPr/>
        <a:lstStyle/>
        <a:p>
          <a:endParaRPr lang="pl-PL"/>
        </a:p>
      </dgm:t>
    </dgm:pt>
    <dgm:pt modelId="{75D16500-C663-4229-B2A2-C11B08EF9841}" type="pres">
      <dgm:prSet presAssocID="{EAC7BF26-E8AC-4DF4-815F-2D847606B3D2}" presName="parentLin" presStyleCnt="0"/>
      <dgm:spPr/>
    </dgm:pt>
    <dgm:pt modelId="{D685BCBF-E17F-43BC-9C4E-2C1D0AEC60CF}" type="pres">
      <dgm:prSet presAssocID="{EAC7BF26-E8AC-4DF4-815F-2D847606B3D2}" presName="parentLeftMargin" presStyleLbl="node1" presStyleIdx="0" presStyleCnt="1"/>
      <dgm:spPr/>
      <dgm:t>
        <a:bodyPr/>
        <a:lstStyle/>
        <a:p>
          <a:endParaRPr lang="pl-PL"/>
        </a:p>
      </dgm:t>
    </dgm:pt>
    <dgm:pt modelId="{88FE4F3F-C05C-49ED-B561-05D17614D60A}" type="pres">
      <dgm:prSet presAssocID="{EAC7BF26-E8AC-4DF4-815F-2D847606B3D2}" presName="parentText" presStyleLbl="node1" presStyleIdx="0" presStyleCnt="1" custScaleX="714460" custScaleY="46994">
        <dgm:presLayoutVars>
          <dgm:chMax val="0"/>
          <dgm:bulletEnabled val="1"/>
        </dgm:presLayoutVars>
      </dgm:prSet>
      <dgm:spPr/>
      <dgm:t>
        <a:bodyPr/>
        <a:lstStyle/>
        <a:p>
          <a:endParaRPr lang="pl-PL"/>
        </a:p>
      </dgm:t>
    </dgm:pt>
    <dgm:pt modelId="{3FAA9D5D-CA0F-4671-8516-7094DB48EDA3}" type="pres">
      <dgm:prSet presAssocID="{EAC7BF26-E8AC-4DF4-815F-2D847606B3D2}" presName="negativeSpace" presStyleCnt="0"/>
      <dgm:spPr/>
    </dgm:pt>
    <dgm:pt modelId="{86725123-10ED-4D68-9A75-630C7A3EDC32}" type="pres">
      <dgm:prSet presAssocID="{EAC7BF26-E8AC-4DF4-815F-2D847606B3D2}" presName="childText" presStyleLbl="conFgAcc1" presStyleIdx="0" presStyleCnt="1" custScaleY="74000">
        <dgm:presLayoutVars>
          <dgm:bulletEnabled val="1"/>
        </dgm:presLayoutVars>
      </dgm:prSet>
      <dgm:spPr>
        <a:ln>
          <a:solidFill>
            <a:srgbClr val="D0D8E8"/>
          </a:solidFill>
        </a:ln>
      </dgm:spPr>
    </dgm:pt>
  </dgm:ptLst>
  <dgm:cxnLst>
    <dgm:cxn modelId="{8DF25B29-9948-4200-901A-BB3951034967}" type="presOf" srcId="{EAC7BF26-E8AC-4DF4-815F-2D847606B3D2}" destId="{D685BCBF-E17F-43BC-9C4E-2C1D0AEC60CF}" srcOrd="0" destOrd="0" presId="urn:microsoft.com/office/officeart/2005/8/layout/list1"/>
    <dgm:cxn modelId="{8786969A-EE04-4AFE-80B1-5A93CE103529}" srcId="{371D775D-9207-4FC8-8695-DD5D086BC0FB}" destId="{EAC7BF26-E8AC-4DF4-815F-2D847606B3D2}" srcOrd="0" destOrd="0" parTransId="{073C2496-AC46-439C-A7B2-4A76D76F79DC}" sibTransId="{12DA88C2-95D8-4ABA-93E0-B9648F04D116}"/>
    <dgm:cxn modelId="{7E128DFA-A29B-416F-A923-CAE4F4951E98}" type="presOf" srcId="{EAC7BF26-E8AC-4DF4-815F-2D847606B3D2}" destId="{88FE4F3F-C05C-49ED-B561-05D17614D60A}" srcOrd="1" destOrd="0" presId="urn:microsoft.com/office/officeart/2005/8/layout/list1"/>
    <dgm:cxn modelId="{1345E2ED-9D71-4F71-896B-A40AA707CEFA}" type="presOf" srcId="{371D775D-9207-4FC8-8695-DD5D086BC0FB}" destId="{D56AF7DF-479D-4EED-9B82-17D966939B99}" srcOrd="0" destOrd="0" presId="urn:microsoft.com/office/officeart/2005/8/layout/list1"/>
    <dgm:cxn modelId="{A635883A-7FBF-4F7C-AE5B-56B5DBDAF440}" type="presParOf" srcId="{D56AF7DF-479D-4EED-9B82-17D966939B99}" destId="{75D16500-C663-4229-B2A2-C11B08EF9841}" srcOrd="0" destOrd="0" presId="urn:microsoft.com/office/officeart/2005/8/layout/list1"/>
    <dgm:cxn modelId="{D1B0D5D8-5E86-45A1-BEB9-19765F9E57CB}" type="presParOf" srcId="{75D16500-C663-4229-B2A2-C11B08EF9841}" destId="{D685BCBF-E17F-43BC-9C4E-2C1D0AEC60CF}" srcOrd="0" destOrd="0" presId="urn:microsoft.com/office/officeart/2005/8/layout/list1"/>
    <dgm:cxn modelId="{656897DA-CCB0-4755-B09B-ABC7AA57FAC0}" type="presParOf" srcId="{75D16500-C663-4229-B2A2-C11B08EF9841}" destId="{88FE4F3F-C05C-49ED-B561-05D17614D60A}" srcOrd="1" destOrd="0" presId="urn:microsoft.com/office/officeart/2005/8/layout/list1"/>
    <dgm:cxn modelId="{CFDFDACB-06EB-4DBE-BECD-F729FEDEC241}" type="presParOf" srcId="{D56AF7DF-479D-4EED-9B82-17D966939B99}" destId="{3FAA9D5D-CA0F-4671-8516-7094DB48EDA3}" srcOrd="1" destOrd="0" presId="urn:microsoft.com/office/officeart/2005/8/layout/list1"/>
    <dgm:cxn modelId="{9767C91E-2BEC-44FA-8896-40AB1BE05E47}" type="presParOf" srcId="{D56AF7DF-479D-4EED-9B82-17D966939B99}" destId="{86725123-10ED-4D68-9A75-630C7A3EDC32}" srcOrd="2" destOrd="0" presId="urn:microsoft.com/office/officeart/2005/8/layout/list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D315C1-62FD-4BE8-A2B4-ACDC139AA57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l-PL"/>
        </a:p>
      </dgm:t>
    </dgm:pt>
    <dgm:pt modelId="{0FDCA3CC-5A84-4876-A9C2-6975F7FCE5FC}">
      <dgm:prSet phldrT="[Tekst]" custT="1"/>
      <dgm:spPr>
        <a:solidFill>
          <a:srgbClr val="D0E3EA"/>
        </a:solidFill>
      </dgm:spPr>
      <dgm:t>
        <a:bodyPr/>
        <a:lstStyle/>
        <a:p>
          <a:r>
            <a:rPr lang="pl-PL" sz="1600">
              <a:solidFill>
                <a:sysClr val="windowText" lastClr="000000"/>
              </a:solidFill>
            </a:rPr>
            <a:t>WPROWADZENIE</a:t>
          </a:r>
        </a:p>
      </dgm:t>
    </dgm:pt>
    <dgm:pt modelId="{7F455C8F-3C3E-48B4-BE8E-BB51B15422D5}" type="parTrans" cxnId="{313BE6E2-DDD3-4AD2-84D0-889D87B26862}">
      <dgm:prSet/>
      <dgm:spPr/>
      <dgm:t>
        <a:bodyPr/>
        <a:lstStyle/>
        <a:p>
          <a:endParaRPr lang="pl-PL"/>
        </a:p>
      </dgm:t>
    </dgm:pt>
    <dgm:pt modelId="{94DF375E-88BF-474F-9CAA-54052B6DFC9B}" type="sibTrans" cxnId="{313BE6E2-DDD3-4AD2-84D0-889D87B26862}">
      <dgm:prSet/>
      <dgm:spPr/>
      <dgm:t>
        <a:bodyPr/>
        <a:lstStyle/>
        <a:p>
          <a:endParaRPr lang="pl-PL"/>
        </a:p>
      </dgm:t>
    </dgm:pt>
    <dgm:pt modelId="{B7742DC1-A82D-4A98-A62A-98226FE052CE}">
      <dgm:prSet phldrT="[Tekst]" custT="1"/>
      <dgm:spPr/>
      <dgm:t>
        <a:bodyPr/>
        <a:lstStyle/>
        <a:p>
          <a:pPr algn="just"/>
          <a:r>
            <a:rPr lang="pl-PL" sz="1200"/>
            <a:t>ogólne informacje dotyczące dokumentu strategii</a:t>
          </a:r>
        </a:p>
      </dgm:t>
    </dgm:pt>
    <dgm:pt modelId="{688155DA-B207-4233-86F7-DF33AD54B694}" type="parTrans" cxnId="{7E92BED7-938D-467D-8AA8-847842F10438}">
      <dgm:prSet/>
      <dgm:spPr/>
      <dgm:t>
        <a:bodyPr/>
        <a:lstStyle/>
        <a:p>
          <a:endParaRPr lang="pl-PL"/>
        </a:p>
      </dgm:t>
    </dgm:pt>
    <dgm:pt modelId="{890487A3-5CD4-4810-AE58-665BABC58AAD}" type="sibTrans" cxnId="{7E92BED7-938D-467D-8AA8-847842F10438}">
      <dgm:prSet/>
      <dgm:spPr/>
      <dgm:t>
        <a:bodyPr/>
        <a:lstStyle/>
        <a:p>
          <a:endParaRPr lang="pl-PL"/>
        </a:p>
      </dgm:t>
    </dgm:pt>
    <dgm:pt modelId="{0F7846BD-261F-45E9-A862-113E318FEBE5}">
      <dgm:prSet phldrT="[Tekst]" custT="1"/>
      <dgm:spPr/>
      <dgm:t>
        <a:bodyPr/>
        <a:lstStyle/>
        <a:p>
          <a:pPr algn="just"/>
          <a:r>
            <a:rPr lang="pl-PL" sz="1200"/>
            <a:t>informacje dotyczące położenia miasta Konina</a:t>
          </a:r>
        </a:p>
      </dgm:t>
    </dgm:pt>
    <dgm:pt modelId="{19F2B0B4-A6B3-4A78-A5A7-DA3046DF2862}" type="parTrans" cxnId="{613A4747-5A06-45B9-B791-91304F79627B}">
      <dgm:prSet/>
      <dgm:spPr/>
      <dgm:t>
        <a:bodyPr/>
        <a:lstStyle/>
        <a:p>
          <a:endParaRPr lang="pl-PL"/>
        </a:p>
      </dgm:t>
    </dgm:pt>
    <dgm:pt modelId="{45E68B81-8410-49C5-AE94-88E7839E9B5B}" type="sibTrans" cxnId="{613A4747-5A06-45B9-B791-91304F79627B}">
      <dgm:prSet/>
      <dgm:spPr/>
      <dgm:t>
        <a:bodyPr/>
        <a:lstStyle/>
        <a:p>
          <a:endParaRPr lang="pl-PL"/>
        </a:p>
      </dgm:t>
    </dgm:pt>
    <dgm:pt modelId="{54159E7A-E5F0-4F18-B84C-847DA7F5E64F}">
      <dgm:prSet phldrT="[Tekst]" custT="1"/>
      <dgm:spPr>
        <a:solidFill>
          <a:srgbClr val="D0E3EA"/>
        </a:solidFill>
      </dgm:spPr>
      <dgm:t>
        <a:bodyPr/>
        <a:lstStyle/>
        <a:p>
          <a:r>
            <a:rPr lang="pl-PL" sz="1600">
              <a:solidFill>
                <a:sysClr val="windowText" lastClr="000000"/>
              </a:solidFill>
            </a:rPr>
            <a:t>CZĘŚĆ PROGRAMOWA</a:t>
          </a:r>
        </a:p>
      </dgm:t>
    </dgm:pt>
    <dgm:pt modelId="{4986C50C-9080-4E20-B207-4493FC6D7A40}" type="parTrans" cxnId="{6BF5A065-B69B-4D9A-9F6B-153D7C8A870D}">
      <dgm:prSet/>
      <dgm:spPr/>
      <dgm:t>
        <a:bodyPr/>
        <a:lstStyle/>
        <a:p>
          <a:endParaRPr lang="pl-PL"/>
        </a:p>
      </dgm:t>
    </dgm:pt>
    <dgm:pt modelId="{87EE4265-2730-454E-9F98-7CA28902BBE2}" type="sibTrans" cxnId="{6BF5A065-B69B-4D9A-9F6B-153D7C8A870D}">
      <dgm:prSet/>
      <dgm:spPr/>
      <dgm:t>
        <a:bodyPr/>
        <a:lstStyle/>
        <a:p>
          <a:endParaRPr lang="pl-PL"/>
        </a:p>
      </dgm:t>
    </dgm:pt>
    <dgm:pt modelId="{FEB4283D-0165-4B60-9E4A-1A7D9A2D2C70}">
      <dgm:prSet phldrT="[Tekst]" custT="1"/>
      <dgm:spPr>
        <a:solidFill>
          <a:srgbClr val="D0E3EA"/>
        </a:solidFill>
      </dgm:spPr>
      <dgm:t>
        <a:bodyPr/>
        <a:lstStyle/>
        <a:p>
          <a:r>
            <a:rPr lang="pl-PL" sz="1600">
              <a:solidFill>
                <a:sysClr val="windowText" lastClr="000000"/>
              </a:solidFill>
            </a:rPr>
            <a:t>CZĘŚĆ DIAGNOSTYCZNO-ANALITYCZNA</a:t>
          </a:r>
        </a:p>
      </dgm:t>
    </dgm:pt>
    <dgm:pt modelId="{347C47EA-4B3B-43CB-8B05-768398B89050}" type="sibTrans" cxnId="{C2B6DD07-A746-40B5-B0F6-35896D250D68}">
      <dgm:prSet/>
      <dgm:spPr/>
      <dgm:t>
        <a:bodyPr/>
        <a:lstStyle/>
        <a:p>
          <a:endParaRPr lang="pl-PL"/>
        </a:p>
      </dgm:t>
    </dgm:pt>
    <dgm:pt modelId="{4E9975FB-6186-46D6-8EDD-2D5177464393}" type="parTrans" cxnId="{C2B6DD07-A746-40B5-B0F6-35896D250D68}">
      <dgm:prSet/>
      <dgm:spPr/>
      <dgm:t>
        <a:bodyPr/>
        <a:lstStyle/>
        <a:p>
          <a:endParaRPr lang="pl-PL"/>
        </a:p>
      </dgm:t>
    </dgm:pt>
    <dgm:pt modelId="{5A2F646B-0E53-4FC6-9B7D-52366FD81BBF}">
      <dgm:prSet phldrT="[Tekst]" custT="1"/>
      <dgm:spPr/>
      <dgm:t>
        <a:bodyPr/>
        <a:lstStyle/>
        <a:p>
          <a:pPr algn="just"/>
          <a:r>
            <a:rPr lang="pl-PL" sz="1200"/>
            <a:t>misja i wizja strategii</a:t>
          </a:r>
        </a:p>
      </dgm:t>
    </dgm:pt>
    <dgm:pt modelId="{14F6A111-44DA-4ABD-BC07-E79465DBF961}" type="parTrans" cxnId="{C38EDF17-61C4-4FE6-B631-0C1B88CFAFE0}">
      <dgm:prSet/>
      <dgm:spPr/>
      <dgm:t>
        <a:bodyPr/>
        <a:lstStyle/>
        <a:p>
          <a:endParaRPr lang="pl-PL"/>
        </a:p>
      </dgm:t>
    </dgm:pt>
    <dgm:pt modelId="{22B52E77-B456-4808-88DB-CE794DF0EEAE}" type="sibTrans" cxnId="{C38EDF17-61C4-4FE6-B631-0C1B88CFAFE0}">
      <dgm:prSet/>
      <dgm:spPr/>
      <dgm:t>
        <a:bodyPr/>
        <a:lstStyle/>
        <a:p>
          <a:endParaRPr lang="pl-PL"/>
        </a:p>
      </dgm:t>
    </dgm:pt>
    <dgm:pt modelId="{80F14469-CC1C-47C6-A398-CFD3B7B52DCD}">
      <dgm:prSet phldrT="[Tekst]" custT="1"/>
      <dgm:spPr/>
      <dgm:t>
        <a:bodyPr/>
        <a:lstStyle/>
        <a:p>
          <a:pPr algn="just"/>
          <a:r>
            <a:rPr lang="pl-PL" sz="1200"/>
            <a:t>prawne uregulowania krajowe i zagraniczne</a:t>
          </a:r>
        </a:p>
      </dgm:t>
    </dgm:pt>
    <dgm:pt modelId="{0CDB2190-370F-46F7-BD2E-C3C0FAE8A667}" type="parTrans" cxnId="{8CEE5983-48D4-40BB-A97D-B5067D66CC7F}">
      <dgm:prSet/>
      <dgm:spPr/>
      <dgm:t>
        <a:bodyPr/>
        <a:lstStyle/>
        <a:p>
          <a:endParaRPr lang="pl-PL"/>
        </a:p>
      </dgm:t>
    </dgm:pt>
    <dgm:pt modelId="{7FE18A15-4516-4E2A-8F72-8B27B017DCFB}" type="sibTrans" cxnId="{8CEE5983-48D4-40BB-A97D-B5067D66CC7F}">
      <dgm:prSet/>
      <dgm:spPr/>
      <dgm:t>
        <a:bodyPr/>
        <a:lstStyle/>
        <a:p>
          <a:endParaRPr lang="pl-PL"/>
        </a:p>
      </dgm:t>
    </dgm:pt>
    <dgm:pt modelId="{C8E17561-F846-489D-9F02-9AB9EF626938}">
      <dgm:prSet phldrT="[Tekst]" custT="1"/>
      <dgm:spPr/>
      <dgm:t>
        <a:bodyPr/>
        <a:lstStyle/>
        <a:p>
          <a:pPr algn="just"/>
          <a:r>
            <a:rPr lang="pl-PL" sz="1200"/>
            <a:t>sytuacja demograficzna miasta, infrastruktura społeczna</a:t>
          </a:r>
        </a:p>
      </dgm:t>
    </dgm:pt>
    <dgm:pt modelId="{70EC4D63-9A14-420F-8E9D-6C06B6C0BF95}" type="parTrans" cxnId="{6CBA940F-6413-47F6-8B6D-23DB992785EC}">
      <dgm:prSet/>
      <dgm:spPr/>
      <dgm:t>
        <a:bodyPr/>
        <a:lstStyle/>
        <a:p>
          <a:endParaRPr lang="pl-PL"/>
        </a:p>
      </dgm:t>
    </dgm:pt>
    <dgm:pt modelId="{3117503D-06C3-4993-A865-221C4B4A4C66}" type="sibTrans" cxnId="{6CBA940F-6413-47F6-8B6D-23DB992785EC}">
      <dgm:prSet/>
      <dgm:spPr/>
      <dgm:t>
        <a:bodyPr/>
        <a:lstStyle/>
        <a:p>
          <a:endParaRPr lang="pl-PL"/>
        </a:p>
      </dgm:t>
    </dgm:pt>
    <dgm:pt modelId="{8A1CE3DD-63DE-4856-8DE8-E8C79671CB70}">
      <dgm:prSet custT="1"/>
      <dgm:spPr/>
      <dgm:t>
        <a:bodyPr/>
        <a:lstStyle/>
        <a:p>
          <a:endParaRPr lang="pl-PL" sz="1200"/>
        </a:p>
      </dgm:t>
    </dgm:pt>
    <dgm:pt modelId="{5E0F2C0C-E203-4359-8353-3E6FD1D63FB8}" type="parTrans" cxnId="{3B60D974-1A92-4D6A-A2F6-50B1B3FFC5BB}">
      <dgm:prSet/>
      <dgm:spPr/>
      <dgm:t>
        <a:bodyPr/>
        <a:lstStyle/>
        <a:p>
          <a:endParaRPr lang="pl-PL"/>
        </a:p>
      </dgm:t>
    </dgm:pt>
    <dgm:pt modelId="{12D04528-CDB7-43CC-953A-4910D2203882}" type="sibTrans" cxnId="{3B60D974-1A92-4D6A-A2F6-50B1B3FFC5BB}">
      <dgm:prSet/>
      <dgm:spPr/>
      <dgm:t>
        <a:bodyPr/>
        <a:lstStyle/>
        <a:p>
          <a:endParaRPr lang="pl-PL"/>
        </a:p>
      </dgm:t>
    </dgm:pt>
    <dgm:pt modelId="{C3536E6E-4894-447D-AD8B-F3B42546C504}">
      <dgm:prSet phldrT="[Tekst]" custT="1"/>
      <dgm:spPr/>
      <dgm:t>
        <a:bodyPr/>
        <a:lstStyle/>
        <a:p>
          <a:pPr algn="just"/>
          <a:r>
            <a:rPr lang="pl-PL" sz="1200"/>
            <a:t>opis sytuacji społecznej w obszarach: bezrobocie, bezdomność, uzależnienia, niepełnosprawność, starość, rodzina</a:t>
          </a:r>
        </a:p>
      </dgm:t>
    </dgm:pt>
    <dgm:pt modelId="{18F6A3F2-15F5-4553-895C-658FDD146293}" type="parTrans" cxnId="{8B519F2B-A28C-41A9-AD60-13AE4FFDBB58}">
      <dgm:prSet/>
      <dgm:spPr/>
      <dgm:t>
        <a:bodyPr/>
        <a:lstStyle/>
        <a:p>
          <a:endParaRPr lang="pl-PL"/>
        </a:p>
      </dgm:t>
    </dgm:pt>
    <dgm:pt modelId="{5CE3C9B0-CA67-42D9-B41C-B3982BD763BF}" type="sibTrans" cxnId="{8B519F2B-A28C-41A9-AD60-13AE4FFDBB58}">
      <dgm:prSet/>
      <dgm:spPr/>
      <dgm:t>
        <a:bodyPr/>
        <a:lstStyle/>
        <a:p>
          <a:endParaRPr lang="pl-PL"/>
        </a:p>
      </dgm:t>
    </dgm:pt>
    <dgm:pt modelId="{A65B57EA-D0B8-4DB6-B8DA-A39BE76AAADE}">
      <dgm:prSet custT="1"/>
      <dgm:spPr/>
      <dgm:t>
        <a:bodyPr/>
        <a:lstStyle/>
        <a:p>
          <a:r>
            <a:rPr lang="pl-PL" sz="1200"/>
            <a:t>ankiety</a:t>
          </a:r>
        </a:p>
      </dgm:t>
    </dgm:pt>
    <dgm:pt modelId="{427C549C-848A-471C-A468-A8A326F9036D}" type="parTrans" cxnId="{EFFCEA6B-8F10-4FA2-95D3-2EC20506BCEE}">
      <dgm:prSet/>
      <dgm:spPr/>
      <dgm:t>
        <a:bodyPr/>
        <a:lstStyle/>
        <a:p>
          <a:endParaRPr lang="pl-PL"/>
        </a:p>
      </dgm:t>
    </dgm:pt>
    <dgm:pt modelId="{10E4B6C9-B112-4836-896E-0719D0BB9F08}" type="sibTrans" cxnId="{EFFCEA6B-8F10-4FA2-95D3-2EC20506BCEE}">
      <dgm:prSet/>
      <dgm:spPr/>
      <dgm:t>
        <a:bodyPr/>
        <a:lstStyle/>
        <a:p>
          <a:endParaRPr lang="pl-PL"/>
        </a:p>
      </dgm:t>
    </dgm:pt>
    <dgm:pt modelId="{7F54DAC3-A892-4A73-9D28-CD9B3C4ADA65}">
      <dgm:prSet custT="1"/>
      <dgm:spPr/>
      <dgm:t>
        <a:bodyPr/>
        <a:lstStyle/>
        <a:p>
          <a:r>
            <a:rPr lang="pl-PL" sz="1200"/>
            <a:t>analiza SWOT</a:t>
          </a:r>
        </a:p>
      </dgm:t>
    </dgm:pt>
    <dgm:pt modelId="{15B3C4AE-46A7-4E7F-872D-F041A006E3F3}" type="parTrans" cxnId="{0F77A485-03DB-404A-B6C2-68EEF7E812B6}">
      <dgm:prSet/>
      <dgm:spPr/>
      <dgm:t>
        <a:bodyPr/>
        <a:lstStyle/>
        <a:p>
          <a:endParaRPr lang="pl-PL"/>
        </a:p>
      </dgm:t>
    </dgm:pt>
    <dgm:pt modelId="{00AADEDC-8027-4B2A-81E4-2D85EDDB7560}" type="sibTrans" cxnId="{0F77A485-03DB-404A-B6C2-68EEF7E812B6}">
      <dgm:prSet/>
      <dgm:spPr/>
      <dgm:t>
        <a:bodyPr/>
        <a:lstStyle/>
        <a:p>
          <a:endParaRPr lang="pl-PL"/>
        </a:p>
      </dgm:t>
    </dgm:pt>
    <dgm:pt modelId="{40D3B7E9-D828-47A2-8FC4-00980D380DD4}">
      <dgm:prSet custT="1"/>
      <dgm:spPr/>
      <dgm:t>
        <a:bodyPr/>
        <a:lstStyle/>
        <a:p>
          <a:r>
            <a:rPr lang="pl-PL" sz="1200"/>
            <a:t>cel główny, cele szczegółowe do każdego obszaru, </a:t>
          </a:r>
        </a:p>
      </dgm:t>
    </dgm:pt>
    <dgm:pt modelId="{06404B6E-5A66-45F0-BED5-52A0EE976084}" type="parTrans" cxnId="{8A516911-6344-4902-A12C-FDE24A1A01E7}">
      <dgm:prSet/>
      <dgm:spPr/>
      <dgm:t>
        <a:bodyPr/>
        <a:lstStyle/>
        <a:p>
          <a:endParaRPr lang="pl-PL"/>
        </a:p>
      </dgm:t>
    </dgm:pt>
    <dgm:pt modelId="{46B7D30F-8F94-4C9E-921B-8FD7802E94F3}" type="sibTrans" cxnId="{8A516911-6344-4902-A12C-FDE24A1A01E7}">
      <dgm:prSet/>
      <dgm:spPr/>
      <dgm:t>
        <a:bodyPr/>
        <a:lstStyle/>
        <a:p>
          <a:endParaRPr lang="pl-PL"/>
        </a:p>
      </dgm:t>
    </dgm:pt>
    <dgm:pt modelId="{B3FA4D33-89A2-4289-B2D4-7BE4AE9924AF}">
      <dgm:prSet custT="1"/>
      <dgm:spPr/>
      <dgm:t>
        <a:bodyPr/>
        <a:lstStyle/>
        <a:p>
          <a:r>
            <a:rPr lang="pl-PL" sz="1200"/>
            <a:t>wskaźniki, prognozy zmian, </a:t>
          </a:r>
        </a:p>
      </dgm:t>
    </dgm:pt>
    <dgm:pt modelId="{E5990E96-E90F-40B3-A6BD-5EDED5F475AA}" type="parTrans" cxnId="{88CBB52B-E3FF-4C3A-BF28-44EE26C0A882}">
      <dgm:prSet/>
      <dgm:spPr/>
      <dgm:t>
        <a:bodyPr/>
        <a:lstStyle/>
        <a:p>
          <a:endParaRPr lang="pl-PL"/>
        </a:p>
      </dgm:t>
    </dgm:pt>
    <dgm:pt modelId="{AFDAA32E-7B50-46FF-8614-D5517F11D2DC}" type="sibTrans" cxnId="{88CBB52B-E3FF-4C3A-BF28-44EE26C0A882}">
      <dgm:prSet/>
      <dgm:spPr/>
      <dgm:t>
        <a:bodyPr/>
        <a:lstStyle/>
        <a:p>
          <a:endParaRPr lang="pl-PL"/>
        </a:p>
      </dgm:t>
    </dgm:pt>
    <dgm:pt modelId="{A9ACDDFA-ED1E-4F74-A51A-055E53748D21}">
      <dgm:prSet custT="1"/>
      <dgm:spPr/>
      <dgm:t>
        <a:bodyPr/>
        <a:lstStyle/>
        <a:p>
          <a:r>
            <a:rPr lang="pl-PL" sz="1200"/>
            <a:t>realizatorzy, źródła finansowania, </a:t>
          </a:r>
        </a:p>
      </dgm:t>
    </dgm:pt>
    <dgm:pt modelId="{F365D494-3A8F-4DDC-BC3C-DE969F22D5B3}" type="parTrans" cxnId="{B1CBAAAC-A9D5-4453-80B0-8D78821E9728}">
      <dgm:prSet/>
      <dgm:spPr/>
      <dgm:t>
        <a:bodyPr/>
        <a:lstStyle/>
        <a:p>
          <a:endParaRPr lang="pl-PL"/>
        </a:p>
      </dgm:t>
    </dgm:pt>
    <dgm:pt modelId="{34D0DF14-D1B9-45E6-AA63-520B21FC49C1}" type="sibTrans" cxnId="{B1CBAAAC-A9D5-4453-80B0-8D78821E9728}">
      <dgm:prSet/>
      <dgm:spPr/>
      <dgm:t>
        <a:bodyPr/>
        <a:lstStyle/>
        <a:p>
          <a:endParaRPr lang="pl-PL"/>
        </a:p>
      </dgm:t>
    </dgm:pt>
    <dgm:pt modelId="{D06FE7DA-ECC0-413C-AD33-CF75201DAC35}">
      <dgm:prSet custT="1"/>
      <dgm:spPr/>
      <dgm:t>
        <a:bodyPr/>
        <a:lstStyle/>
        <a:p>
          <a:r>
            <a:rPr lang="pl-PL" sz="1200"/>
            <a:t>wdrażanie, zarzadzanie, monitoring  strategii</a:t>
          </a:r>
        </a:p>
      </dgm:t>
    </dgm:pt>
    <dgm:pt modelId="{B914B064-7BC7-424C-8B30-EA2F4B71A261}" type="parTrans" cxnId="{2ED65046-0285-4658-91AE-AAF5749DD52A}">
      <dgm:prSet/>
      <dgm:spPr/>
      <dgm:t>
        <a:bodyPr/>
        <a:lstStyle/>
        <a:p>
          <a:endParaRPr lang="pl-PL"/>
        </a:p>
      </dgm:t>
    </dgm:pt>
    <dgm:pt modelId="{C8A811FD-BB9A-4C20-A313-C7F18B8BDF1C}" type="sibTrans" cxnId="{2ED65046-0285-4658-91AE-AAF5749DD52A}">
      <dgm:prSet/>
      <dgm:spPr/>
      <dgm:t>
        <a:bodyPr/>
        <a:lstStyle/>
        <a:p>
          <a:endParaRPr lang="pl-PL"/>
        </a:p>
      </dgm:t>
    </dgm:pt>
    <dgm:pt modelId="{1858AD35-408F-4D70-B9A6-3F68907CB491}">
      <dgm:prSet custT="1"/>
      <dgm:spPr/>
      <dgm:t>
        <a:bodyPr/>
        <a:lstStyle/>
        <a:p>
          <a:r>
            <a:rPr lang="pl-PL" sz="1200"/>
            <a:t>kierunki działań, </a:t>
          </a:r>
        </a:p>
      </dgm:t>
    </dgm:pt>
    <dgm:pt modelId="{20010FE2-A0E8-4D50-AB35-15E8C6FB1ED5}" type="parTrans" cxnId="{FC397586-8E3D-4E1E-9955-168A8A49FE70}">
      <dgm:prSet/>
      <dgm:spPr/>
      <dgm:t>
        <a:bodyPr/>
        <a:lstStyle/>
        <a:p>
          <a:endParaRPr lang="pl-PL"/>
        </a:p>
      </dgm:t>
    </dgm:pt>
    <dgm:pt modelId="{959CFFF1-BDA9-4ADC-9370-6D5E26C7C201}" type="sibTrans" cxnId="{FC397586-8E3D-4E1E-9955-168A8A49FE70}">
      <dgm:prSet/>
      <dgm:spPr/>
      <dgm:t>
        <a:bodyPr/>
        <a:lstStyle/>
        <a:p>
          <a:endParaRPr lang="pl-PL"/>
        </a:p>
      </dgm:t>
    </dgm:pt>
    <dgm:pt modelId="{AAFF9D17-96EB-4BA9-A397-A4CEBDF7726D}" type="pres">
      <dgm:prSet presAssocID="{DED315C1-62FD-4BE8-A2B4-ACDC139AA578}" presName="Name0" presStyleCnt="0">
        <dgm:presLayoutVars>
          <dgm:dir/>
          <dgm:animLvl val="lvl"/>
          <dgm:resizeHandles val="exact"/>
        </dgm:presLayoutVars>
      </dgm:prSet>
      <dgm:spPr/>
      <dgm:t>
        <a:bodyPr/>
        <a:lstStyle/>
        <a:p>
          <a:endParaRPr lang="pl-PL"/>
        </a:p>
      </dgm:t>
    </dgm:pt>
    <dgm:pt modelId="{B302B2AB-9FC3-4CEE-88BB-47CA2920F2A4}" type="pres">
      <dgm:prSet presAssocID="{0FDCA3CC-5A84-4876-A9C2-6975F7FCE5FC}" presName="linNode" presStyleCnt="0"/>
      <dgm:spPr/>
    </dgm:pt>
    <dgm:pt modelId="{1E9D3B5E-734A-4D20-9435-28822135D5E8}" type="pres">
      <dgm:prSet presAssocID="{0FDCA3CC-5A84-4876-A9C2-6975F7FCE5FC}" presName="parentText" presStyleLbl="node1" presStyleIdx="0" presStyleCnt="3">
        <dgm:presLayoutVars>
          <dgm:chMax val="1"/>
          <dgm:bulletEnabled val="1"/>
        </dgm:presLayoutVars>
      </dgm:prSet>
      <dgm:spPr/>
      <dgm:t>
        <a:bodyPr/>
        <a:lstStyle/>
        <a:p>
          <a:endParaRPr lang="pl-PL"/>
        </a:p>
      </dgm:t>
    </dgm:pt>
    <dgm:pt modelId="{90B8ADE4-4564-468E-9587-7E7797C74D26}" type="pres">
      <dgm:prSet presAssocID="{0FDCA3CC-5A84-4876-A9C2-6975F7FCE5FC}" presName="descendantText" presStyleLbl="alignAccFollowNode1" presStyleIdx="0" presStyleCnt="3">
        <dgm:presLayoutVars>
          <dgm:bulletEnabled val="1"/>
        </dgm:presLayoutVars>
      </dgm:prSet>
      <dgm:spPr/>
      <dgm:t>
        <a:bodyPr/>
        <a:lstStyle/>
        <a:p>
          <a:endParaRPr lang="pl-PL"/>
        </a:p>
      </dgm:t>
    </dgm:pt>
    <dgm:pt modelId="{F41DF29F-4A79-419E-99DC-0AAC13FCAB5A}" type="pres">
      <dgm:prSet presAssocID="{94DF375E-88BF-474F-9CAA-54052B6DFC9B}" presName="sp" presStyleCnt="0"/>
      <dgm:spPr/>
    </dgm:pt>
    <dgm:pt modelId="{85CF6F77-ABF1-4BF0-AFD7-2C58494D20B3}" type="pres">
      <dgm:prSet presAssocID="{FEB4283D-0165-4B60-9E4A-1A7D9A2D2C70}" presName="linNode" presStyleCnt="0"/>
      <dgm:spPr/>
    </dgm:pt>
    <dgm:pt modelId="{5BE5EFE3-64D1-48DC-930E-FEB033969410}" type="pres">
      <dgm:prSet presAssocID="{FEB4283D-0165-4B60-9E4A-1A7D9A2D2C70}" presName="parentText" presStyleLbl="node1" presStyleIdx="1" presStyleCnt="3">
        <dgm:presLayoutVars>
          <dgm:chMax val="1"/>
          <dgm:bulletEnabled val="1"/>
        </dgm:presLayoutVars>
      </dgm:prSet>
      <dgm:spPr/>
      <dgm:t>
        <a:bodyPr/>
        <a:lstStyle/>
        <a:p>
          <a:endParaRPr lang="pl-PL"/>
        </a:p>
      </dgm:t>
    </dgm:pt>
    <dgm:pt modelId="{B21F93A1-5E9D-45FD-A6A9-59D57A6CAD08}" type="pres">
      <dgm:prSet presAssocID="{FEB4283D-0165-4B60-9E4A-1A7D9A2D2C70}" presName="descendantText" presStyleLbl="alignAccFollowNode1" presStyleIdx="1" presStyleCnt="3">
        <dgm:presLayoutVars>
          <dgm:bulletEnabled val="1"/>
        </dgm:presLayoutVars>
      </dgm:prSet>
      <dgm:spPr/>
      <dgm:t>
        <a:bodyPr/>
        <a:lstStyle/>
        <a:p>
          <a:endParaRPr lang="pl-PL"/>
        </a:p>
      </dgm:t>
    </dgm:pt>
    <dgm:pt modelId="{68637DDB-C5D3-45C1-AF87-200CE82B3E17}" type="pres">
      <dgm:prSet presAssocID="{347C47EA-4B3B-43CB-8B05-768398B89050}" presName="sp" presStyleCnt="0"/>
      <dgm:spPr/>
    </dgm:pt>
    <dgm:pt modelId="{096F4DE7-3C08-4B19-AC9D-CF88C84AF5D4}" type="pres">
      <dgm:prSet presAssocID="{54159E7A-E5F0-4F18-B84C-847DA7F5E64F}" presName="linNode" presStyleCnt="0"/>
      <dgm:spPr/>
    </dgm:pt>
    <dgm:pt modelId="{CE843482-57D4-4655-98BC-F085727DF2F1}" type="pres">
      <dgm:prSet presAssocID="{54159E7A-E5F0-4F18-B84C-847DA7F5E64F}" presName="parentText" presStyleLbl="node1" presStyleIdx="2" presStyleCnt="3">
        <dgm:presLayoutVars>
          <dgm:chMax val="1"/>
          <dgm:bulletEnabled val="1"/>
        </dgm:presLayoutVars>
      </dgm:prSet>
      <dgm:spPr/>
      <dgm:t>
        <a:bodyPr/>
        <a:lstStyle/>
        <a:p>
          <a:endParaRPr lang="pl-PL"/>
        </a:p>
      </dgm:t>
    </dgm:pt>
    <dgm:pt modelId="{B3C12FEB-3B18-4C4B-B17B-D34B9FA2843F}" type="pres">
      <dgm:prSet presAssocID="{54159E7A-E5F0-4F18-B84C-847DA7F5E64F}" presName="descendantText" presStyleLbl="alignAccFollowNode1" presStyleIdx="2" presStyleCnt="3">
        <dgm:presLayoutVars>
          <dgm:bulletEnabled val="1"/>
        </dgm:presLayoutVars>
      </dgm:prSet>
      <dgm:spPr/>
      <dgm:t>
        <a:bodyPr/>
        <a:lstStyle/>
        <a:p>
          <a:endParaRPr lang="pl-PL"/>
        </a:p>
      </dgm:t>
    </dgm:pt>
  </dgm:ptLst>
  <dgm:cxnLst>
    <dgm:cxn modelId="{14E713FC-B01F-475F-B5F7-6471DA8841ED}" type="presOf" srcId="{DED315C1-62FD-4BE8-A2B4-ACDC139AA578}" destId="{AAFF9D17-96EB-4BA9-A397-A4CEBDF7726D}" srcOrd="0" destOrd="0" presId="urn:microsoft.com/office/officeart/2005/8/layout/vList5"/>
    <dgm:cxn modelId="{8CEE5983-48D4-40BB-A97D-B5067D66CC7F}" srcId="{0FDCA3CC-5A84-4876-A9C2-6975F7FCE5FC}" destId="{80F14469-CC1C-47C6-A398-CFD3B7B52DCD}" srcOrd="1" destOrd="0" parTransId="{0CDB2190-370F-46F7-BD2E-C3C0FAE8A667}" sibTransId="{7FE18A15-4516-4E2A-8F72-8B27B017DCFB}"/>
    <dgm:cxn modelId="{FF472EFC-1BE1-4AE3-99D8-CB6A64350492}" type="presOf" srcId="{80F14469-CC1C-47C6-A398-CFD3B7B52DCD}" destId="{90B8ADE4-4564-468E-9587-7E7797C74D26}" srcOrd="0" destOrd="1" presId="urn:microsoft.com/office/officeart/2005/8/layout/vList5"/>
    <dgm:cxn modelId="{E3FBEAFF-896C-419C-B71A-3B6D25D5D60D}" type="presOf" srcId="{B7742DC1-A82D-4A98-A62A-98226FE052CE}" destId="{90B8ADE4-4564-468E-9587-7E7797C74D26}" srcOrd="0" destOrd="0" presId="urn:microsoft.com/office/officeart/2005/8/layout/vList5"/>
    <dgm:cxn modelId="{F23F47C0-4E87-436C-9AD8-8ACF77648A85}" type="presOf" srcId="{54159E7A-E5F0-4F18-B84C-847DA7F5E64F}" destId="{CE843482-57D4-4655-98BC-F085727DF2F1}" srcOrd="0" destOrd="0" presId="urn:microsoft.com/office/officeart/2005/8/layout/vList5"/>
    <dgm:cxn modelId="{2ED65046-0285-4658-91AE-AAF5749DD52A}" srcId="{54159E7A-E5F0-4F18-B84C-847DA7F5E64F}" destId="{D06FE7DA-ECC0-413C-AD33-CF75201DAC35}" srcOrd="5" destOrd="0" parTransId="{B914B064-7BC7-424C-8B30-EA2F4B71A261}" sibTransId="{C8A811FD-BB9A-4C20-A313-C7F18B8BDF1C}"/>
    <dgm:cxn modelId="{5A2E17D6-44D7-436E-84B2-574BD43950C4}" type="presOf" srcId="{B3FA4D33-89A2-4289-B2D4-7BE4AE9924AF}" destId="{B3C12FEB-3B18-4C4B-B17B-D34B9FA2843F}" srcOrd="0" destOrd="3" presId="urn:microsoft.com/office/officeart/2005/8/layout/vList5"/>
    <dgm:cxn modelId="{0048C2AD-4F81-44A9-AE7A-776D9F202483}" type="presOf" srcId="{D06FE7DA-ECC0-413C-AD33-CF75201DAC35}" destId="{B3C12FEB-3B18-4C4B-B17B-D34B9FA2843F}" srcOrd="0" destOrd="5" presId="urn:microsoft.com/office/officeart/2005/8/layout/vList5"/>
    <dgm:cxn modelId="{FC397586-8E3D-4E1E-9955-168A8A49FE70}" srcId="{54159E7A-E5F0-4F18-B84C-847DA7F5E64F}" destId="{1858AD35-408F-4D70-B9A6-3F68907CB491}" srcOrd="2" destOrd="0" parTransId="{20010FE2-A0E8-4D50-AB35-15E8C6FB1ED5}" sibTransId="{959CFFF1-BDA9-4ADC-9370-6D5E26C7C201}"/>
    <dgm:cxn modelId="{169D7E50-EB7E-4C1D-88DE-35871803B4FF}" type="presOf" srcId="{FEB4283D-0165-4B60-9E4A-1A7D9A2D2C70}" destId="{5BE5EFE3-64D1-48DC-930E-FEB033969410}" srcOrd="0" destOrd="0" presId="urn:microsoft.com/office/officeart/2005/8/layout/vList5"/>
    <dgm:cxn modelId="{6CBA940F-6413-47F6-8B6D-23DB992785EC}" srcId="{FEB4283D-0165-4B60-9E4A-1A7D9A2D2C70}" destId="{C8E17561-F846-489D-9F02-9AB9EF626938}" srcOrd="1" destOrd="0" parTransId="{70EC4D63-9A14-420F-8E9D-6C06B6C0BF95}" sibTransId="{3117503D-06C3-4993-A865-221C4B4A4C66}"/>
    <dgm:cxn modelId="{0F77A485-03DB-404A-B6C2-68EEF7E812B6}" srcId="{FEB4283D-0165-4B60-9E4A-1A7D9A2D2C70}" destId="{7F54DAC3-A892-4A73-9D28-CD9B3C4ADA65}" srcOrd="4" destOrd="0" parTransId="{15B3C4AE-46A7-4E7F-872D-F041A006E3F3}" sibTransId="{00AADEDC-8027-4B2A-81E4-2D85EDDB7560}"/>
    <dgm:cxn modelId="{613A4747-5A06-45B9-B791-91304F79627B}" srcId="{FEB4283D-0165-4B60-9E4A-1A7D9A2D2C70}" destId="{0F7846BD-261F-45E9-A862-113E318FEBE5}" srcOrd="0" destOrd="0" parTransId="{19F2B0B4-A6B3-4A78-A5A7-DA3046DF2862}" sibTransId="{45E68B81-8410-49C5-AE94-88E7839E9B5B}"/>
    <dgm:cxn modelId="{32BD6772-3CAD-4598-9083-AA682FF05EE9}" type="presOf" srcId="{40D3B7E9-D828-47A2-8FC4-00980D380DD4}" destId="{B3C12FEB-3B18-4C4B-B17B-D34B9FA2843F}" srcOrd="0" destOrd="1" presId="urn:microsoft.com/office/officeart/2005/8/layout/vList5"/>
    <dgm:cxn modelId="{C38EDF17-61C4-4FE6-B631-0C1B88CFAFE0}" srcId="{54159E7A-E5F0-4F18-B84C-847DA7F5E64F}" destId="{5A2F646B-0E53-4FC6-9B7D-52366FD81BBF}" srcOrd="0" destOrd="0" parTransId="{14F6A111-44DA-4ABD-BC07-E79465DBF961}" sibTransId="{22B52E77-B456-4808-88DB-CE794DF0EEAE}"/>
    <dgm:cxn modelId="{88CBB52B-E3FF-4C3A-BF28-44EE26C0A882}" srcId="{54159E7A-E5F0-4F18-B84C-847DA7F5E64F}" destId="{B3FA4D33-89A2-4289-B2D4-7BE4AE9924AF}" srcOrd="3" destOrd="0" parTransId="{E5990E96-E90F-40B3-A6BD-5EDED5F475AA}" sibTransId="{AFDAA32E-7B50-46FF-8614-D5517F11D2DC}"/>
    <dgm:cxn modelId="{B8D5D12E-B3BE-4242-BF64-724B381D4D81}" type="presOf" srcId="{5A2F646B-0E53-4FC6-9B7D-52366FD81BBF}" destId="{B3C12FEB-3B18-4C4B-B17B-D34B9FA2843F}" srcOrd="0" destOrd="0" presId="urn:microsoft.com/office/officeart/2005/8/layout/vList5"/>
    <dgm:cxn modelId="{8A516911-6344-4902-A12C-FDE24A1A01E7}" srcId="{54159E7A-E5F0-4F18-B84C-847DA7F5E64F}" destId="{40D3B7E9-D828-47A2-8FC4-00980D380DD4}" srcOrd="1" destOrd="0" parTransId="{06404B6E-5A66-45F0-BED5-52A0EE976084}" sibTransId="{46B7D30F-8F94-4C9E-921B-8FD7802E94F3}"/>
    <dgm:cxn modelId="{A0637BBB-0D3E-407C-9A30-772CE71536F5}" type="presOf" srcId="{0F7846BD-261F-45E9-A862-113E318FEBE5}" destId="{B21F93A1-5E9D-45FD-A6A9-59D57A6CAD08}" srcOrd="0" destOrd="0" presId="urn:microsoft.com/office/officeart/2005/8/layout/vList5"/>
    <dgm:cxn modelId="{4D2AC33B-0234-4C7F-81DD-B49D3226A514}" type="presOf" srcId="{A9ACDDFA-ED1E-4F74-A51A-055E53748D21}" destId="{B3C12FEB-3B18-4C4B-B17B-D34B9FA2843F}" srcOrd="0" destOrd="4" presId="urn:microsoft.com/office/officeart/2005/8/layout/vList5"/>
    <dgm:cxn modelId="{E5FA13EE-3598-426F-A432-64AE6D9DD344}" type="presOf" srcId="{C8E17561-F846-489D-9F02-9AB9EF626938}" destId="{B21F93A1-5E9D-45FD-A6A9-59D57A6CAD08}" srcOrd="0" destOrd="1" presId="urn:microsoft.com/office/officeart/2005/8/layout/vList5"/>
    <dgm:cxn modelId="{EFFCEA6B-8F10-4FA2-95D3-2EC20506BCEE}" srcId="{FEB4283D-0165-4B60-9E4A-1A7D9A2D2C70}" destId="{A65B57EA-D0B8-4DB6-B8DA-A39BE76AAADE}" srcOrd="3" destOrd="0" parTransId="{427C549C-848A-471C-A468-A8A326F9036D}" sibTransId="{10E4B6C9-B112-4836-896E-0719D0BB9F08}"/>
    <dgm:cxn modelId="{ECC832E1-B272-4EBA-82D9-15D1E34D5281}" type="presOf" srcId="{A65B57EA-D0B8-4DB6-B8DA-A39BE76AAADE}" destId="{B21F93A1-5E9D-45FD-A6A9-59D57A6CAD08}" srcOrd="0" destOrd="3" presId="urn:microsoft.com/office/officeart/2005/8/layout/vList5"/>
    <dgm:cxn modelId="{B518EDBE-8F1D-4A47-A425-6BF853867839}" type="presOf" srcId="{7F54DAC3-A892-4A73-9D28-CD9B3C4ADA65}" destId="{B21F93A1-5E9D-45FD-A6A9-59D57A6CAD08}" srcOrd="0" destOrd="4" presId="urn:microsoft.com/office/officeart/2005/8/layout/vList5"/>
    <dgm:cxn modelId="{45C9BD89-F763-4776-ABF4-F947BD62034A}" type="presOf" srcId="{8A1CE3DD-63DE-4856-8DE8-E8C79671CB70}" destId="{B21F93A1-5E9D-45FD-A6A9-59D57A6CAD08}" srcOrd="0" destOrd="5" presId="urn:microsoft.com/office/officeart/2005/8/layout/vList5"/>
    <dgm:cxn modelId="{313BE6E2-DDD3-4AD2-84D0-889D87B26862}" srcId="{DED315C1-62FD-4BE8-A2B4-ACDC139AA578}" destId="{0FDCA3CC-5A84-4876-A9C2-6975F7FCE5FC}" srcOrd="0" destOrd="0" parTransId="{7F455C8F-3C3E-48B4-BE8E-BB51B15422D5}" sibTransId="{94DF375E-88BF-474F-9CAA-54052B6DFC9B}"/>
    <dgm:cxn modelId="{8B519F2B-A28C-41A9-AD60-13AE4FFDBB58}" srcId="{FEB4283D-0165-4B60-9E4A-1A7D9A2D2C70}" destId="{C3536E6E-4894-447D-AD8B-F3B42546C504}" srcOrd="2" destOrd="0" parTransId="{18F6A3F2-15F5-4553-895C-658FDD146293}" sibTransId="{5CE3C9B0-CA67-42D9-B41C-B3982BD763BF}"/>
    <dgm:cxn modelId="{8A04FEFA-2FE1-4BAD-9C35-FB3ED3FD2515}" type="presOf" srcId="{C3536E6E-4894-447D-AD8B-F3B42546C504}" destId="{B21F93A1-5E9D-45FD-A6A9-59D57A6CAD08}" srcOrd="0" destOrd="2" presId="urn:microsoft.com/office/officeart/2005/8/layout/vList5"/>
    <dgm:cxn modelId="{C2B6DD07-A746-40B5-B0F6-35896D250D68}" srcId="{DED315C1-62FD-4BE8-A2B4-ACDC139AA578}" destId="{FEB4283D-0165-4B60-9E4A-1A7D9A2D2C70}" srcOrd="1" destOrd="0" parTransId="{4E9975FB-6186-46D6-8EDD-2D5177464393}" sibTransId="{347C47EA-4B3B-43CB-8B05-768398B89050}"/>
    <dgm:cxn modelId="{C3FC50B8-8FE3-4AA0-A861-EE993F4A1B2F}" type="presOf" srcId="{0FDCA3CC-5A84-4876-A9C2-6975F7FCE5FC}" destId="{1E9D3B5E-734A-4D20-9435-28822135D5E8}" srcOrd="0" destOrd="0" presId="urn:microsoft.com/office/officeart/2005/8/layout/vList5"/>
    <dgm:cxn modelId="{6BF5A065-B69B-4D9A-9F6B-153D7C8A870D}" srcId="{DED315C1-62FD-4BE8-A2B4-ACDC139AA578}" destId="{54159E7A-E5F0-4F18-B84C-847DA7F5E64F}" srcOrd="2" destOrd="0" parTransId="{4986C50C-9080-4E20-B207-4493FC6D7A40}" sibTransId="{87EE4265-2730-454E-9F98-7CA28902BBE2}"/>
    <dgm:cxn modelId="{7E92BED7-938D-467D-8AA8-847842F10438}" srcId="{0FDCA3CC-5A84-4876-A9C2-6975F7FCE5FC}" destId="{B7742DC1-A82D-4A98-A62A-98226FE052CE}" srcOrd="0" destOrd="0" parTransId="{688155DA-B207-4233-86F7-DF33AD54B694}" sibTransId="{890487A3-5CD4-4810-AE58-665BABC58AAD}"/>
    <dgm:cxn modelId="{B1CBAAAC-A9D5-4453-80B0-8D78821E9728}" srcId="{54159E7A-E5F0-4F18-B84C-847DA7F5E64F}" destId="{A9ACDDFA-ED1E-4F74-A51A-055E53748D21}" srcOrd="4" destOrd="0" parTransId="{F365D494-3A8F-4DDC-BC3C-DE969F22D5B3}" sibTransId="{34D0DF14-D1B9-45E6-AA63-520B21FC49C1}"/>
    <dgm:cxn modelId="{7CCBEB03-B8B6-489B-8E5C-8EBF8392B634}" type="presOf" srcId="{1858AD35-408F-4D70-B9A6-3F68907CB491}" destId="{B3C12FEB-3B18-4C4B-B17B-D34B9FA2843F}" srcOrd="0" destOrd="2" presId="urn:microsoft.com/office/officeart/2005/8/layout/vList5"/>
    <dgm:cxn modelId="{3B60D974-1A92-4D6A-A2F6-50B1B3FFC5BB}" srcId="{FEB4283D-0165-4B60-9E4A-1A7D9A2D2C70}" destId="{8A1CE3DD-63DE-4856-8DE8-E8C79671CB70}" srcOrd="5" destOrd="0" parTransId="{5E0F2C0C-E203-4359-8353-3E6FD1D63FB8}" sibTransId="{12D04528-CDB7-43CC-953A-4910D2203882}"/>
    <dgm:cxn modelId="{670D17CE-D450-4D3A-AB88-14B9866D4BE6}" type="presParOf" srcId="{AAFF9D17-96EB-4BA9-A397-A4CEBDF7726D}" destId="{B302B2AB-9FC3-4CEE-88BB-47CA2920F2A4}" srcOrd="0" destOrd="0" presId="urn:microsoft.com/office/officeart/2005/8/layout/vList5"/>
    <dgm:cxn modelId="{1F2F9588-B3AC-4C97-BDA1-21B37AA1E581}" type="presParOf" srcId="{B302B2AB-9FC3-4CEE-88BB-47CA2920F2A4}" destId="{1E9D3B5E-734A-4D20-9435-28822135D5E8}" srcOrd="0" destOrd="0" presId="urn:microsoft.com/office/officeart/2005/8/layout/vList5"/>
    <dgm:cxn modelId="{28F4AE83-C440-440D-974E-AD5C59E73AEF}" type="presParOf" srcId="{B302B2AB-9FC3-4CEE-88BB-47CA2920F2A4}" destId="{90B8ADE4-4564-468E-9587-7E7797C74D26}" srcOrd="1" destOrd="0" presId="urn:microsoft.com/office/officeart/2005/8/layout/vList5"/>
    <dgm:cxn modelId="{561C8B4E-8480-4A6D-BCF9-3C8DCD02E472}" type="presParOf" srcId="{AAFF9D17-96EB-4BA9-A397-A4CEBDF7726D}" destId="{F41DF29F-4A79-419E-99DC-0AAC13FCAB5A}" srcOrd="1" destOrd="0" presId="urn:microsoft.com/office/officeart/2005/8/layout/vList5"/>
    <dgm:cxn modelId="{BF84610F-9B89-4470-923A-972ADA7F8940}" type="presParOf" srcId="{AAFF9D17-96EB-4BA9-A397-A4CEBDF7726D}" destId="{85CF6F77-ABF1-4BF0-AFD7-2C58494D20B3}" srcOrd="2" destOrd="0" presId="urn:microsoft.com/office/officeart/2005/8/layout/vList5"/>
    <dgm:cxn modelId="{2E19A315-F79E-4EAB-9739-65C819FC75B2}" type="presParOf" srcId="{85CF6F77-ABF1-4BF0-AFD7-2C58494D20B3}" destId="{5BE5EFE3-64D1-48DC-930E-FEB033969410}" srcOrd="0" destOrd="0" presId="urn:microsoft.com/office/officeart/2005/8/layout/vList5"/>
    <dgm:cxn modelId="{98D7412F-82D1-45D0-96D8-AEB311E40CAC}" type="presParOf" srcId="{85CF6F77-ABF1-4BF0-AFD7-2C58494D20B3}" destId="{B21F93A1-5E9D-45FD-A6A9-59D57A6CAD08}" srcOrd="1" destOrd="0" presId="urn:microsoft.com/office/officeart/2005/8/layout/vList5"/>
    <dgm:cxn modelId="{F7580713-2F7B-43D4-9894-23BEEBA80C0C}" type="presParOf" srcId="{AAFF9D17-96EB-4BA9-A397-A4CEBDF7726D}" destId="{68637DDB-C5D3-45C1-AF87-200CE82B3E17}" srcOrd="3" destOrd="0" presId="urn:microsoft.com/office/officeart/2005/8/layout/vList5"/>
    <dgm:cxn modelId="{F5D9BD2D-3FA6-4F58-B859-F0ADEC84B7F8}" type="presParOf" srcId="{AAFF9D17-96EB-4BA9-A397-A4CEBDF7726D}" destId="{096F4DE7-3C08-4B19-AC9D-CF88C84AF5D4}" srcOrd="4" destOrd="0" presId="urn:microsoft.com/office/officeart/2005/8/layout/vList5"/>
    <dgm:cxn modelId="{04203ED4-37E3-4BB2-A86F-96892B2172E5}" type="presParOf" srcId="{096F4DE7-3C08-4B19-AC9D-CF88C84AF5D4}" destId="{CE843482-57D4-4655-98BC-F085727DF2F1}" srcOrd="0" destOrd="0" presId="urn:microsoft.com/office/officeart/2005/8/layout/vList5"/>
    <dgm:cxn modelId="{BAD7EC33-51C2-4D5C-A838-C95905E1BC28}" type="presParOf" srcId="{096F4DE7-3C08-4B19-AC9D-CF88C84AF5D4}" destId="{B3C12FEB-3B18-4C4B-B17B-D34B9FA2843F}" srcOrd="1" destOrd="0" presId="urn:microsoft.com/office/officeart/2005/8/layout/vList5"/>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71D775D-9207-4FC8-8695-DD5D086BC0F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EAC7BF26-E8AC-4DF4-815F-2D847606B3D2}">
      <dgm:prSet phldrT="[Tekst]" custT="1"/>
      <dgm:spPr>
        <a:solidFill>
          <a:srgbClr val="D0E3EA"/>
        </a:solidFill>
        <a:ln>
          <a:solidFill>
            <a:srgbClr val="D0D8E8"/>
          </a:solidFill>
        </a:ln>
      </dgm:spPr>
      <dgm:t>
        <a:bodyPr/>
        <a:lstStyle/>
        <a:p>
          <a:r>
            <a:rPr lang="pl-PL" sz="2000" b="1">
              <a:solidFill>
                <a:sysClr val="windowText" lastClr="000000"/>
              </a:solidFill>
            </a:rPr>
            <a:t>CZĘŚĆ DIAGNOSTYCZNO - ANALITYCZNA</a:t>
          </a:r>
        </a:p>
      </dgm:t>
    </dgm:pt>
    <dgm:pt modelId="{073C2496-AC46-439C-A7B2-4A76D76F79DC}" type="parTrans" cxnId="{8786969A-EE04-4AFE-80B1-5A93CE103529}">
      <dgm:prSet/>
      <dgm:spPr/>
      <dgm:t>
        <a:bodyPr/>
        <a:lstStyle/>
        <a:p>
          <a:endParaRPr lang="pl-PL"/>
        </a:p>
      </dgm:t>
    </dgm:pt>
    <dgm:pt modelId="{12DA88C2-95D8-4ABA-93E0-B9648F04D116}" type="sibTrans" cxnId="{8786969A-EE04-4AFE-80B1-5A93CE103529}">
      <dgm:prSet/>
      <dgm:spPr/>
      <dgm:t>
        <a:bodyPr/>
        <a:lstStyle/>
        <a:p>
          <a:endParaRPr lang="pl-PL"/>
        </a:p>
      </dgm:t>
    </dgm:pt>
    <dgm:pt modelId="{D56AF7DF-479D-4EED-9B82-17D966939B99}" type="pres">
      <dgm:prSet presAssocID="{371D775D-9207-4FC8-8695-DD5D086BC0FB}" presName="linear" presStyleCnt="0">
        <dgm:presLayoutVars>
          <dgm:dir/>
          <dgm:animLvl val="lvl"/>
          <dgm:resizeHandles val="exact"/>
        </dgm:presLayoutVars>
      </dgm:prSet>
      <dgm:spPr/>
      <dgm:t>
        <a:bodyPr/>
        <a:lstStyle/>
        <a:p>
          <a:endParaRPr lang="pl-PL"/>
        </a:p>
      </dgm:t>
    </dgm:pt>
    <dgm:pt modelId="{75D16500-C663-4229-B2A2-C11B08EF9841}" type="pres">
      <dgm:prSet presAssocID="{EAC7BF26-E8AC-4DF4-815F-2D847606B3D2}" presName="parentLin" presStyleCnt="0"/>
      <dgm:spPr/>
    </dgm:pt>
    <dgm:pt modelId="{D685BCBF-E17F-43BC-9C4E-2C1D0AEC60CF}" type="pres">
      <dgm:prSet presAssocID="{EAC7BF26-E8AC-4DF4-815F-2D847606B3D2}" presName="parentLeftMargin" presStyleLbl="node1" presStyleIdx="0" presStyleCnt="1"/>
      <dgm:spPr/>
      <dgm:t>
        <a:bodyPr/>
        <a:lstStyle/>
        <a:p>
          <a:endParaRPr lang="pl-PL"/>
        </a:p>
      </dgm:t>
    </dgm:pt>
    <dgm:pt modelId="{88FE4F3F-C05C-49ED-B561-05D17614D60A}" type="pres">
      <dgm:prSet presAssocID="{EAC7BF26-E8AC-4DF4-815F-2D847606B3D2}" presName="parentText" presStyleLbl="node1" presStyleIdx="0" presStyleCnt="1" custScaleX="714460" custScaleY="46994">
        <dgm:presLayoutVars>
          <dgm:chMax val="0"/>
          <dgm:bulletEnabled val="1"/>
        </dgm:presLayoutVars>
      </dgm:prSet>
      <dgm:spPr/>
      <dgm:t>
        <a:bodyPr/>
        <a:lstStyle/>
        <a:p>
          <a:endParaRPr lang="pl-PL"/>
        </a:p>
      </dgm:t>
    </dgm:pt>
    <dgm:pt modelId="{3FAA9D5D-CA0F-4671-8516-7094DB48EDA3}" type="pres">
      <dgm:prSet presAssocID="{EAC7BF26-E8AC-4DF4-815F-2D847606B3D2}" presName="negativeSpace" presStyleCnt="0"/>
      <dgm:spPr/>
    </dgm:pt>
    <dgm:pt modelId="{86725123-10ED-4D68-9A75-630C7A3EDC32}" type="pres">
      <dgm:prSet presAssocID="{EAC7BF26-E8AC-4DF4-815F-2D847606B3D2}" presName="childText" presStyleLbl="conFgAcc1" presStyleIdx="0" presStyleCnt="1" custScaleY="74000">
        <dgm:presLayoutVars>
          <dgm:bulletEnabled val="1"/>
        </dgm:presLayoutVars>
      </dgm:prSet>
      <dgm:spPr>
        <a:ln>
          <a:solidFill>
            <a:srgbClr val="D0D8E8"/>
          </a:solidFill>
        </a:ln>
      </dgm:spPr>
    </dgm:pt>
  </dgm:ptLst>
  <dgm:cxnLst>
    <dgm:cxn modelId="{A7E3E633-7D7F-4F6F-A6A6-7C63498B5085}" type="presOf" srcId="{371D775D-9207-4FC8-8695-DD5D086BC0FB}" destId="{D56AF7DF-479D-4EED-9B82-17D966939B99}" srcOrd="0" destOrd="0" presId="urn:microsoft.com/office/officeart/2005/8/layout/list1"/>
    <dgm:cxn modelId="{69945A79-AE82-42D2-A792-385D1C980904}" type="presOf" srcId="{EAC7BF26-E8AC-4DF4-815F-2D847606B3D2}" destId="{D685BCBF-E17F-43BC-9C4E-2C1D0AEC60CF}" srcOrd="0" destOrd="0" presId="urn:microsoft.com/office/officeart/2005/8/layout/list1"/>
    <dgm:cxn modelId="{8786969A-EE04-4AFE-80B1-5A93CE103529}" srcId="{371D775D-9207-4FC8-8695-DD5D086BC0FB}" destId="{EAC7BF26-E8AC-4DF4-815F-2D847606B3D2}" srcOrd="0" destOrd="0" parTransId="{073C2496-AC46-439C-A7B2-4A76D76F79DC}" sibTransId="{12DA88C2-95D8-4ABA-93E0-B9648F04D116}"/>
    <dgm:cxn modelId="{6E9F61C1-5738-45B6-AE66-AC2DBEEFD4D7}" type="presOf" srcId="{EAC7BF26-E8AC-4DF4-815F-2D847606B3D2}" destId="{88FE4F3F-C05C-49ED-B561-05D17614D60A}" srcOrd="1" destOrd="0" presId="urn:microsoft.com/office/officeart/2005/8/layout/list1"/>
    <dgm:cxn modelId="{B9463FBC-4984-4378-A2D4-6F20E4FCA920}" type="presParOf" srcId="{D56AF7DF-479D-4EED-9B82-17D966939B99}" destId="{75D16500-C663-4229-B2A2-C11B08EF9841}" srcOrd="0" destOrd="0" presId="urn:microsoft.com/office/officeart/2005/8/layout/list1"/>
    <dgm:cxn modelId="{BAF0FE72-1AD1-49D5-9204-4486FE2C2B71}" type="presParOf" srcId="{75D16500-C663-4229-B2A2-C11B08EF9841}" destId="{D685BCBF-E17F-43BC-9C4E-2C1D0AEC60CF}" srcOrd="0" destOrd="0" presId="urn:microsoft.com/office/officeart/2005/8/layout/list1"/>
    <dgm:cxn modelId="{4A4AFDA0-57E8-4128-ADDC-B3BBF3BC6A14}" type="presParOf" srcId="{75D16500-C663-4229-B2A2-C11B08EF9841}" destId="{88FE4F3F-C05C-49ED-B561-05D17614D60A}" srcOrd="1" destOrd="0" presId="urn:microsoft.com/office/officeart/2005/8/layout/list1"/>
    <dgm:cxn modelId="{7BE64168-7E8B-4608-BAE3-0A11BBDE133C}" type="presParOf" srcId="{D56AF7DF-479D-4EED-9B82-17D966939B99}" destId="{3FAA9D5D-CA0F-4671-8516-7094DB48EDA3}" srcOrd="1" destOrd="0" presId="urn:microsoft.com/office/officeart/2005/8/layout/list1"/>
    <dgm:cxn modelId="{419F3197-6CBC-40CD-A883-11BC6D0187B4}" type="presParOf" srcId="{D56AF7DF-479D-4EED-9B82-17D966939B99}" destId="{86725123-10ED-4D68-9A75-630C7A3EDC32}" srcOrd="2" destOrd="0" presId="urn:microsoft.com/office/officeart/2005/8/layout/list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1D775D-9207-4FC8-8695-DD5D086BC0F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EAC7BF26-E8AC-4DF4-815F-2D847606B3D2}">
      <dgm:prSet phldrT="[Tekst]" custT="1"/>
      <dgm:spPr>
        <a:solidFill>
          <a:srgbClr val="D0E3EA"/>
        </a:solidFill>
        <a:ln>
          <a:solidFill>
            <a:srgbClr val="D0D8E8"/>
          </a:solidFill>
        </a:ln>
      </dgm:spPr>
      <dgm:t>
        <a:bodyPr/>
        <a:lstStyle/>
        <a:p>
          <a:r>
            <a:rPr lang="pl-PL" sz="2000" b="1">
              <a:solidFill>
                <a:sysClr val="windowText" lastClr="000000"/>
              </a:solidFill>
            </a:rPr>
            <a:t>CZĘŚĆ PROGRAMOWA</a:t>
          </a:r>
        </a:p>
      </dgm:t>
    </dgm:pt>
    <dgm:pt modelId="{073C2496-AC46-439C-A7B2-4A76D76F79DC}" type="parTrans" cxnId="{8786969A-EE04-4AFE-80B1-5A93CE103529}">
      <dgm:prSet/>
      <dgm:spPr/>
      <dgm:t>
        <a:bodyPr/>
        <a:lstStyle/>
        <a:p>
          <a:endParaRPr lang="pl-PL"/>
        </a:p>
      </dgm:t>
    </dgm:pt>
    <dgm:pt modelId="{12DA88C2-95D8-4ABA-93E0-B9648F04D116}" type="sibTrans" cxnId="{8786969A-EE04-4AFE-80B1-5A93CE103529}">
      <dgm:prSet/>
      <dgm:spPr/>
      <dgm:t>
        <a:bodyPr/>
        <a:lstStyle/>
        <a:p>
          <a:endParaRPr lang="pl-PL"/>
        </a:p>
      </dgm:t>
    </dgm:pt>
    <dgm:pt modelId="{D56AF7DF-479D-4EED-9B82-17D966939B99}" type="pres">
      <dgm:prSet presAssocID="{371D775D-9207-4FC8-8695-DD5D086BC0FB}" presName="linear" presStyleCnt="0">
        <dgm:presLayoutVars>
          <dgm:dir/>
          <dgm:animLvl val="lvl"/>
          <dgm:resizeHandles val="exact"/>
        </dgm:presLayoutVars>
      </dgm:prSet>
      <dgm:spPr/>
      <dgm:t>
        <a:bodyPr/>
        <a:lstStyle/>
        <a:p>
          <a:endParaRPr lang="pl-PL"/>
        </a:p>
      </dgm:t>
    </dgm:pt>
    <dgm:pt modelId="{75D16500-C663-4229-B2A2-C11B08EF9841}" type="pres">
      <dgm:prSet presAssocID="{EAC7BF26-E8AC-4DF4-815F-2D847606B3D2}" presName="parentLin" presStyleCnt="0"/>
      <dgm:spPr/>
    </dgm:pt>
    <dgm:pt modelId="{D685BCBF-E17F-43BC-9C4E-2C1D0AEC60CF}" type="pres">
      <dgm:prSet presAssocID="{EAC7BF26-E8AC-4DF4-815F-2D847606B3D2}" presName="parentLeftMargin" presStyleLbl="node1" presStyleIdx="0" presStyleCnt="1"/>
      <dgm:spPr/>
      <dgm:t>
        <a:bodyPr/>
        <a:lstStyle/>
        <a:p>
          <a:endParaRPr lang="pl-PL"/>
        </a:p>
      </dgm:t>
    </dgm:pt>
    <dgm:pt modelId="{88FE4F3F-C05C-49ED-B561-05D17614D60A}" type="pres">
      <dgm:prSet presAssocID="{EAC7BF26-E8AC-4DF4-815F-2D847606B3D2}" presName="parentText" presStyleLbl="node1" presStyleIdx="0" presStyleCnt="1" custScaleX="714460" custScaleY="46994">
        <dgm:presLayoutVars>
          <dgm:chMax val="0"/>
          <dgm:bulletEnabled val="1"/>
        </dgm:presLayoutVars>
      </dgm:prSet>
      <dgm:spPr/>
      <dgm:t>
        <a:bodyPr/>
        <a:lstStyle/>
        <a:p>
          <a:endParaRPr lang="pl-PL"/>
        </a:p>
      </dgm:t>
    </dgm:pt>
    <dgm:pt modelId="{3FAA9D5D-CA0F-4671-8516-7094DB48EDA3}" type="pres">
      <dgm:prSet presAssocID="{EAC7BF26-E8AC-4DF4-815F-2D847606B3D2}" presName="negativeSpace" presStyleCnt="0"/>
      <dgm:spPr/>
    </dgm:pt>
    <dgm:pt modelId="{86725123-10ED-4D68-9A75-630C7A3EDC32}" type="pres">
      <dgm:prSet presAssocID="{EAC7BF26-E8AC-4DF4-815F-2D847606B3D2}" presName="childText" presStyleLbl="conFgAcc1" presStyleIdx="0" presStyleCnt="1" custScaleY="74000">
        <dgm:presLayoutVars>
          <dgm:bulletEnabled val="1"/>
        </dgm:presLayoutVars>
      </dgm:prSet>
      <dgm:spPr>
        <a:ln>
          <a:solidFill>
            <a:srgbClr val="D0D8E8"/>
          </a:solidFill>
        </a:ln>
      </dgm:spPr>
    </dgm:pt>
  </dgm:ptLst>
  <dgm:cxnLst>
    <dgm:cxn modelId="{8786969A-EE04-4AFE-80B1-5A93CE103529}" srcId="{371D775D-9207-4FC8-8695-DD5D086BC0FB}" destId="{EAC7BF26-E8AC-4DF4-815F-2D847606B3D2}" srcOrd="0" destOrd="0" parTransId="{073C2496-AC46-439C-A7B2-4A76D76F79DC}" sibTransId="{12DA88C2-95D8-4ABA-93E0-B9648F04D116}"/>
    <dgm:cxn modelId="{F9E27AB2-C7EC-4B62-87FB-5CC6CD4431E7}" type="presOf" srcId="{EAC7BF26-E8AC-4DF4-815F-2D847606B3D2}" destId="{D685BCBF-E17F-43BC-9C4E-2C1D0AEC60CF}" srcOrd="0" destOrd="0" presId="urn:microsoft.com/office/officeart/2005/8/layout/list1"/>
    <dgm:cxn modelId="{6812B1B2-E0DA-4ED7-A9EC-7DDB98F88DE0}" type="presOf" srcId="{371D775D-9207-4FC8-8695-DD5D086BC0FB}" destId="{D56AF7DF-479D-4EED-9B82-17D966939B99}" srcOrd="0" destOrd="0" presId="urn:microsoft.com/office/officeart/2005/8/layout/list1"/>
    <dgm:cxn modelId="{B88ABF5A-28F9-47A3-911C-EAF5BCABCC21}" type="presOf" srcId="{EAC7BF26-E8AC-4DF4-815F-2D847606B3D2}" destId="{88FE4F3F-C05C-49ED-B561-05D17614D60A}" srcOrd="1" destOrd="0" presId="urn:microsoft.com/office/officeart/2005/8/layout/list1"/>
    <dgm:cxn modelId="{32825EEE-871A-441E-98D0-17C62B6BB184}" type="presParOf" srcId="{D56AF7DF-479D-4EED-9B82-17D966939B99}" destId="{75D16500-C663-4229-B2A2-C11B08EF9841}" srcOrd="0" destOrd="0" presId="urn:microsoft.com/office/officeart/2005/8/layout/list1"/>
    <dgm:cxn modelId="{81544A71-7EE8-4B99-80D6-F92E7F37A6B5}" type="presParOf" srcId="{75D16500-C663-4229-B2A2-C11B08EF9841}" destId="{D685BCBF-E17F-43BC-9C4E-2C1D0AEC60CF}" srcOrd="0" destOrd="0" presId="urn:microsoft.com/office/officeart/2005/8/layout/list1"/>
    <dgm:cxn modelId="{1D953C01-7E86-46F8-AFFA-8B31BC3958DB}" type="presParOf" srcId="{75D16500-C663-4229-B2A2-C11B08EF9841}" destId="{88FE4F3F-C05C-49ED-B561-05D17614D60A}" srcOrd="1" destOrd="0" presId="urn:microsoft.com/office/officeart/2005/8/layout/list1"/>
    <dgm:cxn modelId="{7B71D7F9-17DA-4A35-A32B-49382BC673C8}" type="presParOf" srcId="{D56AF7DF-479D-4EED-9B82-17D966939B99}" destId="{3FAA9D5D-CA0F-4671-8516-7094DB48EDA3}" srcOrd="1" destOrd="0" presId="urn:microsoft.com/office/officeart/2005/8/layout/list1"/>
    <dgm:cxn modelId="{66FFF9B4-E61A-4F3B-B8A3-8F099A16C02A}" type="presParOf" srcId="{D56AF7DF-479D-4EED-9B82-17D966939B99}" destId="{86725123-10ED-4D68-9A75-630C7A3EDC32}" srcOrd="2" destOrd="0" presId="urn:microsoft.com/office/officeart/2005/8/layout/list1"/>
  </dgm:cxnLst>
  <dgm:bg/>
  <dgm:whole/>
  <dgm:extLst>
    <a:ext uri="http://schemas.microsoft.com/office/drawing/2008/diagram">
      <dsp:dataModelExt xmlns:dsp="http://schemas.microsoft.com/office/drawing/2008/diagram" xmlns="" relId="rId1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17809-81DD-42A4-8359-E513486328C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CC049C06-659A-4125-A8C9-972D865983D1}">
      <dgm:prSet phldrT="[Tekst]" custT="1"/>
      <dgm:spPr>
        <a:solidFill>
          <a:srgbClr val="D0E3EA"/>
        </a:solidFill>
      </dgm:spPr>
      <dgm:t>
        <a:bodyPr/>
        <a:lstStyle/>
        <a:p>
          <a:r>
            <a:rPr lang="pl-PL" sz="2000" b="1">
              <a:solidFill>
                <a:sysClr val="windowText" lastClr="000000"/>
              </a:solidFill>
            </a:rPr>
            <a:t>M I S J A</a:t>
          </a:r>
        </a:p>
        <a:p>
          <a:r>
            <a:rPr lang="pl-PL" sz="1600">
              <a:solidFill>
                <a:sysClr val="windowText" lastClr="000000"/>
              </a:solidFill>
            </a:rPr>
            <a:t>RAZEM BUDUJEMY DROGĘ DO JUTRA</a:t>
          </a:r>
        </a:p>
      </dgm:t>
    </dgm:pt>
    <dgm:pt modelId="{82DB23C6-0B28-44CD-9853-68B8C0706A52}" type="parTrans" cxnId="{7582A03E-BA68-42C7-87F3-B717CAE57296}">
      <dgm:prSet/>
      <dgm:spPr/>
      <dgm:t>
        <a:bodyPr/>
        <a:lstStyle/>
        <a:p>
          <a:endParaRPr lang="pl-PL"/>
        </a:p>
      </dgm:t>
    </dgm:pt>
    <dgm:pt modelId="{BD967126-15C5-4642-AD84-9F3EA5510369}" type="sibTrans" cxnId="{7582A03E-BA68-42C7-87F3-B717CAE57296}">
      <dgm:prSet/>
      <dgm:spPr/>
      <dgm:t>
        <a:bodyPr/>
        <a:lstStyle/>
        <a:p>
          <a:endParaRPr lang="pl-PL"/>
        </a:p>
      </dgm:t>
    </dgm:pt>
    <dgm:pt modelId="{0462219D-F426-4F3C-B28B-5132F0C93219}">
      <dgm:prSet phldrT="[Tekst]" custT="1"/>
      <dgm:spPr>
        <a:solidFill>
          <a:srgbClr val="D0E3EA"/>
        </a:solidFill>
      </dgm:spPr>
      <dgm:t>
        <a:bodyPr/>
        <a:lstStyle/>
        <a:p>
          <a:pPr>
            <a:lnSpc>
              <a:spcPct val="90000"/>
            </a:lnSpc>
          </a:pPr>
          <a:r>
            <a:rPr lang="pl-PL" sz="2000" b="1">
              <a:solidFill>
                <a:sysClr val="windowText" lastClr="000000"/>
              </a:solidFill>
            </a:rPr>
            <a:t>W I Z J A</a:t>
          </a:r>
        </a:p>
        <a:p>
          <a:pPr>
            <a:lnSpc>
              <a:spcPct val="150000"/>
            </a:lnSpc>
          </a:pPr>
          <a:r>
            <a:rPr lang="pl-PL" sz="1600">
              <a:solidFill>
                <a:sysClr val="windowText" lastClr="000000"/>
              </a:solidFill>
            </a:rPr>
            <a:t>KONIN - MIASTO LUDZI AKTYWNYCH, ŚWIADOMIE ZMIERZAJĄCYCH DO ROZWOJU</a:t>
          </a:r>
        </a:p>
      </dgm:t>
    </dgm:pt>
    <dgm:pt modelId="{73B27F3A-16D3-441A-9A12-7858684A51B5}" type="parTrans" cxnId="{CE974044-7277-4642-BAD9-F3DDEB4F6EA9}">
      <dgm:prSet/>
      <dgm:spPr/>
      <dgm:t>
        <a:bodyPr/>
        <a:lstStyle/>
        <a:p>
          <a:endParaRPr lang="pl-PL"/>
        </a:p>
      </dgm:t>
    </dgm:pt>
    <dgm:pt modelId="{ABF34A48-E49B-473D-8ADE-7DDE169B6276}" type="sibTrans" cxnId="{CE974044-7277-4642-BAD9-F3DDEB4F6EA9}">
      <dgm:prSet/>
      <dgm:spPr/>
      <dgm:t>
        <a:bodyPr/>
        <a:lstStyle/>
        <a:p>
          <a:endParaRPr lang="pl-PL"/>
        </a:p>
      </dgm:t>
    </dgm:pt>
    <dgm:pt modelId="{A5040E58-112B-4427-815D-30C149CD3236}" type="pres">
      <dgm:prSet presAssocID="{9E917809-81DD-42A4-8359-E513486328CC}" presName="linear" presStyleCnt="0">
        <dgm:presLayoutVars>
          <dgm:dir/>
          <dgm:animLvl val="lvl"/>
          <dgm:resizeHandles val="exact"/>
        </dgm:presLayoutVars>
      </dgm:prSet>
      <dgm:spPr/>
      <dgm:t>
        <a:bodyPr/>
        <a:lstStyle/>
        <a:p>
          <a:endParaRPr lang="pl-PL"/>
        </a:p>
      </dgm:t>
    </dgm:pt>
    <dgm:pt modelId="{D1CAD10E-9417-4B6B-8261-5DF6890D5815}" type="pres">
      <dgm:prSet presAssocID="{CC049C06-659A-4125-A8C9-972D865983D1}" presName="parentLin" presStyleCnt="0"/>
      <dgm:spPr/>
    </dgm:pt>
    <dgm:pt modelId="{86800667-C3BF-4BAF-B922-952C8F57C8A3}" type="pres">
      <dgm:prSet presAssocID="{CC049C06-659A-4125-A8C9-972D865983D1}" presName="parentLeftMargin" presStyleLbl="node1" presStyleIdx="0" presStyleCnt="2"/>
      <dgm:spPr/>
      <dgm:t>
        <a:bodyPr/>
        <a:lstStyle/>
        <a:p>
          <a:endParaRPr lang="pl-PL"/>
        </a:p>
      </dgm:t>
    </dgm:pt>
    <dgm:pt modelId="{DCE8F118-A6B1-41B4-8ED4-A1472E17859B}" type="pres">
      <dgm:prSet presAssocID="{CC049C06-659A-4125-A8C9-972D865983D1}" presName="parentText" presStyleLbl="node1" presStyleIdx="0" presStyleCnt="2" custScaleX="142997" custScaleY="626431">
        <dgm:presLayoutVars>
          <dgm:chMax val="0"/>
          <dgm:bulletEnabled val="1"/>
        </dgm:presLayoutVars>
      </dgm:prSet>
      <dgm:spPr/>
      <dgm:t>
        <a:bodyPr/>
        <a:lstStyle/>
        <a:p>
          <a:endParaRPr lang="pl-PL"/>
        </a:p>
      </dgm:t>
    </dgm:pt>
    <dgm:pt modelId="{1832273F-A54E-42E2-9262-2B4C8CE09355}" type="pres">
      <dgm:prSet presAssocID="{CC049C06-659A-4125-A8C9-972D865983D1}" presName="negativeSpace" presStyleCnt="0"/>
      <dgm:spPr/>
    </dgm:pt>
    <dgm:pt modelId="{A5E6EB07-FC7A-4BFD-97F5-5ECE30411FCF}" type="pres">
      <dgm:prSet presAssocID="{CC049C06-659A-4125-A8C9-972D865983D1}" presName="childText" presStyleLbl="conFgAcc1" presStyleIdx="0" presStyleCnt="2" custScaleY="309202">
        <dgm:presLayoutVars>
          <dgm:bulletEnabled val="1"/>
        </dgm:presLayoutVars>
      </dgm:prSet>
      <dgm:spPr>
        <a:ln>
          <a:solidFill>
            <a:srgbClr val="D0D8E8"/>
          </a:solidFill>
        </a:ln>
      </dgm:spPr>
    </dgm:pt>
    <dgm:pt modelId="{3B293911-A533-4099-9566-6703BEBA7D52}" type="pres">
      <dgm:prSet presAssocID="{BD967126-15C5-4642-AD84-9F3EA5510369}" presName="spaceBetweenRectangles" presStyleCnt="0"/>
      <dgm:spPr/>
    </dgm:pt>
    <dgm:pt modelId="{18DA9F72-D4AB-4727-B057-A61A0DB8FFC3}" type="pres">
      <dgm:prSet presAssocID="{0462219D-F426-4F3C-B28B-5132F0C93219}" presName="parentLin" presStyleCnt="0"/>
      <dgm:spPr/>
    </dgm:pt>
    <dgm:pt modelId="{4F1B26DA-D5B8-48D2-A980-5AA3DA62C70D}" type="pres">
      <dgm:prSet presAssocID="{0462219D-F426-4F3C-B28B-5132F0C93219}" presName="parentLeftMargin" presStyleLbl="node1" presStyleIdx="0" presStyleCnt="2"/>
      <dgm:spPr/>
      <dgm:t>
        <a:bodyPr/>
        <a:lstStyle/>
        <a:p>
          <a:endParaRPr lang="pl-PL"/>
        </a:p>
      </dgm:t>
    </dgm:pt>
    <dgm:pt modelId="{919901C9-36E0-4830-932D-2668D5A13E95}" type="pres">
      <dgm:prSet presAssocID="{0462219D-F426-4F3C-B28B-5132F0C93219}" presName="parentText" presStyleLbl="node1" presStyleIdx="1" presStyleCnt="2" custScaleX="139931" custScaleY="645632">
        <dgm:presLayoutVars>
          <dgm:chMax val="0"/>
          <dgm:bulletEnabled val="1"/>
        </dgm:presLayoutVars>
      </dgm:prSet>
      <dgm:spPr/>
      <dgm:t>
        <a:bodyPr/>
        <a:lstStyle/>
        <a:p>
          <a:endParaRPr lang="pl-PL"/>
        </a:p>
      </dgm:t>
    </dgm:pt>
    <dgm:pt modelId="{8F905DE0-42FB-4CD8-882E-B7EB00124B3D}" type="pres">
      <dgm:prSet presAssocID="{0462219D-F426-4F3C-B28B-5132F0C93219}" presName="negativeSpace" presStyleCnt="0"/>
      <dgm:spPr/>
    </dgm:pt>
    <dgm:pt modelId="{587C78D6-623F-4772-A9A6-A68D7DD1D9FD}" type="pres">
      <dgm:prSet presAssocID="{0462219D-F426-4F3C-B28B-5132F0C93219}" presName="childText" presStyleLbl="conFgAcc1" presStyleIdx="1" presStyleCnt="2" custScaleY="275258">
        <dgm:presLayoutVars>
          <dgm:bulletEnabled val="1"/>
        </dgm:presLayoutVars>
      </dgm:prSet>
      <dgm:spPr>
        <a:ln>
          <a:solidFill>
            <a:srgbClr val="D0D8E8"/>
          </a:solidFill>
        </a:ln>
      </dgm:spPr>
    </dgm:pt>
  </dgm:ptLst>
  <dgm:cxnLst>
    <dgm:cxn modelId="{CE974044-7277-4642-BAD9-F3DDEB4F6EA9}" srcId="{9E917809-81DD-42A4-8359-E513486328CC}" destId="{0462219D-F426-4F3C-B28B-5132F0C93219}" srcOrd="1" destOrd="0" parTransId="{73B27F3A-16D3-441A-9A12-7858684A51B5}" sibTransId="{ABF34A48-E49B-473D-8ADE-7DDE169B6276}"/>
    <dgm:cxn modelId="{429324AE-5D17-42C8-9FBF-216FBE6DF677}" type="presOf" srcId="{0462219D-F426-4F3C-B28B-5132F0C93219}" destId="{919901C9-36E0-4830-932D-2668D5A13E95}" srcOrd="1" destOrd="0" presId="urn:microsoft.com/office/officeart/2005/8/layout/list1"/>
    <dgm:cxn modelId="{882CC03A-6D85-4E86-82FC-346735C38383}" type="presOf" srcId="{9E917809-81DD-42A4-8359-E513486328CC}" destId="{A5040E58-112B-4427-815D-30C149CD3236}" srcOrd="0" destOrd="0" presId="urn:microsoft.com/office/officeart/2005/8/layout/list1"/>
    <dgm:cxn modelId="{677A9971-F059-4216-A916-6E972EF9E234}" type="presOf" srcId="{0462219D-F426-4F3C-B28B-5132F0C93219}" destId="{4F1B26DA-D5B8-48D2-A980-5AA3DA62C70D}" srcOrd="0" destOrd="0" presId="urn:microsoft.com/office/officeart/2005/8/layout/list1"/>
    <dgm:cxn modelId="{7106C348-7479-4262-BC04-A9E9F5EA8665}" type="presOf" srcId="{CC049C06-659A-4125-A8C9-972D865983D1}" destId="{86800667-C3BF-4BAF-B922-952C8F57C8A3}" srcOrd="0" destOrd="0" presId="urn:microsoft.com/office/officeart/2005/8/layout/list1"/>
    <dgm:cxn modelId="{E3F2C347-7B55-491C-A973-56BF0C865CB8}" type="presOf" srcId="{CC049C06-659A-4125-A8C9-972D865983D1}" destId="{DCE8F118-A6B1-41B4-8ED4-A1472E17859B}" srcOrd="1" destOrd="0" presId="urn:microsoft.com/office/officeart/2005/8/layout/list1"/>
    <dgm:cxn modelId="{7582A03E-BA68-42C7-87F3-B717CAE57296}" srcId="{9E917809-81DD-42A4-8359-E513486328CC}" destId="{CC049C06-659A-4125-A8C9-972D865983D1}" srcOrd="0" destOrd="0" parTransId="{82DB23C6-0B28-44CD-9853-68B8C0706A52}" sibTransId="{BD967126-15C5-4642-AD84-9F3EA5510369}"/>
    <dgm:cxn modelId="{DFF51E5C-949F-490D-A90B-521043CAEAB5}" type="presParOf" srcId="{A5040E58-112B-4427-815D-30C149CD3236}" destId="{D1CAD10E-9417-4B6B-8261-5DF6890D5815}" srcOrd="0" destOrd="0" presId="urn:microsoft.com/office/officeart/2005/8/layout/list1"/>
    <dgm:cxn modelId="{AFA570C1-476F-4866-9131-0B37B0C7E4EC}" type="presParOf" srcId="{D1CAD10E-9417-4B6B-8261-5DF6890D5815}" destId="{86800667-C3BF-4BAF-B922-952C8F57C8A3}" srcOrd="0" destOrd="0" presId="urn:microsoft.com/office/officeart/2005/8/layout/list1"/>
    <dgm:cxn modelId="{05CB199F-AF03-4FA5-84AC-312B9E8EAA76}" type="presParOf" srcId="{D1CAD10E-9417-4B6B-8261-5DF6890D5815}" destId="{DCE8F118-A6B1-41B4-8ED4-A1472E17859B}" srcOrd="1" destOrd="0" presId="urn:microsoft.com/office/officeart/2005/8/layout/list1"/>
    <dgm:cxn modelId="{96A111AE-1AD5-413C-9967-4D531DEF109B}" type="presParOf" srcId="{A5040E58-112B-4427-815D-30C149CD3236}" destId="{1832273F-A54E-42E2-9262-2B4C8CE09355}" srcOrd="1" destOrd="0" presId="urn:microsoft.com/office/officeart/2005/8/layout/list1"/>
    <dgm:cxn modelId="{16217C5F-0D2C-47F6-8F49-8B0C4DE815DA}" type="presParOf" srcId="{A5040E58-112B-4427-815D-30C149CD3236}" destId="{A5E6EB07-FC7A-4BFD-97F5-5ECE30411FCF}" srcOrd="2" destOrd="0" presId="urn:microsoft.com/office/officeart/2005/8/layout/list1"/>
    <dgm:cxn modelId="{EBEBEED9-93E6-4144-9A12-6C6C43BD8355}" type="presParOf" srcId="{A5040E58-112B-4427-815D-30C149CD3236}" destId="{3B293911-A533-4099-9566-6703BEBA7D52}" srcOrd="3" destOrd="0" presId="urn:microsoft.com/office/officeart/2005/8/layout/list1"/>
    <dgm:cxn modelId="{583C54EE-47D9-41B1-A719-C14AC6C0AB04}" type="presParOf" srcId="{A5040E58-112B-4427-815D-30C149CD3236}" destId="{18DA9F72-D4AB-4727-B057-A61A0DB8FFC3}" srcOrd="4" destOrd="0" presId="urn:microsoft.com/office/officeart/2005/8/layout/list1"/>
    <dgm:cxn modelId="{F696C52D-3D48-496D-98E7-3CA460D014C0}" type="presParOf" srcId="{18DA9F72-D4AB-4727-B057-A61A0DB8FFC3}" destId="{4F1B26DA-D5B8-48D2-A980-5AA3DA62C70D}" srcOrd="0" destOrd="0" presId="urn:microsoft.com/office/officeart/2005/8/layout/list1"/>
    <dgm:cxn modelId="{2C1A3441-E395-4208-9662-9C618E1D2CC4}" type="presParOf" srcId="{18DA9F72-D4AB-4727-B057-A61A0DB8FFC3}" destId="{919901C9-36E0-4830-932D-2668D5A13E95}" srcOrd="1" destOrd="0" presId="urn:microsoft.com/office/officeart/2005/8/layout/list1"/>
    <dgm:cxn modelId="{22914B6D-BE08-421A-8C56-C588BA335164}" type="presParOf" srcId="{A5040E58-112B-4427-815D-30C149CD3236}" destId="{8F905DE0-42FB-4CD8-882E-B7EB00124B3D}" srcOrd="5" destOrd="0" presId="urn:microsoft.com/office/officeart/2005/8/layout/list1"/>
    <dgm:cxn modelId="{90D58F67-C934-4B4D-B8B4-52C7EDB56451}" type="presParOf" srcId="{A5040E58-112B-4427-815D-30C149CD3236}" destId="{587C78D6-623F-4772-A9A6-A68D7DD1D9FD}" srcOrd="6" destOrd="0" presId="urn:microsoft.com/office/officeart/2005/8/layout/list1"/>
  </dgm:cxnLst>
  <dgm:bg/>
  <dgm:whole/>
  <dgm:extLst>
    <a:ext uri="http://schemas.microsoft.com/office/drawing/2008/diagram">
      <dsp:dataModelExt xmlns:dsp="http://schemas.microsoft.com/office/drawing/2008/diagram" xmlns="" relId="rId1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0D7DB62-C2FF-4CB7-B122-4560201106EA}"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pl-PL"/>
        </a:p>
      </dgm:t>
    </dgm:pt>
    <dgm:pt modelId="{3AD0BE78-7170-46C5-8DC3-B0E78946B249}">
      <dgm:prSet phldrT="[Tekst]" custT="1"/>
      <dgm:spPr>
        <a:solidFill>
          <a:srgbClr val="D0E3EA"/>
        </a:solidFill>
      </dgm:spPr>
      <dgm:t>
        <a:bodyPr/>
        <a:lstStyle/>
        <a:p>
          <a:r>
            <a:rPr lang="pl-PL" sz="1100" b="1">
              <a:solidFill>
                <a:sysClr val="windowText" lastClr="000000"/>
              </a:solidFill>
            </a:rPr>
            <a:t>Strategia rozwiązywania problemów społecznych mieszkańców Konina </a:t>
          </a:r>
          <a:br>
            <a:rPr lang="pl-PL" sz="1100" b="1">
              <a:solidFill>
                <a:sysClr val="windowText" lastClr="000000"/>
              </a:solidFill>
            </a:rPr>
          </a:br>
          <a:r>
            <a:rPr lang="pl-PL" sz="1100" b="1">
              <a:solidFill>
                <a:sysClr val="windowText" lastClr="000000"/>
              </a:solidFill>
            </a:rPr>
            <a:t>na lata 2015-2025</a:t>
          </a:r>
        </a:p>
      </dgm:t>
    </dgm:pt>
    <dgm:pt modelId="{416C25C0-7D96-4AC0-B1B2-D2653323D0F1}" type="parTrans" cxnId="{2F77062D-DCBC-41C6-93B1-1A65F62C6900}">
      <dgm:prSet/>
      <dgm:spPr/>
      <dgm:t>
        <a:bodyPr/>
        <a:lstStyle/>
        <a:p>
          <a:endParaRPr lang="pl-PL"/>
        </a:p>
      </dgm:t>
    </dgm:pt>
    <dgm:pt modelId="{C5EBC497-8FB2-4646-A7D9-940465683904}" type="sibTrans" cxnId="{2F77062D-DCBC-41C6-93B1-1A65F62C6900}">
      <dgm:prSet/>
      <dgm:spPr/>
      <dgm:t>
        <a:bodyPr/>
        <a:lstStyle/>
        <a:p>
          <a:endParaRPr lang="pl-PL"/>
        </a:p>
      </dgm:t>
    </dgm:pt>
    <dgm:pt modelId="{C8BDD5E0-A5D5-4A7B-89D6-7EA7B872F3AC}">
      <dgm:prSet phldrT="[Tekst]" custT="1"/>
      <dgm:spPr>
        <a:solidFill>
          <a:srgbClr val="D0E3EA"/>
        </a:solidFill>
      </dgm:spPr>
      <dgm:t>
        <a:bodyPr/>
        <a:lstStyle/>
        <a:p>
          <a:r>
            <a:rPr lang="pl-PL" sz="1200" b="1">
              <a:solidFill>
                <a:sysClr val="windowText" lastClr="000000"/>
              </a:solidFill>
            </a:rPr>
            <a:t>obszar</a:t>
          </a:r>
        </a:p>
        <a:p>
          <a:r>
            <a:rPr lang="pl-PL" sz="1200" b="1">
              <a:solidFill>
                <a:sysClr val="windowText" lastClr="000000"/>
              </a:solidFill>
            </a:rPr>
            <a:t>bezrobocie</a:t>
          </a:r>
        </a:p>
      </dgm:t>
    </dgm:pt>
    <dgm:pt modelId="{D2E5E4DE-86A3-49F7-8BC9-67952393104E}" type="parTrans" cxnId="{D4D36DA0-23CD-43BE-84FD-9010E8B7783F}">
      <dgm:prSet/>
      <dgm:spPr/>
      <dgm:t>
        <a:bodyPr/>
        <a:lstStyle/>
        <a:p>
          <a:endParaRPr lang="pl-PL"/>
        </a:p>
      </dgm:t>
    </dgm:pt>
    <dgm:pt modelId="{3A7DAB4A-AA7C-411B-B119-EA60256F2921}" type="sibTrans" cxnId="{D4D36DA0-23CD-43BE-84FD-9010E8B7783F}">
      <dgm:prSet/>
      <dgm:spPr/>
      <dgm:t>
        <a:bodyPr/>
        <a:lstStyle/>
        <a:p>
          <a:endParaRPr lang="pl-PL"/>
        </a:p>
      </dgm:t>
    </dgm:pt>
    <dgm:pt modelId="{2B31CF24-C099-47F6-9573-38015148D1D7}">
      <dgm:prSet phldrT="[Tekst]" custT="1"/>
      <dgm:spPr>
        <a:solidFill>
          <a:srgbClr val="D0E3EA"/>
        </a:solidFill>
      </dgm:spPr>
      <dgm:t>
        <a:bodyPr/>
        <a:lstStyle/>
        <a:p>
          <a:r>
            <a:rPr lang="pl-PL" sz="1200" b="1">
              <a:solidFill>
                <a:sysClr val="windowText" lastClr="000000"/>
              </a:solidFill>
            </a:rPr>
            <a:t>obszar</a:t>
          </a:r>
        </a:p>
        <a:p>
          <a:r>
            <a:rPr lang="pl-PL" sz="1200" b="1">
              <a:solidFill>
                <a:sysClr val="windowText" lastClr="000000"/>
              </a:solidFill>
            </a:rPr>
            <a:t>bezdomność</a:t>
          </a:r>
        </a:p>
      </dgm:t>
    </dgm:pt>
    <dgm:pt modelId="{D0852352-0B2E-4962-9F01-CAE8B621A0C0}" type="parTrans" cxnId="{EDC1E193-EF6B-49F3-9279-65033C662803}">
      <dgm:prSet/>
      <dgm:spPr/>
      <dgm:t>
        <a:bodyPr/>
        <a:lstStyle/>
        <a:p>
          <a:endParaRPr lang="pl-PL"/>
        </a:p>
      </dgm:t>
    </dgm:pt>
    <dgm:pt modelId="{BD47D6DD-ABCE-4A53-8392-9F34450D5109}" type="sibTrans" cxnId="{EDC1E193-EF6B-49F3-9279-65033C662803}">
      <dgm:prSet/>
      <dgm:spPr/>
      <dgm:t>
        <a:bodyPr/>
        <a:lstStyle/>
        <a:p>
          <a:endParaRPr lang="pl-PL"/>
        </a:p>
      </dgm:t>
    </dgm:pt>
    <dgm:pt modelId="{A56DC01B-B10B-4BFE-8D77-308BC373CA75}">
      <dgm:prSet phldrT="[Tekst]" custT="1"/>
      <dgm:spPr>
        <a:solidFill>
          <a:srgbClr val="D0E3EA"/>
        </a:solidFill>
      </dgm:spPr>
      <dgm:t>
        <a:bodyPr/>
        <a:lstStyle/>
        <a:p>
          <a:r>
            <a:rPr lang="pl-PL" sz="1200" b="1">
              <a:solidFill>
                <a:sysClr val="windowText" lastClr="000000"/>
              </a:solidFill>
            </a:rPr>
            <a:t>obszar</a:t>
          </a:r>
        </a:p>
        <a:p>
          <a:r>
            <a:rPr lang="pl-PL" sz="1200" b="1">
              <a:solidFill>
                <a:sysClr val="windowText" lastClr="000000"/>
              </a:solidFill>
            </a:rPr>
            <a:t>uzależnienia</a:t>
          </a:r>
        </a:p>
      </dgm:t>
    </dgm:pt>
    <dgm:pt modelId="{7FB83F99-63B5-45E1-A257-AF410CEBDEC6}" type="parTrans" cxnId="{65429D57-FC6C-4902-9278-26DD01E3AB54}">
      <dgm:prSet/>
      <dgm:spPr/>
      <dgm:t>
        <a:bodyPr/>
        <a:lstStyle/>
        <a:p>
          <a:endParaRPr lang="pl-PL"/>
        </a:p>
      </dgm:t>
    </dgm:pt>
    <dgm:pt modelId="{0D79BDE7-9936-4093-BE4B-2C7ED21073F8}" type="sibTrans" cxnId="{65429D57-FC6C-4902-9278-26DD01E3AB54}">
      <dgm:prSet/>
      <dgm:spPr/>
      <dgm:t>
        <a:bodyPr/>
        <a:lstStyle/>
        <a:p>
          <a:endParaRPr lang="pl-PL"/>
        </a:p>
      </dgm:t>
    </dgm:pt>
    <dgm:pt modelId="{81DE902C-2E4F-4C36-A089-B1F46CBBAC6C}">
      <dgm:prSet phldrT="[Tekst]" custT="1"/>
      <dgm:spPr>
        <a:solidFill>
          <a:srgbClr val="D0E3EA"/>
        </a:solidFill>
      </dgm:spPr>
      <dgm:t>
        <a:bodyPr/>
        <a:lstStyle/>
        <a:p>
          <a:r>
            <a:rPr lang="pl-PL" sz="1200" b="1">
              <a:solidFill>
                <a:sysClr val="windowText" lastClr="000000"/>
              </a:solidFill>
            </a:rPr>
            <a:t>obszar</a:t>
          </a:r>
        </a:p>
        <a:p>
          <a:r>
            <a:rPr lang="pl-PL" sz="1200" b="1">
              <a:solidFill>
                <a:sysClr val="windowText" lastClr="000000"/>
              </a:solidFill>
            </a:rPr>
            <a:t>rodzina</a:t>
          </a:r>
        </a:p>
      </dgm:t>
    </dgm:pt>
    <dgm:pt modelId="{4AC754BF-2053-4BCA-9646-9A479601B31D}" type="parTrans" cxnId="{303CCD0D-22DB-457D-9E04-E21DE1D65B02}">
      <dgm:prSet/>
      <dgm:spPr/>
      <dgm:t>
        <a:bodyPr/>
        <a:lstStyle/>
        <a:p>
          <a:endParaRPr lang="pl-PL"/>
        </a:p>
      </dgm:t>
    </dgm:pt>
    <dgm:pt modelId="{85657B51-7BE7-488E-9C37-162273CD5D32}" type="sibTrans" cxnId="{303CCD0D-22DB-457D-9E04-E21DE1D65B02}">
      <dgm:prSet/>
      <dgm:spPr/>
      <dgm:t>
        <a:bodyPr/>
        <a:lstStyle/>
        <a:p>
          <a:endParaRPr lang="pl-PL"/>
        </a:p>
      </dgm:t>
    </dgm:pt>
    <dgm:pt modelId="{9980D59F-8B9E-4CBC-8A6A-920A371BCB42}">
      <dgm:prSet phldrT="[Tekst]" custT="1"/>
      <dgm:spPr>
        <a:solidFill>
          <a:srgbClr val="D0E3EA"/>
        </a:solidFill>
      </dgm:spPr>
      <dgm:t>
        <a:bodyPr/>
        <a:lstStyle/>
        <a:p>
          <a:r>
            <a:rPr lang="pl-PL" sz="1200" b="1">
              <a:solidFill>
                <a:sysClr val="windowText" lastClr="000000"/>
              </a:solidFill>
            </a:rPr>
            <a:t>obszar</a:t>
          </a:r>
        </a:p>
        <a:p>
          <a:r>
            <a:rPr lang="pl-PL" sz="1200" b="1">
              <a:solidFill>
                <a:sysClr val="windowText" lastClr="000000"/>
              </a:solidFill>
            </a:rPr>
            <a:t>niepełnosprawność</a:t>
          </a:r>
        </a:p>
      </dgm:t>
    </dgm:pt>
    <dgm:pt modelId="{06E211CA-FC5C-477F-BDF7-39456D620CC0}" type="parTrans" cxnId="{71DEFB0C-FBF2-4996-AB17-2DD9B3E15678}">
      <dgm:prSet/>
      <dgm:spPr/>
      <dgm:t>
        <a:bodyPr/>
        <a:lstStyle/>
        <a:p>
          <a:endParaRPr lang="pl-PL"/>
        </a:p>
      </dgm:t>
    </dgm:pt>
    <dgm:pt modelId="{E7C9C866-BAC5-42C5-B294-ACA7A154B620}" type="sibTrans" cxnId="{71DEFB0C-FBF2-4996-AB17-2DD9B3E15678}">
      <dgm:prSet/>
      <dgm:spPr/>
      <dgm:t>
        <a:bodyPr/>
        <a:lstStyle/>
        <a:p>
          <a:endParaRPr lang="pl-PL"/>
        </a:p>
      </dgm:t>
    </dgm:pt>
    <dgm:pt modelId="{DCF091A7-8EE4-4855-890C-182D76B393BC}">
      <dgm:prSet phldrT="[Tekst]" custT="1"/>
      <dgm:spPr>
        <a:solidFill>
          <a:srgbClr val="D0E3EA"/>
        </a:solidFill>
      </dgm:spPr>
      <dgm:t>
        <a:bodyPr/>
        <a:lstStyle/>
        <a:p>
          <a:r>
            <a:rPr lang="pl-PL" sz="1200" b="1">
              <a:solidFill>
                <a:sysClr val="windowText" lastClr="000000"/>
              </a:solidFill>
            </a:rPr>
            <a:t>obszar</a:t>
          </a:r>
        </a:p>
        <a:p>
          <a:r>
            <a:rPr lang="pl-PL" sz="1200" b="1">
              <a:solidFill>
                <a:sysClr val="windowText" lastClr="000000"/>
              </a:solidFill>
            </a:rPr>
            <a:t>starość</a:t>
          </a:r>
        </a:p>
      </dgm:t>
    </dgm:pt>
    <dgm:pt modelId="{5F03AC50-E5A3-4E89-A200-036679983277}" type="parTrans" cxnId="{92360FFB-69FB-4560-8621-8D921D19C218}">
      <dgm:prSet/>
      <dgm:spPr/>
      <dgm:t>
        <a:bodyPr/>
        <a:lstStyle/>
        <a:p>
          <a:endParaRPr lang="pl-PL"/>
        </a:p>
      </dgm:t>
    </dgm:pt>
    <dgm:pt modelId="{4212B646-DAE2-4C73-9793-F36E97E2857B}" type="sibTrans" cxnId="{92360FFB-69FB-4560-8621-8D921D19C218}">
      <dgm:prSet/>
      <dgm:spPr/>
      <dgm:t>
        <a:bodyPr/>
        <a:lstStyle/>
        <a:p>
          <a:endParaRPr lang="pl-PL"/>
        </a:p>
      </dgm:t>
    </dgm:pt>
    <dgm:pt modelId="{7D6E3128-8EB4-4321-8930-1F80B04356A9}" type="pres">
      <dgm:prSet presAssocID="{E0D7DB62-C2FF-4CB7-B122-4560201106EA}" presName="cycle" presStyleCnt="0">
        <dgm:presLayoutVars>
          <dgm:chMax val="1"/>
          <dgm:dir/>
          <dgm:animLvl val="ctr"/>
          <dgm:resizeHandles val="exact"/>
        </dgm:presLayoutVars>
      </dgm:prSet>
      <dgm:spPr/>
      <dgm:t>
        <a:bodyPr/>
        <a:lstStyle/>
        <a:p>
          <a:endParaRPr lang="pl-PL"/>
        </a:p>
      </dgm:t>
    </dgm:pt>
    <dgm:pt modelId="{FC81CEC3-43EC-40A6-B50E-E079627DBDF6}" type="pres">
      <dgm:prSet presAssocID="{3AD0BE78-7170-46C5-8DC3-B0E78946B249}" presName="centerShape" presStyleLbl="node0" presStyleIdx="0" presStyleCnt="1"/>
      <dgm:spPr/>
      <dgm:t>
        <a:bodyPr/>
        <a:lstStyle/>
        <a:p>
          <a:endParaRPr lang="pl-PL"/>
        </a:p>
      </dgm:t>
    </dgm:pt>
    <dgm:pt modelId="{01BFAAE4-6818-4EBB-8865-F1EBAF81D245}" type="pres">
      <dgm:prSet presAssocID="{D2E5E4DE-86A3-49F7-8BC9-67952393104E}" presName="parTrans" presStyleLbl="bgSibTrans2D1" presStyleIdx="0" presStyleCnt="6"/>
      <dgm:spPr/>
      <dgm:t>
        <a:bodyPr/>
        <a:lstStyle/>
        <a:p>
          <a:endParaRPr lang="pl-PL"/>
        </a:p>
      </dgm:t>
    </dgm:pt>
    <dgm:pt modelId="{DD898545-3DEE-4DD8-A173-DB26AC77DB77}" type="pres">
      <dgm:prSet presAssocID="{C8BDD5E0-A5D5-4A7B-89D6-7EA7B872F3AC}" presName="node" presStyleLbl="node1" presStyleIdx="0" presStyleCnt="6">
        <dgm:presLayoutVars>
          <dgm:bulletEnabled val="1"/>
        </dgm:presLayoutVars>
      </dgm:prSet>
      <dgm:spPr/>
      <dgm:t>
        <a:bodyPr/>
        <a:lstStyle/>
        <a:p>
          <a:endParaRPr lang="pl-PL"/>
        </a:p>
      </dgm:t>
    </dgm:pt>
    <dgm:pt modelId="{4E261E52-80E3-44C7-9CC2-B6C670E5A84B}" type="pres">
      <dgm:prSet presAssocID="{D0852352-0B2E-4962-9F01-CAE8B621A0C0}" presName="parTrans" presStyleLbl="bgSibTrans2D1" presStyleIdx="1" presStyleCnt="6"/>
      <dgm:spPr/>
      <dgm:t>
        <a:bodyPr/>
        <a:lstStyle/>
        <a:p>
          <a:endParaRPr lang="pl-PL"/>
        </a:p>
      </dgm:t>
    </dgm:pt>
    <dgm:pt modelId="{12239C62-81E1-4036-8ED8-28513A9D2D7E}" type="pres">
      <dgm:prSet presAssocID="{2B31CF24-C099-47F6-9573-38015148D1D7}" presName="node" presStyleLbl="node1" presStyleIdx="1" presStyleCnt="6">
        <dgm:presLayoutVars>
          <dgm:bulletEnabled val="1"/>
        </dgm:presLayoutVars>
      </dgm:prSet>
      <dgm:spPr/>
      <dgm:t>
        <a:bodyPr/>
        <a:lstStyle/>
        <a:p>
          <a:endParaRPr lang="pl-PL"/>
        </a:p>
      </dgm:t>
    </dgm:pt>
    <dgm:pt modelId="{37C17F66-6696-4230-8ED4-919489422452}" type="pres">
      <dgm:prSet presAssocID="{7FB83F99-63B5-45E1-A257-AF410CEBDEC6}" presName="parTrans" presStyleLbl="bgSibTrans2D1" presStyleIdx="2" presStyleCnt="6"/>
      <dgm:spPr/>
      <dgm:t>
        <a:bodyPr/>
        <a:lstStyle/>
        <a:p>
          <a:endParaRPr lang="pl-PL"/>
        </a:p>
      </dgm:t>
    </dgm:pt>
    <dgm:pt modelId="{75B2252D-46C9-4CB6-8F6E-FD184343660E}" type="pres">
      <dgm:prSet presAssocID="{A56DC01B-B10B-4BFE-8D77-308BC373CA75}" presName="node" presStyleLbl="node1" presStyleIdx="2" presStyleCnt="6">
        <dgm:presLayoutVars>
          <dgm:bulletEnabled val="1"/>
        </dgm:presLayoutVars>
      </dgm:prSet>
      <dgm:spPr/>
      <dgm:t>
        <a:bodyPr/>
        <a:lstStyle/>
        <a:p>
          <a:endParaRPr lang="pl-PL"/>
        </a:p>
      </dgm:t>
    </dgm:pt>
    <dgm:pt modelId="{90327743-021A-4C83-9ACB-29CB4EE4FC6A}" type="pres">
      <dgm:prSet presAssocID="{06E211CA-FC5C-477F-BDF7-39456D620CC0}" presName="parTrans" presStyleLbl="bgSibTrans2D1" presStyleIdx="3" presStyleCnt="6"/>
      <dgm:spPr/>
      <dgm:t>
        <a:bodyPr/>
        <a:lstStyle/>
        <a:p>
          <a:endParaRPr lang="pl-PL"/>
        </a:p>
      </dgm:t>
    </dgm:pt>
    <dgm:pt modelId="{D1CD2579-F065-4B4C-B723-7AE668D94B0C}" type="pres">
      <dgm:prSet presAssocID="{9980D59F-8B9E-4CBC-8A6A-920A371BCB42}" presName="node" presStyleLbl="node1" presStyleIdx="3" presStyleCnt="6" custScaleX="119750">
        <dgm:presLayoutVars>
          <dgm:bulletEnabled val="1"/>
        </dgm:presLayoutVars>
      </dgm:prSet>
      <dgm:spPr/>
      <dgm:t>
        <a:bodyPr/>
        <a:lstStyle/>
        <a:p>
          <a:endParaRPr lang="pl-PL"/>
        </a:p>
      </dgm:t>
    </dgm:pt>
    <dgm:pt modelId="{52853E3D-BF87-4D10-8087-1811610F1F7E}" type="pres">
      <dgm:prSet presAssocID="{5F03AC50-E5A3-4E89-A200-036679983277}" presName="parTrans" presStyleLbl="bgSibTrans2D1" presStyleIdx="4" presStyleCnt="6"/>
      <dgm:spPr/>
      <dgm:t>
        <a:bodyPr/>
        <a:lstStyle/>
        <a:p>
          <a:endParaRPr lang="pl-PL"/>
        </a:p>
      </dgm:t>
    </dgm:pt>
    <dgm:pt modelId="{87E581E5-D089-46A9-BCEF-9A0DE08D48BD}" type="pres">
      <dgm:prSet presAssocID="{DCF091A7-8EE4-4855-890C-182D76B393BC}" presName="node" presStyleLbl="node1" presStyleIdx="4" presStyleCnt="6">
        <dgm:presLayoutVars>
          <dgm:bulletEnabled val="1"/>
        </dgm:presLayoutVars>
      </dgm:prSet>
      <dgm:spPr/>
      <dgm:t>
        <a:bodyPr/>
        <a:lstStyle/>
        <a:p>
          <a:endParaRPr lang="pl-PL"/>
        </a:p>
      </dgm:t>
    </dgm:pt>
    <dgm:pt modelId="{18B1B93E-037B-4F77-8D5A-4B75CFE7B568}" type="pres">
      <dgm:prSet presAssocID="{4AC754BF-2053-4BCA-9646-9A479601B31D}" presName="parTrans" presStyleLbl="bgSibTrans2D1" presStyleIdx="5" presStyleCnt="6"/>
      <dgm:spPr/>
      <dgm:t>
        <a:bodyPr/>
        <a:lstStyle/>
        <a:p>
          <a:endParaRPr lang="pl-PL"/>
        </a:p>
      </dgm:t>
    </dgm:pt>
    <dgm:pt modelId="{E5F7C361-81F9-49F1-A15A-C28B837AD24D}" type="pres">
      <dgm:prSet presAssocID="{81DE902C-2E4F-4C36-A089-B1F46CBBAC6C}" presName="node" presStyleLbl="node1" presStyleIdx="5" presStyleCnt="6">
        <dgm:presLayoutVars>
          <dgm:bulletEnabled val="1"/>
        </dgm:presLayoutVars>
      </dgm:prSet>
      <dgm:spPr/>
      <dgm:t>
        <a:bodyPr/>
        <a:lstStyle/>
        <a:p>
          <a:endParaRPr lang="pl-PL"/>
        </a:p>
      </dgm:t>
    </dgm:pt>
  </dgm:ptLst>
  <dgm:cxnLst>
    <dgm:cxn modelId="{71DEFB0C-FBF2-4996-AB17-2DD9B3E15678}" srcId="{3AD0BE78-7170-46C5-8DC3-B0E78946B249}" destId="{9980D59F-8B9E-4CBC-8A6A-920A371BCB42}" srcOrd="3" destOrd="0" parTransId="{06E211CA-FC5C-477F-BDF7-39456D620CC0}" sibTransId="{E7C9C866-BAC5-42C5-B294-ACA7A154B620}"/>
    <dgm:cxn modelId="{2F77062D-DCBC-41C6-93B1-1A65F62C6900}" srcId="{E0D7DB62-C2FF-4CB7-B122-4560201106EA}" destId="{3AD0BE78-7170-46C5-8DC3-B0E78946B249}" srcOrd="0" destOrd="0" parTransId="{416C25C0-7D96-4AC0-B1B2-D2653323D0F1}" sibTransId="{C5EBC497-8FB2-4646-A7D9-940465683904}"/>
    <dgm:cxn modelId="{18AFAD48-EEED-4578-8663-5DE4EE2E17DC}" type="presOf" srcId="{E0D7DB62-C2FF-4CB7-B122-4560201106EA}" destId="{7D6E3128-8EB4-4321-8930-1F80B04356A9}" srcOrd="0" destOrd="0" presId="urn:microsoft.com/office/officeart/2005/8/layout/radial4"/>
    <dgm:cxn modelId="{805F4B08-2E56-47E3-A937-EC8A0DB5FE7C}" type="presOf" srcId="{2B31CF24-C099-47F6-9573-38015148D1D7}" destId="{12239C62-81E1-4036-8ED8-28513A9D2D7E}" srcOrd="0" destOrd="0" presId="urn:microsoft.com/office/officeart/2005/8/layout/radial4"/>
    <dgm:cxn modelId="{DA8926C2-CE23-4E33-8A01-705077C9742E}" type="presOf" srcId="{C8BDD5E0-A5D5-4A7B-89D6-7EA7B872F3AC}" destId="{DD898545-3DEE-4DD8-A173-DB26AC77DB77}" srcOrd="0" destOrd="0" presId="urn:microsoft.com/office/officeart/2005/8/layout/radial4"/>
    <dgm:cxn modelId="{FEAAFBB2-A6A2-4873-BBBE-2C7767DB61DF}" type="presOf" srcId="{81DE902C-2E4F-4C36-A089-B1F46CBBAC6C}" destId="{E5F7C361-81F9-49F1-A15A-C28B837AD24D}" srcOrd="0" destOrd="0" presId="urn:microsoft.com/office/officeart/2005/8/layout/radial4"/>
    <dgm:cxn modelId="{036E877A-E1B4-4D63-AE05-B200585C5206}" type="presOf" srcId="{D2E5E4DE-86A3-49F7-8BC9-67952393104E}" destId="{01BFAAE4-6818-4EBB-8865-F1EBAF81D245}" srcOrd="0" destOrd="0" presId="urn:microsoft.com/office/officeart/2005/8/layout/radial4"/>
    <dgm:cxn modelId="{DBD2B4EF-CFB8-4CC7-902E-CAACA2FB7470}" type="presOf" srcId="{5F03AC50-E5A3-4E89-A200-036679983277}" destId="{52853E3D-BF87-4D10-8087-1811610F1F7E}" srcOrd="0" destOrd="0" presId="urn:microsoft.com/office/officeart/2005/8/layout/radial4"/>
    <dgm:cxn modelId="{303CCD0D-22DB-457D-9E04-E21DE1D65B02}" srcId="{3AD0BE78-7170-46C5-8DC3-B0E78946B249}" destId="{81DE902C-2E4F-4C36-A089-B1F46CBBAC6C}" srcOrd="5" destOrd="0" parTransId="{4AC754BF-2053-4BCA-9646-9A479601B31D}" sibTransId="{85657B51-7BE7-488E-9C37-162273CD5D32}"/>
    <dgm:cxn modelId="{FCBCDD6E-8F91-472D-A3BC-79EFA5D74A42}" type="presOf" srcId="{9980D59F-8B9E-4CBC-8A6A-920A371BCB42}" destId="{D1CD2579-F065-4B4C-B723-7AE668D94B0C}" srcOrd="0" destOrd="0" presId="urn:microsoft.com/office/officeart/2005/8/layout/radial4"/>
    <dgm:cxn modelId="{92360FFB-69FB-4560-8621-8D921D19C218}" srcId="{3AD0BE78-7170-46C5-8DC3-B0E78946B249}" destId="{DCF091A7-8EE4-4855-890C-182D76B393BC}" srcOrd="4" destOrd="0" parTransId="{5F03AC50-E5A3-4E89-A200-036679983277}" sibTransId="{4212B646-DAE2-4C73-9793-F36E97E2857B}"/>
    <dgm:cxn modelId="{0BD98F2A-0463-486D-ABFD-20BF51119A2B}" type="presOf" srcId="{D0852352-0B2E-4962-9F01-CAE8B621A0C0}" destId="{4E261E52-80E3-44C7-9CC2-B6C670E5A84B}" srcOrd="0" destOrd="0" presId="urn:microsoft.com/office/officeart/2005/8/layout/radial4"/>
    <dgm:cxn modelId="{8944672D-B3DB-477A-BBD6-BDEC5C7F4C45}" type="presOf" srcId="{4AC754BF-2053-4BCA-9646-9A479601B31D}" destId="{18B1B93E-037B-4F77-8D5A-4B75CFE7B568}" srcOrd="0" destOrd="0" presId="urn:microsoft.com/office/officeart/2005/8/layout/radial4"/>
    <dgm:cxn modelId="{972E7366-4A66-4F4A-B993-18B3CFC7FB61}" type="presOf" srcId="{A56DC01B-B10B-4BFE-8D77-308BC373CA75}" destId="{75B2252D-46C9-4CB6-8F6E-FD184343660E}" srcOrd="0" destOrd="0" presId="urn:microsoft.com/office/officeart/2005/8/layout/radial4"/>
    <dgm:cxn modelId="{EDC1E193-EF6B-49F3-9279-65033C662803}" srcId="{3AD0BE78-7170-46C5-8DC3-B0E78946B249}" destId="{2B31CF24-C099-47F6-9573-38015148D1D7}" srcOrd="1" destOrd="0" parTransId="{D0852352-0B2E-4962-9F01-CAE8B621A0C0}" sibTransId="{BD47D6DD-ABCE-4A53-8392-9F34450D5109}"/>
    <dgm:cxn modelId="{65429D57-FC6C-4902-9278-26DD01E3AB54}" srcId="{3AD0BE78-7170-46C5-8DC3-B0E78946B249}" destId="{A56DC01B-B10B-4BFE-8D77-308BC373CA75}" srcOrd="2" destOrd="0" parTransId="{7FB83F99-63B5-45E1-A257-AF410CEBDEC6}" sibTransId="{0D79BDE7-9936-4093-BE4B-2C7ED21073F8}"/>
    <dgm:cxn modelId="{3F151AE9-CB53-49A4-8462-4DDCA1CCAFA7}" type="presOf" srcId="{06E211CA-FC5C-477F-BDF7-39456D620CC0}" destId="{90327743-021A-4C83-9ACB-29CB4EE4FC6A}" srcOrd="0" destOrd="0" presId="urn:microsoft.com/office/officeart/2005/8/layout/radial4"/>
    <dgm:cxn modelId="{D4D36DA0-23CD-43BE-84FD-9010E8B7783F}" srcId="{3AD0BE78-7170-46C5-8DC3-B0E78946B249}" destId="{C8BDD5E0-A5D5-4A7B-89D6-7EA7B872F3AC}" srcOrd="0" destOrd="0" parTransId="{D2E5E4DE-86A3-49F7-8BC9-67952393104E}" sibTransId="{3A7DAB4A-AA7C-411B-B119-EA60256F2921}"/>
    <dgm:cxn modelId="{52FF7205-35C5-4289-B426-933990C1C2BB}" type="presOf" srcId="{DCF091A7-8EE4-4855-890C-182D76B393BC}" destId="{87E581E5-D089-46A9-BCEF-9A0DE08D48BD}" srcOrd="0" destOrd="0" presId="urn:microsoft.com/office/officeart/2005/8/layout/radial4"/>
    <dgm:cxn modelId="{05C9F8FF-4D83-44C8-AAB1-6078C319755E}" type="presOf" srcId="{7FB83F99-63B5-45E1-A257-AF410CEBDEC6}" destId="{37C17F66-6696-4230-8ED4-919489422452}" srcOrd="0" destOrd="0" presId="urn:microsoft.com/office/officeart/2005/8/layout/radial4"/>
    <dgm:cxn modelId="{2C3E232B-B2A3-48F1-B94B-32FAB231FBFD}" type="presOf" srcId="{3AD0BE78-7170-46C5-8DC3-B0E78946B249}" destId="{FC81CEC3-43EC-40A6-B50E-E079627DBDF6}" srcOrd="0" destOrd="0" presId="urn:microsoft.com/office/officeart/2005/8/layout/radial4"/>
    <dgm:cxn modelId="{4D6C266C-2763-430E-97F0-4DC2CBD0B90B}" type="presParOf" srcId="{7D6E3128-8EB4-4321-8930-1F80B04356A9}" destId="{FC81CEC3-43EC-40A6-B50E-E079627DBDF6}" srcOrd="0" destOrd="0" presId="urn:microsoft.com/office/officeart/2005/8/layout/radial4"/>
    <dgm:cxn modelId="{47C4627B-BDDE-44A0-AFEA-ECFBD674BDE6}" type="presParOf" srcId="{7D6E3128-8EB4-4321-8930-1F80B04356A9}" destId="{01BFAAE4-6818-4EBB-8865-F1EBAF81D245}" srcOrd="1" destOrd="0" presId="urn:microsoft.com/office/officeart/2005/8/layout/radial4"/>
    <dgm:cxn modelId="{B92C9C58-5CF6-4562-BFBF-D269BB5C133D}" type="presParOf" srcId="{7D6E3128-8EB4-4321-8930-1F80B04356A9}" destId="{DD898545-3DEE-4DD8-A173-DB26AC77DB77}" srcOrd="2" destOrd="0" presId="urn:microsoft.com/office/officeart/2005/8/layout/radial4"/>
    <dgm:cxn modelId="{243997D0-EFCA-4DDA-B20E-435BB6F86F21}" type="presParOf" srcId="{7D6E3128-8EB4-4321-8930-1F80B04356A9}" destId="{4E261E52-80E3-44C7-9CC2-B6C670E5A84B}" srcOrd="3" destOrd="0" presId="urn:microsoft.com/office/officeart/2005/8/layout/radial4"/>
    <dgm:cxn modelId="{B4010894-1D44-4802-B48F-A49E70DB8533}" type="presParOf" srcId="{7D6E3128-8EB4-4321-8930-1F80B04356A9}" destId="{12239C62-81E1-4036-8ED8-28513A9D2D7E}" srcOrd="4" destOrd="0" presId="urn:microsoft.com/office/officeart/2005/8/layout/radial4"/>
    <dgm:cxn modelId="{76F272D0-17ED-4483-B762-6C1837547471}" type="presParOf" srcId="{7D6E3128-8EB4-4321-8930-1F80B04356A9}" destId="{37C17F66-6696-4230-8ED4-919489422452}" srcOrd="5" destOrd="0" presId="urn:microsoft.com/office/officeart/2005/8/layout/radial4"/>
    <dgm:cxn modelId="{13B4C8A6-A56E-4305-B8BE-0E74A07AED10}" type="presParOf" srcId="{7D6E3128-8EB4-4321-8930-1F80B04356A9}" destId="{75B2252D-46C9-4CB6-8F6E-FD184343660E}" srcOrd="6" destOrd="0" presId="urn:microsoft.com/office/officeart/2005/8/layout/radial4"/>
    <dgm:cxn modelId="{C3CF1D37-4C0D-4F44-B532-B42724BF1851}" type="presParOf" srcId="{7D6E3128-8EB4-4321-8930-1F80B04356A9}" destId="{90327743-021A-4C83-9ACB-29CB4EE4FC6A}" srcOrd="7" destOrd="0" presId="urn:microsoft.com/office/officeart/2005/8/layout/radial4"/>
    <dgm:cxn modelId="{F95E13AF-82F3-415B-BB7C-BC36D346B799}" type="presParOf" srcId="{7D6E3128-8EB4-4321-8930-1F80B04356A9}" destId="{D1CD2579-F065-4B4C-B723-7AE668D94B0C}" srcOrd="8" destOrd="0" presId="urn:microsoft.com/office/officeart/2005/8/layout/radial4"/>
    <dgm:cxn modelId="{30DEC52E-5B83-4C63-8913-9F5874C5E6FF}" type="presParOf" srcId="{7D6E3128-8EB4-4321-8930-1F80B04356A9}" destId="{52853E3D-BF87-4D10-8087-1811610F1F7E}" srcOrd="9" destOrd="0" presId="urn:microsoft.com/office/officeart/2005/8/layout/radial4"/>
    <dgm:cxn modelId="{A619F025-68A8-4784-ABE1-4900B3267101}" type="presParOf" srcId="{7D6E3128-8EB4-4321-8930-1F80B04356A9}" destId="{87E581E5-D089-46A9-BCEF-9A0DE08D48BD}" srcOrd="10" destOrd="0" presId="urn:microsoft.com/office/officeart/2005/8/layout/radial4"/>
    <dgm:cxn modelId="{95772173-C9AC-4F74-900D-D20EC648947C}" type="presParOf" srcId="{7D6E3128-8EB4-4321-8930-1F80B04356A9}" destId="{18B1B93E-037B-4F77-8D5A-4B75CFE7B568}" srcOrd="11" destOrd="0" presId="urn:microsoft.com/office/officeart/2005/8/layout/radial4"/>
    <dgm:cxn modelId="{ACE62C41-D934-4F27-A09E-1F63CE2E5316}" type="presParOf" srcId="{7D6E3128-8EB4-4321-8930-1F80B04356A9}" destId="{E5F7C361-81F9-49F1-A15A-C28B837AD24D}" srcOrd="12" destOrd="0" presId="urn:microsoft.com/office/officeart/2005/8/layout/radial4"/>
  </dgm:cxnLst>
  <dgm:bg/>
  <dgm:whole/>
  <dgm:extLst>
    <a:ext uri="http://schemas.microsoft.com/office/drawing/2008/diagram">
      <dsp:dataModelExt xmlns:dsp="http://schemas.microsoft.com/office/drawing/2008/diagram" xmlns="" relId="rId1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ED315C1-62FD-4BE8-A2B4-ACDC139AA57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l-PL"/>
        </a:p>
      </dgm:t>
    </dgm:pt>
    <dgm:pt modelId="{0FDCA3CC-5A84-4876-A9C2-6975F7FCE5FC}">
      <dgm:prSet phldrT="[Tekst]" custT="1"/>
      <dgm:spPr>
        <a:solidFill>
          <a:srgbClr val="D0E3EA"/>
        </a:solidFill>
      </dgm:spPr>
      <dgm:t>
        <a:bodyPr/>
        <a:lstStyle/>
        <a:p>
          <a:r>
            <a:rPr lang="pl-PL" sz="1600">
              <a:solidFill>
                <a:sysClr val="windowText" lastClr="000000"/>
              </a:solidFill>
            </a:rPr>
            <a:t>czas realizacji</a:t>
          </a:r>
        </a:p>
      </dgm:t>
    </dgm:pt>
    <dgm:pt modelId="{7F455C8F-3C3E-48B4-BE8E-BB51B15422D5}" type="parTrans" cxnId="{313BE6E2-DDD3-4AD2-84D0-889D87B26862}">
      <dgm:prSet/>
      <dgm:spPr/>
      <dgm:t>
        <a:bodyPr/>
        <a:lstStyle/>
        <a:p>
          <a:endParaRPr lang="pl-PL"/>
        </a:p>
      </dgm:t>
    </dgm:pt>
    <dgm:pt modelId="{94DF375E-88BF-474F-9CAA-54052B6DFC9B}" type="sibTrans" cxnId="{313BE6E2-DDD3-4AD2-84D0-889D87B26862}">
      <dgm:prSet/>
      <dgm:spPr/>
      <dgm:t>
        <a:bodyPr/>
        <a:lstStyle/>
        <a:p>
          <a:endParaRPr lang="pl-PL"/>
        </a:p>
      </dgm:t>
    </dgm:pt>
    <dgm:pt modelId="{B7742DC1-A82D-4A98-A62A-98226FE052CE}">
      <dgm:prSet phldrT="[Tekst]" custT="1"/>
      <dgm:spPr/>
      <dgm:t>
        <a:bodyPr/>
        <a:lstStyle/>
        <a:p>
          <a:pPr algn="just"/>
          <a:r>
            <a:rPr lang="pl-PL" sz="1200"/>
            <a:t>działania ciągłe, realizowane w latach 2015 – 2025</a:t>
          </a:r>
        </a:p>
      </dgm:t>
    </dgm:pt>
    <dgm:pt modelId="{688155DA-B207-4233-86F7-DF33AD54B694}" type="parTrans" cxnId="{7E92BED7-938D-467D-8AA8-847842F10438}">
      <dgm:prSet/>
      <dgm:spPr/>
      <dgm:t>
        <a:bodyPr/>
        <a:lstStyle/>
        <a:p>
          <a:endParaRPr lang="pl-PL"/>
        </a:p>
      </dgm:t>
    </dgm:pt>
    <dgm:pt modelId="{890487A3-5CD4-4810-AE58-665BABC58AAD}" type="sibTrans" cxnId="{7E92BED7-938D-467D-8AA8-847842F10438}">
      <dgm:prSet/>
      <dgm:spPr/>
      <dgm:t>
        <a:bodyPr/>
        <a:lstStyle/>
        <a:p>
          <a:endParaRPr lang="pl-PL"/>
        </a:p>
      </dgm:t>
    </dgm:pt>
    <dgm:pt modelId="{0F7846BD-261F-45E9-A862-113E318FEBE5}">
      <dgm:prSet phldrT="[Tekst]" custT="1"/>
      <dgm:spPr/>
      <dgm:t>
        <a:bodyPr/>
        <a:lstStyle/>
        <a:p>
          <a:pPr algn="just"/>
          <a:r>
            <a:rPr lang="pl-PL" sz="900">
              <a:solidFill>
                <a:sysClr val="windowText" lastClr="000000"/>
              </a:solidFill>
            </a:rPr>
            <a:t>Agencja Rozwoju Regionalnego, </a:t>
          </a:r>
          <a:r>
            <a:rPr lang="pl-PL" sz="900"/>
            <a:t>Centrum Organizacji Pozarządowych, Dom Pomocy Społecznej, Komenda Miejska Policji, Komisja Rozwiązywania Problemów Alkoholowych, Koniński Ośrodek Wspierania Ekonomii Społecznej, </a:t>
          </a:r>
          <a:r>
            <a:rPr lang="pl-PL" sz="900">
              <a:solidFill>
                <a:sysClr val="windowText" lastClr="000000"/>
              </a:solidFill>
            </a:rPr>
            <a:t>Koniński Dom Kultury</a:t>
          </a:r>
          <a:r>
            <a:rPr lang="pl-PL" sz="900"/>
            <a:t>, Koniński Uniwersytet Trzeciego Wieku, kościoły, Miejski Ośrodek Doskonalenia Nauczycieli, Miejski Ośrodek Pomocy Rodzinie, Miejski Zespół Interdyscyplinarny, Młodzieżowy Dom Kultury, Mobilne Centrum Informacji Zawodowej, organizacje pozarządowe, Ośrodek Doraźnej Pomocy Osobom z Problemem Alkoholowym i Przemocą, Państwowa Wyższa Szkoła Zawodowa, Politechnika Trzeciego Wieku, Powiatowy Urząd Pracy, pracodawcy, Prezydent Miasta, Rada Miasta, Rada Seniorów </a:t>
          </a:r>
          <a:r>
            <a:rPr lang="pl-PL" sz="900" strike="noStrike"/>
            <a:t>Miasta Konina</a:t>
          </a:r>
          <a:r>
            <a:rPr lang="pl-PL" sz="900"/>
            <a:t>, Służba Zdrowia, Urząd Miejski</a:t>
          </a:r>
          <a:endParaRPr lang="pl-PL" sz="900">
            <a:solidFill>
              <a:sysClr val="windowText" lastClr="000000"/>
            </a:solidFill>
          </a:endParaRPr>
        </a:p>
      </dgm:t>
    </dgm:pt>
    <dgm:pt modelId="{19F2B0B4-A6B3-4A78-A5A7-DA3046DF2862}" type="parTrans" cxnId="{613A4747-5A06-45B9-B791-91304F79627B}">
      <dgm:prSet/>
      <dgm:spPr/>
      <dgm:t>
        <a:bodyPr/>
        <a:lstStyle/>
        <a:p>
          <a:endParaRPr lang="pl-PL"/>
        </a:p>
      </dgm:t>
    </dgm:pt>
    <dgm:pt modelId="{45E68B81-8410-49C5-AE94-88E7839E9B5B}" type="sibTrans" cxnId="{613A4747-5A06-45B9-B791-91304F79627B}">
      <dgm:prSet/>
      <dgm:spPr/>
      <dgm:t>
        <a:bodyPr/>
        <a:lstStyle/>
        <a:p>
          <a:endParaRPr lang="pl-PL"/>
        </a:p>
      </dgm:t>
    </dgm:pt>
    <dgm:pt modelId="{54159E7A-E5F0-4F18-B84C-847DA7F5E64F}">
      <dgm:prSet phldrT="[Tekst]" custT="1"/>
      <dgm:spPr>
        <a:solidFill>
          <a:srgbClr val="D0E3EA"/>
        </a:solidFill>
      </dgm:spPr>
      <dgm:t>
        <a:bodyPr/>
        <a:lstStyle/>
        <a:p>
          <a:r>
            <a:rPr lang="pl-PL" sz="1600">
              <a:solidFill>
                <a:sysClr val="windowText" lastClr="000000"/>
              </a:solidFill>
            </a:rPr>
            <a:t>źródła finansowania</a:t>
          </a:r>
        </a:p>
      </dgm:t>
    </dgm:pt>
    <dgm:pt modelId="{4986C50C-9080-4E20-B207-4493FC6D7A40}" type="parTrans" cxnId="{6BF5A065-B69B-4D9A-9F6B-153D7C8A870D}">
      <dgm:prSet/>
      <dgm:spPr/>
      <dgm:t>
        <a:bodyPr/>
        <a:lstStyle/>
        <a:p>
          <a:endParaRPr lang="pl-PL"/>
        </a:p>
      </dgm:t>
    </dgm:pt>
    <dgm:pt modelId="{87EE4265-2730-454E-9F98-7CA28902BBE2}" type="sibTrans" cxnId="{6BF5A065-B69B-4D9A-9F6B-153D7C8A870D}">
      <dgm:prSet/>
      <dgm:spPr/>
      <dgm:t>
        <a:bodyPr/>
        <a:lstStyle/>
        <a:p>
          <a:endParaRPr lang="pl-PL"/>
        </a:p>
      </dgm:t>
    </dgm:pt>
    <dgm:pt modelId="{FEB4283D-0165-4B60-9E4A-1A7D9A2D2C70}">
      <dgm:prSet phldrT="[Tekst]" custT="1"/>
      <dgm:spPr>
        <a:solidFill>
          <a:srgbClr val="D0E3EA"/>
        </a:solidFill>
      </dgm:spPr>
      <dgm:t>
        <a:bodyPr/>
        <a:lstStyle/>
        <a:p>
          <a:r>
            <a:rPr lang="pl-PL" sz="1600">
              <a:solidFill>
                <a:sysClr val="windowText" lastClr="000000"/>
              </a:solidFill>
            </a:rPr>
            <a:t>realizatorzy</a:t>
          </a:r>
        </a:p>
      </dgm:t>
    </dgm:pt>
    <dgm:pt modelId="{347C47EA-4B3B-43CB-8B05-768398B89050}" type="sibTrans" cxnId="{C2B6DD07-A746-40B5-B0F6-35896D250D68}">
      <dgm:prSet/>
      <dgm:spPr/>
      <dgm:t>
        <a:bodyPr/>
        <a:lstStyle/>
        <a:p>
          <a:endParaRPr lang="pl-PL"/>
        </a:p>
      </dgm:t>
    </dgm:pt>
    <dgm:pt modelId="{4E9975FB-6186-46D6-8EDD-2D5177464393}" type="parTrans" cxnId="{C2B6DD07-A746-40B5-B0F6-35896D250D68}">
      <dgm:prSet/>
      <dgm:spPr/>
      <dgm:t>
        <a:bodyPr/>
        <a:lstStyle/>
        <a:p>
          <a:endParaRPr lang="pl-PL"/>
        </a:p>
      </dgm:t>
    </dgm:pt>
    <dgm:pt modelId="{5A2F646B-0E53-4FC6-9B7D-52366FD81BBF}">
      <dgm:prSet phldrT="[Tekst]" custT="1"/>
      <dgm:spPr/>
      <dgm:t>
        <a:bodyPr/>
        <a:lstStyle/>
        <a:p>
          <a:pPr algn="just"/>
          <a:r>
            <a:rPr lang="pl-PL" sz="1200"/>
            <a:t>budżet miasta</a:t>
          </a:r>
        </a:p>
      </dgm:t>
    </dgm:pt>
    <dgm:pt modelId="{14F6A111-44DA-4ABD-BC07-E79465DBF961}" type="parTrans" cxnId="{C38EDF17-61C4-4FE6-B631-0C1B88CFAFE0}">
      <dgm:prSet/>
      <dgm:spPr/>
      <dgm:t>
        <a:bodyPr/>
        <a:lstStyle/>
        <a:p>
          <a:endParaRPr lang="pl-PL"/>
        </a:p>
      </dgm:t>
    </dgm:pt>
    <dgm:pt modelId="{22B52E77-B456-4808-88DB-CE794DF0EEAE}" type="sibTrans" cxnId="{C38EDF17-61C4-4FE6-B631-0C1B88CFAFE0}">
      <dgm:prSet/>
      <dgm:spPr/>
      <dgm:t>
        <a:bodyPr/>
        <a:lstStyle/>
        <a:p>
          <a:endParaRPr lang="pl-PL"/>
        </a:p>
      </dgm:t>
    </dgm:pt>
    <dgm:pt modelId="{70161F5B-163F-4203-8177-3C6F1B078BEC}">
      <dgm:prSet phldrT="[Tekst]" custT="1"/>
      <dgm:spPr/>
      <dgm:t>
        <a:bodyPr/>
        <a:lstStyle/>
        <a:p>
          <a:pPr algn="just"/>
          <a:r>
            <a:rPr lang="pl-PL" sz="1200"/>
            <a:t>budżet państwa</a:t>
          </a:r>
        </a:p>
      </dgm:t>
    </dgm:pt>
    <dgm:pt modelId="{3CE34494-0516-4144-833A-848522A9EF00}" type="parTrans" cxnId="{4F7DF584-1085-46DA-80AE-BCC554437907}">
      <dgm:prSet/>
      <dgm:spPr/>
      <dgm:t>
        <a:bodyPr/>
        <a:lstStyle/>
        <a:p>
          <a:endParaRPr lang="pl-PL"/>
        </a:p>
      </dgm:t>
    </dgm:pt>
    <dgm:pt modelId="{B252C978-21E4-4DB0-B182-225114DC4B6C}" type="sibTrans" cxnId="{4F7DF584-1085-46DA-80AE-BCC554437907}">
      <dgm:prSet/>
      <dgm:spPr/>
      <dgm:t>
        <a:bodyPr/>
        <a:lstStyle/>
        <a:p>
          <a:endParaRPr lang="pl-PL"/>
        </a:p>
      </dgm:t>
    </dgm:pt>
    <dgm:pt modelId="{539D8FEC-B40B-480F-8BAE-5DCC19673447}">
      <dgm:prSet phldrT="[Tekst]" custT="1"/>
      <dgm:spPr/>
      <dgm:t>
        <a:bodyPr/>
        <a:lstStyle/>
        <a:p>
          <a:pPr algn="just"/>
          <a:r>
            <a:rPr lang="pl-PL" sz="1200"/>
            <a:t>fundusze europejskie</a:t>
          </a:r>
        </a:p>
      </dgm:t>
    </dgm:pt>
    <dgm:pt modelId="{6B2A4B88-1552-455D-A28B-2F12E3C25456}" type="parTrans" cxnId="{DFC74F79-31E2-4134-A60C-6CC07A542DE7}">
      <dgm:prSet/>
      <dgm:spPr/>
      <dgm:t>
        <a:bodyPr/>
        <a:lstStyle/>
        <a:p>
          <a:endParaRPr lang="pl-PL"/>
        </a:p>
      </dgm:t>
    </dgm:pt>
    <dgm:pt modelId="{37F9A6ED-2E45-457A-8B8D-CB68CB21F80B}" type="sibTrans" cxnId="{DFC74F79-31E2-4134-A60C-6CC07A542DE7}">
      <dgm:prSet/>
      <dgm:spPr/>
      <dgm:t>
        <a:bodyPr/>
        <a:lstStyle/>
        <a:p>
          <a:endParaRPr lang="pl-PL"/>
        </a:p>
      </dgm:t>
    </dgm:pt>
    <dgm:pt modelId="{67E152C7-8388-46A9-AFC0-C22D915DC2FD}">
      <dgm:prSet phldrT="[Tekst]" custT="1"/>
      <dgm:spPr/>
      <dgm:t>
        <a:bodyPr/>
        <a:lstStyle/>
        <a:p>
          <a:pPr algn="just"/>
          <a:r>
            <a:rPr lang="pl-PL" sz="1200"/>
            <a:t>inne programy i granty</a:t>
          </a:r>
        </a:p>
      </dgm:t>
    </dgm:pt>
    <dgm:pt modelId="{7BC03313-357B-41F7-8C55-F3CC62FB60CE}" type="parTrans" cxnId="{A024E9C8-DB1B-45DF-BAE4-FA29B82129A2}">
      <dgm:prSet/>
      <dgm:spPr/>
      <dgm:t>
        <a:bodyPr/>
        <a:lstStyle/>
        <a:p>
          <a:endParaRPr lang="pl-PL"/>
        </a:p>
      </dgm:t>
    </dgm:pt>
    <dgm:pt modelId="{8BABC927-A7E8-41E8-AC6A-395174B75230}" type="sibTrans" cxnId="{A024E9C8-DB1B-45DF-BAE4-FA29B82129A2}">
      <dgm:prSet/>
      <dgm:spPr/>
      <dgm:t>
        <a:bodyPr/>
        <a:lstStyle/>
        <a:p>
          <a:endParaRPr lang="pl-PL"/>
        </a:p>
      </dgm:t>
    </dgm:pt>
    <dgm:pt modelId="{AAFF9D17-96EB-4BA9-A397-A4CEBDF7726D}" type="pres">
      <dgm:prSet presAssocID="{DED315C1-62FD-4BE8-A2B4-ACDC139AA578}" presName="Name0" presStyleCnt="0">
        <dgm:presLayoutVars>
          <dgm:dir/>
          <dgm:animLvl val="lvl"/>
          <dgm:resizeHandles val="exact"/>
        </dgm:presLayoutVars>
      </dgm:prSet>
      <dgm:spPr/>
      <dgm:t>
        <a:bodyPr/>
        <a:lstStyle/>
        <a:p>
          <a:endParaRPr lang="pl-PL"/>
        </a:p>
      </dgm:t>
    </dgm:pt>
    <dgm:pt modelId="{B302B2AB-9FC3-4CEE-88BB-47CA2920F2A4}" type="pres">
      <dgm:prSet presAssocID="{0FDCA3CC-5A84-4876-A9C2-6975F7FCE5FC}" presName="linNode" presStyleCnt="0"/>
      <dgm:spPr/>
    </dgm:pt>
    <dgm:pt modelId="{1E9D3B5E-734A-4D20-9435-28822135D5E8}" type="pres">
      <dgm:prSet presAssocID="{0FDCA3CC-5A84-4876-A9C2-6975F7FCE5FC}" presName="parentText" presStyleLbl="node1" presStyleIdx="0" presStyleCnt="3">
        <dgm:presLayoutVars>
          <dgm:chMax val="1"/>
          <dgm:bulletEnabled val="1"/>
        </dgm:presLayoutVars>
      </dgm:prSet>
      <dgm:spPr/>
      <dgm:t>
        <a:bodyPr/>
        <a:lstStyle/>
        <a:p>
          <a:endParaRPr lang="pl-PL"/>
        </a:p>
      </dgm:t>
    </dgm:pt>
    <dgm:pt modelId="{90B8ADE4-4564-468E-9587-7E7797C74D26}" type="pres">
      <dgm:prSet presAssocID="{0FDCA3CC-5A84-4876-A9C2-6975F7FCE5FC}" presName="descendantText" presStyleLbl="alignAccFollowNode1" presStyleIdx="0" presStyleCnt="3">
        <dgm:presLayoutVars>
          <dgm:bulletEnabled val="1"/>
        </dgm:presLayoutVars>
      </dgm:prSet>
      <dgm:spPr/>
      <dgm:t>
        <a:bodyPr/>
        <a:lstStyle/>
        <a:p>
          <a:endParaRPr lang="pl-PL"/>
        </a:p>
      </dgm:t>
    </dgm:pt>
    <dgm:pt modelId="{F41DF29F-4A79-419E-99DC-0AAC13FCAB5A}" type="pres">
      <dgm:prSet presAssocID="{94DF375E-88BF-474F-9CAA-54052B6DFC9B}" presName="sp" presStyleCnt="0"/>
      <dgm:spPr/>
    </dgm:pt>
    <dgm:pt modelId="{85CF6F77-ABF1-4BF0-AFD7-2C58494D20B3}" type="pres">
      <dgm:prSet presAssocID="{FEB4283D-0165-4B60-9E4A-1A7D9A2D2C70}" presName="linNode" presStyleCnt="0"/>
      <dgm:spPr/>
    </dgm:pt>
    <dgm:pt modelId="{5BE5EFE3-64D1-48DC-930E-FEB033969410}" type="pres">
      <dgm:prSet presAssocID="{FEB4283D-0165-4B60-9E4A-1A7D9A2D2C70}" presName="parentText" presStyleLbl="node1" presStyleIdx="1" presStyleCnt="3">
        <dgm:presLayoutVars>
          <dgm:chMax val="1"/>
          <dgm:bulletEnabled val="1"/>
        </dgm:presLayoutVars>
      </dgm:prSet>
      <dgm:spPr/>
      <dgm:t>
        <a:bodyPr/>
        <a:lstStyle/>
        <a:p>
          <a:endParaRPr lang="pl-PL"/>
        </a:p>
      </dgm:t>
    </dgm:pt>
    <dgm:pt modelId="{B21F93A1-5E9D-45FD-A6A9-59D57A6CAD08}" type="pres">
      <dgm:prSet presAssocID="{FEB4283D-0165-4B60-9E4A-1A7D9A2D2C70}" presName="descendantText" presStyleLbl="alignAccFollowNode1" presStyleIdx="1" presStyleCnt="3" custScaleY="135898">
        <dgm:presLayoutVars>
          <dgm:bulletEnabled val="1"/>
        </dgm:presLayoutVars>
      </dgm:prSet>
      <dgm:spPr/>
      <dgm:t>
        <a:bodyPr/>
        <a:lstStyle/>
        <a:p>
          <a:endParaRPr lang="pl-PL"/>
        </a:p>
      </dgm:t>
    </dgm:pt>
    <dgm:pt modelId="{68637DDB-C5D3-45C1-AF87-200CE82B3E17}" type="pres">
      <dgm:prSet presAssocID="{347C47EA-4B3B-43CB-8B05-768398B89050}" presName="sp" presStyleCnt="0"/>
      <dgm:spPr/>
    </dgm:pt>
    <dgm:pt modelId="{096F4DE7-3C08-4B19-AC9D-CF88C84AF5D4}" type="pres">
      <dgm:prSet presAssocID="{54159E7A-E5F0-4F18-B84C-847DA7F5E64F}" presName="linNode" presStyleCnt="0"/>
      <dgm:spPr/>
    </dgm:pt>
    <dgm:pt modelId="{CE843482-57D4-4655-98BC-F085727DF2F1}" type="pres">
      <dgm:prSet presAssocID="{54159E7A-E5F0-4F18-B84C-847DA7F5E64F}" presName="parentText" presStyleLbl="node1" presStyleIdx="2" presStyleCnt="3">
        <dgm:presLayoutVars>
          <dgm:chMax val="1"/>
          <dgm:bulletEnabled val="1"/>
        </dgm:presLayoutVars>
      </dgm:prSet>
      <dgm:spPr/>
      <dgm:t>
        <a:bodyPr/>
        <a:lstStyle/>
        <a:p>
          <a:endParaRPr lang="pl-PL"/>
        </a:p>
      </dgm:t>
    </dgm:pt>
    <dgm:pt modelId="{B3C12FEB-3B18-4C4B-B17B-D34B9FA2843F}" type="pres">
      <dgm:prSet presAssocID="{54159E7A-E5F0-4F18-B84C-847DA7F5E64F}" presName="descendantText" presStyleLbl="alignAccFollowNode1" presStyleIdx="2" presStyleCnt="3">
        <dgm:presLayoutVars>
          <dgm:bulletEnabled val="1"/>
        </dgm:presLayoutVars>
      </dgm:prSet>
      <dgm:spPr/>
      <dgm:t>
        <a:bodyPr/>
        <a:lstStyle/>
        <a:p>
          <a:endParaRPr lang="pl-PL"/>
        </a:p>
      </dgm:t>
    </dgm:pt>
  </dgm:ptLst>
  <dgm:cxnLst>
    <dgm:cxn modelId="{EDE16A07-CBD9-484A-9E3E-ACF9BA7A8241}" type="presOf" srcId="{67E152C7-8388-46A9-AFC0-C22D915DC2FD}" destId="{B3C12FEB-3B18-4C4B-B17B-D34B9FA2843F}" srcOrd="0" destOrd="3" presId="urn:microsoft.com/office/officeart/2005/8/layout/vList5"/>
    <dgm:cxn modelId="{613A4747-5A06-45B9-B791-91304F79627B}" srcId="{FEB4283D-0165-4B60-9E4A-1A7D9A2D2C70}" destId="{0F7846BD-261F-45E9-A862-113E318FEBE5}" srcOrd="0" destOrd="0" parTransId="{19F2B0B4-A6B3-4A78-A5A7-DA3046DF2862}" sibTransId="{45E68B81-8410-49C5-AE94-88E7839E9B5B}"/>
    <dgm:cxn modelId="{C38EDF17-61C4-4FE6-B631-0C1B88CFAFE0}" srcId="{54159E7A-E5F0-4F18-B84C-847DA7F5E64F}" destId="{5A2F646B-0E53-4FC6-9B7D-52366FD81BBF}" srcOrd="0" destOrd="0" parTransId="{14F6A111-44DA-4ABD-BC07-E79465DBF961}" sibTransId="{22B52E77-B456-4808-88DB-CE794DF0EEAE}"/>
    <dgm:cxn modelId="{11A7BD66-54AB-46FA-8464-A22A70962B9E}" type="presOf" srcId="{70161F5B-163F-4203-8177-3C6F1B078BEC}" destId="{B3C12FEB-3B18-4C4B-B17B-D34B9FA2843F}" srcOrd="0" destOrd="1" presId="urn:microsoft.com/office/officeart/2005/8/layout/vList5"/>
    <dgm:cxn modelId="{DFC74F79-31E2-4134-A60C-6CC07A542DE7}" srcId="{54159E7A-E5F0-4F18-B84C-847DA7F5E64F}" destId="{539D8FEC-B40B-480F-8BAE-5DCC19673447}" srcOrd="2" destOrd="0" parTransId="{6B2A4B88-1552-455D-A28B-2F12E3C25456}" sibTransId="{37F9A6ED-2E45-457A-8B8D-CB68CB21F80B}"/>
    <dgm:cxn modelId="{313BE6E2-DDD3-4AD2-84D0-889D87B26862}" srcId="{DED315C1-62FD-4BE8-A2B4-ACDC139AA578}" destId="{0FDCA3CC-5A84-4876-A9C2-6975F7FCE5FC}" srcOrd="0" destOrd="0" parTransId="{7F455C8F-3C3E-48B4-BE8E-BB51B15422D5}" sibTransId="{94DF375E-88BF-474F-9CAA-54052B6DFC9B}"/>
    <dgm:cxn modelId="{C2B6DD07-A746-40B5-B0F6-35896D250D68}" srcId="{DED315C1-62FD-4BE8-A2B4-ACDC139AA578}" destId="{FEB4283D-0165-4B60-9E4A-1A7D9A2D2C70}" srcOrd="1" destOrd="0" parTransId="{4E9975FB-6186-46D6-8EDD-2D5177464393}" sibTransId="{347C47EA-4B3B-43CB-8B05-768398B89050}"/>
    <dgm:cxn modelId="{4F7DF584-1085-46DA-80AE-BCC554437907}" srcId="{54159E7A-E5F0-4F18-B84C-847DA7F5E64F}" destId="{70161F5B-163F-4203-8177-3C6F1B078BEC}" srcOrd="1" destOrd="0" parTransId="{3CE34494-0516-4144-833A-848522A9EF00}" sibTransId="{B252C978-21E4-4DB0-B182-225114DC4B6C}"/>
    <dgm:cxn modelId="{9450B63A-2804-43EE-AF9C-DC75B7F7CADE}" type="presOf" srcId="{0FDCA3CC-5A84-4876-A9C2-6975F7FCE5FC}" destId="{1E9D3B5E-734A-4D20-9435-28822135D5E8}" srcOrd="0" destOrd="0" presId="urn:microsoft.com/office/officeart/2005/8/layout/vList5"/>
    <dgm:cxn modelId="{DCBA704E-24D9-4045-BE00-17916876A929}" type="presOf" srcId="{539D8FEC-B40B-480F-8BAE-5DCC19673447}" destId="{B3C12FEB-3B18-4C4B-B17B-D34B9FA2843F}" srcOrd="0" destOrd="2" presId="urn:microsoft.com/office/officeart/2005/8/layout/vList5"/>
    <dgm:cxn modelId="{2E21E5B8-2E62-439B-B37F-F71D92A00D1B}" type="presOf" srcId="{54159E7A-E5F0-4F18-B84C-847DA7F5E64F}" destId="{CE843482-57D4-4655-98BC-F085727DF2F1}" srcOrd="0" destOrd="0" presId="urn:microsoft.com/office/officeart/2005/8/layout/vList5"/>
    <dgm:cxn modelId="{0204040B-824F-4E49-A6C4-B142EDD54903}" type="presOf" srcId="{B7742DC1-A82D-4A98-A62A-98226FE052CE}" destId="{90B8ADE4-4564-468E-9587-7E7797C74D26}" srcOrd="0" destOrd="0" presId="urn:microsoft.com/office/officeart/2005/8/layout/vList5"/>
    <dgm:cxn modelId="{6BF5A065-B69B-4D9A-9F6B-153D7C8A870D}" srcId="{DED315C1-62FD-4BE8-A2B4-ACDC139AA578}" destId="{54159E7A-E5F0-4F18-B84C-847DA7F5E64F}" srcOrd="2" destOrd="0" parTransId="{4986C50C-9080-4E20-B207-4493FC6D7A40}" sibTransId="{87EE4265-2730-454E-9F98-7CA28902BBE2}"/>
    <dgm:cxn modelId="{0D8DACC8-12F5-4C45-819E-CAC8A49E73B4}" type="presOf" srcId="{5A2F646B-0E53-4FC6-9B7D-52366FD81BBF}" destId="{B3C12FEB-3B18-4C4B-B17B-D34B9FA2843F}" srcOrd="0" destOrd="0" presId="urn:microsoft.com/office/officeart/2005/8/layout/vList5"/>
    <dgm:cxn modelId="{7E92BED7-938D-467D-8AA8-847842F10438}" srcId="{0FDCA3CC-5A84-4876-A9C2-6975F7FCE5FC}" destId="{B7742DC1-A82D-4A98-A62A-98226FE052CE}" srcOrd="0" destOrd="0" parTransId="{688155DA-B207-4233-86F7-DF33AD54B694}" sibTransId="{890487A3-5CD4-4810-AE58-665BABC58AAD}"/>
    <dgm:cxn modelId="{668D8FAF-768A-410B-BFE5-9E91239083DA}" type="presOf" srcId="{0F7846BD-261F-45E9-A862-113E318FEBE5}" destId="{B21F93A1-5E9D-45FD-A6A9-59D57A6CAD08}" srcOrd="0" destOrd="0" presId="urn:microsoft.com/office/officeart/2005/8/layout/vList5"/>
    <dgm:cxn modelId="{DA249A8E-E37A-4D59-89B8-639B4E9A4394}" type="presOf" srcId="{DED315C1-62FD-4BE8-A2B4-ACDC139AA578}" destId="{AAFF9D17-96EB-4BA9-A397-A4CEBDF7726D}" srcOrd="0" destOrd="0" presId="urn:microsoft.com/office/officeart/2005/8/layout/vList5"/>
    <dgm:cxn modelId="{6AEAAE10-D606-4A36-8879-E1C0E3304827}" type="presOf" srcId="{FEB4283D-0165-4B60-9E4A-1A7D9A2D2C70}" destId="{5BE5EFE3-64D1-48DC-930E-FEB033969410}" srcOrd="0" destOrd="0" presId="urn:microsoft.com/office/officeart/2005/8/layout/vList5"/>
    <dgm:cxn modelId="{A024E9C8-DB1B-45DF-BAE4-FA29B82129A2}" srcId="{54159E7A-E5F0-4F18-B84C-847DA7F5E64F}" destId="{67E152C7-8388-46A9-AFC0-C22D915DC2FD}" srcOrd="3" destOrd="0" parTransId="{7BC03313-357B-41F7-8C55-F3CC62FB60CE}" sibTransId="{8BABC927-A7E8-41E8-AC6A-395174B75230}"/>
    <dgm:cxn modelId="{EAA40037-F122-4360-ABC3-05C49BFFE9DE}" type="presParOf" srcId="{AAFF9D17-96EB-4BA9-A397-A4CEBDF7726D}" destId="{B302B2AB-9FC3-4CEE-88BB-47CA2920F2A4}" srcOrd="0" destOrd="0" presId="urn:microsoft.com/office/officeart/2005/8/layout/vList5"/>
    <dgm:cxn modelId="{E5320FB3-3BC6-4521-80EC-2233EDE0199C}" type="presParOf" srcId="{B302B2AB-9FC3-4CEE-88BB-47CA2920F2A4}" destId="{1E9D3B5E-734A-4D20-9435-28822135D5E8}" srcOrd="0" destOrd="0" presId="urn:microsoft.com/office/officeart/2005/8/layout/vList5"/>
    <dgm:cxn modelId="{B1BECC07-BB9D-4B1A-9C5D-B42B75B8F1DF}" type="presParOf" srcId="{B302B2AB-9FC3-4CEE-88BB-47CA2920F2A4}" destId="{90B8ADE4-4564-468E-9587-7E7797C74D26}" srcOrd="1" destOrd="0" presId="urn:microsoft.com/office/officeart/2005/8/layout/vList5"/>
    <dgm:cxn modelId="{ECF0C93B-4BA3-4825-8BD9-140C54709E83}" type="presParOf" srcId="{AAFF9D17-96EB-4BA9-A397-A4CEBDF7726D}" destId="{F41DF29F-4A79-419E-99DC-0AAC13FCAB5A}" srcOrd="1" destOrd="0" presId="urn:microsoft.com/office/officeart/2005/8/layout/vList5"/>
    <dgm:cxn modelId="{ACC63E8D-45EE-439B-8EE7-569F2A174B3C}" type="presParOf" srcId="{AAFF9D17-96EB-4BA9-A397-A4CEBDF7726D}" destId="{85CF6F77-ABF1-4BF0-AFD7-2C58494D20B3}" srcOrd="2" destOrd="0" presId="urn:microsoft.com/office/officeart/2005/8/layout/vList5"/>
    <dgm:cxn modelId="{F81C6A7E-6311-4837-AB0D-0E5C67B21AF6}" type="presParOf" srcId="{85CF6F77-ABF1-4BF0-AFD7-2C58494D20B3}" destId="{5BE5EFE3-64D1-48DC-930E-FEB033969410}" srcOrd="0" destOrd="0" presId="urn:microsoft.com/office/officeart/2005/8/layout/vList5"/>
    <dgm:cxn modelId="{72203445-84A6-4D5A-A543-768A53739A3E}" type="presParOf" srcId="{85CF6F77-ABF1-4BF0-AFD7-2C58494D20B3}" destId="{B21F93A1-5E9D-45FD-A6A9-59D57A6CAD08}" srcOrd="1" destOrd="0" presId="urn:microsoft.com/office/officeart/2005/8/layout/vList5"/>
    <dgm:cxn modelId="{6BBFDF12-2C08-4835-A114-C1059CB2A3A0}" type="presParOf" srcId="{AAFF9D17-96EB-4BA9-A397-A4CEBDF7726D}" destId="{68637DDB-C5D3-45C1-AF87-200CE82B3E17}" srcOrd="3" destOrd="0" presId="urn:microsoft.com/office/officeart/2005/8/layout/vList5"/>
    <dgm:cxn modelId="{2AB6BDE3-595E-49F1-A7E0-9C071BDCC810}" type="presParOf" srcId="{AAFF9D17-96EB-4BA9-A397-A4CEBDF7726D}" destId="{096F4DE7-3C08-4B19-AC9D-CF88C84AF5D4}" srcOrd="4" destOrd="0" presId="urn:microsoft.com/office/officeart/2005/8/layout/vList5"/>
    <dgm:cxn modelId="{13A59519-3C74-4FEA-800A-4BDBCE0B3561}" type="presParOf" srcId="{096F4DE7-3C08-4B19-AC9D-CF88C84AF5D4}" destId="{CE843482-57D4-4655-98BC-F085727DF2F1}" srcOrd="0" destOrd="0" presId="urn:microsoft.com/office/officeart/2005/8/layout/vList5"/>
    <dgm:cxn modelId="{F0BD6210-1D40-4827-999F-A2AEBB4EA390}" type="presParOf" srcId="{096F4DE7-3C08-4B19-AC9D-CF88C84AF5D4}" destId="{B3C12FEB-3B18-4C4B-B17B-D34B9FA2843F}" srcOrd="1" destOrd="0" presId="urn:microsoft.com/office/officeart/2005/8/layout/vList5"/>
  </dgm:cxnLst>
  <dgm:bg/>
  <dgm:whole/>
  <dgm:extLst>
    <a:ext uri="http://schemas.microsoft.com/office/drawing/2008/diagram">
      <dsp:dataModelExt xmlns:dsp="http://schemas.microsoft.com/office/drawing/2008/diagram" xmlns="" relId="rId1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ED315C1-62FD-4BE8-A2B4-ACDC139AA57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l-PL"/>
        </a:p>
      </dgm:t>
    </dgm:pt>
    <dgm:pt modelId="{0FDCA3CC-5A84-4876-A9C2-6975F7FCE5FC}">
      <dgm:prSet phldrT="[Tekst]" custT="1"/>
      <dgm:spPr>
        <a:solidFill>
          <a:srgbClr val="D0E3EA"/>
        </a:solidFill>
      </dgm:spPr>
      <dgm:t>
        <a:bodyPr/>
        <a:lstStyle/>
        <a:p>
          <a:r>
            <a:rPr lang="pl-PL" sz="2000">
              <a:solidFill>
                <a:sysClr val="windowText" lastClr="000000"/>
              </a:solidFill>
            </a:rPr>
            <a:t>etap I</a:t>
          </a:r>
        </a:p>
      </dgm:t>
    </dgm:pt>
    <dgm:pt modelId="{7F455C8F-3C3E-48B4-BE8E-BB51B15422D5}" type="parTrans" cxnId="{313BE6E2-DDD3-4AD2-84D0-889D87B26862}">
      <dgm:prSet/>
      <dgm:spPr/>
      <dgm:t>
        <a:bodyPr/>
        <a:lstStyle/>
        <a:p>
          <a:endParaRPr lang="pl-PL"/>
        </a:p>
      </dgm:t>
    </dgm:pt>
    <dgm:pt modelId="{94DF375E-88BF-474F-9CAA-54052B6DFC9B}" type="sibTrans" cxnId="{313BE6E2-DDD3-4AD2-84D0-889D87B26862}">
      <dgm:prSet/>
      <dgm:spPr/>
      <dgm:t>
        <a:bodyPr/>
        <a:lstStyle/>
        <a:p>
          <a:endParaRPr lang="pl-PL"/>
        </a:p>
      </dgm:t>
    </dgm:pt>
    <dgm:pt modelId="{B7742DC1-A82D-4A98-A62A-98226FE052CE}">
      <dgm:prSet phldrT="[Tekst]" custT="1"/>
      <dgm:spPr/>
      <dgm:t>
        <a:bodyPr/>
        <a:lstStyle/>
        <a:p>
          <a:pPr algn="just"/>
          <a:r>
            <a:rPr lang="pl-PL" sz="1200"/>
            <a:t>podjęcie uchwały w sprawie zatwierdzenia strategii rozwiązywania problemów społecznych mieszkańców Konina na lata 2015 - 2025</a:t>
          </a:r>
        </a:p>
      </dgm:t>
    </dgm:pt>
    <dgm:pt modelId="{688155DA-B207-4233-86F7-DF33AD54B694}" type="parTrans" cxnId="{7E92BED7-938D-467D-8AA8-847842F10438}">
      <dgm:prSet/>
      <dgm:spPr/>
      <dgm:t>
        <a:bodyPr/>
        <a:lstStyle/>
        <a:p>
          <a:endParaRPr lang="pl-PL"/>
        </a:p>
      </dgm:t>
    </dgm:pt>
    <dgm:pt modelId="{890487A3-5CD4-4810-AE58-665BABC58AAD}" type="sibTrans" cxnId="{7E92BED7-938D-467D-8AA8-847842F10438}">
      <dgm:prSet/>
      <dgm:spPr/>
      <dgm:t>
        <a:bodyPr/>
        <a:lstStyle/>
        <a:p>
          <a:endParaRPr lang="pl-PL"/>
        </a:p>
      </dgm:t>
    </dgm:pt>
    <dgm:pt modelId="{0F7846BD-261F-45E9-A862-113E318FEBE5}">
      <dgm:prSet phldrT="[Tekst]" custT="1"/>
      <dgm:spPr/>
      <dgm:t>
        <a:bodyPr/>
        <a:lstStyle/>
        <a:p>
          <a:pPr algn="just"/>
          <a:r>
            <a:rPr lang="pl-PL" sz="1200"/>
            <a:t>opublikowanie tekstu strategii na stornie internetowej Miejskiego Ośrodka Pomocy Rodzinie i Urzędu Miejskiego</a:t>
          </a:r>
        </a:p>
      </dgm:t>
    </dgm:pt>
    <dgm:pt modelId="{19F2B0B4-A6B3-4A78-A5A7-DA3046DF2862}" type="parTrans" cxnId="{613A4747-5A06-45B9-B791-91304F79627B}">
      <dgm:prSet/>
      <dgm:spPr/>
      <dgm:t>
        <a:bodyPr/>
        <a:lstStyle/>
        <a:p>
          <a:endParaRPr lang="pl-PL"/>
        </a:p>
      </dgm:t>
    </dgm:pt>
    <dgm:pt modelId="{45E68B81-8410-49C5-AE94-88E7839E9B5B}" type="sibTrans" cxnId="{613A4747-5A06-45B9-B791-91304F79627B}">
      <dgm:prSet/>
      <dgm:spPr/>
      <dgm:t>
        <a:bodyPr/>
        <a:lstStyle/>
        <a:p>
          <a:endParaRPr lang="pl-PL"/>
        </a:p>
      </dgm:t>
    </dgm:pt>
    <dgm:pt modelId="{54159E7A-E5F0-4F18-B84C-847DA7F5E64F}">
      <dgm:prSet phldrT="[Tekst]" custT="1"/>
      <dgm:spPr>
        <a:solidFill>
          <a:srgbClr val="D0E3EA"/>
        </a:solidFill>
      </dgm:spPr>
      <dgm:t>
        <a:bodyPr/>
        <a:lstStyle/>
        <a:p>
          <a:r>
            <a:rPr lang="pl-PL" sz="2000">
              <a:solidFill>
                <a:sysClr val="windowText" lastClr="000000"/>
              </a:solidFill>
            </a:rPr>
            <a:t>etap III</a:t>
          </a:r>
        </a:p>
      </dgm:t>
    </dgm:pt>
    <dgm:pt modelId="{4986C50C-9080-4E20-B207-4493FC6D7A40}" type="parTrans" cxnId="{6BF5A065-B69B-4D9A-9F6B-153D7C8A870D}">
      <dgm:prSet/>
      <dgm:spPr/>
      <dgm:t>
        <a:bodyPr/>
        <a:lstStyle/>
        <a:p>
          <a:endParaRPr lang="pl-PL"/>
        </a:p>
      </dgm:t>
    </dgm:pt>
    <dgm:pt modelId="{87EE4265-2730-454E-9F98-7CA28902BBE2}" type="sibTrans" cxnId="{6BF5A065-B69B-4D9A-9F6B-153D7C8A870D}">
      <dgm:prSet/>
      <dgm:spPr/>
      <dgm:t>
        <a:bodyPr/>
        <a:lstStyle/>
        <a:p>
          <a:endParaRPr lang="pl-PL"/>
        </a:p>
      </dgm:t>
    </dgm:pt>
    <dgm:pt modelId="{249C59BC-EDC8-475C-ACB8-3291010AC46B}">
      <dgm:prSet phldrT="[Tekst]" custT="1"/>
      <dgm:spPr/>
      <dgm:t>
        <a:bodyPr/>
        <a:lstStyle/>
        <a:p>
          <a:pPr algn="just"/>
          <a:r>
            <a:rPr lang="pl-PL" sz="1200"/>
            <a:t>opracowanie dokumentu z przeprowadzonego rocznego monitoringu zgodnie z załącznikiem nr 1 do strategii i przedstawienie go Prezydentowi Miasta Konina</a:t>
          </a:r>
        </a:p>
      </dgm:t>
    </dgm:pt>
    <dgm:pt modelId="{0966A55E-A326-42EE-96FE-84A0304513CE}" type="parTrans" cxnId="{1094E761-63FC-4D45-B34A-5ADFA1C98C8C}">
      <dgm:prSet/>
      <dgm:spPr/>
      <dgm:t>
        <a:bodyPr/>
        <a:lstStyle/>
        <a:p>
          <a:endParaRPr lang="pl-PL"/>
        </a:p>
      </dgm:t>
    </dgm:pt>
    <dgm:pt modelId="{990D33E3-76F2-43D9-8E6F-15AC389AAB7B}" type="sibTrans" cxnId="{1094E761-63FC-4D45-B34A-5ADFA1C98C8C}">
      <dgm:prSet/>
      <dgm:spPr/>
      <dgm:t>
        <a:bodyPr/>
        <a:lstStyle/>
        <a:p>
          <a:endParaRPr lang="pl-PL"/>
        </a:p>
      </dgm:t>
    </dgm:pt>
    <dgm:pt modelId="{230EF346-B384-424B-B348-9D16BE404EE7}">
      <dgm:prSet phldrT="[Tekst]" custT="1"/>
      <dgm:spPr>
        <a:solidFill>
          <a:srgbClr val="D0E3EA"/>
        </a:solidFill>
      </dgm:spPr>
      <dgm:t>
        <a:bodyPr/>
        <a:lstStyle/>
        <a:p>
          <a:r>
            <a:rPr lang="pl-PL" sz="2000">
              <a:solidFill>
                <a:sysClr val="windowText" lastClr="000000"/>
              </a:solidFill>
            </a:rPr>
            <a:t>etap V</a:t>
          </a:r>
        </a:p>
      </dgm:t>
    </dgm:pt>
    <dgm:pt modelId="{83482805-13FF-4161-B7F7-FED97D9C763F}" type="parTrans" cxnId="{B701F4DB-67CE-4D7A-ABA9-CA847829A12C}">
      <dgm:prSet/>
      <dgm:spPr/>
      <dgm:t>
        <a:bodyPr/>
        <a:lstStyle/>
        <a:p>
          <a:endParaRPr lang="pl-PL"/>
        </a:p>
      </dgm:t>
    </dgm:pt>
    <dgm:pt modelId="{564753E2-F96C-4B80-9189-28FD6A28D09B}" type="sibTrans" cxnId="{B701F4DB-67CE-4D7A-ABA9-CA847829A12C}">
      <dgm:prSet/>
      <dgm:spPr/>
      <dgm:t>
        <a:bodyPr/>
        <a:lstStyle/>
        <a:p>
          <a:endParaRPr lang="pl-PL"/>
        </a:p>
      </dgm:t>
    </dgm:pt>
    <dgm:pt modelId="{7EB393DD-C984-4CAC-A62A-C6F4AD2039D7}">
      <dgm:prSet phldrT="[Tekst]" custT="1"/>
      <dgm:spPr>
        <a:solidFill>
          <a:srgbClr val="D0E3EA"/>
        </a:solidFill>
      </dgm:spPr>
      <dgm:t>
        <a:bodyPr/>
        <a:lstStyle/>
        <a:p>
          <a:r>
            <a:rPr lang="pl-PL" sz="2000">
              <a:solidFill>
                <a:sysClr val="windowText" lastClr="000000"/>
              </a:solidFill>
            </a:rPr>
            <a:t>etap IV</a:t>
          </a:r>
        </a:p>
      </dgm:t>
    </dgm:pt>
    <dgm:pt modelId="{A5392047-25D5-4981-84BC-2F338C4E80E7}" type="parTrans" cxnId="{3B3D4A07-778B-41F2-8CAC-B6936BF2AA62}">
      <dgm:prSet/>
      <dgm:spPr/>
      <dgm:t>
        <a:bodyPr/>
        <a:lstStyle/>
        <a:p>
          <a:endParaRPr lang="pl-PL"/>
        </a:p>
      </dgm:t>
    </dgm:pt>
    <dgm:pt modelId="{DB5AD4E7-1873-4D27-911C-6ACD1A62E63D}" type="sibTrans" cxnId="{3B3D4A07-778B-41F2-8CAC-B6936BF2AA62}">
      <dgm:prSet/>
      <dgm:spPr/>
      <dgm:t>
        <a:bodyPr/>
        <a:lstStyle/>
        <a:p>
          <a:endParaRPr lang="pl-PL"/>
        </a:p>
      </dgm:t>
    </dgm:pt>
    <dgm:pt modelId="{FEB4283D-0165-4B60-9E4A-1A7D9A2D2C70}">
      <dgm:prSet phldrT="[Tekst]" custT="1"/>
      <dgm:spPr>
        <a:solidFill>
          <a:srgbClr val="D0E3EA"/>
        </a:solidFill>
      </dgm:spPr>
      <dgm:t>
        <a:bodyPr/>
        <a:lstStyle/>
        <a:p>
          <a:r>
            <a:rPr lang="pl-PL" sz="2000">
              <a:solidFill>
                <a:sysClr val="windowText" lastClr="000000"/>
              </a:solidFill>
            </a:rPr>
            <a:t>etap II</a:t>
          </a:r>
        </a:p>
      </dgm:t>
    </dgm:pt>
    <dgm:pt modelId="{347C47EA-4B3B-43CB-8B05-768398B89050}" type="sibTrans" cxnId="{C2B6DD07-A746-40B5-B0F6-35896D250D68}">
      <dgm:prSet/>
      <dgm:spPr/>
      <dgm:t>
        <a:bodyPr/>
        <a:lstStyle/>
        <a:p>
          <a:endParaRPr lang="pl-PL"/>
        </a:p>
      </dgm:t>
    </dgm:pt>
    <dgm:pt modelId="{4E9975FB-6186-46D6-8EDD-2D5177464393}" type="parTrans" cxnId="{C2B6DD07-A746-40B5-B0F6-35896D250D68}">
      <dgm:prSet/>
      <dgm:spPr/>
      <dgm:t>
        <a:bodyPr/>
        <a:lstStyle/>
        <a:p>
          <a:endParaRPr lang="pl-PL"/>
        </a:p>
      </dgm:t>
    </dgm:pt>
    <dgm:pt modelId="{5A2F646B-0E53-4FC6-9B7D-52366FD81BBF}">
      <dgm:prSet phldrT="[Tekst]" custT="1"/>
      <dgm:spPr/>
      <dgm:t>
        <a:bodyPr/>
        <a:lstStyle/>
        <a:p>
          <a:pPr algn="just"/>
          <a:r>
            <a:rPr lang="pl-PL" sz="1200"/>
            <a:t>realizacja zadań określonych w strategii  </a:t>
          </a:r>
        </a:p>
      </dgm:t>
    </dgm:pt>
    <dgm:pt modelId="{14F6A111-44DA-4ABD-BC07-E79465DBF961}" type="parTrans" cxnId="{C38EDF17-61C4-4FE6-B631-0C1B88CFAFE0}">
      <dgm:prSet/>
      <dgm:spPr/>
      <dgm:t>
        <a:bodyPr/>
        <a:lstStyle/>
        <a:p>
          <a:endParaRPr lang="pl-PL"/>
        </a:p>
      </dgm:t>
    </dgm:pt>
    <dgm:pt modelId="{22B52E77-B456-4808-88DB-CE794DF0EEAE}" type="sibTrans" cxnId="{C38EDF17-61C4-4FE6-B631-0C1B88CFAFE0}">
      <dgm:prSet/>
      <dgm:spPr/>
      <dgm:t>
        <a:bodyPr/>
        <a:lstStyle/>
        <a:p>
          <a:endParaRPr lang="pl-PL"/>
        </a:p>
      </dgm:t>
    </dgm:pt>
    <dgm:pt modelId="{87AE83BC-B640-49CD-B820-4B5CF88300D8}">
      <dgm:prSet phldrT="[Tekst]" custT="1"/>
      <dgm:spPr/>
      <dgm:t>
        <a:bodyPr/>
        <a:lstStyle/>
        <a:p>
          <a:pPr algn="just"/>
          <a:r>
            <a:rPr lang="pl-PL" sz="1200"/>
            <a:t>coroczna ocena stopnia realizacji strategii przez pracowników Miejskiego Ośrodka Pomocy Rodzinie przy współpracy partnerów  odpowiedzialnych za realizację zadań</a:t>
          </a:r>
        </a:p>
      </dgm:t>
    </dgm:pt>
    <dgm:pt modelId="{23A71FFD-70A7-4116-85A7-C313C510EB48}" type="parTrans" cxnId="{5549843F-9FDA-47AA-900C-B6139EA1BACC}">
      <dgm:prSet/>
      <dgm:spPr/>
      <dgm:t>
        <a:bodyPr/>
        <a:lstStyle/>
        <a:p>
          <a:endParaRPr lang="pl-PL"/>
        </a:p>
      </dgm:t>
    </dgm:pt>
    <dgm:pt modelId="{323EBC77-7025-4662-AC25-0048F0102284}" type="sibTrans" cxnId="{5549843F-9FDA-47AA-900C-B6139EA1BACC}">
      <dgm:prSet/>
      <dgm:spPr/>
      <dgm:t>
        <a:bodyPr/>
        <a:lstStyle/>
        <a:p>
          <a:endParaRPr lang="pl-PL"/>
        </a:p>
      </dgm:t>
    </dgm:pt>
    <dgm:pt modelId="{AAFF9D17-96EB-4BA9-A397-A4CEBDF7726D}" type="pres">
      <dgm:prSet presAssocID="{DED315C1-62FD-4BE8-A2B4-ACDC139AA578}" presName="Name0" presStyleCnt="0">
        <dgm:presLayoutVars>
          <dgm:dir/>
          <dgm:animLvl val="lvl"/>
          <dgm:resizeHandles val="exact"/>
        </dgm:presLayoutVars>
      </dgm:prSet>
      <dgm:spPr/>
      <dgm:t>
        <a:bodyPr/>
        <a:lstStyle/>
        <a:p>
          <a:endParaRPr lang="pl-PL"/>
        </a:p>
      </dgm:t>
    </dgm:pt>
    <dgm:pt modelId="{B302B2AB-9FC3-4CEE-88BB-47CA2920F2A4}" type="pres">
      <dgm:prSet presAssocID="{0FDCA3CC-5A84-4876-A9C2-6975F7FCE5FC}" presName="linNode" presStyleCnt="0"/>
      <dgm:spPr/>
    </dgm:pt>
    <dgm:pt modelId="{1E9D3B5E-734A-4D20-9435-28822135D5E8}" type="pres">
      <dgm:prSet presAssocID="{0FDCA3CC-5A84-4876-A9C2-6975F7FCE5FC}" presName="parentText" presStyleLbl="node1" presStyleIdx="0" presStyleCnt="5">
        <dgm:presLayoutVars>
          <dgm:chMax val="1"/>
          <dgm:bulletEnabled val="1"/>
        </dgm:presLayoutVars>
      </dgm:prSet>
      <dgm:spPr/>
      <dgm:t>
        <a:bodyPr/>
        <a:lstStyle/>
        <a:p>
          <a:endParaRPr lang="pl-PL"/>
        </a:p>
      </dgm:t>
    </dgm:pt>
    <dgm:pt modelId="{90B8ADE4-4564-468E-9587-7E7797C74D26}" type="pres">
      <dgm:prSet presAssocID="{0FDCA3CC-5A84-4876-A9C2-6975F7FCE5FC}" presName="descendantText" presStyleLbl="alignAccFollowNode1" presStyleIdx="0" presStyleCnt="5">
        <dgm:presLayoutVars>
          <dgm:bulletEnabled val="1"/>
        </dgm:presLayoutVars>
      </dgm:prSet>
      <dgm:spPr/>
      <dgm:t>
        <a:bodyPr/>
        <a:lstStyle/>
        <a:p>
          <a:endParaRPr lang="pl-PL"/>
        </a:p>
      </dgm:t>
    </dgm:pt>
    <dgm:pt modelId="{F41DF29F-4A79-419E-99DC-0AAC13FCAB5A}" type="pres">
      <dgm:prSet presAssocID="{94DF375E-88BF-474F-9CAA-54052B6DFC9B}" presName="sp" presStyleCnt="0"/>
      <dgm:spPr/>
    </dgm:pt>
    <dgm:pt modelId="{85CF6F77-ABF1-4BF0-AFD7-2C58494D20B3}" type="pres">
      <dgm:prSet presAssocID="{FEB4283D-0165-4B60-9E4A-1A7D9A2D2C70}" presName="linNode" presStyleCnt="0"/>
      <dgm:spPr/>
    </dgm:pt>
    <dgm:pt modelId="{5BE5EFE3-64D1-48DC-930E-FEB033969410}" type="pres">
      <dgm:prSet presAssocID="{FEB4283D-0165-4B60-9E4A-1A7D9A2D2C70}" presName="parentText" presStyleLbl="node1" presStyleIdx="1" presStyleCnt="5">
        <dgm:presLayoutVars>
          <dgm:chMax val="1"/>
          <dgm:bulletEnabled val="1"/>
        </dgm:presLayoutVars>
      </dgm:prSet>
      <dgm:spPr/>
      <dgm:t>
        <a:bodyPr/>
        <a:lstStyle/>
        <a:p>
          <a:endParaRPr lang="pl-PL"/>
        </a:p>
      </dgm:t>
    </dgm:pt>
    <dgm:pt modelId="{B21F93A1-5E9D-45FD-A6A9-59D57A6CAD08}" type="pres">
      <dgm:prSet presAssocID="{FEB4283D-0165-4B60-9E4A-1A7D9A2D2C70}" presName="descendantText" presStyleLbl="alignAccFollowNode1" presStyleIdx="1" presStyleCnt="5">
        <dgm:presLayoutVars>
          <dgm:bulletEnabled val="1"/>
        </dgm:presLayoutVars>
      </dgm:prSet>
      <dgm:spPr/>
      <dgm:t>
        <a:bodyPr/>
        <a:lstStyle/>
        <a:p>
          <a:endParaRPr lang="pl-PL"/>
        </a:p>
      </dgm:t>
    </dgm:pt>
    <dgm:pt modelId="{68637DDB-C5D3-45C1-AF87-200CE82B3E17}" type="pres">
      <dgm:prSet presAssocID="{347C47EA-4B3B-43CB-8B05-768398B89050}" presName="sp" presStyleCnt="0"/>
      <dgm:spPr/>
    </dgm:pt>
    <dgm:pt modelId="{096F4DE7-3C08-4B19-AC9D-CF88C84AF5D4}" type="pres">
      <dgm:prSet presAssocID="{54159E7A-E5F0-4F18-B84C-847DA7F5E64F}" presName="linNode" presStyleCnt="0"/>
      <dgm:spPr/>
    </dgm:pt>
    <dgm:pt modelId="{CE843482-57D4-4655-98BC-F085727DF2F1}" type="pres">
      <dgm:prSet presAssocID="{54159E7A-E5F0-4F18-B84C-847DA7F5E64F}" presName="parentText" presStyleLbl="node1" presStyleIdx="2" presStyleCnt="5">
        <dgm:presLayoutVars>
          <dgm:chMax val="1"/>
          <dgm:bulletEnabled val="1"/>
        </dgm:presLayoutVars>
      </dgm:prSet>
      <dgm:spPr/>
      <dgm:t>
        <a:bodyPr/>
        <a:lstStyle/>
        <a:p>
          <a:endParaRPr lang="pl-PL"/>
        </a:p>
      </dgm:t>
    </dgm:pt>
    <dgm:pt modelId="{B3C12FEB-3B18-4C4B-B17B-D34B9FA2843F}" type="pres">
      <dgm:prSet presAssocID="{54159E7A-E5F0-4F18-B84C-847DA7F5E64F}" presName="descendantText" presStyleLbl="alignAccFollowNode1" presStyleIdx="2" presStyleCnt="5">
        <dgm:presLayoutVars>
          <dgm:bulletEnabled val="1"/>
        </dgm:presLayoutVars>
      </dgm:prSet>
      <dgm:spPr/>
      <dgm:t>
        <a:bodyPr/>
        <a:lstStyle/>
        <a:p>
          <a:endParaRPr lang="pl-PL"/>
        </a:p>
      </dgm:t>
    </dgm:pt>
    <dgm:pt modelId="{51077830-1726-4692-8C66-E09BB51A0117}" type="pres">
      <dgm:prSet presAssocID="{87EE4265-2730-454E-9F98-7CA28902BBE2}" presName="sp" presStyleCnt="0"/>
      <dgm:spPr/>
    </dgm:pt>
    <dgm:pt modelId="{115A09E7-BB94-4BB6-BBA8-02B7B4736FD4}" type="pres">
      <dgm:prSet presAssocID="{7EB393DD-C984-4CAC-A62A-C6F4AD2039D7}" presName="linNode" presStyleCnt="0"/>
      <dgm:spPr/>
    </dgm:pt>
    <dgm:pt modelId="{B295C056-31A0-4F53-A32E-61BBFAB9B07E}" type="pres">
      <dgm:prSet presAssocID="{7EB393DD-C984-4CAC-A62A-C6F4AD2039D7}" presName="parentText" presStyleLbl="node1" presStyleIdx="3" presStyleCnt="5">
        <dgm:presLayoutVars>
          <dgm:chMax val="1"/>
          <dgm:bulletEnabled val="1"/>
        </dgm:presLayoutVars>
      </dgm:prSet>
      <dgm:spPr/>
      <dgm:t>
        <a:bodyPr/>
        <a:lstStyle/>
        <a:p>
          <a:endParaRPr lang="pl-PL"/>
        </a:p>
      </dgm:t>
    </dgm:pt>
    <dgm:pt modelId="{9DF7F044-8F13-4333-905A-9441A6ED072B}" type="pres">
      <dgm:prSet presAssocID="{7EB393DD-C984-4CAC-A62A-C6F4AD2039D7}" presName="descendantText" presStyleLbl="alignAccFollowNode1" presStyleIdx="3" presStyleCnt="5">
        <dgm:presLayoutVars>
          <dgm:bulletEnabled val="1"/>
        </dgm:presLayoutVars>
      </dgm:prSet>
      <dgm:spPr/>
      <dgm:t>
        <a:bodyPr/>
        <a:lstStyle/>
        <a:p>
          <a:endParaRPr lang="pl-PL"/>
        </a:p>
      </dgm:t>
    </dgm:pt>
    <dgm:pt modelId="{B9E65FED-149D-474A-B0C1-716BEFADF272}" type="pres">
      <dgm:prSet presAssocID="{DB5AD4E7-1873-4D27-911C-6ACD1A62E63D}" presName="sp" presStyleCnt="0"/>
      <dgm:spPr/>
    </dgm:pt>
    <dgm:pt modelId="{BC77BE4C-9D23-46FA-BECF-23425CB97F1C}" type="pres">
      <dgm:prSet presAssocID="{230EF346-B384-424B-B348-9D16BE404EE7}" presName="linNode" presStyleCnt="0"/>
      <dgm:spPr/>
    </dgm:pt>
    <dgm:pt modelId="{27442BC7-58A1-4686-8FC7-0C05CB0EF49A}" type="pres">
      <dgm:prSet presAssocID="{230EF346-B384-424B-B348-9D16BE404EE7}" presName="parentText" presStyleLbl="node1" presStyleIdx="4" presStyleCnt="5">
        <dgm:presLayoutVars>
          <dgm:chMax val="1"/>
          <dgm:bulletEnabled val="1"/>
        </dgm:presLayoutVars>
      </dgm:prSet>
      <dgm:spPr/>
      <dgm:t>
        <a:bodyPr/>
        <a:lstStyle/>
        <a:p>
          <a:endParaRPr lang="pl-PL"/>
        </a:p>
      </dgm:t>
    </dgm:pt>
    <dgm:pt modelId="{C9BA08FA-2866-4EF4-8734-74AECE7538DC}" type="pres">
      <dgm:prSet presAssocID="{230EF346-B384-424B-B348-9D16BE404EE7}" presName="descendantText" presStyleLbl="alignAccFollowNode1" presStyleIdx="4" presStyleCnt="5">
        <dgm:presLayoutVars>
          <dgm:bulletEnabled val="1"/>
        </dgm:presLayoutVars>
      </dgm:prSet>
      <dgm:spPr/>
      <dgm:t>
        <a:bodyPr/>
        <a:lstStyle/>
        <a:p>
          <a:endParaRPr lang="pl-PL"/>
        </a:p>
      </dgm:t>
    </dgm:pt>
  </dgm:ptLst>
  <dgm:cxnLst>
    <dgm:cxn modelId="{3B3D4A07-778B-41F2-8CAC-B6936BF2AA62}" srcId="{DED315C1-62FD-4BE8-A2B4-ACDC139AA578}" destId="{7EB393DD-C984-4CAC-A62A-C6F4AD2039D7}" srcOrd="3" destOrd="0" parTransId="{A5392047-25D5-4981-84BC-2F338C4E80E7}" sibTransId="{DB5AD4E7-1873-4D27-911C-6ACD1A62E63D}"/>
    <dgm:cxn modelId="{409EB116-1D93-4B7B-AE66-A44A7A6165DE}" type="presOf" srcId="{FEB4283D-0165-4B60-9E4A-1A7D9A2D2C70}" destId="{5BE5EFE3-64D1-48DC-930E-FEB033969410}" srcOrd="0" destOrd="0" presId="urn:microsoft.com/office/officeart/2005/8/layout/vList5"/>
    <dgm:cxn modelId="{5CF5F94C-5604-482E-9A58-7C201410E1C7}" type="presOf" srcId="{B7742DC1-A82D-4A98-A62A-98226FE052CE}" destId="{90B8ADE4-4564-468E-9587-7E7797C74D26}" srcOrd="0" destOrd="0" presId="urn:microsoft.com/office/officeart/2005/8/layout/vList5"/>
    <dgm:cxn modelId="{E0F3F48E-F6AF-4452-A4F5-AE154D99D595}" type="presOf" srcId="{DED315C1-62FD-4BE8-A2B4-ACDC139AA578}" destId="{AAFF9D17-96EB-4BA9-A397-A4CEBDF7726D}" srcOrd="0" destOrd="0" presId="urn:microsoft.com/office/officeart/2005/8/layout/vList5"/>
    <dgm:cxn modelId="{4403FB55-2466-4DD0-BECB-6B8B85890EEC}" type="presOf" srcId="{87AE83BC-B640-49CD-B820-4B5CF88300D8}" destId="{9DF7F044-8F13-4333-905A-9441A6ED072B}" srcOrd="0" destOrd="0" presId="urn:microsoft.com/office/officeart/2005/8/layout/vList5"/>
    <dgm:cxn modelId="{15515E3C-0537-4F4C-966C-E0022914BA4D}" type="presOf" srcId="{249C59BC-EDC8-475C-ACB8-3291010AC46B}" destId="{C9BA08FA-2866-4EF4-8734-74AECE7538DC}" srcOrd="0" destOrd="0" presId="urn:microsoft.com/office/officeart/2005/8/layout/vList5"/>
    <dgm:cxn modelId="{F2096B6D-95D1-493E-B4D4-1B14A57FE8CF}" type="presOf" srcId="{230EF346-B384-424B-B348-9D16BE404EE7}" destId="{27442BC7-58A1-4686-8FC7-0C05CB0EF49A}" srcOrd="0" destOrd="0" presId="urn:microsoft.com/office/officeart/2005/8/layout/vList5"/>
    <dgm:cxn modelId="{02603893-813A-46F0-988C-518714528421}" type="presOf" srcId="{7EB393DD-C984-4CAC-A62A-C6F4AD2039D7}" destId="{B295C056-31A0-4F53-A32E-61BBFAB9B07E}" srcOrd="0" destOrd="0" presId="urn:microsoft.com/office/officeart/2005/8/layout/vList5"/>
    <dgm:cxn modelId="{FC99A53E-2648-43FD-9B49-94E9448DFDCF}" type="presOf" srcId="{5A2F646B-0E53-4FC6-9B7D-52366FD81BBF}" destId="{B3C12FEB-3B18-4C4B-B17B-D34B9FA2843F}" srcOrd="0" destOrd="0" presId="urn:microsoft.com/office/officeart/2005/8/layout/vList5"/>
    <dgm:cxn modelId="{613A4747-5A06-45B9-B791-91304F79627B}" srcId="{FEB4283D-0165-4B60-9E4A-1A7D9A2D2C70}" destId="{0F7846BD-261F-45E9-A862-113E318FEBE5}" srcOrd="0" destOrd="0" parTransId="{19F2B0B4-A6B3-4A78-A5A7-DA3046DF2862}" sibTransId="{45E68B81-8410-49C5-AE94-88E7839E9B5B}"/>
    <dgm:cxn modelId="{8348A7F3-8180-4CB3-B1E2-7B86AC546196}" type="presOf" srcId="{0F7846BD-261F-45E9-A862-113E318FEBE5}" destId="{B21F93A1-5E9D-45FD-A6A9-59D57A6CAD08}" srcOrd="0" destOrd="0" presId="urn:microsoft.com/office/officeart/2005/8/layout/vList5"/>
    <dgm:cxn modelId="{C38EDF17-61C4-4FE6-B631-0C1B88CFAFE0}" srcId="{54159E7A-E5F0-4F18-B84C-847DA7F5E64F}" destId="{5A2F646B-0E53-4FC6-9B7D-52366FD81BBF}" srcOrd="0" destOrd="0" parTransId="{14F6A111-44DA-4ABD-BC07-E79465DBF961}" sibTransId="{22B52E77-B456-4808-88DB-CE794DF0EEAE}"/>
    <dgm:cxn modelId="{313BE6E2-DDD3-4AD2-84D0-889D87B26862}" srcId="{DED315C1-62FD-4BE8-A2B4-ACDC139AA578}" destId="{0FDCA3CC-5A84-4876-A9C2-6975F7FCE5FC}" srcOrd="0" destOrd="0" parTransId="{7F455C8F-3C3E-48B4-BE8E-BB51B15422D5}" sibTransId="{94DF375E-88BF-474F-9CAA-54052B6DFC9B}"/>
    <dgm:cxn modelId="{C2B6DD07-A746-40B5-B0F6-35896D250D68}" srcId="{DED315C1-62FD-4BE8-A2B4-ACDC139AA578}" destId="{FEB4283D-0165-4B60-9E4A-1A7D9A2D2C70}" srcOrd="1" destOrd="0" parTransId="{4E9975FB-6186-46D6-8EDD-2D5177464393}" sibTransId="{347C47EA-4B3B-43CB-8B05-768398B89050}"/>
    <dgm:cxn modelId="{B701F4DB-67CE-4D7A-ABA9-CA847829A12C}" srcId="{DED315C1-62FD-4BE8-A2B4-ACDC139AA578}" destId="{230EF346-B384-424B-B348-9D16BE404EE7}" srcOrd="4" destOrd="0" parTransId="{83482805-13FF-4161-B7F7-FED97D9C763F}" sibTransId="{564753E2-F96C-4B80-9189-28FD6A28D09B}"/>
    <dgm:cxn modelId="{078BE0B3-A130-453A-B608-52DA902CEA57}" type="presOf" srcId="{0FDCA3CC-5A84-4876-A9C2-6975F7FCE5FC}" destId="{1E9D3B5E-734A-4D20-9435-28822135D5E8}" srcOrd="0" destOrd="0" presId="urn:microsoft.com/office/officeart/2005/8/layout/vList5"/>
    <dgm:cxn modelId="{6BF5A065-B69B-4D9A-9F6B-153D7C8A870D}" srcId="{DED315C1-62FD-4BE8-A2B4-ACDC139AA578}" destId="{54159E7A-E5F0-4F18-B84C-847DA7F5E64F}" srcOrd="2" destOrd="0" parTransId="{4986C50C-9080-4E20-B207-4493FC6D7A40}" sibTransId="{87EE4265-2730-454E-9F98-7CA28902BBE2}"/>
    <dgm:cxn modelId="{7E92BED7-938D-467D-8AA8-847842F10438}" srcId="{0FDCA3CC-5A84-4876-A9C2-6975F7FCE5FC}" destId="{B7742DC1-A82D-4A98-A62A-98226FE052CE}" srcOrd="0" destOrd="0" parTransId="{688155DA-B207-4233-86F7-DF33AD54B694}" sibTransId="{890487A3-5CD4-4810-AE58-665BABC58AAD}"/>
    <dgm:cxn modelId="{0B2C5703-F0E1-4333-800B-990F3F196F93}" type="presOf" srcId="{54159E7A-E5F0-4F18-B84C-847DA7F5E64F}" destId="{CE843482-57D4-4655-98BC-F085727DF2F1}" srcOrd="0" destOrd="0" presId="urn:microsoft.com/office/officeart/2005/8/layout/vList5"/>
    <dgm:cxn modelId="{1094E761-63FC-4D45-B34A-5ADFA1C98C8C}" srcId="{230EF346-B384-424B-B348-9D16BE404EE7}" destId="{249C59BC-EDC8-475C-ACB8-3291010AC46B}" srcOrd="0" destOrd="0" parTransId="{0966A55E-A326-42EE-96FE-84A0304513CE}" sibTransId="{990D33E3-76F2-43D9-8E6F-15AC389AAB7B}"/>
    <dgm:cxn modelId="{5549843F-9FDA-47AA-900C-B6139EA1BACC}" srcId="{7EB393DD-C984-4CAC-A62A-C6F4AD2039D7}" destId="{87AE83BC-B640-49CD-B820-4B5CF88300D8}" srcOrd="0" destOrd="0" parTransId="{23A71FFD-70A7-4116-85A7-C313C510EB48}" sibTransId="{323EBC77-7025-4662-AC25-0048F0102284}"/>
    <dgm:cxn modelId="{23FB2BD1-592F-4222-A4F3-C8E5A5E8CB0F}" type="presParOf" srcId="{AAFF9D17-96EB-4BA9-A397-A4CEBDF7726D}" destId="{B302B2AB-9FC3-4CEE-88BB-47CA2920F2A4}" srcOrd="0" destOrd="0" presId="urn:microsoft.com/office/officeart/2005/8/layout/vList5"/>
    <dgm:cxn modelId="{96E3E492-5F55-4263-B1BF-A98CCD8EB240}" type="presParOf" srcId="{B302B2AB-9FC3-4CEE-88BB-47CA2920F2A4}" destId="{1E9D3B5E-734A-4D20-9435-28822135D5E8}" srcOrd="0" destOrd="0" presId="urn:microsoft.com/office/officeart/2005/8/layout/vList5"/>
    <dgm:cxn modelId="{BC94B4BA-DBE0-4B14-904B-A92FCC7976BC}" type="presParOf" srcId="{B302B2AB-9FC3-4CEE-88BB-47CA2920F2A4}" destId="{90B8ADE4-4564-468E-9587-7E7797C74D26}" srcOrd="1" destOrd="0" presId="urn:microsoft.com/office/officeart/2005/8/layout/vList5"/>
    <dgm:cxn modelId="{0EDD4440-4C61-439F-97E6-370B230D06AA}" type="presParOf" srcId="{AAFF9D17-96EB-4BA9-A397-A4CEBDF7726D}" destId="{F41DF29F-4A79-419E-99DC-0AAC13FCAB5A}" srcOrd="1" destOrd="0" presId="urn:microsoft.com/office/officeart/2005/8/layout/vList5"/>
    <dgm:cxn modelId="{9911B295-CA3E-4BD6-B8AD-2B8F41E3B50B}" type="presParOf" srcId="{AAFF9D17-96EB-4BA9-A397-A4CEBDF7726D}" destId="{85CF6F77-ABF1-4BF0-AFD7-2C58494D20B3}" srcOrd="2" destOrd="0" presId="urn:microsoft.com/office/officeart/2005/8/layout/vList5"/>
    <dgm:cxn modelId="{2086176B-1233-4D57-8875-0BCEC34A0410}" type="presParOf" srcId="{85CF6F77-ABF1-4BF0-AFD7-2C58494D20B3}" destId="{5BE5EFE3-64D1-48DC-930E-FEB033969410}" srcOrd="0" destOrd="0" presId="urn:microsoft.com/office/officeart/2005/8/layout/vList5"/>
    <dgm:cxn modelId="{7E2FD363-6FA2-4D48-9763-66D3964F0CA0}" type="presParOf" srcId="{85CF6F77-ABF1-4BF0-AFD7-2C58494D20B3}" destId="{B21F93A1-5E9D-45FD-A6A9-59D57A6CAD08}" srcOrd="1" destOrd="0" presId="urn:microsoft.com/office/officeart/2005/8/layout/vList5"/>
    <dgm:cxn modelId="{1DFB3CCA-88CB-478E-8528-931F7A8CFEE1}" type="presParOf" srcId="{AAFF9D17-96EB-4BA9-A397-A4CEBDF7726D}" destId="{68637DDB-C5D3-45C1-AF87-200CE82B3E17}" srcOrd="3" destOrd="0" presId="urn:microsoft.com/office/officeart/2005/8/layout/vList5"/>
    <dgm:cxn modelId="{8A472868-1794-4FF8-9893-3BBA40D3B369}" type="presParOf" srcId="{AAFF9D17-96EB-4BA9-A397-A4CEBDF7726D}" destId="{096F4DE7-3C08-4B19-AC9D-CF88C84AF5D4}" srcOrd="4" destOrd="0" presId="urn:microsoft.com/office/officeart/2005/8/layout/vList5"/>
    <dgm:cxn modelId="{B9A6ED2D-9A60-442B-8F42-7FD512B09051}" type="presParOf" srcId="{096F4DE7-3C08-4B19-AC9D-CF88C84AF5D4}" destId="{CE843482-57D4-4655-98BC-F085727DF2F1}" srcOrd="0" destOrd="0" presId="urn:microsoft.com/office/officeart/2005/8/layout/vList5"/>
    <dgm:cxn modelId="{41FE428E-E01B-4364-A40B-316AA0C3FFF4}" type="presParOf" srcId="{096F4DE7-3C08-4B19-AC9D-CF88C84AF5D4}" destId="{B3C12FEB-3B18-4C4B-B17B-D34B9FA2843F}" srcOrd="1" destOrd="0" presId="urn:microsoft.com/office/officeart/2005/8/layout/vList5"/>
    <dgm:cxn modelId="{0238E895-FFF1-4804-9E69-4D5E0BC757E8}" type="presParOf" srcId="{AAFF9D17-96EB-4BA9-A397-A4CEBDF7726D}" destId="{51077830-1726-4692-8C66-E09BB51A0117}" srcOrd="5" destOrd="0" presId="urn:microsoft.com/office/officeart/2005/8/layout/vList5"/>
    <dgm:cxn modelId="{977BF215-F70C-45B1-964D-5FAB5E07BFD2}" type="presParOf" srcId="{AAFF9D17-96EB-4BA9-A397-A4CEBDF7726D}" destId="{115A09E7-BB94-4BB6-BBA8-02B7B4736FD4}" srcOrd="6" destOrd="0" presId="urn:microsoft.com/office/officeart/2005/8/layout/vList5"/>
    <dgm:cxn modelId="{E977AF63-8668-489F-8766-D67847B53693}" type="presParOf" srcId="{115A09E7-BB94-4BB6-BBA8-02B7B4736FD4}" destId="{B295C056-31A0-4F53-A32E-61BBFAB9B07E}" srcOrd="0" destOrd="0" presId="urn:microsoft.com/office/officeart/2005/8/layout/vList5"/>
    <dgm:cxn modelId="{AD202405-CE7E-41DF-A2C1-D25A854A526C}" type="presParOf" srcId="{115A09E7-BB94-4BB6-BBA8-02B7B4736FD4}" destId="{9DF7F044-8F13-4333-905A-9441A6ED072B}" srcOrd="1" destOrd="0" presId="urn:microsoft.com/office/officeart/2005/8/layout/vList5"/>
    <dgm:cxn modelId="{4B3B5887-6CB1-4D5D-AA51-08C08E182C92}" type="presParOf" srcId="{AAFF9D17-96EB-4BA9-A397-A4CEBDF7726D}" destId="{B9E65FED-149D-474A-B0C1-716BEFADF272}" srcOrd="7" destOrd="0" presId="urn:microsoft.com/office/officeart/2005/8/layout/vList5"/>
    <dgm:cxn modelId="{869216E1-41B0-45C8-8506-651DC4E58FAD}" type="presParOf" srcId="{AAFF9D17-96EB-4BA9-A397-A4CEBDF7726D}" destId="{BC77BE4C-9D23-46FA-BECF-23425CB97F1C}" srcOrd="8" destOrd="0" presId="urn:microsoft.com/office/officeart/2005/8/layout/vList5"/>
    <dgm:cxn modelId="{5D9B6346-E3B1-4E76-9411-03C47A4C0FD1}" type="presParOf" srcId="{BC77BE4C-9D23-46FA-BECF-23425CB97F1C}" destId="{27442BC7-58A1-4686-8FC7-0C05CB0EF49A}" srcOrd="0" destOrd="0" presId="urn:microsoft.com/office/officeart/2005/8/layout/vList5"/>
    <dgm:cxn modelId="{81200EEB-69AD-43B1-BF1A-5BA7974F4079}" type="presParOf" srcId="{BC77BE4C-9D23-46FA-BECF-23425CB97F1C}" destId="{C9BA08FA-2866-4EF4-8734-74AECE7538DC}" srcOrd="1" destOrd="0" presId="urn:microsoft.com/office/officeart/2005/8/layout/vList5"/>
  </dgm:cxnLst>
  <dgm:bg/>
  <dgm:whole/>
  <dgm:extLst>
    <a:ext uri="http://schemas.microsoft.com/office/drawing/2008/diagram">
      <dsp:dataModelExt xmlns:dsp="http://schemas.microsoft.com/office/drawing/2008/diagram" xmlns="" relId="rId17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6725123-10ED-4D68-9A75-630C7A3EDC32}">
      <dsp:nvSpPr>
        <dsp:cNvPr id="0" name=""/>
        <dsp:cNvSpPr/>
      </dsp:nvSpPr>
      <dsp:spPr>
        <a:xfrm>
          <a:off x="0" y="1252291"/>
          <a:ext cx="5486400" cy="1193472"/>
        </a:xfrm>
        <a:prstGeom prst="rect">
          <a:avLst/>
        </a:prstGeom>
        <a:solidFill>
          <a:schemeClr val="lt1">
            <a:alpha val="90000"/>
            <a:hueOff val="0"/>
            <a:satOff val="0"/>
            <a:lumOff val="0"/>
            <a:alphaOff val="0"/>
          </a:schemeClr>
        </a:solidFill>
        <a:ln w="25400" cap="flat" cmpd="sng" algn="ctr">
          <a:solidFill>
            <a:srgbClr val="D0D8E8"/>
          </a:solidFill>
          <a:prstDash val="solid"/>
        </a:ln>
        <a:effectLst/>
      </dsp:spPr>
      <dsp:style>
        <a:lnRef idx="2">
          <a:scrgbClr r="0" g="0" b="0"/>
        </a:lnRef>
        <a:fillRef idx="1">
          <a:scrgbClr r="0" g="0" b="0"/>
        </a:fillRef>
        <a:effectRef idx="0">
          <a:scrgbClr r="0" g="0" b="0"/>
        </a:effectRef>
        <a:fontRef idx="minor"/>
      </dsp:style>
    </dsp:sp>
    <dsp:sp modelId="{88FE4F3F-C05C-49ED-B561-05D17614D60A}">
      <dsp:nvSpPr>
        <dsp:cNvPr id="0" name=""/>
        <dsp:cNvSpPr/>
      </dsp:nvSpPr>
      <dsp:spPr>
        <a:xfrm>
          <a:off x="54247" y="754636"/>
          <a:ext cx="5426108" cy="1442295"/>
        </a:xfrm>
        <a:prstGeom prst="roundRect">
          <a:avLst/>
        </a:prstGeom>
        <a:solidFill>
          <a:srgbClr val="D0E3EA"/>
        </a:solidFill>
        <a:ln w="25400" cap="flat" cmpd="sng" algn="ctr">
          <a:solidFill>
            <a:srgbClr val="D0D8E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933450">
            <a:lnSpc>
              <a:spcPct val="90000"/>
            </a:lnSpc>
            <a:spcBef>
              <a:spcPct val="0"/>
            </a:spcBef>
            <a:spcAft>
              <a:spcPct val="35000"/>
            </a:spcAft>
          </a:pPr>
          <a:r>
            <a:rPr lang="pl-PL" sz="2100" b="1" kern="1200">
              <a:solidFill>
                <a:sysClr val="windowText" lastClr="000000"/>
              </a:solidFill>
            </a:rPr>
            <a:t>STRATEGIA ROZWIĄZYWANIA PROBLEMÓW</a:t>
          </a:r>
        </a:p>
        <a:p>
          <a:pPr lvl="0" algn="ctr" defTabSz="933450">
            <a:lnSpc>
              <a:spcPct val="90000"/>
            </a:lnSpc>
            <a:spcBef>
              <a:spcPct val="0"/>
            </a:spcBef>
            <a:spcAft>
              <a:spcPct val="35000"/>
            </a:spcAft>
          </a:pPr>
          <a:r>
            <a:rPr lang="pl-PL" sz="2100" b="1" kern="1200">
              <a:solidFill>
                <a:sysClr val="windowText" lastClr="000000"/>
              </a:solidFill>
            </a:rPr>
            <a:t> SPOŁECZNYCH MIESZKAŃCÓW KONINA </a:t>
          </a:r>
        </a:p>
        <a:p>
          <a:pPr lvl="0" algn="ctr" defTabSz="933450">
            <a:lnSpc>
              <a:spcPct val="90000"/>
            </a:lnSpc>
            <a:spcBef>
              <a:spcPct val="0"/>
            </a:spcBef>
            <a:spcAft>
              <a:spcPct val="35000"/>
            </a:spcAft>
          </a:pPr>
          <a:r>
            <a:rPr lang="pl-PL" sz="2100" b="1" kern="1200">
              <a:solidFill>
                <a:sysClr val="windowText" lastClr="000000"/>
              </a:solidFill>
            </a:rPr>
            <a:t>NA LATA 2015-2025</a:t>
          </a:r>
        </a:p>
      </dsp:txBody>
      <dsp:txXfrm>
        <a:off x="54247" y="754636"/>
        <a:ext cx="5426108" cy="144229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6725123-10ED-4D68-9A75-630C7A3EDC32}">
      <dsp:nvSpPr>
        <dsp:cNvPr id="0" name=""/>
        <dsp:cNvSpPr/>
      </dsp:nvSpPr>
      <dsp:spPr>
        <a:xfrm>
          <a:off x="0" y="1003464"/>
          <a:ext cx="5486400" cy="1193472"/>
        </a:xfrm>
        <a:prstGeom prst="rect">
          <a:avLst/>
        </a:prstGeom>
        <a:solidFill>
          <a:schemeClr val="lt1">
            <a:alpha val="90000"/>
            <a:hueOff val="0"/>
            <a:satOff val="0"/>
            <a:lumOff val="0"/>
            <a:alphaOff val="0"/>
          </a:schemeClr>
        </a:solidFill>
        <a:ln w="25400" cap="flat" cmpd="sng" algn="ctr">
          <a:solidFill>
            <a:srgbClr val="D0D8E8"/>
          </a:solidFill>
          <a:prstDash val="solid"/>
        </a:ln>
        <a:effectLst/>
      </dsp:spPr>
      <dsp:style>
        <a:lnRef idx="2">
          <a:scrgbClr r="0" g="0" b="0"/>
        </a:lnRef>
        <a:fillRef idx="1">
          <a:scrgbClr r="0" g="0" b="0"/>
        </a:fillRef>
        <a:effectRef idx="0">
          <a:scrgbClr r="0" g="0" b="0"/>
        </a:effectRef>
        <a:fontRef idx="minor"/>
      </dsp:style>
    </dsp:sp>
    <dsp:sp modelId="{88FE4F3F-C05C-49ED-B561-05D17614D60A}">
      <dsp:nvSpPr>
        <dsp:cNvPr id="0" name=""/>
        <dsp:cNvSpPr/>
      </dsp:nvSpPr>
      <dsp:spPr>
        <a:xfrm>
          <a:off x="54247" y="1060255"/>
          <a:ext cx="5426108" cy="887848"/>
        </a:xfrm>
        <a:prstGeom prst="roundRect">
          <a:avLst/>
        </a:prstGeom>
        <a:solidFill>
          <a:srgbClr val="D0E3EA"/>
        </a:solidFill>
        <a:ln w="25400" cap="flat" cmpd="sng" algn="ctr">
          <a:solidFill>
            <a:srgbClr val="D0D8E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pl-PL" sz="2000" b="1" kern="1200">
              <a:solidFill>
                <a:sysClr val="windowText" lastClr="000000"/>
              </a:solidFill>
            </a:rPr>
            <a:t>WSTĘP</a:t>
          </a:r>
        </a:p>
      </dsp:txBody>
      <dsp:txXfrm>
        <a:off x="54247" y="1060255"/>
        <a:ext cx="5426108" cy="88784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0B8ADE4-4564-468E-9587-7E7797C74D26}">
      <dsp:nvSpPr>
        <dsp:cNvPr id="0" name=""/>
        <dsp:cNvSpPr/>
      </dsp:nvSpPr>
      <dsp:spPr>
        <a:xfrm rot="5400000">
          <a:off x="2754099" y="-531132"/>
          <a:ext cx="195330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pl-PL" sz="1200" kern="1200"/>
            <a:t>ogólne informacje dotyczące dokumentu strategii</a:t>
          </a:r>
        </a:p>
        <a:p>
          <a:pPr marL="114300" lvl="1" indent="-114300" algn="just" defTabSz="533400">
            <a:lnSpc>
              <a:spcPct val="90000"/>
            </a:lnSpc>
            <a:spcBef>
              <a:spcPct val="0"/>
            </a:spcBef>
            <a:spcAft>
              <a:spcPct val="15000"/>
            </a:spcAft>
            <a:buChar char="••"/>
          </a:pPr>
          <a:r>
            <a:rPr lang="pl-PL" sz="1200" kern="1200"/>
            <a:t>prawne uregulowania krajowe i zagraniczne</a:t>
          </a:r>
        </a:p>
      </dsp:txBody>
      <dsp:txXfrm rot="5400000">
        <a:off x="2754099" y="-531132"/>
        <a:ext cx="1953305" cy="3511296"/>
      </dsp:txXfrm>
    </dsp:sp>
    <dsp:sp modelId="{1E9D3B5E-734A-4D20-9435-28822135D5E8}">
      <dsp:nvSpPr>
        <dsp:cNvPr id="0" name=""/>
        <dsp:cNvSpPr/>
      </dsp:nvSpPr>
      <dsp:spPr>
        <a:xfrm>
          <a:off x="0" y="3699"/>
          <a:ext cx="1975104" cy="2441631"/>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rPr>
            <a:t>WPROWADZENIE</a:t>
          </a:r>
        </a:p>
      </dsp:txBody>
      <dsp:txXfrm>
        <a:off x="0" y="3699"/>
        <a:ext cx="1975104" cy="2441631"/>
      </dsp:txXfrm>
    </dsp:sp>
    <dsp:sp modelId="{B21F93A1-5E9D-45FD-A6A9-59D57A6CAD08}">
      <dsp:nvSpPr>
        <dsp:cNvPr id="0" name=""/>
        <dsp:cNvSpPr/>
      </dsp:nvSpPr>
      <dsp:spPr>
        <a:xfrm rot="5400000">
          <a:off x="2754099" y="2032580"/>
          <a:ext cx="195330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pl-PL" sz="1200" kern="1200"/>
            <a:t>informacje dotyczące położenia miasta Konina</a:t>
          </a:r>
        </a:p>
        <a:p>
          <a:pPr marL="114300" lvl="1" indent="-114300" algn="just" defTabSz="533400">
            <a:lnSpc>
              <a:spcPct val="90000"/>
            </a:lnSpc>
            <a:spcBef>
              <a:spcPct val="0"/>
            </a:spcBef>
            <a:spcAft>
              <a:spcPct val="15000"/>
            </a:spcAft>
            <a:buChar char="••"/>
          </a:pPr>
          <a:r>
            <a:rPr lang="pl-PL" sz="1200" kern="1200"/>
            <a:t>sytuacja demograficzna miasta, infrastruktura społeczna</a:t>
          </a:r>
        </a:p>
        <a:p>
          <a:pPr marL="114300" lvl="1" indent="-114300" algn="just" defTabSz="533400">
            <a:lnSpc>
              <a:spcPct val="90000"/>
            </a:lnSpc>
            <a:spcBef>
              <a:spcPct val="0"/>
            </a:spcBef>
            <a:spcAft>
              <a:spcPct val="15000"/>
            </a:spcAft>
            <a:buChar char="••"/>
          </a:pPr>
          <a:r>
            <a:rPr lang="pl-PL" sz="1200" kern="1200"/>
            <a:t>opis sytuacji społecznej w obszarach: bezrobocie, bezdomność, uzależnienia, niepełnosprawność, starość, rodzina</a:t>
          </a:r>
        </a:p>
        <a:p>
          <a:pPr marL="114300" lvl="1" indent="-114300" algn="l" defTabSz="533400">
            <a:lnSpc>
              <a:spcPct val="90000"/>
            </a:lnSpc>
            <a:spcBef>
              <a:spcPct val="0"/>
            </a:spcBef>
            <a:spcAft>
              <a:spcPct val="15000"/>
            </a:spcAft>
            <a:buChar char="••"/>
          </a:pPr>
          <a:r>
            <a:rPr lang="pl-PL" sz="1200" kern="1200"/>
            <a:t>ankiety</a:t>
          </a:r>
        </a:p>
        <a:p>
          <a:pPr marL="114300" lvl="1" indent="-114300" algn="l" defTabSz="533400">
            <a:lnSpc>
              <a:spcPct val="90000"/>
            </a:lnSpc>
            <a:spcBef>
              <a:spcPct val="0"/>
            </a:spcBef>
            <a:spcAft>
              <a:spcPct val="15000"/>
            </a:spcAft>
            <a:buChar char="••"/>
          </a:pPr>
          <a:r>
            <a:rPr lang="pl-PL" sz="1200" kern="1200"/>
            <a:t>analiza SWOT</a:t>
          </a:r>
        </a:p>
        <a:p>
          <a:pPr marL="114300" lvl="1" indent="-114300" algn="l" defTabSz="533400">
            <a:lnSpc>
              <a:spcPct val="90000"/>
            </a:lnSpc>
            <a:spcBef>
              <a:spcPct val="0"/>
            </a:spcBef>
            <a:spcAft>
              <a:spcPct val="15000"/>
            </a:spcAft>
            <a:buChar char="••"/>
          </a:pPr>
          <a:endParaRPr lang="pl-PL" sz="1200" kern="1200"/>
        </a:p>
      </dsp:txBody>
      <dsp:txXfrm rot="5400000">
        <a:off x="2754099" y="2032580"/>
        <a:ext cx="1953305" cy="3511296"/>
      </dsp:txXfrm>
    </dsp:sp>
    <dsp:sp modelId="{5BE5EFE3-64D1-48DC-930E-FEB033969410}">
      <dsp:nvSpPr>
        <dsp:cNvPr id="0" name=""/>
        <dsp:cNvSpPr/>
      </dsp:nvSpPr>
      <dsp:spPr>
        <a:xfrm>
          <a:off x="0" y="2567413"/>
          <a:ext cx="1975104" cy="2441631"/>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rPr>
            <a:t>CZĘŚĆ DIAGNOSTYCZNO-ANALITYCZNA</a:t>
          </a:r>
        </a:p>
      </dsp:txBody>
      <dsp:txXfrm>
        <a:off x="0" y="2567413"/>
        <a:ext cx="1975104" cy="2441631"/>
      </dsp:txXfrm>
    </dsp:sp>
    <dsp:sp modelId="{B3C12FEB-3B18-4C4B-B17B-D34B9FA2843F}">
      <dsp:nvSpPr>
        <dsp:cNvPr id="0" name=""/>
        <dsp:cNvSpPr/>
      </dsp:nvSpPr>
      <dsp:spPr>
        <a:xfrm rot="5400000">
          <a:off x="2754099" y="4596294"/>
          <a:ext cx="195330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pl-PL" sz="1200" kern="1200"/>
            <a:t>misja i wizja strategii</a:t>
          </a:r>
        </a:p>
        <a:p>
          <a:pPr marL="114300" lvl="1" indent="-114300" algn="l" defTabSz="533400">
            <a:lnSpc>
              <a:spcPct val="90000"/>
            </a:lnSpc>
            <a:spcBef>
              <a:spcPct val="0"/>
            </a:spcBef>
            <a:spcAft>
              <a:spcPct val="15000"/>
            </a:spcAft>
            <a:buChar char="••"/>
          </a:pPr>
          <a:r>
            <a:rPr lang="pl-PL" sz="1200" kern="1200"/>
            <a:t>cel główny, cele szczegółowe do każdego obszaru, </a:t>
          </a:r>
        </a:p>
        <a:p>
          <a:pPr marL="114300" lvl="1" indent="-114300" algn="l" defTabSz="533400">
            <a:lnSpc>
              <a:spcPct val="90000"/>
            </a:lnSpc>
            <a:spcBef>
              <a:spcPct val="0"/>
            </a:spcBef>
            <a:spcAft>
              <a:spcPct val="15000"/>
            </a:spcAft>
            <a:buChar char="••"/>
          </a:pPr>
          <a:r>
            <a:rPr lang="pl-PL" sz="1200" kern="1200"/>
            <a:t>kierunki działań, </a:t>
          </a:r>
        </a:p>
        <a:p>
          <a:pPr marL="114300" lvl="1" indent="-114300" algn="l" defTabSz="533400">
            <a:lnSpc>
              <a:spcPct val="90000"/>
            </a:lnSpc>
            <a:spcBef>
              <a:spcPct val="0"/>
            </a:spcBef>
            <a:spcAft>
              <a:spcPct val="15000"/>
            </a:spcAft>
            <a:buChar char="••"/>
          </a:pPr>
          <a:r>
            <a:rPr lang="pl-PL" sz="1200" kern="1200"/>
            <a:t>wskaźniki, prognozy zmian, </a:t>
          </a:r>
        </a:p>
        <a:p>
          <a:pPr marL="114300" lvl="1" indent="-114300" algn="l" defTabSz="533400">
            <a:lnSpc>
              <a:spcPct val="90000"/>
            </a:lnSpc>
            <a:spcBef>
              <a:spcPct val="0"/>
            </a:spcBef>
            <a:spcAft>
              <a:spcPct val="15000"/>
            </a:spcAft>
            <a:buChar char="••"/>
          </a:pPr>
          <a:r>
            <a:rPr lang="pl-PL" sz="1200" kern="1200"/>
            <a:t>realizatorzy, źródła finansowania, </a:t>
          </a:r>
        </a:p>
        <a:p>
          <a:pPr marL="114300" lvl="1" indent="-114300" algn="l" defTabSz="533400">
            <a:lnSpc>
              <a:spcPct val="90000"/>
            </a:lnSpc>
            <a:spcBef>
              <a:spcPct val="0"/>
            </a:spcBef>
            <a:spcAft>
              <a:spcPct val="15000"/>
            </a:spcAft>
            <a:buChar char="••"/>
          </a:pPr>
          <a:r>
            <a:rPr lang="pl-PL" sz="1200" kern="1200"/>
            <a:t>wdrażanie, zarzadzanie, monitoring  strategii</a:t>
          </a:r>
        </a:p>
      </dsp:txBody>
      <dsp:txXfrm rot="5400000">
        <a:off x="2754099" y="4596294"/>
        <a:ext cx="1953305" cy="3511296"/>
      </dsp:txXfrm>
    </dsp:sp>
    <dsp:sp modelId="{CE843482-57D4-4655-98BC-F085727DF2F1}">
      <dsp:nvSpPr>
        <dsp:cNvPr id="0" name=""/>
        <dsp:cNvSpPr/>
      </dsp:nvSpPr>
      <dsp:spPr>
        <a:xfrm>
          <a:off x="0" y="5131126"/>
          <a:ext cx="1975104" cy="2441631"/>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rPr>
            <a:t>CZĘŚĆ PROGRAMOWA</a:t>
          </a:r>
        </a:p>
      </dsp:txBody>
      <dsp:txXfrm>
        <a:off x="0" y="5131126"/>
        <a:ext cx="1975104" cy="244163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6725123-10ED-4D68-9A75-630C7A3EDC32}">
      <dsp:nvSpPr>
        <dsp:cNvPr id="0" name=""/>
        <dsp:cNvSpPr/>
      </dsp:nvSpPr>
      <dsp:spPr>
        <a:xfrm>
          <a:off x="0" y="1003464"/>
          <a:ext cx="5486400" cy="1193472"/>
        </a:xfrm>
        <a:prstGeom prst="rect">
          <a:avLst/>
        </a:prstGeom>
        <a:solidFill>
          <a:schemeClr val="lt1">
            <a:alpha val="90000"/>
            <a:hueOff val="0"/>
            <a:satOff val="0"/>
            <a:lumOff val="0"/>
            <a:alphaOff val="0"/>
          </a:schemeClr>
        </a:solidFill>
        <a:ln w="25400" cap="flat" cmpd="sng" algn="ctr">
          <a:solidFill>
            <a:srgbClr val="D0D8E8"/>
          </a:solidFill>
          <a:prstDash val="solid"/>
        </a:ln>
        <a:effectLst/>
      </dsp:spPr>
      <dsp:style>
        <a:lnRef idx="2">
          <a:scrgbClr r="0" g="0" b="0"/>
        </a:lnRef>
        <a:fillRef idx="1">
          <a:scrgbClr r="0" g="0" b="0"/>
        </a:fillRef>
        <a:effectRef idx="0">
          <a:scrgbClr r="0" g="0" b="0"/>
        </a:effectRef>
        <a:fontRef idx="minor"/>
      </dsp:style>
    </dsp:sp>
    <dsp:sp modelId="{88FE4F3F-C05C-49ED-B561-05D17614D60A}">
      <dsp:nvSpPr>
        <dsp:cNvPr id="0" name=""/>
        <dsp:cNvSpPr/>
      </dsp:nvSpPr>
      <dsp:spPr>
        <a:xfrm>
          <a:off x="54247" y="1060255"/>
          <a:ext cx="5426108" cy="887848"/>
        </a:xfrm>
        <a:prstGeom prst="roundRect">
          <a:avLst/>
        </a:prstGeom>
        <a:solidFill>
          <a:srgbClr val="D0E3EA"/>
        </a:solidFill>
        <a:ln w="25400" cap="flat" cmpd="sng" algn="ctr">
          <a:solidFill>
            <a:srgbClr val="D0D8E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pl-PL" sz="2000" b="1" kern="1200">
              <a:solidFill>
                <a:sysClr val="windowText" lastClr="000000"/>
              </a:solidFill>
            </a:rPr>
            <a:t>CZĘŚĆ DIAGNOSTYCZNO - ANALITYCZNA</a:t>
          </a:r>
        </a:p>
      </dsp:txBody>
      <dsp:txXfrm>
        <a:off x="54247" y="1060255"/>
        <a:ext cx="5426108" cy="887848"/>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6725123-10ED-4D68-9A75-630C7A3EDC32}">
      <dsp:nvSpPr>
        <dsp:cNvPr id="0" name=""/>
        <dsp:cNvSpPr/>
      </dsp:nvSpPr>
      <dsp:spPr>
        <a:xfrm>
          <a:off x="0" y="1003464"/>
          <a:ext cx="5486400" cy="1193472"/>
        </a:xfrm>
        <a:prstGeom prst="rect">
          <a:avLst/>
        </a:prstGeom>
        <a:solidFill>
          <a:schemeClr val="lt1">
            <a:alpha val="90000"/>
            <a:hueOff val="0"/>
            <a:satOff val="0"/>
            <a:lumOff val="0"/>
            <a:alphaOff val="0"/>
          </a:schemeClr>
        </a:solidFill>
        <a:ln w="25400" cap="flat" cmpd="sng" algn="ctr">
          <a:solidFill>
            <a:srgbClr val="D0D8E8"/>
          </a:solidFill>
          <a:prstDash val="solid"/>
        </a:ln>
        <a:effectLst/>
      </dsp:spPr>
      <dsp:style>
        <a:lnRef idx="2">
          <a:scrgbClr r="0" g="0" b="0"/>
        </a:lnRef>
        <a:fillRef idx="1">
          <a:scrgbClr r="0" g="0" b="0"/>
        </a:fillRef>
        <a:effectRef idx="0">
          <a:scrgbClr r="0" g="0" b="0"/>
        </a:effectRef>
        <a:fontRef idx="minor"/>
      </dsp:style>
    </dsp:sp>
    <dsp:sp modelId="{88FE4F3F-C05C-49ED-B561-05D17614D60A}">
      <dsp:nvSpPr>
        <dsp:cNvPr id="0" name=""/>
        <dsp:cNvSpPr/>
      </dsp:nvSpPr>
      <dsp:spPr>
        <a:xfrm>
          <a:off x="54247" y="1060255"/>
          <a:ext cx="5426108" cy="887848"/>
        </a:xfrm>
        <a:prstGeom prst="roundRect">
          <a:avLst/>
        </a:prstGeom>
        <a:solidFill>
          <a:srgbClr val="D0E3EA"/>
        </a:solidFill>
        <a:ln w="25400" cap="flat" cmpd="sng" algn="ctr">
          <a:solidFill>
            <a:srgbClr val="D0D8E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pl-PL" sz="2000" b="1" kern="1200">
              <a:solidFill>
                <a:sysClr val="windowText" lastClr="000000"/>
              </a:solidFill>
            </a:rPr>
            <a:t>CZĘŚĆ PROGRAMOWA</a:t>
          </a:r>
        </a:p>
      </dsp:txBody>
      <dsp:txXfrm>
        <a:off x="54247" y="1060255"/>
        <a:ext cx="5426108" cy="88784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E6EB07-FC7A-4BFD-97F5-5ECE30411FCF}">
      <dsp:nvSpPr>
        <dsp:cNvPr id="0" name=""/>
        <dsp:cNvSpPr/>
      </dsp:nvSpPr>
      <dsp:spPr>
        <a:xfrm>
          <a:off x="0" y="1621906"/>
          <a:ext cx="5486400" cy="701270"/>
        </a:xfrm>
        <a:prstGeom prst="rect">
          <a:avLst/>
        </a:prstGeom>
        <a:solidFill>
          <a:schemeClr val="lt1">
            <a:alpha val="90000"/>
            <a:hueOff val="0"/>
            <a:satOff val="0"/>
            <a:lumOff val="0"/>
            <a:alphaOff val="0"/>
          </a:schemeClr>
        </a:solidFill>
        <a:ln w="25400" cap="flat" cmpd="sng" algn="ctr">
          <a:solidFill>
            <a:srgbClr val="D0D8E8"/>
          </a:solidFill>
          <a:prstDash val="solid"/>
        </a:ln>
        <a:effectLst/>
      </dsp:spPr>
      <dsp:style>
        <a:lnRef idx="2">
          <a:scrgbClr r="0" g="0" b="0"/>
        </a:lnRef>
        <a:fillRef idx="1">
          <a:scrgbClr r="0" g="0" b="0"/>
        </a:fillRef>
        <a:effectRef idx="0">
          <a:scrgbClr r="0" g="0" b="0"/>
        </a:effectRef>
        <a:fontRef idx="minor"/>
      </dsp:style>
    </dsp:sp>
    <dsp:sp modelId="{DCE8F118-A6B1-41B4-8ED4-A1472E17859B}">
      <dsp:nvSpPr>
        <dsp:cNvPr id="0" name=""/>
        <dsp:cNvSpPr/>
      </dsp:nvSpPr>
      <dsp:spPr>
        <a:xfrm>
          <a:off x="260925" y="90444"/>
          <a:ext cx="5223618" cy="1664301"/>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pl-PL" sz="2000" b="1" kern="1200">
              <a:solidFill>
                <a:sysClr val="windowText" lastClr="000000"/>
              </a:solidFill>
            </a:rPr>
            <a:t>M I S J A</a:t>
          </a:r>
        </a:p>
        <a:p>
          <a:pPr lvl="0" algn="l" defTabSz="889000">
            <a:lnSpc>
              <a:spcPct val="90000"/>
            </a:lnSpc>
            <a:spcBef>
              <a:spcPct val="0"/>
            </a:spcBef>
            <a:spcAft>
              <a:spcPct val="35000"/>
            </a:spcAft>
          </a:pPr>
          <a:r>
            <a:rPr lang="pl-PL" sz="1600" kern="1200">
              <a:solidFill>
                <a:sysClr val="windowText" lastClr="000000"/>
              </a:solidFill>
            </a:rPr>
            <a:t>RAZEM BUDUJEMY DROGĘ DO JUTRA</a:t>
          </a:r>
        </a:p>
      </dsp:txBody>
      <dsp:txXfrm>
        <a:off x="260925" y="90444"/>
        <a:ext cx="5223618" cy="1664301"/>
      </dsp:txXfrm>
    </dsp:sp>
    <dsp:sp modelId="{587C78D6-623F-4772-A9A6-A68D7DD1D9FD}">
      <dsp:nvSpPr>
        <dsp:cNvPr id="0" name=""/>
        <dsp:cNvSpPr/>
      </dsp:nvSpPr>
      <dsp:spPr>
        <a:xfrm>
          <a:off x="0" y="3954251"/>
          <a:ext cx="5486400" cy="624285"/>
        </a:xfrm>
        <a:prstGeom prst="rect">
          <a:avLst/>
        </a:prstGeom>
        <a:solidFill>
          <a:schemeClr val="lt1">
            <a:alpha val="90000"/>
            <a:hueOff val="0"/>
            <a:satOff val="0"/>
            <a:lumOff val="0"/>
            <a:alphaOff val="0"/>
          </a:schemeClr>
        </a:solidFill>
        <a:ln w="25400" cap="flat" cmpd="sng" algn="ctr">
          <a:solidFill>
            <a:srgbClr val="D0D8E8"/>
          </a:solidFill>
          <a:prstDash val="solid"/>
        </a:ln>
        <a:effectLst/>
      </dsp:spPr>
      <dsp:style>
        <a:lnRef idx="2">
          <a:scrgbClr r="0" g="0" b="0"/>
        </a:lnRef>
        <a:fillRef idx="1">
          <a:scrgbClr r="0" g="0" b="0"/>
        </a:fillRef>
        <a:effectRef idx="0">
          <a:scrgbClr r="0" g="0" b="0"/>
        </a:effectRef>
        <a:fontRef idx="minor"/>
      </dsp:style>
    </dsp:sp>
    <dsp:sp modelId="{919901C9-36E0-4830-932D-2668D5A13E95}">
      <dsp:nvSpPr>
        <dsp:cNvPr id="0" name=""/>
        <dsp:cNvSpPr/>
      </dsp:nvSpPr>
      <dsp:spPr>
        <a:xfrm>
          <a:off x="266283" y="2371776"/>
          <a:ext cx="5216580" cy="1715315"/>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pl-PL" sz="2000" b="1" kern="1200">
              <a:solidFill>
                <a:sysClr val="windowText" lastClr="000000"/>
              </a:solidFill>
            </a:rPr>
            <a:t>W I Z J A</a:t>
          </a:r>
        </a:p>
        <a:p>
          <a:pPr lvl="0" algn="l" defTabSz="889000">
            <a:lnSpc>
              <a:spcPct val="150000"/>
            </a:lnSpc>
            <a:spcBef>
              <a:spcPct val="0"/>
            </a:spcBef>
            <a:spcAft>
              <a:spcPct val="35000"/>
            </a:spcAft>
          </a:pPr>
          <a:r>
            <a:rPr lang="pl-PL" sz="1600" kern="1200">
              <a:solidFill>
                <a:sysClr val="windowText" lastClr="000000"/>
              </a:solidFill>
            </a:rPr>
            <a:t>KONIN - MIASTO LUDZI AKTYWNYCH, ŚWIADOMIE ZMIERZAJĄCYCH DO ROZWOJU</a:t>
          </a:r>
        </a:p>
      </dsp:txBody>
      <dsp:txXfrm>
        <a:off x="266283" y="2371776"/>
        <a:ext cx="5216580" cy="171531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81CEC3-43EC-40A6-B50E-E079627DBDF6}">
      <dsp:nvSpPr>
        <dsp:cNvPr id="0" name=""/>
        <dsp:cNvSpPr/>
      </dsp:nvSpPr>
      <dsp:spPr>
        <a:xfrm>
          <a:off x="2231469" y="2358294"/>
          <a:ext cx="1633061" cy="1633061"/>
        </a:xfrm>
        <a:prstGeom prst="ellipse">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solidFill>
            </a:rPr>
            <a:t>Strategia rozwiązywania problemów społecznych mieszkańców Konina </a:t>
          </a:r>
          <a:br>
            <a:rPr lang="pl-PL" sz="1100" b="1" kern="1200">
              <a:solidFill>
                <a:sysClr val="windowText" lastClr="000000"/>
              </a:solidFill>
            </a:rPr>
          </a:br>
          <a:r>
            <a:rPr lang="pl-PL" sz="1100" b="1" kern="1200">
              <a:solidFill>
                <a:sysClr val="windowText" lastClr="000000"/>
              </a:solidFill>
            </a:rPr>
            <a:t>na lata 2015-2025</a:t>
          </a:r>
        </a:p>
      </dsp:txBody>
      <dsp:txXfrm>
        <a:off x="2231469" y="2358294"/>
        <a:ext cx="1633061" cy="1633061"/>
      </dsp:txXfrm>
    </dsp:sp>
    <dsp:sp modelId="{01BFAAE4-6818-4EBB-8865-F1EBAF81D245}">
      <dsp:nvSpPr>
        <dsp:cNvPr id="0" name=""/>
        <dsp:cNvSpPr/>
      </dsp:nvSpPr>
      <dsp:spPr>
        <a:xfrm rot="10800000">
          <a:off x="572187" y="2942113"/>
          <a:ext cx="1568021" cy="46542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898545-3DEE-4DD8-A173-DB26AC77DB77}">
      <dsp:nvSpPr>
        <dsp:cNvPr id="0" name=""/>
        <dsp:cNvSpPr/>
      </dsp:nvSpPr>
      <dsp:spPr>
        <a:xfrm>
          <a:off x="615" y="2717568"/>
          <a:ext cx="1143142" cy="914514"/>
        </a:xfrm>
        <a:prstGeom prst="roundRect">
          <a:avLst>
            <a:gd name="adj" fmla="val 10000"/>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obszar</a:t>
          </a:r>
        </a:p>
        <a:p>
          <a:pPr lvl="0" algn="ctr" defTabSz="533400">
            <a:lnSpc>
              <a:spcPct val="90000"/>
            </a:lnSpc>
            <a:spcBef>
              <a:spcPct val="0"/>
            </a:spcBef>
            <a:spcAft>
              <a:spcPct val="35000"/>
            </a:spcAft>
          </a:pPr>
          <a:r>
            <a:rPr lang="pl-PL" sz="1200" b="1" kern="1200">
              <a:solidFill>
                <a:sysClr val="windowText" lastClr="000000"/>
              </a:solidFill>
            </a:rPr>
            <a:t>bezrobocie</a:t>
          </a:r>
        </a:p>
      </dsp:txBody>
      <dsp:txXfrm>
        <a:off x="615" y="2717568"/>
        <a:ext cx="1143142" cy="914514"/>
      </dsp:txXfrm>
    </dsp:sp>
    <dsp:sp modelId="{4E261E52-80E3-44C7-9CC2-B6C670E5A84B}">
      <dsp:nvSpPr>
        <dsp:cNvPr id="0" name=""/>
        <dsp:cNvSpPr/>
      </dsp:nvSpPr>
      <dsp:spPr>
        <a:xfrm rot="12960000">
          <a:off x="895292" y="1947697"/>
          <a:ext cx="1568021" cy="46542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239C62-81E1-4036-8ED8-28513A9D2D7E}">
      <dsp:nvSpPr>
        <dsp:cNvPr id="0" name=""/>
        <dsp:cNvSpPr/>
      </dsp:nvSpPr>
      <dsp:spPr>
        <a:xfrm>
          <a:off x="473453" y="1262321"/>
          <a:ext cx="1143142" cy="914514"/>
        </a:xfrm>
        <a:prstGeom prst="roundRect">
          <a:avLst>
            <a:gd name="adj" fmla="val 10000"/>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obszar</a:t>
          </a:r>
        </a:p>
        <a:p>
          <a:pPr lvl="0" algn="ctr" defTabSz="533400">
            <a:lnSpc>
              <a:spcPct val="90000"/>
            </a:lnSpc>
            <a:spcBef>
              <a:spcPct val="0"/>
            </a:spcBef>
            <a:spcAft>
              <a:spcPct val="35000"/>
            </a:spcAft>
          </a:pPr>
          <a:r>
            <a:rPr lang="pl-PL" sz="1200" b="1" kern="1200">
              <a:solidFill>
                <a:sysClr val="windowText" lastClr="000000"/>
              </a:solidFill>
            </a:rPr>
            <a:t>bezdomność</a:t>
          </a:r>
        </a:p>
      </dsp:txBody>
      <dsp:txXfrm>
        <a:off x="473453" y="1262321"/>
        <a:ext cx="1143142" cy="914514"/>
      </dsp:txXfrm>
    </dsp:sp>
    <dsp:sp modelId="{37C17F66-6696-4230-8ED4-919489422452}">
      <dsp:nvSpPr>
        <dsp:cNvPr id="0" name=""/>
        <dsp:cNvSpPr/>
      </dsp:nvSpPr>
      <dsp:spPr>
        <a:xfrm rot="15120000">
          <a:off x="1741193" y="1333114"/>
          <a:ext cx="1568021" cy="46542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B2252D-46C9-4CB6-8F6E-FD184343660E}">
      <dsp:nvSpPr>
        <dsp:cNvPr id="0" name=""/>
        <dsp:cNvSpPr/>
      </dsp:nvSpPr>
      <dsp:spPr>
        <a:xfrm>
          <a:off x="1711360" y="362930"/>
          <a:ext cx="1143142" cy="914514"/>
        </a:xfrm>
        <a:prstGeom prst="roundRect">
          <a:avLst>
            <a:gd name="adj" fmla="val 10000"/>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obszar</a:t>
          </a:r>
        </a:p>
        <a:p>
          <a:pPr lvl="0" algn="ctr" defTabSz="533400">
            <a:lnSpc>
              <a:spcPct val="90000"/>
            </a:lnSpc>
            <a:spcBef>
              <a:spcPct val="0"/>
            </a:spcBef>
            <a:spcAft>
              <a:spcPct val="35000"/>
            </a:spcAft>
          </a:pPr>
          <a:r>
            <a:rPr lang="pl-PL" sz="1200" b="1" kern="1200">
              <a:solidFill>
                <a:sysClr val="windowText" lastClr="000000"/>
              </a:solidFill>
            </a:rPr>
            <a:t>uzależnienia</a:t>
          </a:r>
        </a:p>
      </dsp:txBody>
      <dsp:txXfrm>
        <a:off x="1711360" y="362930"/>
        <a:ext cx="1143142" cy="914514"/>
      </dsp:txXfrm>
    </dsp:sp>
    <dsp:sp modelId="{90327743-021A-4C83-9ACB-29CB4EE4FC6A}">
      <dsp:nvSpPr>
        <dsp:cNvPr id="0" name=""/>
        <dsp:cNvSpPr/>
      </dsp:nvSpPr>
      <dsp:spPr>
        <a:xfrm rot="17280000">
          <a:off x="2786784" y="1333114"/>
          <a:ext cx="1568021" cy="46542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CD2579-F065-4B4C-B723-7AE668D94B0C}">
      <dsp:nvSpPr>
        <dsp:cNvPr id="0" name=""/>
        <dsp:cNvSpPr/>
      </dsp:nvSpPr>
      <dsp:spPr>
        <a:xfrm>
          <a:off x="3128611" y="362930"/>
          <a:ext cx="1368913" cy="914514"/>
        </a:xfrm>
        <a:prstGeom prst="roundRect">
          <a:avLst>
            <a:gd name="adj" fmla="val 10000"/>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obszar</a:t>
          </a:r>
        </a:p>
        <a:p>
          <a:pPr lvl="0" algn="ctr" defTabSz="533400">
            <a:lnSpc>
              <a:spcPct val="90000"/>
            </a:lnSpc>
            <a:spcBef>
              <a:spcPct val="0"/>
            </a:spcBef>
            <a:spcAft>
              <a:spcPct val="35000"/>
            </a:spcAft>
          </a:pPr>
          <a:r>
            <a:rPr lang="pl-PL" sz="1200" b="1" kern="1200">
              <a:solidFill>
                <a:sysClr val="windowText" lastClr="000000"/>
              </a:solidFill>
            </a:rPr>
            <a:t>niepełnosprawność</a:t>
          </a:r>
        </a:p>
      </dsp:txBody>
      <dsp:txXfrm>
        <a:off x="3128611" y="362930"/>
        <a:ext cx="1368913" cy="914514"/>
      </dsp:txXfrm>
    </dsp:sp>
    <dsp:sp modelId="{52853E3D-BF87-4D10-8087-1811610F1F7E}">
      <dsp:nvSpPr>
        <dsp:cNvPr id="0" name=""/>
        <dsp:cNvSpPr/>
      </dsp:nvSpPr>
      <dsp:spPr>
        <a:xfrm rot="19440000">
          <a:off x="3632685" y="1947697"/>
          <a:ext cx="1568021" cy="46542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E581E5-D089-46A9-BCEF-9A0DE08D48BD}">
      <dsp:nvSpPr>
        <dsp:cNvPr id="0" name=""/>
        <dsp:cNvSpPr/>
      </dsp:nvSpPr>
      <dsp:spPr>
        <a:xfrm>
          <a:off x="4479403" y="1262321"/>
          <a:ext cx="1143142" cy="914514"/>
        </a:xfrm>
        <a:prstGeom prst="roundRect">
          <a:avLst>
            <a:gd name="adj" fmla="val 10000"/>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obszar</a:t>
          </a:r>
        </a:p>
        <a:p>
          <a:pPr lvl="0" algn="ctr" defTabSz="533400">
            <a:lnSpc>
              <a:spcPct val="90000"/>
            </a:lnSpc>
            <a:spcBef>
              <a:spcPct val="0"/>
            </a:spcBef>
            <a:spcAft>
              <a:spcPct val="35000"/>
            </a:spcAft>
          </a:pPr>
          <a:r>
            <a:rPr lang="pl-PL" sz="1200" b="1" kern="1200">
              <a:solidFill>
                <a:sysClr val="windowText" lastClr="000000"/>
              </a:solidFill>
            </a:rPr>
            <a:t>starość</a:t>
          </a:r>
        </a:p>
      </dsp:txBody>
      <dsp:txXfrm>
        <a:off x="4479403" y="1262321"/>
        <a:ext cx="1143142" cy="914514"/>
      </dsp:txXfrm>
    </dsp:sp>
    <dsp:sp modelId="{18B1B93E-037B-4F77-8D5A-4B75CFE7B568}">
      <dsp:nvSpPr>
        <dsp:cNvPr id="0" name=""/>
        <dsp:cNvSpPr/>
      </dsp:nvSpPr>
      <dsp:spPr>
        <a:xfrm>
          <a:off x="3955791" y="2942113"/>
          <a:ext cx="1568021" cy="46542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F7C361-81F9-49F1-A15A-C28B837AD24D}">
      <dsp:nvSpPr>
        <dsp:cNvPr id="0" name=""/>
        <dsp:cNvSpPr/>
      </dsp:nvSpPr>
      <dsp:spPr>
        <a:xfrm>
          <a:off x="4952241" y="2717568"/>
          <a:ext cx="1143142" cy="914514"/>
        </a:xfrm>
        <a:prstGeom prst="roundRect">
          <a:avLst>
            <a:gd name="adj" fmla="val 10000"/>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obszar</a:t>
          </a:r>
        </a:p>
        <a:p>
          <a:pPr lvl="0" algn="ctr" defTabSz="533400">
            <a:lnSpc>
              <a:spcPct val="90000"/>
            </a:lnSpc>
            <a:spcBef>
              <a:spcPct val="0"/>
            </a:spcBef>
            <a:spcAft>
              <a:spcPct val="35000"/>
            </a:spcAft>
          </a:pPr>
          <a:r>
            <a:rPr lang="pl-PL" sz="1200" b="1" kern="1200">
              <a:solidFill>
                <a:sysClr val="windowText" lastClr="000000"/>
              </a:solidFill>
            </a:rPr>
            <a:t>rodzina</a:t>
          </a:r>
        </a:p>
      </dsp:txBody>
      <dsp:txXfrm>
        <a:off x="4952241" y="2717568"/>
        <a:ext cx="1143142" cy="914514"/>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0B8ADE4-4564-468E-9587-7E7797C74D26}">
      <dsp:nvSpPr>
        <dsp:cNvPr id="0" name=""/>
        <dsp:cNvSpPr/>
      </dsp:nvSpPr>
      <dsp:spPr>
        <a:xfrm rot="5400000">
          <a:off x="2918596" y="-737563"/>
          <a:ext cx="1624310"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pl-PL" sz="1200" kern="1200"/>
            <a:t>działania ciągłe, realizowane w latach 2015 – 2025</a:t>
          </a:r>
        </a:p>
      </dsp:txBody>
      <dsp:txXfrm rot="5400000">
        <a:off x="2918596" y="-737563"/>
        <a:ext cx="1624310" cy="3511296"/>
      </dsp:txXfrm>
    </dsp:sp>
    <dsp:sp modelId="{1E9D3B5E-734A-4D20-9435-28822135D5E8}">
      <dsp:nvSpPr>
        <dsp:cNvPr id="0" name=""/>
        <dsp:cNvSpPr/>
      </dsp:nvSpPr>
      <dsp:spPr>
        <a:xfrm>
          <a:off x="0" y="2890"/>
          <a:ext cx="1975104" cy="2030387"/>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rPr>
            <a:t>czas realizacji</a:t>
          </a:r>
        </a:p>
      </dsp:txBody>
      <dsp:txXfrm>
        <a:off x="0" y="2890"/>
        <a:ext cx="1975104" cy="2030387"/>
      </dsp:txXfrm>
    </dsp:sp>
    <dsp:sp modelId="{B21F93A1-5E9D-45FD-A6A9-59D57A6CAD08}">
      <dsp:nvSpPr>
        <dsp:cNvPr id="0" name=""/>
        <dsp:cNvSpPr/>
      </dsp:nvSpPr>
      <dsp:spPr>
        <a:xfrm rot="5400000">
          <a:off x="2623406" y="1484566"/>
          <a:ext cx="2207405" cy="3507867"/>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pl-PL" sz="900" kern="1200">
              <a:solidFill>
                <a:sysClr val="windowText" lastClr="000000"/>
              </a:solidFill>
            </a:rPr>
            <a:t>Agencja Rozwoju Regionalnego, </a:t>
          </a:r>
          <a:r>
            <a:rPr lang="pl-PL" sz="900" kern="1200"/>
            <a:t>Centrum Organizacji Pozarządowych, Dom Pomocy Społecznej, Komenda Miejska Policji, Komisja Rozwiązywania Problemów Alkoholowych, Koniński Ośrodek Wspierania Ekonomii Społecznej, </a:t>
          </a:r>
          <a:r>
            <a:rPr lang="pl-PL" sz="900" kern="1200">
              <a:solidFill>
                <a:sysClr val="windowText" lastClr="000000"/>
              </a:solidFill>
            </a:rPr>
            <a:t>Koniński Dom Kultury</a:t>
          </a:r>
          <a:r>
            <a:rPr lang="pl-PL" sz="900" kern="1200"/>
            <a:t>, Koniński Uniwersytet Trzeciego Wieku, kościoły, Miejski Ośrodek Doskonalenia Nauczycieli, Miejski Ośrodek Pomocy Rodzinie, Miejski Zespół Interdyscyplinarny, Młodzieżowy Dom Kultury, Mobilne Centrum Informacji Zawodowej, organizacje pozarządowe, Ośrodek Doraźnej Pomocy Osobom z Problemem Alkoholowym i Przemocą, Państwowa Wyższa Szkoła Zawodowa, Politechnika Trzeciego Wieku, Powiatowy Urząd Pracy, pracodawcy, Prezydent Miasta, Rada Miasta, Rada Seniorów </a:t>
          </a:r>
          <a:r>
            <a:rPr lang="pl-PL" sz="900" strike="noStrike" kern="1200"/>
            <a:t>Miasta Konina</a:t>
          </a:r>
          <a:r>
            <a:rPr lang="pl-PL" sz="900" kern="1200"/>
            <a:t>, Służba Zdrowia, Urząd Miejski</a:t>
          </a:r>
          <a:endParaRPr lang="pl-PL" sz="900" kern="1200">
            <a:solidFill>
              <a:sysClr val="windowText" lastClr="000000"/>
            </a:solidFill>
          </a:endParaRPr>
        </a:p>
      </dsp:txBody>
      <dsp:txXfrm rot="5400000">
        <a:off x="2623406" y="1484566"/>
        <a:ext cx="2207405" cy="3507867"/>
      </dsp:txXfrm>
    </dsp:sp>
    <dsp:sp modelId="{5BE5EFE3-64D1-48DC-930E-FEB033969410}">
      <dsp:nvSpPr>
        <dsp:cNvPr id="0" name=""/>
        <dsp:cNvSpPr/>
      </dsp:nvSpPr>
      <dsp:spPr>
        <a:xfrm>
          <a:off x="0" y="2223306"/>
          <a:ext cx="1973175" cy="2030387"/>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rPr>
            <a:t>realizatorzy</a:t>
          </a:r>
        </a:p>
      </dsp:txBody>
      <dsp:txXfrm>
        <a:off x="0" y="2223306"/>
        <a:ext cx="1973175" cy="2030387"/>
      </dsp:txXfrm>
    </dsp:sp>
    <dsp:sp modelId="{B3C12FEB-3B18-4C4B-B17B-D34B9FA2843F}">
      <dsp:nvSpPr>
        <dsp:cNvPr id="0" name=""/>
        <dsp:cNvSpPr/>
      </dsp:nvSpPr>
      <dsp:spPr>
        <a:xfrm rot="5400000">
          <a:off x="2918596" y="3703267"/>
          <a:ext cx="1624310"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pl-PL" sz="1200" kern="1200"/>
            <a:t>budżet miasta</a:t>
          </a:r>
        </a:p>
        <a:p>
          <a:pPr marL="114300" lvl="1" indent="-114300" algn="just" defTabSz="533400">
            <a:lnSpc>
              <a:spcPct val="90000"/>
            </a:lnSpc>
            <a:spcBef>
              <a:spcPct val="0"/>
            </a:spcBef>
            <a:spcAft>
              <a:spcPct val="15000"/>
            </a:spcAft>
            <a:buChar char="••"/>
          </a:pPr>
          <a:r>
            <a:rPr lang="pl-PL" sz="1200" kern="1200"/>
            <a:t>budżet państwa</a:t>
          </a:r>
        </a:p>
        <a:p>
          <a:pPr marL="114300" lvl="1" indent="-114300" algn="just" defTabSz="533400">
            <a:lnSpc>
              <a:spcPct val="90000"/>
            </a:lnSpc>
            <a:spcBef>
              <a:spcPct val="0"/>
            </a:spcBef>
            <a:spcAft>
              <a:spcPct val="15000"/>
            </a:spcAft>
            <a:buChar char="••"/>
          </a:pPr>
          <a:r>
            <a:rPr lang="pl-PL" sz="1200" kern="1200"/>
            <a:t>fundusze europejskie</a:t>
          </a:r>
        </a:p>
        <a:p>
          <a:pPr marL="114300" lvl="1" indent="-114300" algn="just" defTabSz="533400">
            <a:lnSpc>
              <a:spcPct val="90000"/>
            </a:lnSpc>
            <a:spcBef>
              <a:spcPct val="0"/>
            </a:spcBef>
            <a:spcAft>
              <a:spcPct val="15000"/>
            </a:spcAft>
            <a:buChar char="••"/>
          </a:pPr>
          <a:r>
            <a:rPr lang="pl-PL" sz="1200" kern="1200"/>
            <a:t>inne programy i granty</a:t>
          </a:r>
        </a:p>
      </dsp:txBody>
      <dsp:txXfrm rot="5400000">
        <a:off x="2918596" y="3703267"/>
        <a:ext cx="1624310" cy="3511296"/>
      </dsp:txXfrm>
    </dsp:sp>
    <dsp:sp modelId="{CE843482-57D4-4655-98BC-F085727DF2F1}">
      <dsp:nvSpPr>
        <dsp:cNvPr id="0" name=""/>
        <dsp:cNvSpPr/>
      </dsp:nvSpPr>
      <dsp:spPr>
        <a:xfrm>
          <a:off x="0" y="4443721"/>
          <a:ext cx="1975104" cy="2030387"/>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rPr>
            <a:t>źródła finansowania</a:t>
          </a:r>
        </a:p>
      </dsp:txBody>
      <dsp:txXfrm>
        <a:off x="0" y="4443721"/>
        <a:ext cx="1975104" cy="2030387"/>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0B8ADE4-4564-468E-9587-7E7797C74D26}">
      <dsp:nvSpPr>
        <dsp:cNvPr id="0" name=""/>
        <dsp:cNvSpPr/>
      </dsp:nvSpPr>
      <dsp:spPr>
        <a:xfrm rot="5400000">
          <a:off x="3232959" y="-1130560"/>
          <a:ext cx="99558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pl-PL" sz="1200" kern="1200"/>
            <a:t>podjęcie uchwały w sprawie zatwierdzenia strategii rozwiązywania problemów społecznych mieszkańców Konina na lata 2015 - 2025</a:t>
          </a:r>
        </a:p>
      </dsp:txBody>
      <dsp:txXfrm rot="5400000">
        <a:off x="3232959" y="-1130560"/>
        <a:ext cx="995585" cy="3511296"/>
      </dsp:txXfrm>
    </dsp:sp>
    <dsp:sp modelId="{1E9D3B5E-734A-4D20-9435-28822135D5E8}">
      <dsp:nvSpPr>
        <dsp:cNvPr id="0" name=""/>
        <dsp:cNvSpPr/>
      </dsp:nvSpPr>
      <dsp:spPr>
        <a:xfrm>
          <a:off x="0" y="2846"/>
          <a:ext cx="1975104" cy="1244482"/>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pl-PL" sz="2000" kern="1200">
              <a:solidFill>
                <a:sysClr val="windowText" lastClr="000000"/>
              </a:solidFill>
            </a:rPr>
            <a:t>etap I</a:t>
          </a:r>
        </a:p>
      </dsp:txBody>
      <dsp:txXfrm>
        <a:off x="0" y="2846"/>
        <a:ext cx="1975104" cy="1244482"/>
      </dsp:txXfrm>
    </dsp:sp>
    <dsp:sp modelId="{B21F93A1-5E9D-45FD-A6A9-59D57A6CAD08}">
      <dsp:nvSpPr>
        <dsp:cNvPr id="0" name=""/>
        <dsp:cNvSpPr/>
      </dsp:nvSpPr>
      <dsp:spPr>
        <a:xfrm rot="5400000">
          <a:off x="3232959" y="176145"/>
          <a:ext cx="99558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pl-PL" sz="1200" kern="1200"/>
            <a:t>opublikowanie tekstu strategii na stornie internetowej Miejskiego Ośrodka Pomocy Rodzinie i Urzędu Miejskiego</a:t>
          </a:r>
        </a:p>
      </dsp:txBody>
      <dsp:txXfrm rot="5400000">
        <a:off x="3232959" y="176145"/>
        <a:ext cx="995585" cy="3511296"/>
      </dsp:txXfrm>
    </dsp:sp>
    <dsp:sp modelId="{5BE5EFE3-64D1-48DC-930E-FEB033969410}">
      <dsp:nvSpPr>
        <dsp:cNvPr id="0" name=""/>
        <dsp:cNvSpPr/>
      </dsp:nvSpPr>
      <dsp:spPr>
        <a:xfrm>
          <a:off x="0" y="1309552"/>
          <a:ext cx="1975104" cy="1244482"/>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pl-PL" sz="2000" kern="1200">
              <a:solidFill>
                <a:sysClr val="windowText" lastClr="000000"/>
              </a:solidFill>
            </a:rPr>
            <a:t>etap II</a:t>
          </a:r>
        </a:p>
      </dsp:txBody>
      <dsp:txXfrm>
        <a:off x="0" y="1309552"/>
        <a:ext cx="1975104" cy="1244482"/>
      </dsp:txXfrm>
    </dsp:sp>
    <dsp:sp modelId="{B3C12FEB-3B18-4C4B-B17B-D34B9FA2843F}">
      <dsp:nvSpPr>
        <dsp:cNvPr id="0" name=""/>
        <dsp:cNvSpPr/>
      </dsp:nvSpPr>
      <dsp:spPr>
        <a:xfrm rot="5400000">
          <a:off x="3232959" y="1482851"/>
          <a:ext cx="99558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pl-PL" sz="1200" kern="1200"/>
            <a:t>realizacja zadań określonych w strategii  </a:t>
          </a:r>
        </a:p>
      </dsp:txBody>
      <dsp:txXfrm rot="5400000">
        <a:off x="3232959" y="1482851"/>
        <a:ext cx="995585" cy="3511296"/>
      </dsp:txXfrm>
    </dsp:sp>
    <dsp:sp modelId="{CE843482-57D4-4655-98BC-F085727DF2F1}">
      <dsp:nvSpPr>
        <dsp:cNvPr id="0" name=""/>
        <dsp:cNvSpPr/>
      </dsp:nvSpPr>
      <dsp:spPr>
        <a:xfrm>
          <a:off x="0" y="2616258"/>
          <a:ext cx="1975104" cy="1244482"/>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pl-PL" sz="2000" kern="1200">
              <a:solidFill>
                <a:sysClr val="windowText" lastClr="000000"/>
              </a:solidFill>
            </a:rPr>
            <a:t>etap III</a:t>
          </a:r>
        </a:p>
      </dsp:txBody>
      <dsp:txXfrm>
        <a:off x="0" y="2616258"/>
        <a:ext cx="1975104" cy="1244482"/>
      </dsp:txXfrm>
    </dsp:sp>
    <dsp:sp modelId="{9DF7F044-8F13-4333-905A-9441A6ED072B}">
      <dsp:nvSpPr>
        <dsp:cNvPr id="0" name=""/>
        <dsp:cNvSpPr/>
      </dsp:nvSpPr>
      <dsp:spPr>
        <a:xfrm rot="5400000">
          <a:off x="3232959" y="2789558"/>
          <a:ext cx="99558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pl-PL" sz="1200" kern="1200"/>
            <a:t>coroczna ocena stopnia realizacji strategii przez pracowników Miejskiego Ośrodka Pomocy Rodzinie przy współpracy partnerów  odpowiedzialnych za realizację zadań</a:t>
          </a:r>
        </a:p>
      </dsp:txBody>
      <dsp:txXfrm rot="5400000">
        <a:off x="3232959" y="2789558"/>
        <a:ext cx="995585" cy="3511296"/>
      </dsp:txXfrm>
    </dsp:sp>
    <dsp:sp modelId="{B295C056-31A0-4F53-A32E-61BBFAB9B07E}">
      <dsp:nvSpPr>
        <dsp:cNvPr id="0" name=""/>
        <dsp:cNvSpPr/>
      </dsp:nvSpPr>
      <dsp:spPr>
        <a:xfrm>
          <a:off x="0" y="3922965"/>
          <a:ext cx="1975104" cy="1244482"/>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pl-PL" sz="2000" kern="1200">
              <a:solidFill>
                <a:sysClr val="windowText" lastClr="000000"/>
              </a:solidFill>
            </a:rPr>
            <a:t>etap IV</a:t>
          </a:r>
        </a:p>
      </dsp:txBody>
      <dsp:txXfrm>
        <a:off x="0" y="3922965"/>
        <a:ext cx="1975104" cy="1244482"/>
      </dsp:txXfrm>
    </dsp:sp>
    <dsp:sp modelId="{C9BA08FA-2866-4EF4-8734-74AECE7538DC}">
      <dsp:nvSpPr>
        <dsp:cNvPr id="0" name=""/>
        <dsp:cNvSpPr/>
      </dsp:nvSpPr>
      <dsp:spPr>
        <a:xfrm rot="5400000">
          <a:off x="3232959" y="4096264"/>
          <a:ext cx="99558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pl-PL" sz="1200" kern="1200"/>
            <a:t>opracowanie dokumentu z przeprowadzonego rocznego monitoringu zgodnie z załącznikiem nr 1 do strategii i przedstawienie go Prezydentowi Miasta Konina</a:t>
          </a:r>
        </a:p>
      </dsp:txBody>
      <dsp:txXfrm rot="5400000">
        <a:off x="3232959" y="4096264"/>
        <a:ext cx="995585" cy="3511296"/>
      </dsp:txXfrm>
    </dsp:sp>
    <dsp:sp modelId="{27442BC7-58A1-4686-8FC7-0C05CB0EF49A}">
      <dsp:nvSpPr>
        <dsp:cNvPr id="0" name=""/>
        <dsp:cNvSpPr/>
      </dsp:nvSpPr>
      <dsp:spPr>
        <a:xfrm>
          <a:off x="0" y="5229671"/>
          <a:ext cx="1975104" cy="1244482"/>
        </a:xfrm>
        <a:prstGeom prst="roundRect">
          <a:avLst/>
        </a:prstGeom>
        <a:solidFill>
          <a:srgbClr val="D0E3E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pl-PL" sz="2000" kern="1200">
              <a:solidFill>
                <a:sysClr val="windowText" lastClr="000000"/>
              </a:solidFill>
            </a:rPr>
            <a:t>etap V</a:t>
          </a:r>
        </a:p>
      </dsp:txBody>
      <dsp:txXfrm>
        <a:off x="0" y="5229671"/>
        <a:ext cx="1975104" cy="1244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CE3EA-60B8-48A5-89A8-15E063BC1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36182</Words>
  <Characters>217093</Characters>
  <Application>Microsoft Office Word</Application>
  <DocSecurity>0</DocSecurity>
  <Lines>1809</Lines>
  <Paragraphs>505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252770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jjaworska</dc:creator>
  <cp:lastModifiedBy>mmichnicka</cp:lastModifiedBy>
  <cp:revision>2</cp:revision>
  <cp:lastPrinted>2014-09-26T12:27:00Z</cp:lastPrinted>
  <dcterms:created xsi:type="dcterms:W3CDTF">2014-10-09T11:08:00Z</dcterms:created>
  <dcterms:modified xsi:type="dcterms:W3CDTF">2014-10-09T11:08:00Z</dcterms:modified>
</cp:coreProperties>
</file>