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5B" w:rsidRPr="00C3367B" w:rsidRDefault="00AB0643">
      <w:pPr>
        <w:spacing w:after="0" w:line="259" w:lineRule="auto"/>
        <w:ind w:left="0" w:right="558" w:firstLine="0"/>
        <w:jc w:val="right"/>
        <w:rPr>
          <w:rFonts w:ascii="Open Sans" w:hAnsi="Open Sans" w:cs="Open Sans"/>
          <w:color w:val="auto"/>
        </w:rPr>
      </w:pPr>
      <w:bookmarkStart w:id="0" w:name="_GoBack"/>
      <w:bookmarkEnd w:id="0"/>
      <w:r w:rsidRPr="00C3367B">
        <w:rPr>
          <w:rFonts w:ascii="Open Sans" w:hAnsi="Open Sans" w:cs="Open Sans"/>
          <w:b/>
          <w:color w:val="auto"/>
        </w:rPr>
        <w:t xml:space="preserve">Załącznik nr 3 </w:t>
      </w:r>
    </w:p>
    <w:p w:rsidR="00051C5B" w:rsidRPr="00C3367B" w:rsidRDefault="00AB0643">
      <w:pPr>
        <w:spacing w:after="0" w:line="259" w:lineRule="auto"/>
        <w:ind w:left="0" w:right="478" w:firstLine="0"/>
        <w:jc w:val="center"/>
        <w:rPr>
          <w:rFonts w:ascii="Open Sans" w:hAnsi="Open Sans" w:cs="Open Sans"/>
          <w:color w:val="auto"/>
        </w:rPr>
      </w:pPr>
      <w:r w:rsidRPr="00C3367B">
        <w:rPr>
          <w:rFonts w:ascii="Open Sans" w:hAnsi="Open Sans" w:cs="Open Sans"/>
          <w:b/>
          <w:color w:val="auto"/>
        </w:rPr>
        <w:t xml:space="preserve"> </w:t>
      </w:r>
    </w:p>
    <w:p w:rsidR="00051C5B" w:rsidRPr="00C3367B" w:rsidRDefault="00AB0643">
      <w:pPr>
        <w:pStyle w:val="Nagwek1"/>
        <w:ind w:left="351" w:right="541" w:hanging="351"/>
        <w:rPr>
          <w:rFonts w:ascii="Open Sans" w:hAnsi="Open Sans" w:cs="Open Sans"/>
          <w:color w:val="auto"/>
        </w:rPr>
      </w:pPr>
      <w:r w:rsidRPr="00C3367B">
        <w:rPr>
          <w:rFonts w:ascii="Open Sans" w:hAnsi="Open Sans" w:cs="Open Sans"/>
          <w:color w:val="auto"/>
        </w:rPr>
        <w:t xml:space="preserve">Projekt umowy  </w:t>
      </w:r>
    </w:p>
    <w:p w:rsidR="00051C5B" w:rsidRPr="00C3367B" w:rsidRDefault="00AB0643">
      <w:pPr>
        <w:spacing w:after="6" w:line="259" w:lineRule="auto"/>
        <w:ind w:left="0" w:right="478" w:firstLine="0"/>
        <w:jc w:val="center"/>
        <w:rPr>
          <w:rFonts w:ascii="Open Sans" w:hAnsi="Open Sans" w:cs="Open Sans"/>
          <w:color w:val="auto"/>
        </w:rPr>
      </w:pPr>
      <w:r w:rsidRPr="00C3367B">
        <w:rPr>
          <w:rFonts w:ascii="Open Sans" w:hAnsi="Open Sans" w:cs="Open Sans"/>
          <w:color w:val="auto"/>
        </w:rPr>
        <w:t xml:space="preserve"> </w:t>
      </w:r>
    </w:p>
    <w:p w:rsidR="00051C5B" w:rsidRPr="00C3367B" w:rsidRDefault="00AB0643">
      <w:pPr>
        <w:widowControl w:val="0"/>
        <w:spacing w:line="288" w:lineRule="auto"/>
        <w:jc w:val="left"/>
        <w:rPr>
          <w:rFonts w:ascii="Open Sans" w:hAnsi="Open Sans" w:cs="Open Sans"/>
          <w:color w:val="auto"/>
          <w:szCs w:val="24"/>
        </w:rPr>
      </w:pPr>
      <w:r w:rsidRPr="00C3367B">
        <w:rPr>
          <w:rFonts w:ascii="Open Sans" w:hAnsi="Open Sans" w:cs="Open Sans"/>
          <w:color w:val="auto"/>
          <w:szCs w:val="24"/>
        </w:rPr>
        <w:t>Zawarta w dniu __-__-20</w:t>
      </w:r>
      <w:r w:rsidR="00A63C23" w:rsidRPr="00C3367B">
        <w:rPr>
          <w:rFonts w:ascii="Open Sans" w:hAnsi="Open Sans" w:cs="Open Sans"/>
          <w:color w:val="auto"/>
          <w:szCs w:val="24"/>
        </w:rPr>
        <w:t>__</w:t>
      </w:r>
      <w:r w:rsidRPr="00C3367B">
        <w:rPr>
          <w:rFonts w:ascii="Open Sans" w:hAnsi="Open Sans" w:cs="Open Sans"/>
          <w:color w:val="auto"/>
          <w:szCs w:val="24"/>
        </w:rPr>
        <w:t>r.  pomiędzy:</w:t>
      </w:r>
    </w:p>
    <w:p w:rsidR="00051C5B" w:rsidRPr="00C3367B" w:rsidRDefault="00AB0643">
      <w:pPr>
        <w:tabs>
          <w:tab w:val="left" w:pos="240"/>
          <w:tab w:val="left" w:pos="1468"/>
          <w:tab w:val="left" w:pos="1953"/>
        </w:tabs>
        <w:rPr>
          <w:rFonts w:ascii="Open Sans" w:hAnsi="Open Sans" w:cs="Open Sans"/>
          <w:color w:val="auto"/>
          <w:szCs w:val="24"/>
        </w:rPr>
      </w:pPr>
      <w:r w:rsidRPr="00C3367B">
        <w:rPr>
          <w:rFonts w:ascii="Open Sans" w:hAnsi="Open Sans" w:cs="Open Sans"/>
          <w:color w:val="auto"/>
          <w:szCs w:val="24"/>
        </w:rPr>
        <w:t xml:space="preserve">Miastem Konin z siedzibą przy Plac Wolności 1, posiadającym numer </w:t>
      </w:r>
      <w:r w:rsidRPr="00C3367B">
        <w:rPr>
          <w:rFonts w:ascii="Open Sans" w:hAnsi="Open Sans" w:cs="Open Sans"/>
          <w:color w:val="auto"/>
          <w:szCs w:val="24"/>
        </w:rPr>
        <w:br/>
        <w:t>NIP 665-28-99-834, REGON: 311019036, zwanym dalej Zamawiającym, reprezentowanym przez ………………… - Prezydenta Miasta Konina z upoważnienia którego działa:</w:t>
      </w:r>
    </w:p>
    <w:p w:rsidR="00051C5B" w:rsidRPr="00C3367B" w:rsidRDefault="00EC222B">
      <w:pPr>
        <w:tabs>
          <w:tab w:val="left" w:pos="240"/>
          <w:tab w:val="left" w:pos="1468"/>
          <w:tab w:val="left" w:pos="1953"/>
        </w:tabs>
        <w:spacing w:before="240"/>
        <w:rPr>
          <w:rFonts w:ascii="Open Sans" w:hAnsi="Open Sans" w:cs="Open Sans"/>
          <w:color w:val="auto"/>
          <w:szCs w:val="24"/>
        </w:rPr>
      </w:pPr>
      <w:r>
        <w:rPr>
          <w:rFonts w:ascii="Open Sans" w:hAnsi="Open Sans" w:cs="Open Sans"/>
          <w:color w:val="auto"/>
          <w:szCs w:val="24"/>
        </w:rPr>
        <w:t>………………………………………………………………………….</w:t>
      </w:r>
      <w:r w:rsidR="00AB0643" w:rsidRPr="00C3367B">
        <w:rPr>
          <w:rFonts w:ascii="Open Sans" w:hAnsi="Open Sans" w:cs="Open Sans"/>
          <w:color w:val="auto"/>
          <w:szCs w:val="24"/>
        </w:rPr>
        <w:t xml:space="preserve"> – Sekretarz Miasta Konina</w:t>
      </w:r>
    </w:p>
    <w:p w:rsidR="00051C5B" w:rsidRPr="00C3367B" w:rsidRDefault="00AB0643">
      <w:pPr>
        <w:spacing w:after="64"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zwaną w dalszej części umowy „</w:t>
      </w:r>
      <w:r w:rsidRPr="00C3367B">
        <w:rPr>
          <w:rFonts w:ascii="Open Sans" w:hAnsi="Open Sans" w:cs="Open Sans"/>
          <w:b/>
          <w:color w:val="auto"/>
        </w:rPr>
        <w:t>Zamawiającym</w:t>
      </w:r>
      <w:r w:rsidRPr="00C3367B">
        <w:rPr>
          <w:rFonts w:ascii="Open Sans" w:hAnsi="Open Sans" w:cs="Open Sans"/>
          <w:color w:val="auto"/>
        </w:rPr>
        <w:t xml:space="preserve">” </w:t>
      </w:r>
    </w:p>
    <w:p w:rsidR="00051C5B" w:rsidRPr="00C3367B" w:rsidRDefault="00AB0643">
      <w:pPr>
        <w:spacing w:after="66"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 xml:space="preserve">a ………………………………… z siedzibą …………………..…..…..…………………..…….  reprezentowaną/ym przez: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 xml:space="preserve">………………………………………………………………………………….….. </w:t>
      </w:r>
    </w:p>
    <w:p w:rsidR="00051C5B" w:rsidRPr="00C3367B" w:rsidRDefault="00AB0643">
      <w:pPr>
        <w:spacing w:after="64"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zwaną/ym w dalszej części umowy „</w:t>
      </w:r>
      <w:r w:rsidRPr="00C3367B">
        <w:rPr>
          <w:rFonts w:ascii="Open Sans" w:hAnsi="Open Sans" w:cs="Open Sans"/>
          <w:b/>
          <w:color w:val="auto"/>
        </w:rPr>
        <w:t>Wykonawcą</w:t>
      </w:r>
      <w:r w:rsidRPr="00C3367B">
        <w:rPr>
          <w:rFonts w:ascii="Open Sans" w:hAnsi="Open Sans" w:cs="Open Sans"/>
          <w:color w:val="auto"/>
        </w:rPr>
        <w:t xml:space="preserve">”  </w:t>
      </w:r>
    </w:p>
    <w:p w:rsidR="00051C5B" w:rsidRPr="00C3367B" w:rsidRDefault="00AB0643">
      <w:pPr>
        <w:spacing w:after="21"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1 </w:t>
      </w:r>
    </w:p>
    <w:p w:rsidR="00051C5B" w:rsidRPr="00063E26" w:rsidRDefault="00AB0643" w:rsidP="00063E26">
      <w:pPr>
        <w:spacing w:after="0" w:line="259" w:lineRule="auto"/>
        <w:ind w:left="0" w:right="478" w:firstLine="0"/>
        <w:jc w:val="center"/>
        <w:rPr>
          <w:rFonts w:ascii="Open Sans" w:hAnsi="Open Sans" w:cs="Open Sans"/>
          <w:b/>
          <w:color w:val="auto"/>
        </w:rPr>
      </w:pPr>
      <w:r w:rsidRPr="00063E26">
        <w:rPr>
          <w:rFonts w:ascii="Open Sans" w:hAnsi="Open Sans" w:cs="Open Sans"/>
          <w:b/>
          <w:color w:val="auto"/>
        </w:rPr>
        <w:t xml:space="preserve"> PRZEDMIOT UMOWY </w:t>
      </w:r>
    </w:p>
    <w:p w:rsidR="00051C5B" w:rsidRPr="00C3367B" w:rsidRDefault="00AB0643" w:rsidP="00B34D36">
      <w:pPr>
        <w:numPr>
          <w:ilvl w:val="0"/>
          <w:numId w:val="1"/>
        </w:numPr>
        <w:ind w:right="549" w:hanging="360"/>
        <w:rPr>
          <w:rFonts w:ascii="Open Sans" w:hAnsi="Open Sans" w:cs="Open Sans"/>
          <w:color w:val="auto"/>
        </w:rPr>
      </w:pPr>
      <w:r w:rsidRPr="00C3367B">
        <w:rPr>
          <w:rFonts w:ascii="Open Sans" w:hAnsi="Open Sans" w:cs="Open Sans"/>
          <w:color w:val="auto"/>
          <w:szCs w:val="24"/>
        </w:rPr>
        <w:t>Dostawa i wdrożenie urządzeń drukujących wielofunkcyjnych</w:t>
      </w:r>
      <w:r w:rsidR="006E3567" w:rsidRPr="00C3367B">
        <w:rPr>
          <w:rFonts w:ascii="Open Sans" w:hAnsi="Open Sans" w:cs="Open Sans"/>
          <w:color w:val="auto"/>
          <w:szCs w:val="24"/>
        </w:rPr>
        <w:t xml:space="preserve"> d</w:t>
      </w:r>
      <w:r w:rsidRPr="00C3367B">
        <w:rPr>
          <w:rFonts w:ascii="Open Sans" w:hAnsi="Open Sans" w:cs="Open Sans"/>
          <w:color w:val="auto"/>
          <w:szCs w:val="24"/>
        </w:rPr>
        <w:t>la Urzędu Miejskiego w Koninie wraz z dostawą materiałów eksploatacyjnych, usługą serwisową i naprawami dostarczonych urządzeń drukujących.</w:t>
      </w:r>
      <w:r w:rsidRPr="00C3367B">
        <w:rPr>
          <w:rFonts w:ascii="Open Sans" w:hAnsi="Open Sans" w:cs="Open Sans"/>
          <w:color w:val="auto"/>
        </w:rPr>
        <w:t xml:space="preserve"> </w:t>
      </w:r>
    </w:p>
    <w:p w:rsidR="00051C5B" w:rsidRPr="00C3367B" w:rsidRDefault="00AB0643">
      <w:pPr>
        <w:numPr>
          <w:ilvl w:val="0"/>
          <w:numId w:val="1"/>
        </w:numPr>
        <w:ind w:left="379" w:right="549" w:hanging="379"/>
        <w:rPr>
          <w:rFonts w:ascii="Open Sans" w:hAnsi="Open Sans" w:cs="Open Sans"/>
          <w:color w:val="auto"/>
        </w:rPr>
      </w:pPr>
      <w:r w:rsidRPr="00C3367B">
        <w:rPr>
          <w:rFonts w:ascii="Open Sans" w:hAnsi="Open Sans" w:cs="Open Sans"/>
          <w:color w:val="auto"/>
        </w:rPr>
        <w:t xml:space="preserve">Okres używania urządzeń wielofunkcyjnych oraz świadczenia kompleksowej obsługi serwisowej urządzeń wielofunkcyjnych </w:t>
      </w:r>
      <w:r w:rsidRPr="0063000F">
        <w:rPr>
          <w:rFonts w:ascii="Open Sans" w:hAnsi="Open Sans" w:cs="Open Sans"/>
          <w:color w:val="auto"/>
        </w:rPr>
        <w:t>od 01.01.20</w:t>
      </w:r>
      <w:r w:rsidR="00A63C23" w:rsidRPr="0063000F">
        <w:rPr>
          <w:rFonts w:ascii="Open Sans" w:hAnsi="Open Sans" w:cs="Open Sans"/>
          <w:color w:val="auto"/>
        </w:rPr>
        <w:t>2</w:t>
      </w:r>
      <w:r w:rsidR="007B30B1">
        <w:rPr>
          <w:rFonts w:ascii="Open Sans" w:hAnsi="Open Sans" w:cs="Open Sans"/>
          <w:color w:val="auto"/>
        </w:rPr>
        <w:t>3</w:t>
      </w:r>
      <w:r w:rsidRPr="0063000F">
        <w:rPr>
          <w:rFonts w:ascii="Open Sans" w:hAnsi="Open Sans" w:cs="Open Sans"/>
          <w:color w:val="auto"/>
        </w:rPr>
        <w:t xml:space="preserve"> do 31.12.202</w:t>
      </w:r>
      <w:r w:rsidR="007B30B1">
        <w:rPr>
          <w:rFonts w:ascii="Open Sans" w:hAnsi="Open Sans" w:cs="Open Sans"/>
          <w:color w:val="auto"/>
        </w:rPr>
        <w:t>3</w:t>
      </w:r>
      <w:r w:rsidRPr="0063000F">
        <w:rPr>
          <w:rFonts w:ascii="Open Sans" w:hAnsi="Open Sans" w:cs="Open Sans"/>
          <w:color w:val="auto"/>
        </w:rPr>
        <w:t xml:space="preserve"> </w:t>
      </w:r>
      <w:r w:rsidRPr="007B30B1">
        <w:rPr>
          <w:rFonts w:ascii="Open Sans" w:hAnsi="Open Sans" w:cs="Open Sans"/>
          <w:color w:val="auto"/>
        </w:rPr>
        <w:t>r.</w:t>
      </w:r>
      <w:r w:rsidRPr="00EC222B">
        <w:rPr>
          <w:rFonts w:ascii="Open Sans" w:hAnsi="Open Sans" w:cs="Open Sans"/>
          <w:color w:val="FF0000"/>
        </w:rPr>
        <w:t xml:space="preserve">  </w:t>
      </w:r>
      <w:r w:rsidRPr="00C3367B">
        <w:rPr>
          <w:rFonts w:ascii="Open Sans" w:hAnsi="Open Sans" w:cs="Open Sans"/>
          <w:color w:val="auto"/>
        </w:rPr>
        <w:t>wraz z prawem opcji.</w:t>
      </w:r>
    </w:p>
    <w:p w:rsidR="00051C5B" w:rsidRPr="00C3367B" w:rsidRDefault="00AB0643">
      <w:pPr>
        <w:numPr>
          <w:ilvl w:val="0"/>
          <w:numId w:val="1"/>
        </w:numPr>
        <w:ind w:right="549" w:hanging="360"/>
        <w:rPr>
          <w:rFonts w:ascii="Open Sans" w:hAnsi="Open Sans" w:cs="Open Sans"/>
          <w:color w:val="auto"/>
        </w:rPr>
      </w:pPr>
      <w:r w:rsidRPr="00C3367B">
        <w:rPr>
          <w:rFonts w:ascii="Open Sans" w:hAnsi="Open Sans" w:cs="Open Sans"/>
          <w:color w:val="auto"/>
        </w:rPr>
        <w:t xml:space="preserve">Wykonanie umowy obejmuje następujące elementy:  </w:t>
      </w:r>
    </w:p>
    <w:p w:rsidR="00051C5B" w:rsidRPr="00C3367B" w:rsidRDefault="00AB0643">
      <w:pPr>
        <w:numPr>
          <w:ilvl w:val="2"/>
          <w:numId w:val="2"/>
        </w:numPr>
        <w:ind w:right="549" w:hanging="351"/>
        <w:rPr>
          <w:rFonts w:ascii="Open Sans" w:hAnsi="Open Sans" w:cs="Open Sans"/>
          <w:color w:val="auto"/>
        </w:rPr>
      </w:pPr>
      <w:r w:rsidRPr="00C3367B">
        <w:rPr>
          <w:rFonts w:ascii="Open Sans" w:hAnsi="Open Sans" w:cs="Open Sans"/>
          <w:color w:val="auto"/>
        </w:rPr>
        <w:t>Dostarczenie urządzeń wielofunkcyjnych zgodnie z miejscem ich użytkowania w jednostkach Zamawiającego.</w:t>
      </w:r>
    </w:p>
    <w:p w:rsidR="00051C5B" w:rsidRPr="00C3367B" w:rsidRDefault="00AB0643">
      <w:pPr>
        <w:numPr>
          <w:ilvl w:val="2"/>
          <w:numId w:val="2"/>
        </w:numPr>
        <w:ind w:right="549" w:hanging="351"/>
        <w:rPr>
          <w:rFonts w:ascii="Open Sans" w:hAnsi="Open Sans" w:cs="Open Sans"/>
          <w:color w:val="auto"/>
        </w:rPr>
      </w:pPr>
      <w:r w:rsidRPr="00C3367B">
        <w:rPr>
          <w:rFonts w:ascii="Open Sans" w:hAnsi="Open Sans" w:cs="Open Sans"/>
          <w:color w:val="auto"/>
        </w:rPr>
        <w:lastRenderedPageBreak/>
        <w:t>Instalację i uruchomienie dostarczonych urządzeń.</w:t>
      </w:r>
    </w:p>
    <w:p w:rsidR="00051C5B" w:rsidRPr="00C3367B" w:rsidRDefault="00AB0643">
      <w:pPr>
        <w:numPr>
          <w:ilvl w:val="2"/>
          <w:numId w:val="2"/>
        </w:numPr>
        <w:spacing w:after="32" w:line="252" w:lineRule="auto"/>
        <w:ind w:right="549" w:hanging="351"/>
        <w:rPr>
          <w:rFonts w:ascii="Open Sans" w:hAnsi="Open Sans" w:cs="Open Sans"/>
          <w:color w:val="auto"/>
        </w:rPr>
      </w:pPr>
      <w:r w:rsidRPr="00C3367B">
        <w:rPr>
          <w:rFonts w:ascii="Open Sans" w:hAnsi="Open Sans" w:cs="Open Sans"/>
          <w:color w:val="auto"/>
        </w:rPr>
        <w:t>Świadczenie usług serwisowych dla dostarczonych urządzeń.</w:t>
      </w:r>
    </w:p>
    <w:p w:rsidR="00051C5B" w:rsidRPr="00C3367B" w:rsidRDefault="00AB0643">
      <w:pPr>
        <w:numPr>
          <w:ilvl w:val="2"/>
          <w:numId w:val="2"/>
        </w:numPr>
        <w:spacing w:after="41" w:line="244" w:lineRule="auto"/>
        <w:ind w:right="549" w:hanging="351"/>
        <w:rPr>
          <w:rFonts w:ascii="Open Sans" w:hAnsi="Open Sans" w:cs="Open Sans"/>
          <w:color w:val="auto"/>
        </w:rPr>
      </w:pPr>
      <w:r w:rsidRPr="00C3367B">
        <w:rPr>
          <w:rFonts w:ascii="Open Sans" w:hAnsi="Open Sans" w:cs="Open Sans"/>
          <w:color w:val="auto"/>
        </w:rPr>
        <w:t xml:space="preserve">Wykonanie usługi szkoleniowej w zakresie obsługi dostarczonych urządzeń. </w:t>
      </w:r>
    </w:p>
    <w:p w:rsidR="00051C5B" w:rsidRPr="00C3367B" w:rsidRDefault="00AB0643">
      <w:pPr>
        <w:numPr>
          <w:ilvl w:val="0"/>
          <w:numId w:val="1"/>
        </w:numPr>
        <w:ind w:right="549" w:hanging="360"/>
        <w:rPr>
          <w:rFonts w:ascii="Open Sans" w:hAnsi="Open Sans" w:cs="Open Sans"/>
          <w:color w:val="auto"/>
        </w:rPr>
      </w:pPr>
      <w:r w:rsidRPr="00C3367B">
        <w:rPr>
          <w:rFonts w:ascii="Open Sans" w:hAnsi="Open Sans" w:cs="Open Sans"/>
          <w:color w:val="auto"/>
        </w:rPr>
        <w:t xml:space="preserve">Zamawiający przewiduje możliwość skorzystania z prawa opcji wg następujących zasad: </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prawo opcji przewiduje możliwość zwiększenia ilości dostawy dzierżawionych urządzeń wielofunkcyjnych wraz z proporcjonalnym zwiększeniem przewidywanego wolumenu wydruków/kopii w stosunku do zamówienia, objęcia ich serwisem oraz włączenia ich do oprogramowania </w:t>
      </w:r>
      <w:r w:rsidRPr="000628AF">
        <w:rPr>
          <w:rFonts w:ascii="Open Sans" w:hAnsi="Open Sans" w:cs="Open Sans"/>
          <w:color w:val="auto"/>
        </w:rPr>
        <w:t>SafeQ</w:t>
      </w:r>
      <w:r w:rsidR="000628AF" w:rsidRPr="000628AF">
        <w:rPr>
          <w:rFonts w:ascii="Open Sans" w:hAnsi="Open Sans" w:cs="Open Sans"/>
          <w:color w:val="auto"/>
        </w:rPr>
        <w:t>6</w:t>
      </w:r>
      <w:r w:rsidRPr="00C3367B">
        <w:rPr>
          <w:rFonts w:ascii="Open Sans" w:hAnsi="Open Sans" w:cs="Open Sans"/>
          <w:color w:val="auto"/>
        </w:rPr>
        <w:t xml:space="preserve"> lub tylko zwiększenia wolumenu wydruków, </w:t>
      </w:r>
    </w:p>
    <w:p w:rsidR="00051C5B" w:rsidRPr="00C3367B" w:rsidRDefault="00C95693">
      <w:pPr>
        <w:numPr>
          <w:ilvl w:val="1"/>
          <w:numId w:val="1"/>
        </w:numPr>
        <w:spacing w:line="237" w:lineRule="auto"/>
        <w:ind w:right="549" w:hanging="360"/>
        <w:rPr>
          <w:rFonts w:ascii="Open Sans" w:hAnsi="Open Sans" w:cs="Open Sans"/>
          <w:color w:val="auto"/>
        </w:rPr>
      </w:pPr>
      <w:r w:rsidRPr="00C3367B">
        <w:rPr>
          <w:rFonts w:ascii="Open Sans" w:hAnsi="Open Sans" w:cs="Open Sans"/>
          <w:color w:val="auto"/>
        </w:rPr>
        <w:t>z</w:t>
      </w:r>
      <w:r w:rsidR="00AB0643" w:rsidRPr="00C3367B">
        <w:rPr>
          <w:rFonts w:ascii="Open Sans" w:hAnsi="Open Sans" w:cs="Open Sans"/>
          <w:color w:val="auto"/>
        </w:rPr>
        <w:t>amawiający może skorzystać z prawa opcji  do wysokości 50% wolumenu rocznego.</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skorzystanie z prawa opcji nie stanowi zmiany umowy, </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uruchomienie opcji może nastąpić w zależności od zapotrzebowania Zamawiającego, </w:t>
      </w:r>
    </w:p>
    <w:p w:rsidR="00051C5B" w:rsidRPr="00C3367B" w:rsidRDefault="00AB0643">
      <w:pPr>
        <w:numPr>
          <w:ilvl w:val="1"/>
          <w:numId w:val="1"/>
        </w:numPr>
        <w:ind w:right="549" w:hanging="360"/>
        <w:rPr>
          <w:rFonts w:ascii="Open Sans" w:hAnsi="Open Sans" w:cs="Open Sans"/>
          <w:color w:val="auto"/>
        </w:rPr>
      </w:pPr>
      <w:r w:rsidRPr="00C3367B">
        <w:rPr>
          <w:rFonts w:ascii="Open Sans" w:hAnsi="Open Sans" w:cs="Open Sans"/>
          <w:color w:val="auto"/>
        </w:rPr>
        <w:t xml:space="preserve">uruchomienie  opcji  nastąpi  w formie aneksu do niniejszej umowy, </w:t>
      </w:r>
    </w:p>
    <w:p w:rsidR="00051C5B" w:rsidRPr="00C3367B" w:rsidRDefault="00AB0643">
      <w:pPr>
        <w:numPr>
          <w:ilvl w:val="1"/>
          <w:numId w:val="1"/>
        </w:numPr>
        <w:spacing w:after="29" w:line="237" w:lineRule="auto"/>
        <w:ind w:right="549" w:hanging="360"/>
        <w:rPr>
          <w:rFonts w:ascii="Open Sans" w:hAnsi="Open Sans" w:cs="Open Sans"/>
          <w:color w:val="auto"/>
        </w:rPr>
      </w:pPr>
      <w:r w:rsidRPr="00C3367B">
        <w:rPr>
          <w:rFonts w:ascii="Open Sans" w:hAnsi="Open Sans" w:cs="Open Sans"/>
          <w:color w:val="auto"/>
        </w:rPr>
        <w:t xml:space="preserve">cena jednostkowa  w ramach prawa opcji za pakiet wydruku/ kopi będzie zgodna  z ceną  jednostkową podaną w formularzach „Kalkulacja ceny” dla zamówienia w ramach prawa opcji, </w:t>
      </w:r>
    </w:p>
    <w:p w:rsidR="00051C5B" w:rsidRPr="00C3367B" w:rsidRDefault="00AB0643">
      <w:pPr>
        <w:numPr>
          <w:ilvl w:val="1"/>
          <w:numId w:val="1"/>
        </w:numPr>
        <w:spacing w:after="75" w:line="254" w:lineRule="auto"/>
        <w:ind w:right="549" w:hanging="360"/>
        <w:rPr>
          <w:rFonts w:ascii="Open Sans" w:hAnsi="Open Sans" w:cs="Open Sans"/>
          <w:color w:val="auto"/>
        </w:rPr>
      </w:pPr>
      <w:r w:rsidRPr="00C3367B">
        <w:rPr>
          <w:rFonts w:ascii="Open Sans" w:hAnsi="Open Sans" w:cs="Open Sans"/>
          <w:color w:val="auto"/>
        </w:rPr>
        <w:t xml:space="preserve">wszystkie wymagania zawarte w Szczegółowym opisie przedmiotu zamówienia (załącznik nr 4 do umowy)  dla urządzeń w zadaniu podstawowym dotyczą także usługi w ramach prawa opcji.  </w:t>
      </w:r>
    </w:p>
    <w:p w:rsidR="00051C5B" w:rsidRPr="00C3367B" w:rsidRDefault="00AB0643">
      <w:pPr>
        <w:numPr>
          <w:ilvl w:val="0"/>
          <w:numId w:val="1"/>
        </w:numPr>
        <w:ind w:right="549" w:hanging="360"/>
        <w:rPr>
          <w:rFonts w:ascii="Open Sans" w:hAnsi="Open Sans" w:cs="Open Sans"/>
          <w:color w:val="auto"/>
        </w:rPr>
      </w:pPr>
      <w:r w:rsidRPr="00C3367B">
        <w:rPr>
          <w:rFonts w:ascii="Open Sans" w:hAnsi="Open Sans" w:cs="Open Sans"/>
          <w:color w:val="auto"/>
        </w:rPr>
        <w:t xml:space="preserve">Szczegółowe warunki realizacji przedmiotu umowy: </w:t>
      </w:r>
    </w:p>
    <w:p w:rsidR="00A63C23" w:rsidRPr="00C3367B" w:rsidRDefault="00A63C23" w:rsidP="004F7B1B">
      <w:pPr>
        <w:numPr>
          <w:ilvl w:val="0"/>
          <w:numId w:val="3"/>
        </w:numPr>
        <w:ind w:left="709" w:right="549" w:hanging="351"/>
        <w:rPr>
          <w:rFonts w:ascii="Open Sans" w:hAnsi="Open Sans" w:cs="Open Sans"/>
          <w:color w:val="auto"/>
        </w:rPr>
      </w:pPr>
      <w:r w:rsidRPr="00C3367B">
        <w:rPr>
          <w:rFonts w:ascii="Open Sans" w:hAnsi="Open Sans" w:cs="Open Sans"/>
          <w:color w:val="auto"/>
        </w:rPr>
        <w:t xml:space="preserve">Konfiguracja wszystkich dostarczonych urządzeń w </w:t>
      </w:r>
      <w:r w:rsidR="00AB0643" w:rsidRPr="00C3367B">
        <w:rPr>
          <w:rFonts w:ascii="Open Sans" w:hAnsi="Open Sans" w:cs="Open Sans"/>
          <w:color w:val="auto"/>
        </w:rPr>
        <w:t>system</w:t>
      </w:r>
      <w:r w:rsidRPr="00C3367B">
        <w:rPr>
          <w:rFonts w:ascii="Open Sans" w:hAnsi="Open Sans" w:cs="Open Sans"/>
          <w:color w:val="auto"/>
        </w:rPr>
        <w:t>ie</w:t>
      </w:r>
      <w:r w:rsidR="00AB0643" w:rsidRPr="00C3367B">
        <w:rPr>
          <w:rFonts w:ascii="Open Sans" w:hAnsi="Open Sans" w:cs="Open Sans"/>
          <w:color w:val="auto"/>
        </w:rPr>
        <w:t xml:space="preserve"> druku podążającego </w:t>
      </w:r>
      <w:r w:rsidR="00211E47" w:rsidRPr="00C3367B">
        <w:rPr>
          <w:rFonts w:ascii="Open Sans" w:hAnsi="Open Sans" w:cs="Open Sans"/>
          <w:color w:val="auto"/>
        </w:rPr>
        <w:t>SAFEQ</w:t>
      </w:r>
      <w:r w:rsidR="00246994">
        <w:rPr>
          <w:rFonts w:ascii="Open Sans" w:hAnsi="Open Sans" w:cs="Open Sans"/>
          <w:color w:val="auto"/>
        </w:rPr>
        <w:t>6</w:t>
      </w:r>
      <w:r w:rsidR="00211E47" w:rsidRPr="00C3367B">
        <w:rPr>
          <w:rFonts w:ascii="Open Sans" w:hAnsi="Open Sans" w:cs="Open Sans"/>
          <w:color w:val="auto"/>
        </w:rPr>
        <w:t>, któr</w:t>
      </w:r>
      <w:r w:rsidR="007F0F3B" w:rsidRPr="00C3367B">
        <w:rPr>
          <w:rFonts w:ascii="Open Sans" w:hAnsi="Open Sans" w:cs="Open Sans"/>
          <w:color w:val="auto"/>
        </w:rPr>
        <w:t>y</w:t>
      </w:r>
      <w:r w:rsidRPr="00C3367B">
        <w:rPr>
          <w:rFonts w:ascii="Open Sans" w:hAnsi="Open Sans" w:cs="Open Sans"/>
          <w:color w:val="auto"/>
        </w:rPr>
        <w:t xml:space="preserve"> posiada ZAMAWIAJĄCY.</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t xml:space="preserve">Do obsługi serwisowej zalicza się wszelkie niezbędne prace związane z utrzymaniem urządzeń i systemu monitorującego w ciągłej dostępności (tj. </w:t>
      </w:r>
      <w:r w:rsidR="001E4B7C" w:rsidRPr="00C3367B">
        <w:rPr>
          <w:rFonts w:ascii="Open Sans" w:hAnsi="Open Sans" w:cs="Open Sans"/>
          <w:color w:val="auto"/>
        </w:rPr>
        <w:t xml:space="preserve">wszystkie </w:t>
      </w:r>
      <w:r w:rsidRPr="00C3367B">
        <w:rPr>
          <w:rFonts w:ascii="Open Sans" w:hAnsi="Open Sans" w:cs="Open Sans"/>
          <w:color w:val="auto"/>
        </w:rPr>
        <w:t>materiały eksploatacyjne (tonery</w:t>
      </w:r>
      <w:r w:rsidR="001E4B7C" w:rsidRPr="00C3367B">
        <w:rPr>
          <w:rFonts w:ascii="Open Sans" w:hAnsi="Open Sans" w:cs="Open Sans"/>
          <w:color w:val="auto"/>
        </w:rPr>
        <w:t>, bębny, pasy transferowe, utrwalanie, rolki itp.</w:t>
      </w:r>
      <w:r w:rsidRPr="00C3367B">
        <w:rPr>
          <w:rFonts w:ascii="Open Sans" w:hAnsi="Open Sans" w:cs="Open Sans"/>
          <w:color w:val="auto"/>
        </w:rPr>
        <w:t xml:space="preserve">) wraz </w:t>
      </w:r>
      <w:r w:rsidRPr="00C3367B">
        <w:rPr>
          <w:rFonts w:ascii="Open Sans" w:hAnsi="Open Sans" w:cs="Open Sans"/>
          <w:color w:val="auto"/>
        </w:rPr>
        <w:lastRenderedPageBreak/>
        <w:t>z ich wymianą, przeglądy, konserwacje, czyszczenie z zewnątrz i wewnątrz, regulacje, naprawy, aktualizacje</w:t>
      </w:r>
      <w:r w:rsidR="001E4B7C" w:rsidRPr="00C3367B">
        <w:rPr>
          <w:rFonts w:ascii="Open Sans" w:hAnsi="Open Sans" w:cs="Open Sans"/>
          <w:color w:val="auto"/>
        </w:rPr>
        <w:t>, dojazdy</w:t>
      </w:r>
      <w:r w:rsidRPr="00C3367B">
        <w:rPr>
          <w:rFonts w:ascii="Open Sans" w:hAnsi="Open Sans" w:cs="Open Sans"/>
          <w:color w:val="auto"/>
        </w:rPr>
        <w:t xml:space="preserve"> itp.) z wyłączeniem uszkodzeń spowodowanych przez użytkownika. </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t xml:space="preserve">Podstawą rozliczenia będzie wykonana ilość pakietów kopii/wydruków formatu A4 (wydruk monochromatyczny i kolorowy) na podstawie miesięcznego raportu, przy czym cena za pakiet kopii/wydruku formatu A3 rozumiana będzie, jako dwukrotność ceny wydruku pakietu A4, cena pakietu kopii/wydruku formatu A5 rozumiana będzie, jako połowa ceny wydruku pakietu A4. Cena pakietów pozostałych formatów, możliwych do wydrukowania na urządzeniach, będzie zależna od proporcji powierzchni tych formatów w stosunku do powierzchni formatu A4. </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t>W ramach obsługi serwisowej Zamawiający wymaga wykonywania okresowych przeglądów i konserwacji każdego urządzenia z częstotliwością z</w:t>
      </w:r>
      <w:r w:rsidR="00C27CF3">
        <w:rPr>
          <w:rFonts w:ascii="Open Sans" w:hAnsi="Open Sans" w:cs="Open Sans"/>
          <w:color w:val="auto"/>
        </w:rPr>
        <w:t>godną z zaleceniami producenta.</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t xml:space="preserve">Wykonawca zobowiązany jest do usunięcia awarii w ciągu maksymalnie 144 godzin </w:t>
      </w:r>
      <w:r w:rsidRPr="00C3367B">
        <w:rPr>
          <w:rFonts w:ascii="Open Sans" w:hAnsi="Open Sans" w:cs="Open Sans"/>
          <w:i/>
          <w:color w:val="auto"/>
        </w:rPr>
        <w:t>(zapis zależny od złożonej oferty)</w:t>
      </w:r>
      <w:r w:rsidRPr="00C3367B">
        <w:rPr>
          <w:rFonts w:ascii="Open Sans" w:hAnsi="Open Sans" w:cs="Open Sans"/>
          <w:color w:val="auto"/>
        </w:rPr>
        <w:t xml:space="preserve"> od otrzymania zgłoszenia przesłanego na wskazany adres poczty elektronicznej z wyłączeniem sobót i dni ustawowo wolnych od pracy lub wolnych od pracy na podstawie wewnętrznych zarządzeń Zamawiającego. Przy czym Wykonawca zobowiązuje się do ciągłego monitorowania wskazanego adresu poczty elektronicznej (zapewnienia jego sprawności technicznej) i niezwłocznego potwierdzania wpływających zgłoszeń. W przypadku braku potwierdzenia zgłoszenia w ciągu 12 godzin od jego wysłania Zamawiający wyśle ponowne zgłoszenie za pośrednictwem poczty elektronicznej oraz FAXu na wskazany przez Wykonawcę numer. Ponownie wysłane zgłoszenie Zamawiający będzie traktował jak zgłoszenie z potwierdzonym odbiorem.</w:t>
      </w:r>
      <w:r w:rsidRPr="00C3367B">
        <w:rPr>
          <w:rFonts w:ascii="Open Sans" w:hAnsi="Open Sans" w:cs="Open Sans"/>
          <w:b/>
          <w:color w:val="auto"/>
        </w:rPr>
        <w:t xml:space="preserve"> </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lastRenderedPageBreak/>
        <w:t>W przypadku niemożności dotrzymania terminu usunięcia awarii, Wykonawca zobowiązany jest zapewnić na czas naprawy sprzęt zastępczy.</w:t>
      </w:r>
      <w:r w:rsidRPr="00C3367B">
        <w:rPr>
          <w:rFonts w:ascii="Open Sans" w:hAnsi="Open Sans" w:cs="Open Sans"/>
          <w:b/>
          <w:color w:val="auto"/>
        </w:rPr>
        <w:t xml:space="preserve"> </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t>Wykonawca oświadcza, że serwis urządzeń będzie realizowany przez wykwalifikowany personel posiadający odpowiednią wiedzę techniczną oraz autoryzację na dokonywanie czynności serwisowych przez producenta dostarczonego sprzętu.</w:t>
      </w:r>
    </w:p>
    <w:p w:rsidR="00051C5B" w:rsidRPr="00C3367B" w:rsidRDefault="00AB0643" w:rsidP="00FF2363">
      <w:pPr>
        <w:numPr>
          <w:ilvl w:val="0"/>
          <w:numId w:val="3"/>
        </w:numPr>
        <w:ind w:left="709" w:right="549" w:hanging="351"/>
        <w:rPr>
          <w:rFonts w:ascii="Open Sans" w:hAnsi="Open Sans" w:cs="Open Sans"/>
          <w:color w:val="auto"/>
        </w:rPr>
      </w:pPr>
      <w:r w:rsidRPr="00C3367B">
        <w:rPr>
          <w:rFonts w:ascii="Open Sans" w:hAnsi="Open Sans" w:cs="Open Sans"/>
          <w:color w:val="auto"/>
        </w:rPr>
        <w:t xml:space="preserve">Wymagany termin i harmonogram realizacji zamówienia: </w:t>
      </w:r>
    </w:p>
    <w:p w:rsidR="00051C5B" w:rsidRPr="00C3367B" w:rsidRDefault="00AB0643" w:rsidP="00FF2363">
      <w:pPr>
        <w:numPr>
          <w:ilvl w:val="1"/>
          <w:numId w:val="3"/>
        </w:numPr>
        <w:spacing w:after="119"/>
        <w:ind w:left="993" w:right="549" w:hanging="351"/>
        <w:rPr>
          <w:rFonts w:ascii="Open Sans" w:hAnsi="Open Sans" w:cs="Open Sans"/>
          <w:color w:val="auto"/>
        </w:rPr>
      </w:pPr>
      <w:r w:rsidRPr="00C3367B">
        <w:rPr>
          <w:rFonts w:ascii="Open Sans" w:hAnsi="Open Sans" w:cs="Open Sans"/>
          <w:color w:val="auto"/>
        </w:rPr>
        <w:t xml:space="preserve">Dostawa urządzeń do wszystkich lokalizacji biurowych nastąpi maksymalnie 2 tygodnie od daty zawarcia umowy. </w:t>
      </w:r>
    </w:p>
    <w:p w:rsidR="00051C5B" w:rsidRPr="00C3367B" w:rsidRDefault="00AB0643" w:rsidP="00FF2363">
      <w:pPr>
        <w:numPr>
          <w:ilvl w:val="1"/>
          <w:numId w:val="3"/>
        </w:numPr>
        <w:spacing w:after="72"/>
        <w:ind w:left="993" w:right="549" w:hanging="351"/>
        <w:rPr>
          <w:rFonts w:ascii="Open Sans" w:hAnsi="Open Sans" w:cs="Open Sans"/>
          <w:color w:val="auto"/>
        </w:rPr>
      </w:pPr>
      <w:r w:rsidRPr="00C3367B">
        <w:rPr>
          <w:rFonts w:ascii="Open Sans" w:hAnsi="Open Sans" w:cs="Open Sans"/>
          <w:color w:val="auto"/>
        </w:rPr>
        <w:t xml:space="preserve">Instalacja i uruchomienie urządzeń wraz z systemem druku podążającego oraz wdrożeniem świadczenia usługi serwisowej dla dostarczonych urządzeń oraz usługi szkoleniowej nastąpi do </w:t>
      </w:r>
      <w:r w:rsidRPr="00000930">
        <w:rPr>
          <w:rFonts w:ascii="Open Sans" w:hAnsi="Open Sans" w:cs="Open Sans"/>
          <w:color w:val="auto"/>
        </w:rPr>
        <w:t>31.12.20</w:t>
      </w:r>
      <w:r w:rsidR="00A63C23" w:rsidRPr="00000930">
        <w:rPr>
          <w:rFonts w:ascii="Open Sans" w:hAnsi="Open Sans" w:cs="Open Sans"/>
          <w:color w:val="auto"/>
        </w:rPr>
        <w:t>2</w:t>
      </w:r>
      <w:r w:rsidR="003357AA">
        <w:rPr>
          <w:rFonts w:ascii="Open Sans" w:hAnsi="Open Sans" w:cs="Open Sans"/>
          <w:color w:val="auto"/>
        </w:rPr>
        <w:t>2</w:t>
      </w:r>
      <w:r w:rsidRPr="00000930">
        <w:rPr>
          <w:rFonts w:ascii="Open Sans" w:hAnsi="Open Sans" w:cs="Open Sans"/>
          <w:color w:val="auto"/>
        </w:rPr>
        <w:t xml:space="preserve"> r. </w:t>
      </w:r>
    </w:p>
    <w:p w:rsidR="00051C5B" w:rsidRPr="00C3367B" w:rsidRDefault="00AB0643" w:rsidP="00AE5107">
      <w:pPr>
        <w:pStyle w:val="Akapitzlist"/>
        <w:numPr>
          <w:ilvl w:val="0"/>
          <w:numId w:val="17"/>
        </w:numPr>
        <w:ind w:left="567" w:right="549"/>
        <w:rPr>
          <w:rFonts w:ascii="Open Sans" w:hAnsi="Open Sans" w:cs="Open Sans"/>
          <w:color w:val="auto"/>
        </w:rPr>
      </w:pPr>
      <w:r w:rsidRPr="00C3367B">
        <w:rPr>
          <w:rFonts w:ascii="Open Sans" w:hAnsi="Open Sans" w:cs="Open Sans"/>
          <w:color w:val="auto"/>
        </w:rPr>
        <w:t>Miejsce realizacji – w budynkach Urzędu Miejskiego w Koninie.</w:t>
      </w:r>
      <w:r w:rsidRPr="00C3367B">
        <w:rPr>
          <w:rFonts w:ascii="Open Sans" w:hAnsi="Open Sans" w:cs="Open Sans"/>
          <w:b/>
          <w:color w:val="auto"/>
        </w:rPr>
        <w:t xml:space="preserve"> </w:t>
      </w:r>
      <w:r w:rsidRPr="00C3367B">
        <w:rPr>
          <w:rFonts w:ascii="Open Sans" w:hAnsi="Open Sans" w:cs="Open Sans"/>
          <w:color w:val="auto"/>
        </w:rPr>
        <w:t xml:space="preserve"> </w:t>
      </w:r>
    </w:p>
    <w:p w:rsidR="00051C5B" w:rsidRPr="00C3367B" w:rsidRDefault="00AB0643">
      <w:pPr>
        <w:pStyle w:val="Akapitzlist"/>
        <w:numPr>
          <w:ilvl w:val="0"/>
          <w:numId w:val="17"/>
        </w:numPr>
        <w:ind w:left="426" w:right="549" w:hanging="426"/>
        <w:rPr>
          <w:rFonts w:ascii="Open Sans" w:hAnsi="Open Sans" w:cs="Open Sans"/>
          <w:color w:val="auto"/>
        </w:rPr>
      </w:pPr>
      <w:r w:rsidRPr="00C3367B">
        <w:rPr>
          <w:rFonts w:ascii="Open Sans" w:hAnsi="Open Sans" w:cs="Open Sans"/>
          <w:color w:val="auto"/>
        </w:rPr>
        <w:t xml:space="preserve">Wykonanie przedmiotu umowy przez Wykonawcę będzie potwierdzone przez Zamawiającego protokołem odbioru ilościowo-rodzajowego. </w:t>
      </w:r>
    </w:p>
    <w:p w:rsidR="00051C5B" w:rsidRPr="00C3367B" w:rsidRDefault="00AB0643">
      <w:pPr>
        <w:numPr>
          <w:ilvl w:val="0"/>
          <w:numId w:val="17"/>
        </w:numPr>
        <w:ind w:left="358" w:right="549"/>
        <w:rPr>
          <w:rFonts w:ascii="Open Sans" w:hAnsi="Open Sans" w:cs="Open Sans"/>
          <w:color w:val="auto"/>
        </w:rPr>
      </w:pPr>
      <w:r w:rsidRPr="00C3367B">
        <w:rPr>
          <w:rFonts w:ascii="Open Sans" w:hAnsi="Open Sans" w:cs="Open Sans"/>
          <w:color w:val="auto"/>
        </w:rPr>
        <w:t>Wykonawca zobowiązuje się wykonać przedmiot umowy z należytą starannością, zgodnie z treścią opisu przedmiotu zamówienia i niniejszą umową.</w:t>
      </w:r>
      <w:r w:rsidRPr="00C3367B">
        <w:rPr>
          <w:rFonts w:ascii="Open Sans" w:hAnsi="Open Sans" w:cs="Open Sans"/>
          <w:b/>
          <w:color w:val="auto"/>
        </w:rPr>
        <w:t xml:space="preserve"> </w:t>
      </w: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2 </w:t>
      </w:r>
    </w:p>
    <w:p w:rsidR="00051C5B" w:rsidRPr="00C3367B" w:rsidRDefault="00AB0643">
      <w:pPr>
        <w:pStyle w:val="Nagwek1"/>
        <w:ind w:left="351" w:right="546" w:hanging="351"/>
        <w:rPr>
          <w:rFonts w:ascii="Open Sans" w:hAnsi="Open Sans" w:cs="Open Sans"/>
          <w:color w:val="auto"/>
        </w:rPr>
      </w:pPr>
      <w:r w:rsidRPr="00C3367B">
        <w:rPr>
          <w:rFonts w:ascii="Open Sans" w:hAnsi="Open Sans" w:cs="Open Sans"/>
          <w:color w:val="auto"/>
        </w:rPr>
        <w:t xml:space="preserve">PROCEDURA REALIZACJI PRZEDMIOTU UMOWY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Wykonawca rozpocznie realizację umowy po uprzednim telefonicznym uzgodnieniu terminu z przedstawicie</w:t>
      </w:r>
      <w:r w:rsidR="0014140E">
        <w:rPr>
          <w:rFonts w:ascii="Open Sans" w:hAnsi="Open Sans" w:cs="Open Sans"/>
          <w:color w:val="auto"/>
        </w:rPr>
        <w:t>lem</w:t>
      </w:r>
      <w:r w:rsidR="00630243">
        <w:rPr>
          <w:rFonts w:ascii="Open Sans" w:hAnsi="Open Sans" w:cs="Open Sans"/>
          <w:color w:val="auto"/>
        </w:rPr>
        <w:t xml:space="preserve"> Zamawiającego</w:t>
      </w:r>
      <w:r w:rsidRPr="00C3367B">
        <w:rPr>
          <w:rFonts w:ascii="Open Sans" w:hAnsi="Open Sans" w:cs="Open Sans"/>
          <w:color w:val="auto"/>
        </w:rPr>
        <w:t xml:space="preserve">. Dostarczenie urządzeń zostanie zrealizowane w uzgodnionym dniu w godzinach od 7:30 do 15:30. Wykonawca zobowiązuje się dodatkowo do awizowania pocztą elektroniczną na adres e-mail przedstawiciela Zamawiającego, dostawy  z wyprzedzeniem jednego dnia roboczego. W przypadku braku zawiadomienia  w wyznaczonym terminie, przedstawiciel Zamawiającego </w:t>
      </w:r>
      <w:r w:rsidRPr="00C3367B">
        <w:rPr>
          <w:rFonts w:ascii="Open Sans" w:hAnsi="Open Sans" w:cs="Open Sans"/>
          <w:color w:val="auto"/>
        </w:rPr>
        <w:lastRenderedPageBreak/>
        <w:t xml:space="preserve">może nie przystąpić do odbioru.  W takim przypadku nastąpi ponowne wdrożenie procedury przewidzianej w niniejszym ustępie.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 terminach, o których mowa w § 1 ust. 5 pkt 8 przedmiot umowy zostanie dostarczony, zainstalowany, uruchomiony oraz zostanie przeprowadzone szkolenie pracowników z obsługi systemu będącego przedmiotem umowy.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Wykonawca oświadcza, że dostarczone urządzenia są wolne od wad fizycznych i  prawnych.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Wykonawca zobowiązany jest do dostarczenia przedmiotu umowy we własnym zakresie, na własny koszt i ryzyko.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Dostawa urządzeń zostanie dokonana do pomieszczeń wskazanych przez Zamawiającego bez udziału pracowników Zamawiającego. </w:t>
      </w:r>
    </w:p>
    <w:p w:rsidR="00051C5B" w:rsidRPr="00C3367B" w:rsidRDefault="009E203A">
      <w:pPr>
        <w:numPr>
          <w:ilvl w:val="0"/>
          <w:numId w:val="4"/>
        </w:numPr>
        <w:ind w:left="358" w:right="549" w:hanging="351"/>
        <w:rPr>
          <w:rFonts w:ascii="Open Sans" w:hAnsi="Open Sans" w:cs="Open Sans"/>
          <w:color w:val="auto"/>
        </w:rPr>
      </w:pPr>
      <w:r w:rsidRPr="00C3367B">
        <w:rPr>
          <w:rFonts w:ascii="Open Sans" w:hAnsi="Open Sans" w:cs="Open Sans"/>
          <w:color w:val="auto"/>
        </w:rPr>
        <w:t>Konfiguracja</w:t>
      </w:r>
      <w:r w:rsidR="00AB0643" w:rsidRPr="00C3367B">
        <w:rPr>
          <w:rFonts w:ascii="Open Sans" w:hAnsi="Open Sans" w:cs="Open Sans"/>
          <w:color w:val="auto"/>
        </w:rPr>
        <w:t xml:space="preserve"> </w:t>
      </w:r>
      <w:r w:rsidRPr="00C3367B">
        <w:rPr>
          <w:rFonts w:ascii="Open Sans" w:hAnsi="Open Sans" w:cs="Open Sans"/>
          <w:color w:val="auto"/>
        </w:rPr>
        <w:t xml:space="preserve">urządzeń w </w:t>
      </w:r>
      <w:r w:rsidR="00AB0643" w:rsidRPr="00C3367B">
        <w:rPr>
          <w:rFonts w:ascii="Open Sans" w:hAnsi="Open Sans" w:cs="Open Sans"/>
          <w:color w:val="auto"/>
        </w:rPr>
        <w:t>system</w:t>
      </w:r>
      <w:r w:rsidRPr="00C3367B">
        <w:rPr>
          <w:rFonts w:ascii="Open Sans" w:hAnsi="Open Sans" w:cs="Open Sans"/>
          <w:color w:val="auto"/>
        </w:rPr>
        <w:t>ie</w:t>
      </w:r>
      <w:r w:rsidR="00AB0643" w:rsidRPr="00C3367B">
        <w:rPr>
          <w:rFonts w:ascii="Open Sans" w:hAnsi="Open Sans" w:cs="Open Sans"/>
          <w:color w:val="auto"/>
        </w:rPr>
        <w:t xml:space="preserve"> potwierdzony będzie protokołem podpisanym przez przedstawiciela Wykonawcy i Zamawiającego po wykonaniu jego próbnego uruchomienia.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 przypadku niezgodności zainstalowanych urządzeń z ofertą Wykonawcy, w zakresie ilościowym lub rodzajowym, Zamawiający odmówi odbioru przedmiotu umowy, a czynność sporządzenia protokołu odbioru ilościowo-rodzajowego zostanie powtórzona po realizacji całości przedmiotu umowy zgodnie z ofertą. </w:t>
      </w:r>
    </w:p>
    <w:p w:rsidR="00051C5B" w:rsidRPr="00C3367B" w:rsidRDefault="00AB0643">
      <w:pPr>
        <w:numPr>
          <w:ilvl w:val="0"/>
          <w:numId w:val="4"/>
        </w:numPr>
        <w:ind w:left="358" w:right="549" w:hanging="351"/>
        <w:rPr>
          <w:rFonts w:ascii="Open Sans" w:hAnsi="Open Sans" w:cs="Open Sans"/>
          <w:color w:val="auto"/>
        </w:rPr>
      </w:pPr>
      <w:r w:rsidRPr="00C3367B">
        <w:rPr>
          <w:rFonts w:ascii="Open Sans" w:hAnsi="Open Sans" w:cs="Open Sans"/>
          <w:color w:val="auto"/>
        </w:rPr>
        <w:t xml:space="preserve">W przypadku ponownej niezgodności zainstalowanych urządzeń z opisem przedmiotu zamówienia lub ofertą Wykonawcy, Zamawiający ma prawo odstąpić od umowy w całej części obejmującej dany rodzaj niezgodnych urządzeń.  </w:t>
      </w:r>
    </w:p>
    <w:p w:rsidR="009E203A" w:rsidRPr="00C3367B" w:rsidRDefault="00AB0643" w:rsidP="009E203A">
      <w:pPr>
        <w:numPr>
          <w:ilvl w:val="0"/>
          <w:numId w:val="4"/>
        </w:numPr>
        <w:ind w:left="426" w:right="549" w:hanging="426"/>
        <w:rPr>
          <w:rFonts w:ascii="Open Sans" w:hAnsi="Open Sans" w:cs="Open Sans"/>
          <w:color w:val="auto"/>
        </w:rPr>
      </w:pPr>
      <w:r w:rsidRPr="00C3367B">
        <w:rPr>
          <w:rFonts w:ascii="Open Sans" w:hAnsi="Open Sans" w:cs="Open Sans"/>
          <w:color w:val="auto"/>
        </w:rPr>
        <w:t xml:space="preserve">Na każde żądanie Zamawiającego, Wykonawca przedłoży świadectwa lub dokumenty potwierdzające zgodność parametrów dostarczonych urządzeń z opisem przedmiotu zamówienia. Nie udokumentowanie zgodności oferowanych urządzeń z opisem </w:t>
      </w:r>
      <w:r w:rsidRPr="00C3367B">
        <w:rPr>
          <w:rFonts w:ascii="Open Sans" w:hAnsi="Open Sans" w:cs="Open Sans"/>
          <w:color w:val="auto"/>
        </w:rPr>
        <w:lastRenderedPageBreak/>
        <w:t xml:space="preserve">przedmiotu zamówienia będzie skutkowało odmową ich przyjęcia przez Zamawiającego. </w:t>
      </w:r>
    </w:p>
    <w:p w:rsidR="00051C5B" w:rsidRPr="00C3367B" w:rsidRDefault="00AB0643" w:rsidP="009E203A">
      <w:pPr>
        <w:numPr>
          <w:ilvl w:val="0"/>
          <w:numId w:val="4"/>
        </w:numPr>
        <w:ind w:left="426" w:right="549" w:hanging="426"/>
        <w:rPr>
          <w:rFonts w:ascii="Open Sans" w:hAnsi="Open Sans" w:cs="Open Sans"/>
          <w:color w:val="auto"/>
        </w:rPr>
      </w:pPr>
      <w:r w:rsidRPr="00C3367B">
        <w:rPr>
          <w:rFonts w:ascii="Open Sans" w:hAnsi="Open Sans" w:cs="Open Sans"/>
          <w:color w:val="auto"/>
        </w:rPr>
        <w:t xml:space="preserve">Zamawiający jest uprawniony do zmiany miejsca ustawienia urządzeń w danej lokalizacji oraz  do zmiany lokalizacji urządzeń pomiędzy jednostkami. Zamawiający poinformuje Wykonawcę o zamiarze zmiany miejsca zainstalowania danego urządzenia, z wyprzedzeniem, co najmniej  7 dni roboczych wskazując, co najmniej oznaczenie urządzenia, nowe miejsce użytkowania i pożądany termin zmiany miejsca jego lokalizacji z zastrzeżeniem, że Zamawiający nie może zlecać przemieszczenia tego samego urządzenia częściej niż raz na kwartał. W uzasadnionych przypadkach Wykonawca może przesunąć termin przemieszczenia urządzenia o 3 dni robocze. </w:t>
      </w:r>
    </w:p>
    <w:p w:rsidR="00051C5B" w:rsidRPr="00C3367B" w:rsidRDefault="00AB0643" w:rsidP="008E5F05">
      <w:pPr>
        <w:pStyle w:val="Nagwek1"/>
        <w:spacing w:line="305" w:lineRule="auto"/>
        <w:ind w:left="352" w:right="181" w:hanging="352"/>
        <w:rPr>
          <w:rFonts w:ascii="Open Sans" w:hAnsi="Open Sans" w:cs="Open Sans"/>
          <w:color w:val="auto"/>
        </w:rPr>
      </w:pPr>
      <w:r w:rsidRPr="00C3367B">
        <w:rPr>
          <w:rFonts w:ascii="Open Sans" w:hAnsi="Open Sans" w:cs="Open Sans"/>
          <w:color w:val="auto"/>
        </w:rPr>
        <w:t xml:space="preserve">§ 3 </w:t>
      </w:r>
    </w:p>
    <w:p w:rsidR="00051C5B" w:rsidRPr="00C3367B" w:rsidRDefault="00AB0643">
      <w:pPr>
        <w:pStyle w:val="Nagwek1"/>
        <w:spacing w:after="112"/>
        <w:ind w:left="351" w:right="180" w:hanging="351"/>
        <w:rPr>
          <w:rFonts w:ascii="Open Sans" w:hAnsi="Open Sans" w:cs="Open Sans"/>
          <w:color w:val="auto"/>
        </w:rPr>
      </w:pPr>
      <w:r w:rsidRPr="00C3367B">
        <w:rPr>
          <w:rFonts w:ascii="Open Sans" w:hAnsi="Open Sans" w:cs="Open Sans"/>
          <w:color w:val="auto"/>
        </w:rPr>
        <w:t xml:space="preserve">OŚWIADCZENIA WYKONAWCY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urządzenia objęte Przedmiotem Umowy nie są obciążone prawem  obligacyjnym ani rzeczowym na rzecz osób trzecich, nie toczy się wobec nich postępowanie     egzekucyjne, sądowe, ani przed jakimkolwiek organem orzekającym oraz nie są przedmiotem     zabezpieczenia. Wykonawca oświadcza także, że brak jest jakichkolwiek innych okoliczności     mogących ograniczyć prawa Zamawiającego wynikające z niniejszej umowy.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urządzenia: </w:t>
      </w:r>
    </w:p>
    <w:p w:rsidR="00051C5B" w:rsidRPr="00C3367B" w:rsidRDefault="00AB0643" w:rsidP="0014180D">
      <w:pPr>
        <w:numPr>
          <w:ilvl w:val="1"/>
          <w:numId w:val="5"/>
        </w:numPr>
        <w:ind w:right="549" w:firstLine="47"/>
        <w:rPr>
          <w:rFonts w:ascii="Open Sans" w:hAnsi="Open Sans" w:cs="Open Sans"/>
          <w:color w:val="auto"/>
        </w:rPr>
      </w:pPr>
      <w:r w:rsidRPr="00C3367B">
        <w:rPr>
          <w:rFonts w:ascii="Open Sans" w:hAnsi="Open Sans" w:cs="Open Sans"/>
          <w:color w:val="auto"/>
        </w:rPr>
        <w:lastRenderedPageBreak/>
        <w:t xml:space="preserve">spełniają wszystkie wymogi dotyczące bezpieczeństwa oraz zużycia energii określone w obowiązującym w Polsce prawie; </w:t>
      </w:r>
    </w:p>
    <w:p w:rsidR="00051C5B" w:rsidRPr="00C3367B" w:rsidRDefault="00F72DF6" w:rsidP="00F72DF6">
      <w:pPr>
        <w:pStyle w:val="listparagraphcxspdrugie"/>
        <w:numPr>
          <w:ilvl w:val="1"/>
          <w:numId w:val="5"/>
        </w:numPr>
        <w:spacing w:before="0" w:after="0"/>
        <w:contextualSpacing/>
        <w:jc w:val="both"/>
        <w:rPr>
          <w:rFonts w:ascii="Open Sans" w:hAnsi="Open Sans" w:cs="Open Sans"/>
        </w:rPr>
      </w:pPr>
      <w:r w:rsidRPr="00C3367B">
        <w:rPr>
          <w:rFonts w:ascii="Open Sans" w:hAnsi="Open Sans" w:cs="Open Sans"/>
        </w:rPr>
        <w:t xml:space="preserve">są </w:t>
      </w:r>
      <w:r w:rsidR="00AB0643" w:rsidRPr="00C3367B">
        <w:rPr>
          <w:rFonts w:ascii="Open Sans" w:hAnsi="Open Sans" w:cs="Open Sans"/>
        </w:rPr>
        <w:t xml:space="preserve">kompletne, nieregenerowane, nie podlegały ponownej obróbce oraz są w jednolitej konfiguracji w danym rodzaju urządzeń; </w:t>
      </w:r>
    </w:p>
    <w:p w:rsidR="00051C5B" w:rsidRPr="00C3367B" w:rsidRDefault="00AB0643" w:rsidP="00F72DF6">
      <w:pPr>
        <w:numPr>
          <w:ilvl w:val="1"/>
          <w:numId w:val="5"/>
        </w:numPr>
        <w:ind w:right="549"/>
        <w:rPr>
          <w:rFonts w:ascii="Open Sans" w:hAnsi="Open Sans" w:cs="Open Sans"/>
          <w:color w:val="auto"/>
        </w:rPr>
      </w:pPr>
      <w:r w:rsidRPr="00C3367B">
        <w:rPr>
          <w:rFonts w:ascii="Open Sans" w:hAnsi="Open Sans" w:cs="Open Sans"/>
          <w:color w:val="auto"/>
        </w:rPr>
        <w:t xml:space="preserve">nie wykazują jakichkolwiek wad fizycznych, prawnych, jak i ograniczających możliwość ich prawidłowego użytkowania; </w:t>
      </w:r>
    </w:p>
    <w:p w:rsidR="00051C5B" w:rsidRPr="00C3367B" w:rsidRDefault="00AB0643" w:rsidP="00F72DF6">
      <w:pPr>
        <w:numPr>
          <w:ilvl w:val="1"/>
          <w:numId w:val="5"/>
        </w:numPr>
        <w:ind w:right="549"/>
        <w:rPr>
          <w:rFonts w:ascii="Open Sans" w:hAnsi="Open Sans" w:cs="Open Sans"/>
          <w:color w:val="auto"/>
        </w:rPr>
      </w:pPr>
      <w:r w:rsidRPr="00C3367B">
        <w:rPr>
          <w:rFonts w:ascii="Open Sans" w:hAnsi="Open Sans" w:cs="Open Sans"/>
          <w:color w:val="auto"/>
        </w:rPr>
        <w:t xml:space="preserve">zostały dopuszczone do obrotu gospodarczego na terytorium Rzeczpospolitej Polskiej; </w:t>
      </w:r>
    </w:p>
    <w:p w:rsidR="00051C5B" w:rsidRPr="00C3367B" w:rsidRDefault="00AB0643" w:rsidP="00F72DF6">
      <w:pPr>
        <w:numPr>
          <w:ilvl w:val="1"/>
          <w:numId w:val="5"/>
        </w:numPr>
        <w:ind w:right="549"/>
        <w:rPr>
          <w:rFonts w:ascii="Open Sans" w:hAnsi="Open Sans" w:cs="Open Sans"/>
          <w:color w:val="auto"/>
        </w:rPr>
      </w:pPr>
      <w:r w:rsidRPr="00C3367B">
        <w:rPr>
          <w:rFonts w:ascii="Open Sans" w:hAnsi="Open Sans" w:cs="Open Sans"/>
          <w:color w:val="auto"/>
        </w:rPr>
        <w:t xml:space="preserve">posiadają certyfikaty dopuszczające do stosowania w Unii Europejskiej. </w:t>
      </w:r>
    </w:p>
    <w:p w:rsidR="00051C5B" w:rsidRPr="00C3367B" w:rsidRDefault="00AB0643">
      <w:pPr>
        <w:numPr>
          <w:ilvl w:val="0"/>
          <w:numId w:val="5"/>
        </w:numPr>
        <w:ind w:right="549" w:hanging="283"/>
        <w:rPr>
          <w:rFonts w:ascii="Open Sans" w:hAnsi="Open Sans" w:cs="Open Sans"/>
          <w:color w:val="auto"/>
        </w:rPr>
      </w:pPr>
      <w:r w:rsidRPr="00C3367B">
        <w:rPr>
          <w:rFonts w:ascii="Open Sans" w:hAnsi="Open Sans" w:cs="Open Sans"/>
          <w:color w:val="auto"/>
        </w:rPr>
        <w:t xml:space="preserve">Wykonawca oświadcza, że jego działanie nie stanowi czynu nieuczciwej konkurencji, w szczególności nie narusza tajemnicy przedsiębiorstwa osoby trzeciej. </w:t>
      </w:r>
    </w:p>
    <w:p w:rsidR="00051C5B" w:rsidRPr="00C3367B" w:rsidRDefault="00AB0643">
      <w:pPr>
        <w:spacing w:after="0" w:line="259" w:lineRule="auto"/>
        <w:ind w:left="10" w:hanging="10"/>
        <w:jc w:val="center"/>
        <w:rPr>
          <w:rFonts w:ascii="Open Sans" w:hAnsi="Open Sans" w:cs="Open Sans"/>
          <w:color w:val="auto"/>
        </w:rPr>
      </w:pPr>
      <w:r w:rsidRPr="00C3367B">
        <w:rPr>
          <w:rFonts w:ascii="Open Sans" w:hAnsi="Open Sans" w:cs="Open Sans"/>
          <w:b/>
          <w:color w:val="auto"/>
        </w:rPr>
        <w:t xml:space="preserve">§ 4 </w:t>
      </w:r>
    </w:p>
    <w:p w:rsidR="00051C5B" w:rsidRPr="00C3367B" w:rsidRDefault="00AB0643">
      <w:pPr>
        <w:pStyle w:val="Nagwek1"/>
        <w:ind w:left="351" w:right="546" w:hanging="351"/>
        <w:rPr>
          <w:rFonts w:ascii="Open Sans" w:hAnsi="Open Sans" w:cs="Open Sans"/>
          <w:color w:val="auto"/>
        </w:rPr>
      </w:pPr>
      <w:r w:rsidRPr="00C3367B">
        <w:rPr>
          <w:rFonts w:ascii="Open Sans" w:hAnsi="Open Sans" w:cs="Open Sans"/>
          <w:color w:val="auto"/>
        </w:rPr>
        <w:t xml:space="preserve">WYNAGRODZENIE WYKONAWCY I WARUNKI PŁATNOŚCI </w:t>
      </w:r>
    </w:p>
    <w:p w:rsidR="00051C5B" w:rsidRPr="00C3367B" w:rsidRDefault="00AB0643" w:rsidP="00F72DF6">
      <w:pPr>
        <w:numPr>
          <w:ilvl w:val="0"/>
          <w:numId w:val="6"/>
        </w:numPr>
        <w:ind w:right="549" w:hanging="360"/>
        <w:rPr>
          <w:rFonts w:ascii="Open Sans" w:hAnsi="Open Sans" w:cs="Open Sans"/>
          <w:color w:val="auto"/>
        </w:rPr>
      </w:pPr>
      <w:r w:rsidRPr="00C3367B">
        <w:rPr>
          <w:rFonts w:ascii="Open Sans" w:hAnsi="Open Sans" w:cs="Open Sans"/>
          <w:color w:val="auto"/>
        </w:rPr>
        <w:t>Całkowita cena ofertowa ogółem brutto wynosi: …………</w:t>
      </w:r>
      <w:r w:rsidR="00F72DF6" w:rsidRPr="00C3367B">
        <w:rPr>
          <w:rFonts w:ascii="Open Sans" w:hAnsi="Open Sans" w:cs="Open Sans"/>
          <w:color w:val="auto"/>
        </w:rPr>
        <w:t xml:space="preserve"> zł (słownie: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Wartość umowy określona w ust. 1 jest wartością maksymalną, jaką może zrealizować Zamawiający w ramach niniejszej umowy. Skorzystania z prawa opcji spowoduje konieczność aneksowania umowy.</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Cena określona w ust. 1 nie stanowi podstaw do wynagrodzenia.</w:t>
      </w:r>
      <w:r w:rsidRPr="00C3367B">
        <w:rPr>
          <w:rFonts w:ascii="Open Sans" w:hAnsi="Open Sans" w:cs="Open Sans"/>
          <w:b/>
          <w:color w:val="auto"/>
        </w:rPr>
        <w:t xml:space="preserve"> </w:t>
      </w:r>
    </w:p>
    <w:p w:rsidR="00051C5B" w:rsidRPr="00C3367B" w:rsidRDefault="00AB0643">
      <w:pPr>
        <w:numPr>
          <w:ilvl w:val="0"/>
          <w:numId w:val="6"/>
        </w:numPr>
        <w:spacing w:after="69" w:line="247" w:lineRule="auto"/>
        <w:ind w:right="549" w:hanging="360"/>
        <w:rPr>
          <w:rFonts w:ascii="Open Sans" w:hAnsi="Open Sans" w:cs="Open Sans"/>
          <w:color w:val="auto"/>
        </w:rPr>
      </w:pPr>
      <w:r w:rsidRPr="00C3367B">
        <w:rPr>
          <w:rFonts w:ascii="Open Sans" w:hAnsi="Open Sans" w:cs="Open Sans"/>
          <w:color w:val="auto"/>
        </w:rPr>
        <w:t xml:space="preserve">Całkowite wynagrodzenie Wykonawcy w terminie obowiązywania umowy będzie iloczynem faktycznie zrealizowanych pakietów kopii/wydruków formatu A4 (wydruk monochromatyczny i kolorowy) przez Zamawiającego i stawki za jeden pakiet, przy czym cena za pakiet kopii/wydruku formatu A3 rozumiana będzie, jako dwu krotność ceny wydruku pakietu A4, cena pakietu kopii/wydruku formatu A5, rozumiana będzie jako połowa ceny wydruku pakietu A4. Cena pakietów pozostałych formatów, możliwych do  wydrukowania na urządzeniach, będzie zależna od proporcji powierzchni tych formatów w stosunku do powierzchni formatu A4. </w:t>
      </w:r>
    </w:p>
    <w:p w:rsidR="00051C5B" w:rsidRPr="00C3367B" w:rsidRDefault="00AB0643">
      <w:pPr>
        <w:numPr>
          <w:ilvl w:val="0"/>
          <w:numId w:val="6"/>
        </w:numPr>
        <w:spacing w:after="29" w:line="290" w:lineRule="auto"/>
        <w:ind w:right="549" w:hanging="360"/>
        <w:rPr>
          <w:rFonts w:ascii="Open Sans" w:hAnsi="Open Sans" w:cs="Open Sans"/>
          <w:color w:val="auto"/>
        </w:rPr>
      </w:pPr>
      <w:r w:rsidRPr="00C3367B">
        <w:rPr>
          <w:rFonts w:ascii="Open Sans" w:hAnsi="Open Sans" w:cs="Open Sans"/>
          <w:color w:val="auto"/>
        </w:rPr>
        <w:lastRenderedPageBreak/>
        <w:t>Cena zawiera wszelkie obciążenia związane z realizacją umowy, w tym wynagrodzenie za dzierżawę urządzeń, udzielone licencje/sublicencje lub zapewnienie prawa do</w:t>
      </w:r>
      <w:r w:rsidR="00F40817">
        <w:rPr>
          <w:rFonts w:ascii="Open Sans" w:hAnsi="Open Sans" w:cs="Open Sans"/>
          <w:color w:val="auto"/>
        </w:rPr>
        <w:t xml:space="preserve"> korzystania </w:t>
      </w:r>
      <w:r w:rsidRPr="00C3367B">
        <w:rPr>
          <w:rFonts w:ascii="Open Sans" w:hAnsi="Open Sans" w:cs="Open Sans"/>
          <w:color w:val="auto"/>
        </w:rPr>
        <w:t xml:space="preserve">z oprogramowania przez Zamawiającego, szkolenie dla personelu Zamawiającego, wykonywanie serwisu urządzeń drukujących, a także wszystkie koszty, opłaty i podatki. </w:t>
      </w:r>
    </w:p>
    <w:p w:rsidR="00051C5B" w:rsidRPr="00360069" w:rsidRDefault="00AB0643" w:rsidP="00E0271D">
      <w:pPr>
        <w:numPr>
          <w:ilvl w:val="0"/>
          <w:numId w:val="6"/>
        </w:numPr>
        <w:spacing w:after="0" w:line="259" w:lineRule="auto"/>
        <w:ind w:left="426" w:right="182" w:hanging="426"/>
        <w:rPr>
          <w:rFonts w:ascii="Open Sans" w:hAnsi="Open Sans" w:cs="Open Sans"/>
          <w:color w:val="auto"/>
        </w:rPr>
      </w:pPr>
      <w:r w:rsidRPr="00360069">
        <w:rPr>
          <w:rFonts w:ascii="Open Sans" w:hAnsi="Open Sans" w:cs="Open Sans"/>
          <w:color w:val="auto"/>
        </w:rPr>
        <w:t>Wynagrodzenie obejmuje podatek VAT zgodnie z obowiązującymi przepisami ustawy z dnia</w:t>
      </w:r>
      <w:r w:rsidR="00360069">
        <w:rPr>
          <w:rFonts w:ascii="Open Sans" w:hAnsi="Open Sans" w:cs="Open Sans"/>
          <w:color w:val="auto"/>
        </w:rPr>
        <w:t xml:space="preserve"> </w:t>
      </w:r>
      <w:r w:rsidRPr="00360069">
        <w:rPr>
          <w:rFonts w:ascii="Open Sans" w:hAnsi="Open Sans" w:cs="Open Sans"/>
          <w:color w:val="auto"/>
        </w:rPr>
        <w:t xml:space="preserve">11 marca 2004 r. o podatku od towarów i usług (Dz. U. z 2017 r. poz. 1221 ze zm.) i wszelkie koszty związane z realizacją przedmiotu umowy, w szczególności ubezpieczenie towaru oraz koszty transportu do poszczególnych lokalizacji Zamawiającego.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Rozliczenie z tytułu realizacji przedmiotu umowy będzie następować w okresach miesięcznych na podstawie raportów z oprogramowania zarządzającego systemem druku podążającego za dany miesiąc. </w:t>
      </w:r>
      <w:r w:rsidRPr="00C3367B">
        <w:rPr>
          <w:rFonts w:ascii="Open Sans" w:hAnsi="Open Sans" w:cs="Open Sans"/>
          <w:b/>
          <w:color w:val="auto"/>
        </w:rPr>
        <w:t xml:space="preserv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Wykonawca wystawi fakturę w oparciu o raport wydruków za dany miesiąc. Treść faktury miesięcznej (częściowej) winna odzwierciedlać ilość wykonan</w:t>
      </w:r>
      <w:r w:rsidR="00F40817">
        <w:rPr>
          <w:rFonts w:ascii="Open Sans" w:hAnsi="Open Sans" w:cs="Open Sans"/>
          <w:color w:val="auto"/>
        </w:rPr>
        <w:t xml:space="preserve">ych pakietów wynikającą </w:t>
      </w:r>
      <w:r w:rsidRPr="00C3367B">
        <w:rPr>
          <w:rFonts w:ascii="Open Sans" w:hAnsi="Open Sans" w:cs="Open Sans"/>
          <w:color w:val="auto"/>
        </w:rPr>
        <w:t>z zestawienia miesięcznego, czyli raportu wygenerowanego na każdą lokalizacje i stawki za jeden pakiet, o którym mowa w ust 4.</w:t>
      </w:r>
      <w:r w:rsidRPr="00C3367B">
        <w:rPr>
          <w:rFonts w:ascii="Open Sans" w:hAnsi="Open Sans" w:cs="Open Sans"/>
          <w:b/>
          <w:color w:val="auto"/>
        </w:rPr>
        <w:t xml:space="preserv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Zamawiający ma obowiązek zapłaty za przedmiot umowy w terminie 30 dni od daty dostarczenia faktury. Za datę dokonania płatności strony uznają datę obciążenia rachunku bankowego Zamawiającego.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Należność Wykonawcy z tytułu realizacji przedmiotu umowy będzie płatna na konto Wykonawcy wykazane na fakturze.  </w:t>
      </w:r>
    </w:p>
    <w:p w:rsidR="00051C5B" w:rsidRPr="00C3367B" w:rsidRDefault="00AB0643">
      <w:pPr>
        <w:numPr>
          <w:ilvl w:val="0"/>
          <w:numId w:val="6"/>
        </w:numPr>
        <w:ind w:right="549" w:hanging="360"/>
        <w:rPr>
          <w:rFonts w:ascii="Open Sans" w:hAnsi="Open Sans" w:cs="Open Sans"/>
          <w:color w:val="auto"/>
        </w:rPr>
      </w:pPr>
      <w:r w:rsidRPr="00C3367B">
        <w:rPr>
          <w:rFonts w:ascii="Open Sans" w:hAnsi="Open Sans" w:cs="Open Sans"/>
          <w:color w:val="auto"/>
        </w:rPr>
        <w:t xml:space="preserve">Za niedotrzymanie terminu płatności faktury Wykonawca może naliczyć odsetki za zwłokę w wysokości określonej w ustawie. </w:t>
      </w:r>
    </w:p>
    <w:p w:rsidR="00051C5B" w:rsidRPr="00C3367B" w:rsidRDefault="00AB0643">
      <w:pPr>
        <w:numPr>
          <w:ilvl w:val="0"/>
          <w:numId w:val="6"/>
        </w:numPr>
        <w:spacing w:after="30" w:line="237" w:lineRule="auto"/>
        <w:ind w:right="549" w:hanging="360"/>
        <w:rPr>
          <w:rFonts w:ascii="Open Sans" w:hAnsi="Open Sans" w:cs="Open Sans"/>
          <w:color w:val="auto"/>
        </w:rPr>
      </w:pPr>
      <w:r w:rsidRPr="00C3367B">
        <w:rPr>
          <w:rFonts w:ascii="Open Sans" w:hAnsi="Open Sans" w:cs="Open Sans"/>
          <w:color w:val="auto"/>
        </w:rPr>
        <w:t xml:space="preserve">Zamawiający nie dopuszcza możliwości cesji wierzytelności Wykonawcy z tytułu realizacji umowy na osoby trzecie. </w:t>
      </w:r>
    </w:p>
    <w:p w:rsidR="00051C5B" w:rsidRPr="00C3367B" w:rsidRDefault="00AB0643">
      <w:pPr>
        <w:pStyle w:val="Nagwek1"/>
        <w:ind w:left="351" w:right="540" w:hanging="351"/>
        <w:rPr>
          <w:rFonts w:ascii="Open Sans" w:hAnsi="Open Sans" w:cs="Open Sans"/>
          <w:color w:val="auto"/>
        </w:rPr>
      </w:pPr>
      <w:r w:rsidRPr="00C3367B">
        <w:rPr>
          <w:rFonts w:ascii="Open Sans" w:hAnsi="Open Sans" w:cs="Open Sans"/>
          <w:color w:val="auto"/>
        </w:rPr>
        <w:t xml:space="preserve">§ 5 </w:t>
      </w:r>
    </w:p>
    <w:p w:rsidR="00051C5B" w:rsidRPr="00C3367B" w:rsidRDefault="00AB0643">
      <w:pPr>
        <w:spacing w:after="40" w:line="259" w:lineRule="auto"/>
        <w:ind w:left="3527" w:right="0" w:hanging="10"/>
        <w:jc w:val="left"/>
        <w:rPr>
          <w:rFonts w:ascii="Open Sans" w:hAnsi="Open Sans" w:cs="Open Sans"/>
          <w:color w:val="auto"/>
        </w:rPr>
      </w:pPr>
      <w:r w:rsidRPr="00C3367B">
        <w:rPr>
          <w:rFonts w:ascii="Open Sans" w:hAnsi="Open Sans" w:cs="Open Sans"/>
          <w:b/>
          <w:color w:val="auto"/>
        </w:rPr>
        <w:t xml:space="preserve">PRAWA AUTORSKIE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lastRenderedPageBreak/>
        <w:t xml:space="preserve">Wykonawca oświadcza, że dostarczony przez niego sprzęt i oprogramowanie nie naruszają jakichkolwiek praw osób trzecich, zwłaszcza w zakresie przepisów o wynalazczości, znakach towarowych, prawach autorskich i prawach pokrewnych oraz nieuczciwej konkurencji, i że posiada prawo do udzielania licencji/sublicencji lub odsprzedaży oprogramowania, które Wykonawca dostarczył w ramach Umowy i przejmuje w tym zakresie odpowiedzialność w przypadku roszczeń osób trzecich. </w:t>
      </w:r>
    </w:p>
    <w:p w:rsidR="00051C5B" w:rsidRPr="00C3367B" w:rsidRDefault="00AB0643">
      <w:pPr>
        <w:spacing w:after="96" w:line="259" w:lineRule="auto"/>
        <w:ind w:left="10" w:hanging="10"/>
        <w:jc w:val="center"/>
        <w:rPr>
          <w:rFonts w:ascii="Open Sans" w:hAnsi="Open Sans" w:cs="Open Sans"/>
          <w:color w:val="auto"/>
        </w:rPr>
      </w:pPr>
      <w:r w:rsidRPr="00C3367B">
        <w:rPr>
          <w:rFonts w:ascii="Open Sans" w:hAnsi="Open Sans" w:cs="Open Sans"/>
          <w:b/>
          <w:color w:val="auto"/>
        </w:rPr>
        <w:t xml:space="preserve">§ 6 </w:t>
      </w:r>
    </w:p>
    <w:p w:rsidR="00051C5B" w:rsidRPr="00C3367B" w:rsidRDefault="00AB0643">
      <w:pPr>
        <w:pStyle w:val="Nagwek1"/>
        <w:spacing w:after="178"/>
        <w:ind w:left="351" w:right="541" w:hanging="351"/>
        <w:rPr>
          <w:rFonts w:ascii="Open Sans" w:hAnsi="Open Sans" w:cs="Open Sans"/>
          <w:color w:val="auto"/>
        </w:rPr>
      </w:pPr>
      <w:r w:rsidRPr="00C3367B">
        <w:rPr>
          <w:rFonts w:ascii="Open Sans" w:hAnsi="Open Sans" w:cs="Open Sans"/>
          <w:color w:val="auto"/>
        </w:rPr>
        <w:t>WARUNKI KOMPLEKSOWEJ USŁUGI SERWISU</w:t>
      </w:r>
      <w:r w:rsidRPr="00C3367B">
        <w:rPr>
          <w:rFonts w:ascii="Open Sans" w:hAnsi="Open Sans" w:cs="Open Sans"/>
          <w:b w:val="0"/>
          <w:color w:val="auto"/>
        </w:rPr>
        <w:t xml:space="preserve">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Wykonawca jest zobowiązany w trakcie trwania umowy do zapewnienia usług serwisowych polegających w szczególności na diagnozowaniu i usuwaniu wszystkich awarii, usterek, bądź wad a także w razie konieczności do udostępnienia i uruchomienia zastępczych, wolnych od wad urządzeń drukujących. </w:t>
      </w:r>
    </w:p>
    <w:p w:rsidR="00051C5B" w:rsidRPr="00C3367B" w:rsidRDefault="00AB0643">
      <w:pPr>
        <w:numPr>
          <w:ilvl w:val="0"/>
          <w:numId w:val="7"/>
        </w:numPr>
        <w:ind w:left="379" w:right="549" w:hanging="379"/>
        <w:rPr>
          <w:rFonts w:ascii="Open Sans" w:hAnsi="Open Sans" w:cs="Open Sans"/>
          <w:color w:val="auto"/>
        </w:rPr>
      </w:pPr>
      <w:r w:rsidRPr="00C3367B">
        <w:rPr>
          <w:rFonts w:ascii="Open Sans" w:hAnsi="Open Sans" w:cs="Open Sans"/>
          <w:color w:val="auto"/>
        </w:rPr>
        <w:t>Kompleksowa usługa serwisowa urządzeń świadczona będzie przez Wykonawcę w miejscu użytkowania urządzeń. Zamawiający dopuszcza naprawę w/w urządzeń w serwisie Wykonawcy, jeśli naprawa u użytkownika okaże się niemożliwa. Wszelkie koszty, w tym koszt transportu, ponosi Wykonawca. W przypadku wystąpienia konieczności naprawy urządzeń poza miejscem użytkowania wszelkie nośniki informacji zostaną wymontowane  i pozostają w miejscu użytkowania naprawianego urządzenia. Po wykonaniu naprawy Wykonawca zobowiązany jest do ponownego zainstalowania wymontowanych nośników w naprawionych urządzeniach.</w:t>
      </w:r>
      <w:r w:rsidRPr="00C3367B">
        <w:rPr>
          <w:rFonts w:ascii="Open Sans" w:hAnsi="Open Sans" w:cs="Open Sans"/>
          <w:b/>
          <w:color w:val="auto"/>
        </w:rPr>
        <w:t xml:space="preserve">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Wykonawca zobowiązuje się do usunięcia awarii, wady, bądź usterki urządzeń w terminie nie dłuższym niż 72 godziny od zgłoszenia.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W wypadku nie usunięcia awarii w terminie wskazanym w ust. 3</w:t>
      </w:r>
      <w:r w:rsidRPr="00C3367B">
        <w:rPr>
          <w:rFonts w:ascii="Open Sans" w:hAnsi="Open Sans" w:cs="Open Sans"/>
          <w:b/>
          <w:color w:val="auto"/>
        </w:rPr>
        <w:t xml:space="preserve"> </w:t>
      </w:r>
      <w:r w:rsidRPr="00C3367B">
        <w:rPr>
          <w:rFonts w:ascii="Open Sans" w:hAnsi="Open Sans" w:cs="Open Sans"/>
          <w:color w:val="auto"/>
        </w:rPr>
        <w:t>Wykonawca</w:t>
      </w:r>
      <w:r w:rsidRPr="00C3367B">
        <w:rPr>
          <w:rFonts w:ascii="Open Sans" w:hAnsi="Open Sans" w:cs="Open Sans"/>
          <w:b/>
          <w:color w:val="auto"/>
        </w:rPr>
        <w:t xml:space="preserve"> </w:t>
      </w:r>
      <w:r w:rsidRPr="00C3367B">
        <w:rPr>
          <w:rFonts w:ascii="Open Sans" w:hAnsi="Open Sans" w:cs="Open Sans"/>
          <w:color w:val="auto"/>
        </w:rPr>
        <w:t xml:space="preserve">zobowiązuje się do dostarczenia w tym terminie </w:t>
      </w:r>
      <w:r w:rsidRPr="00C3367B">
        <w:rPr>
          <w:rFonts w:ascii="Open Sans" w:hAnsi="Open Sans" w:cs="Open Sans"/>
          <w:color w:val="auto"/>
        </w:rPr>
        <w:lastRenderedPageBreak/>
        <w:t xml:space="preserve">urządzeń zastępczych, równoważnych pod względem parametrów ze zgłoszonym do naprawy. W takim wypadku Wykonawca zobowiązany jest do usunięcia awarii, wady, bądź usterki w terminie nie dłuższym, niż 10 dni kalendarzowych od zgłoszenia.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W razie konieczności usunięcia awarii, wady, usterki, dostarczenia urządzenia zastępczego, wymiany na urządzenie nowe, wolne od wad, obowiązkiem Wykonawcy będzie również dostarczenie, zainstalowanie i uruchomienie urządzenia w miejscu użytkowania. </w:t>
      </w:r>
    </w:p>
    <w:p w:rsidR="00051C5B" w:rsidRPr="00C3367B" w:rsidRDefault="00AB0643">
      <w:pPr>
        <w:numPr>
          <w:ilvl w:val="0"/>
          <w:numId w:val="7"/>
        </w:numPr>
        <w:ind w:right="549" w:hanging="360"/>
        <w:rPr>
          <w:rFonts w:ascii="Open Sans" w:hAnsi="Open Sans" w:cs="Open Sans"/>
          <w:color w:val="auto"/>
        </w:rPr>
      </w:pPr>
      <w:r w:rsidRPr="00C3367B">
        <w:rPr>
          <w:rFonts w:ascii="Open Sans" w:hAnsi="Open Sans" w:cs="Open Sans"/>
          <w:color w:val="auto"/>
        </w:rPr>
        <w:t xml:space="preserve">Zawiadomienia o awarii lub niesprawnościach urządzenia będą zgłaszane przez </w:t>
      </w:r>
    </w:p>
    <w:p w:rsidR="00051C5B" w:rsidRPr="00C3367B" w:rsidRDefault="00AB0643">
      <w:pPr>
        <w:ind w:left="377" w:right="549" w:firstLine="0"/>
        <w:rPr>
          <w:rFonts w:ascii="Open Sans" w:hAnsi="Open Sans" w:cs="Open Sans"/>
          <w:color w:val="auto"/>
        </w:rPr>
      </w:pPr>
      <w:r w:rsidRPr="00C3367B">
        <w:rPr>
          <w:rFonts w:ascii="Open Sans" w:hAnsi="Open Sans" w:cs="Open Sans"/>
          <w:color w:val="auto"/>
        </w:rPr>
        <w:t>Zamawiającego pod numer faksu</w:t>
      </w:r>
      <w:r w:rsidRPr="00C3367B">
        <w:rPr>
          <w:rFonts w:ascii="Open Sans" w:hAnsi="Open Sans" w:cs="Open Sans"/>
          <w:b/>
          <w:color w:val="auto"/>
        </w:rPr>
        <w:t xml:space="preserve"> </w:t>
      </w:r>
      <w:r w:rsidRPr="00C3367B">
        <w:rPr>
          <w:rFonts w:ascii="Open Sans" w:hAnsi="Open Sans" w:cs="Open Sans"/>
          <w:color w:val="auto"/>
        </w:rPr>
        <w:t xml:space="preserve">............................... lub e-mail …......................................, na załączonych wzorach: </w:t>
      </w:r>
    </w:p>
    <w:p w:rsidR="00051C5B" w:rsidRPr="00C3367B" w:rsidRDefault="00AB0643">
      <w:pPr>
        <w:numPr>
          <w:ilvl w:val="1"/>
          <w:numId w:val="7"/>
        </w:numPr>
        <w:ind w:right="549" w:hanging="293"/>
        <w:rPr>
          <w:rFonts w:ascii="Open Sans" w:hAnsi="Open Sans" w:cs="Open Sans"/>
          <w:color w:val="auto"/>
        </w:rPr>
      </w:pPr>
      <w:r w:rsidRPr="00C3367B">
        <w:rPr>
          <w:rFonts w:ascii="Open Sans" w:hAnsi="Open Sans" w:cs="Open Sans"/>
          <w:color w:val="auto"/>
        </w:rPr>
        <w:t xml:space="preserve">zgłoszenia awarii Załącznik Nr 4 do niniejszej umowy; </w:t>
      </w:r>
    </w:p>
    <w:p w:rsidR="00051C5B" w:rsidRPr="00C3367B" w:rsidRDefault="00AB0643">
      <w:pPr>
        <w:numPr>
          <w:ilvl w:val="1"/>
          <w:numId w:val="7"/>
        </w:numPr>
        <w:spacing w:after="123"/>
        <w:ind w:right="549" w:hanging="293"/>
        <w:rPr>
          <w:rFonts w:ascii="Open Sans" w:hAnsi="Open Sans" w:cs="Open Sans"/>
          <w:color w:val="auto"/>
        </w:rPr>
      </w:pPr>
      <w:r w:rsidRPr="00C3367B">
        <w:rPr>
          <w:rFonts w:ascii="Open Sans" w:hAnsi="Open Sans" w:cs="Open Sans"/>
          <w:color w:val="auto"/>
        </w:rPr>
        <w:t>protokołu z naprawy Załącznik Nr 5</w:t>
      </w:r>
      <w:r w:rsidRPr="00C3367B">
        <w:rPr>
          <w:rFonts w:ascii="Open Sans" w:hAnsi="Open Sans" w:cs="Open Sans"/>
          <w:b/>
          <w:color w:val="auto"/>
        </w:rPr>
        <w:t xml:space="preserve"> </w:t>
      </w:r>
      <w:r w:rsidRPr="00C3367B">
        <w:rPr>
          <w:rFonts w:ascii="Open Sans" w:hAnsi="Open Sans" w:cs="Open Sans"/>
          <w:color w:val="auto"/>
        </w:rPr>
        <w:t>do niniejszej umowy.</w:t>
      </w:r>
      <w:r w:rsidRPr="00C3367B">
        <w:rPr>
          <w:rFonts w:ascii="Open Sans" w:hAnsi="Open Sans" w:cs="Open Sans"/>
          <w:b/>
          <w:color w:val="auto"/>
        </w:rPr>
        <w:t xml:space="preserve"> </w:t>
      </w:r>
    </w:p>
    <w:p w:rsidR="00E0271D" w:rsidRDefault="00E0271D">
      <w:pPr>
        <w:spacing w:after="0" w:line="240" w:lineRule="auto"/>
        <w:ind w:left="0" w:right="0" w:firstLine="0"/>
        <w:jc w:val="left"/>
        <w:rPr>
          <w:rFonts w:ascii="Open Sans" w:hAnsi="Open Sans" w:cs="Open Sans"/>
          <w:b/>
          <w:color w:val="auto"/>
        </w:rPr>
      </w:pPr>
      <w:r>
        <w:rPr>
          <w:rFonts w:ascii="Open Sans" w:hAnsi="Open Sans" w:cs="Open Sans"/>
          <w:b/>
          <w:color w:val="auto"/>
        </w:rPr>
        <w:br w:type="page"/>
      </w:r>
    </w:p>
    <w:p w:rsidR="00051C5B" w:rsidRPr="00C3367B" w:rsidRDefault="00AB0643">
      <w:pPr>
        <w:spacing w:after="0" w:line="259" w:lineRule="auto"/>
        <w:ind w:left="10" w:right="180" w:hanging="10"/>
        <w:jc w:val="center"/>
        <w:rPr>
          <w:rFonts w:ascii="Open Sans" w:hAnsi="Open Sans" w:cs="Open Sans"/>
          <w:color w:val="auto"/>
        </w:rPr>
      </w:pPr>
      <w:r w:rsidRPr="00C3367B">
        <w:rPr>
          <w:rFonts w:ascii="Open Sans" w:hAnsi="Open Sans" w:cs="Open Sans"/>
          <w:b/>
          <w:color w:val="auto"/>
        </w:rPr>
        <w:lastRenderedPageBreak/>
        <w:t xml:space="preserve">§ 7 </w:t>
      </w:r>
    </w:p>
    <w:p w:rsidR="00051C5B" w:rsidRPr="0027037E" w:rsidRDefault="00AB0643" w:rsidP="0044646F">
      <w:pPr>
        <w:spacing w:after="26" w:line="259" w:lineRule="auto"/>
        <w:ind w:left="0" w:right="478" w:firstLine="0"/>
        <w:jc w:val="center"/>
        <w:rPr>
          <w:rFonts w:ascii="Open Sans" w:hAnsi="Open Sans" w:cs="Open Sans"/>
          <w:b/>
          <w:color w:val="auto"/>
        </w:rPr>
      </w:pPr>
      <w:r w:rsidRPr="00C3367B">
        <w:rPr>
          <w:rFonts w:ascii="Open Sans" w:hAnsi="Open Sans" w:cs="Open Sans"/>
          <w:b/>
          <w:color w:val="auto"/>
        </w:rPr>
        <w:t xml:space="preserve"> </w:t>
      </w:r>
      <w:r w:rsidRPr="0027037E">
        <w:rPr>
          <w:rFonts w:ascii="Open Sans" w:hAnsi="Open Sans" w:cs="Open Sans"/>
          <w:b/>
          <w:color w:val="auto"/>
        </w:rPr>
        <w:t xml:space="preserve">OBOWIĄZKI WYKONAWCY </w:t>
      </w:r>
    </w:p>
    <w:p w:rsidR="00051C5B" w:rsidRPr="00C3367B" w:rsidRDefault="00AB0643">
      <w:pPr>
        <w:spacing w:after="20" w:line="259" w:lineRule="auto"/>
        <w:ind w:left="19" w:right="0" w:firstLine="0"/>
        <w:jc w:val="left"/>
        <w:rPr>
          <w:rFonts w:ascii="Open Sans" w:hAnsi="Open Sans" w:cs="Open Sans"/>
          <w:color w:val="auto"/>
        </w:rPr>
      </w:pPr>
      <w:r w:rsidRPr="00C3367B">
        <w:rPr>
          <w:rFonts w:ascii="Open Sans" w:hAnsi="Open Sans" w:cs="Open Sans"/>
          <w:b/>
          <w:color w:val="auto"/>
        </w:rPr>
        <w:t xml:space="preserve">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zobowiązuje się do: </w:t>
      </w:r>
    </w:p>
    <w:p w:rsidR="00051C5B" w:rsidRPr="00C3367B" w:rsidRDefault="00AB0643">
      <w:pPr>
        <w:numPr>
          <w:ilvl w:val="1"/>
          <w:numId w:val="8"/>
        </w:numPr>
        <w:ind w:right="549" w:hanging="351"/>
        <w:rPr>
          <w:rFonts w:ascii="Open Sans" w:hAnsi="Open Sans" w:cs="Open Sans"/>
          <w:color w:val="auto"/>
        </w:rPr>
      </w:pPr>
      <w:r w:rsidRPr="00C3367B">
        <w:rPr>
          <w:rFonts w:ascii="Open Sans" w:hAnsi="Open Sans" w:cs="Open Sans"/>
          <w:color w:val="auto"/>
        </w:rPr>
        <w:t xml:space="preserve">terminowego i należytego wykonania umowy, zgodnie z postanowieniami umowy, złożoną ofertą oraz wymaganiami współczesnej wiedzy i obowiązującymi w tym zakresie przepisami, </w:t>
      </w:r>
    </w:p>
    <w:p w:rsidR="00051C5B" w:rsidRPr="00C3367B" w:rsidRDefault="00AB0643">
      <w:pPr>
        <w:numPr>
          <w:ilvl w:val="1"/>
          <w:numId w:val="8"/>
        </w:numPr>
        <w:ind w:right="549" w:hanging="351"/>
        <w:rPr>
          <w:rFonts w:ascii="Open Sans" w:hAnsi="Open Sans" w:cs="Open Sans"/>
          <w:color w:val="auto"/>
        </w:rPr>
      </w:pPr>
      <w:r w:rsidRPr="00C3367B">
        <w:rPr>
          <w:rFonts w:ascii="Open Sans" w:hAnsi="Open Sans" w:cs="Open Sans"/>
          <w:color w:val="auto"/>
        </w:rPr>
        <w:t xml:space="preserve">zapewnienia właściwych warunków bhp podczas wykonywania prac zgodnie z obowiązującymi przepisami w tym zakresie,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zobowiązuje się do wykonania przedmiotu umowy przez osoby zatrudnione na zasadach określonych w art. 22 § 1 ustawy z dnia 26 czerwca 1974 r. – Kodeks pracy (Dz. U. z 2016 r. poz. 1666, z późn. zm.) w wymiarze czasu pracy odpowiadającym czasowi faktycznie wykonywanej usługi serwisowej. Warunek zatrudnienia osób wykonujących usługę serwisową winien być spełniony przez cały okres realizacji przedmiotu zamówienia.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przed rozpoczęciem realizacji umowy zobowiązany będzie do przedłożenia Zamawiającemu wykazu osób wyznaczonych do wykonywania obsługi serwisowej wraz z oświadczeniem o spełnieniu wymogu dotyczącego zatrudnienia na podstawie umowy o pracę przed rozpoczęciem realizacji umowy,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Informacje o zmianach w składzie osobowym osób świadczących usługę serwisową Wykonawca będzie przekazywał niezwłocznie, jednak nie później niż w dniu dokonania zmiany, z zachowaniem zasad określonych w ust. 3.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t xml:space="preserve">Wykonawca zobowiązany jest do nadzorowania prac własnych pracowników oraz pracowników podwykonawcy (w przypadku realizacji umowy przez podwykonawców). </w:t>
      </w:r>
    </w:p>
    <w:p w:rsidR="00051C5B" w:rsidRPr="00C3367B" w:rsidRDefault="00AB0643">
      <w:pPr>
        <w:numPr>
          <w:ilvl w:val="0"/>
          <w:numId w:val="8"/>
        </w:numPr>
        <w:ind w:right="549" w:hanging="360"/>
        <w:rPr>
          <w:rFonts w:ascii="Open Sans" w:hAnsi="Open Sans" w:cs="Open Sans"/>
          <w:color w:val="auto"/>
        </w:rPr>
      </w:pPr>
      <w:r w:rsidRPr="00C3367B">
        <w:rPr>
          <w:rFonts w:ascii="Open Sans" w:hAnsi="Open Sans" w:cs="Open Sans"/>
          <w:color w:val="auto"/>
        </w:rPr>
        <w:lastRenderedPageBreak/>
        <w:t xml:space="preserve">Wykonawca we własnym zakresie i na własny koszt zobowiązany jest do szkolenia zatrudnionego personelu w zakresie realizacji przedmiotu umowy. </w:t>
      </w:r>
    </w:p>
    <w:p w:rsidR="00051C5B" w:rsidRPr="00944EC6" w:rsidRDefault="00AB0643">
      <w:pPr>
        <w:spacing w:after="0" w:line="259" w:lineRule="auto"/>
        <w:ind w:left="10" w:hanging="10"/>
        <w:jc w:val="center"/>
        <w:rPr>
          <w:rFonts w:ascii="Open Sans" w:hAnsi="Open Sans" w:cs="Open Sans"/>
          <w:b/>
          <w:color w:val="auto"/>
        </w:rPr>
      </w:pPr>
      <w:r w:rsidRPr="00C3367B">
        <w:rPr>
          <w:rFonts w:ascii="Open Sans" w:hAnsi="Open Sans" w:cs="Open Sans"/>
          <w:b/>
          <w:color w:val="auto"/>
        </w:rPr>
        <w:t xml:space="preserve"> </w:t>
      </w:r>
      <w:r w:rsidR="00944EC6" w:rsidRPr="00944EC6">
        <w:rPr>
          <w:rFonts w:ascii="Open Sans" w:hAnsi="Open Sans" w:cs="Open Sans"/>
          <w:b/>
          <w:color w:val="auto"/>
        </w:rPr>
        <w:t>§ 8</w:t>
      </w:r>
    </w:p>
    <w:p w:rsidR="00051C5B" w:rsidRPr="00944EC6" w:rsidRDefault="00AB0643" w:rsidP="00A8124D">
      <w:pPr>
        <w:spacing w:after="0" w:line="259" w:lineRule="auto"/>
        <w:ind w:left="0" w:right="478" w:firstLine="0"/>
        <w:jc w:val="center"/>
        <w:rPr>
          <w:rFonts w:ascii="Open Sans" w:hAnsi="Open Sans" w:cs="Open Sans"/>
          <w:b/>
          <w:color w:val="auto"/>
        </w:rPr>
      </w:pPr>
      <w:r w:rsidRPr="00944EC6">
        <w:rPr>
          <w:rFonts w:ascii="Open Sans" w:hAnsi="Open Sans" w:cs="Open Sans"/>
          <w:b/>
          <w:color w:val="auto"/>
        </w:rPr>
        <w:t xml:space="preserve"> KARY UMOWNE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W przypadku niewykonania lub nienależytego wykonania przez Wykonawcę zobowiązania wynikającego z niniejszej umowy, Wykonawca będzie zobowiązany na pisemne żądanie Zamawiającego do zapłaty na jego rzecz kary umownej w wysokości: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100,00 zł każdy dzień opóźnienia w dostawie za 1 urządzenie,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500,00 zł za każdy dzień opóźnienia we wdrożeniu usługi serwisowej w jednym obiekcie,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 xml:space="preserve">10 zł za każdą godzinę roboczą opóźnienia w przypadku nieterminowego lub niewłaściwego jakościowo wykonania usługi serwisowej wynikającej ze </w:t>
      </w:r>
    </w:p>
    <w:p w:rsidR="00051C5B" w:rsidRPr="00C3367B" w:rsidRDefault="00AB0643">
      <w:pPr>
        <w:ind w:left="1152" w:right="549" w:firstLine="0"/>
        <w:rPr>
          <w:rFonts w:ascii="Open Sans" w:hAnsi="Open Sans" w:cs="Open Sans"/>
          <w:color w:val="auto"/>
        </w:rPr>
      </w:pPr>
      <w:r w:rsidRPr="00C3367B">
        <w:rPr>
          <w:rFonts w:ascii="Open Sans" w:hAnsi="Open Sans" w:cs="Open Sans"/>
          <w:color w:val="auto"/>
        </w:rPr>
        <w:t xml:space="preserve">zobowiązania złożonego w ofercie, </w:t>
      </w:r>
    </w:p>
    <w:p w:rsidR="00051C5B" w:rsidRPr="00C3367B" w:rsidRDefault="00AB0643">
      <w:pPr>
        <w:numPr>
          <w:ilvl w:val="1"/>
          <w:numId w:val="9"/>
        </w:numPr>
        <w:ind w:right="549" w:hanging="360"/>
        <w:rPr>
          <w:rFonts w:ascii="Open Sans" w:hAnsi="Open Sans" w:cs="Open Sans"/>
          <w:color w:val="auto"/>
        </w:rPr>
      </w:pPr>
      <w:r w:rsidRPr="00C3367B">
        <w:rPr>
          <w:rFonts w:ascii="Open Sans" w:hAnsi="Open Sans" w:cs="Open Sans"/>
          <w:color w:val="auto"/>
        </w:rPr>
        <w:t>10 % wartoś</w:t>
      </w:r>
      <w:r w:rsidR="00A9127E">
        <w:rPr>
          <w:rFonts w:ascii="Open Sans" w:hAnsi="Open Sans" w:cs="Open Sans"/>
          <w:color w:val="auto"/>
        </w:rPr>
        <w:t xml:space="preserve">ci wskazanej w § 4 ust. 1 </w:t>
      </w:r>
      <w:r w:rsidRPr="00C3367B">
        <w:rPr>
          <w:rFonts w:ascii="Open Sans" w:hAnsi="Open Sans" w:cs="Open Sans"/>
          <w:color w:val="auto"/>
        </w:rPr>
        <w:t xml:space="preserve">umowy w przypadku odstąpienia </w:t>
      </w:r>
    </w:p>
    <w:p w:rsidR="00051C5B" w:rsidRPr="00C3367B" w:rsidRDefault="00AB0643">
      <w:pPr>
        <w:ind w:left="1152" w:right="549" w:firstLine="0"/>
        <w:rPr>
          <w:rFonts w:ascii="Open Sans" w:hAnsi="Open Sans" w:cs="Open Sans"/>
          <w:color w:val="auto"/>
        </w:rPr>
      </w:pPr>
      <w:r w:rsidRPr="00C3367B">
        <w:rPr>
          <w:rFonts w:ascii="Open Sans" w:hAnsi="Open Sans" w:cs="Open Sans"/>
          <w:color w:val="auto"/>
        </w:rPr>
        <w:t xml:space="preserve">Zamawiającego od umowy z przyczyn leżących po stronie Wykonawcy,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Kary umowne będą potrącane z wynagrodzenia należnego Wykonawcy, na podstawie noty obciążeniowej, na co Wykonawca wyraża nieodwołalną zgodę.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W przypadku, gdy Wykonawca nie dochowa terminu określonego w ust. 2 Zamawiający zastrzega sobie możliwość potrącania kar umownych z przysługującej Wykonawcy należności, bez potrzeby uzyskania zgody Wykonawcy.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Niezależnie od możliwości dochodzenia od Wykonawcy kar umownych, Zamawiający zastrzega sobie prawo dochodzenia odszkodowania z tytułu niewykonania lub nienależytego </w:t>
      </w:r>
      <w:r w:rsidRPr="00C3367B">
        <w:rPr>
          <w:rFonts w:ascii="Open Sans" w:hAnsi="Open Sans" w:cs="Open Sans"/>
          <w:color w:val="auto"/>
        </w:rPr>
        <w:lastRenderedPageBreak/>
        <w:t xml:space="preserve">wykonania przez Wykonawcę zobowiązań wynikających z niniejszej umowy, do wysokości faktycznie poniesionej szkody, na zasadach ogólnych Kodeksu cywilnego. </w:t>
      </w:r>
    </w:p>
    <w:p w:rsidR="00051C5B" w:rsidRPr="00C3367B" w:rsidRDefault="00AB0643">
      <w:pPr>
        <w:numPr>
          <w:ilvl w:val="0"/>
          <w:numId w:val="9"/>
        </w:numPr>
        <w:ind w:right="549" w:hanging="351"/>
        <w:rPr>
          <w:rFonts w:ascii="Open Sans" w:hAnsi="Open Sans" w:cs="Open Sans"/>
          <w:color w:val="auto"/>
        </w:rPr>
      </w:pPr>
      <w:r w:rsidRPr="00C3367B">
        <w:rPr>
          <w:rFonts w:ascii="Open Sans" w:hAnsi="Open Sans" w:cs="Open Sans"/>
          <w:color w:val="auto"/>
        </w:rPr>
        <w:t xml:space="preserve">Obowiązek zapłaty kary umownej nie dotyczy sytuacji, gdy niewykonanie lub nienależyte wykonanie umowy nastąpiło z przyczyn niezależnych od Wykonawcy. </w:t>
      </w:r>
    </w:p>
    <w:p w:rsidR="00051C5B" w:rsidRPr="00C3367B" w:rsidRDefault="00AB0643">
      <w:pPr>
        <w:numPr>
          <w:ilvl w:val="0"/>
          <w:numId w:val="9"/>
        </w:numPr>
        <w:spacing w:after="85"/>
        <w:ind w:right="549" w:hanging="351"/>
        <w:rPr>
          <w:rFonts w:ascii="Open Sans" w:hAnsi="Open Sans" w:cs="Open Sans"/>
          <w:color w:val="auto"/>
        </w:rPr>
      </w:pPr>
      <w:r w:rsidRPr="00C3367B">
        <w:rPr>
          <w:rFonts w:ascii="Open Sans" w:hAnsi="Open Sans" w:cs="Open Sans"/>
          <w:color w:val="auto"/>
        </w:rPr>
        <w:t xml:space="preserve">Jednocześnie Zamawiający zastrzega, że w razie niewywiązywania się Wykonawcy z realizacji umowy, Zamawiający może skorzystać z usług innego Wykonawcy, a kosztami obciążyć Wykonawcę. </w:t>
      </w:r>
    </w:p>
    <w:p w:rsidR="00BC01BA" w:rsidRPr="000C175A" w:rsidRDefault="00AB0643" w:rsidP="000C175A">
      <w:pPr>
        <w:spacing w:after="23" w:line="259" w:lineRule="auto"/>
        <w:ind w:left="0" w:right="478" w:firstLine="0"/>
        <w:jc w:val="center"/>
        <w:rPr>
          <w:rFonts w:ascii="Open Sans" w:hAnsi="Open Sans" w:cs="Open Sans"/>
          <w:b/>
          <w:color w:val="auto"/>
        </w:rPr>
      </w:pPr>
      <w:r w:rsidRPr="000C175A">
        <w:rPr>
          <w:rFonts w:ascii="Open Sans" w:hAnsi="Open Sans" w:cs="Open Sans"/>
          <w:b/>
          <w:color w:val="auto"/>
        </w:rPr>
        <w:t xml:space="preserve"> § 9</w:t>
      </w:r>
    </w:p>
    <w:p w:rsidR="00051C5B" w:rsidRPr="00C3367B" w:rsidRDefault="00AB0643" w:rsidP="00F72DF6">
      <w:pPr>
        <w:pStyle w:val="Nagwek1"/>
        <w:spacing w:after="158"/>
        <w:ind w:left="2124" w:right="540" w:firstLine="708"/>
        <w:jc w:val="both"/>
        <w:rPr>
          <w:rFonts w:ascii="Open Sans" w:hAnsi="Open Sans" w:cs="Open Sans"/>
          <w:color w:val="auto"/>
        </w:rPr>
      </w:pPr>
      <w:r w:rsidRPr="00C3367B">
        <w:rPr>
          <w:rFonts w:ascii="Open Sans" w:hAnsi="Open Sans" w:cs="Open Sans"/>
          <w:color w:val="auto"/>
        </w:rPr>
        <w:t xml:space="preserve">PRZEDSTAWICIELE STRON </w:t>
      </w:r>
    </w:p>
    <w:p w:rsidR="00051C5B" w:rsidRPr="00C3367B" w:rsidRDefault="00AB0643" w:rsidP="000C175A">
      <w:pPr>
        <w:spacing w:after="61" w:line="259" w:lineRule="auto"/>
        <w:ind w:left="284" w:right="478" w:hanging="284"/>
        <w:rPr>
          <w:rFonts w:ascii="Open Sans" w:hAnsi="Open Sans" w:cs="Open Sans"/>
          <w:color w:val="auto"/>
        </w:rPr>
      </w:pPr>
      <w:r w:rsidRPr="00C3367B">
        <w:rPr>
          <w:rFonts w:ascii="Open Sans" w:hAnsi="Open Sans" w:cs="Open Sans"/>
          <w:b/>
          <w:color w:val="auto"/>
        </w:rPr>
        <w:t>1.</w:t>
      </w:r>
      <w:r w:rsidRPr="00C3367B">
        <w:rPr>
          <w:rFonts w:ascii="Open Sans" w:hAnsi="Open Sans" w:cs="Open Sans"/>
          <w:color w:val="auto"/>
        </w:rPr>
        <w:t xml:space="preserve"> Zamawiający upoważnia do kontaktów i bieżącej współpracy z Wykonawcą w zakresie realizacji przedmiotu umowy w tym podpisywania protokołu odbioru ilościowo-rodzajowego następujące osoby:</w:t>
      </w:r>
      <w:r w:rsidRPr="00C3367B">
        <w:rPr>
          <w:rFonts w:ascii="Open Sans" w:hAnsi="Open Sans" w:cs="Open Sans"/>
          <w:b/>
          <w:color w:val="auto"/>
        </w:rPr>
        <w:t xml:space="preserve"> </w:t>
      </w:r>
    </w:p>
    <w:p w:rsidR="00051C5B" w:rsidRPr="00C3367B" w:rsidRDefault="00AB0643">
      <w:pPr>
        <w:spacing w:after="0" w:line="319" w:lineRule="auto"/>
        <w:ind w:left="14" w:right="0" w:hanging="10"/>
        <w:jc w:val="left"/>
        <w:rPr>
          <w:rFonts w:ascii="Open Sans" w:hAnsi="Open Sans" w:cs="Open Sans"/>
          <w:color w:val="auto"/>
          <w:lang w:val="en-GB"/>
        </w:rPr>
      </w:pPr>
      <w:r w:rsidRPr="00C3367B">
        <w:rPr>
          <w:rFonts w:ascii="Open Sans" w:hAnsi="Open Sans" w:cs="Open Sans"/>
          <w:b/>
          <w:color w:val="auto"/>
          <w:lang w:val="en-GB"/>
        </w:rPr>
        <w:t>p. Marcin Raczyński</w:t>
      </w:r>
      <w:r w:rsidR="00AD5D36" w:rsidRPr="00C3367B">
        <w:rPr>
          <w:rFonts w:ascii="Open Sans" w:hAnsi="Open Sans" w:cs="Open Sans"/>
          <w:b/>
          <w:color w:val="auto"/>
          <w:lang w:val="en-GB"/>
        </w:rPr>
        <w:t xml:space="preserve">; tel. </w:t>
      </w:r>
      <w:r w:rsidRPr="00C3367B">
        <w:rPr>
          <w:rFonts w:ascii="Open Sans" w:hAnsi="Open Sans" w:cs="Open Sans"/>
          <w:b/>
          <w:color w:val="auto"/>
          <w:lang w:val="en-GB"/>
        </w:rPr>
        <w:t>: 63240129</w:t>
      </w:r>
      <w:r w:rsidR="00AD5D36" w:rsidRPr="00C3367B">
        <w:rPr>
          <w:rFonts w:ascii="Open Sans" w:hAnsi="Open Sans" w:cs="Open Sans"/>
          <w:b/>
          <w:color w:val="auto"/>
          <w:lang w:val="en-GB"/>
        </w:rPr>
        <w:t>8</w:t>
      </w:r>
      <w:r w:rsidRPr="00C3367B">
        <w:rPr>
          <w:rFonts w:ascii="Open Sans" w:hAnsi="Open Sans" w:cs="Open Sans"/>
          <w:b/>
          <w:color w:val="auto"/>
          <w:lang w:val="en-GB"/>
        </w:rPr>
        <w:t xml:space="preserve">,  e-mail: marcin.raczynski@konin.um.gov.pl </w:t>
      </w:r>
    </w:p>
    <w:p w:rsidR="00051C5B" w:rsidRPr="00C3367B" w:rsidRDefault="00AB0643" w:rsidP="00E87EB7">
      <w:pPr>
        <w:ind w:left="284" w:right="549" w:hanging="277"/>
        <w:rPr>
          <w:rFonts w:ascii="Open Sans" w:hAnsi="Open Sans" w:cs="Open Sans"/>
          <w:color w:val="auto"/>
        </w:rPr>
      </w:pPr>
      <w:r w:rsidRPr="00C3367B">
        <w:rPr>
          <w:rFonts w:ascii="Open Sans" w:hAnsi="Open Sans" w:cs="Open Sans"/>
          <w:b/>
          <w:color w:val="auto"/>
        </w:rPr>
        <w:t>2.</w:t>
      </w:r>
      <w:r w:rsidRPr="00C3367B">
        <w:rPr>
          <w:rFonts w:ascii="Open Sans" w:hAnsi="Open Sans" w:cs="Open Sans"/>
          <w:color w:val="auto"/>
        </w:rPr>
        <w:t xml:space="preserve"> Wykonawca ustanawia do kontaktów z Zamawiającym osobę/y odpowiedzialną/ne za realizację przedmiotu umowy:</w:t>
      </w:r>
      <w:r w:rsidRPr="00C3367B">
        <w:rPr>
          <w:rFonts w:ascii="Open Sans" w:hAnsi="Open Sans" w:cs="Open Sans"/>
          <w:b/>
          <w:color w:val="auto"/>
        </w:rPr>
        <w:t xml:space="preserve"> </w:t>
      </w:r>
    </w:p>
    <w:p w:rsidR="00051C5B" w:rsidRPr="00C3367B" w:rsidRDefault="00AB0643" w:rsidP="006239D8">
      <w:pPr>
        <w:spacing w:after="59" w:line="259" w:lineRule="auto"/>
        <w:ind w:left="284" w:right="0" w:hanging="10"/>
        <w:jc w:val="left"/>
        <w:rPr>
          <w:rFonts w:ascii="Open Sans" w:hAnsi="Open Sans" w:cs="Open Sans"/>
          <w:color w:val="auto"/>
          <w:lang w:val="en-GB"/>
        </w:rPr>
      </w:pPr>
      <w:r w:rsidRPr="00C3367B">
        <w:rPr>
          <w:rFonts w:ascii="Open Sans" w:hAnsi="Open Sans" w:cs="Open Sans"/>
          <w:b/>
          <w:color w:val="auto"/>
          <w:lang w:val="en-GB"/>
        </w:rPr>
        <w:t>p.</w:t>
      </w:r>
      <w:r w:rsidRPr="00C3367B">
        <w:rPr>
          <w:rFonts w:ascii="Open Sans" w:hAnsi="Open Sans" w:cs="Open Sans"/>
          <w:color w:val="auto"/>
          <w:lang w:val="en-GB"/>
        </w:rPr>
        <w:t xml:space="preserve"> </w:t>
      </w:r>
      <w:r w:rsidRPr="00C3367B">
        <w:rPr>
          <w:rFonts w:ascii="Open Sans" w:hAnsi="Open Sans" w:cs="Open Sans"/>
          <w:b/>
          <w:color w:val="auto"/>
          <w:lang w:val="en-GB"/>
        </w:rPr>
        <w:t xml:space="preserve">…………………………………………….; tel./fax: ……………………………………… e-mail: ……………………………………………………………………………………………. </w:t>
      </w:r>
    </w:p>
    <w:p w:rsidR="00051C5B" w:rsidRPr="00C3367B" w:rsidRDefault="00FF62DC" w:rsidP="000467AD">
      <w:pPr>
        <w:ind w:left="284" w:right="549" w:hanging="277"/>
        <w:rPr>
          <w:rFonts w:ascii="Open Sans" w:hAnsi="Open Sans" w:cs="Open Sans"/>
          <w:color w:val="auto"/>
        </w:rPr>
      </w:pPr>
      <w:r w:rsidRPr="00FF62DC">
        <w:rPr>
          <w:rFonts w:ascii="Open Sans" w:hAnsi="Open Sans" w:cs="Open Sans"/>
          <w:b/>
          <w:color w:val="auto"/>
        </w:rPr>
        <w:t>3.</w:t>
      </w:r>
      <w:r>
        <w:rPr>
          <w:rFonts w:ascii="Open Sans" w:hAnsi="Open Sans" w:cs="Open Sans"/>
          <w:color w:val="auto"/>
        </w:rPr>
        <w:t xml:space="preserve"> </w:t>
      </w:r>
      <w:r w:rsidR="00AB0643" w:rsidRPr="00C3367B">
        <w:rPr>
          <w:rFonts w:ascii="Open Sans" w:hAnsi="Open Sans" w:cs="Open Sans"/>
          <w:color w:val="auto"/>
        </w:rPr>
        <w:t xml:space="preserve">Ww. osoby są upoważnione do wykonywania w imieniu mocodawcy czynności określonych     w niniejszej Umowie, z wyłączeniem zmiany postanowień tej Umowy, jej rozwiązania lub odstąpienia. </w:t>
      </w:r>
    </w:p>
    <w:p w:rsidR="00051C5B" w:rsidRPr="00C3367B" w:rsidRDefault="00FF62DC" w:rsidP="000467AD">
      <w:pPr>
        <w:spacing w:after="51"/>
        <w:ind w:left="284" w:right="549" w:hanging="277"/>
        <w:rPr>
          <w:rFonts w:ascii="Open Sans" w:hAnsi="Open Sans" w:cs="Open Sans"/>
          <w:color w:val="auto"/>
        </w:rPr>
      </w:pPr>
      <w:r w:rsidRPr="00FF62DC">
        <w:rPr>
          <w:rFonts w:ascii="Open Sans" w:hAnsi="Open Sans" w:cs="Open Sans"/>
          <w:b/>
          <w:color w:val="auto"/>
        </w:rPr>
        <w:t>4.</w:t>
      </w:r>
      <w:r>
        <w:rPr>
          <w:rFonts w:ascii="Open Sans" w:hAnsi="Open Sans" w:cs="Open Sans"/>
          <w:color w:val="auto"/>
        </w:rPr>
        <w:t xml:space="preserve"> </w:t>
      </w:r>
      <w:r w:rsidR="00AB0643" w:rsidRPr="00C3367B">
        <w:rPr>
          <w:rFonts w:ascii="Open Sans" w:hAnsi="Open Sans" w:cs="Open Sans"/>
          <w:color w:val="auto"/>
        </w:rPr>
        <w:t xml:space="preserve">Zmiana osób upoważnionych do dokonywania uzgodnień w trakcie realizacji Umowy wymaga poinformowania drugiej Strony na piśmie i nie stanowi zmiany Umowy </w:t>
      </w:r>
    </w:p>
    <w:p w:rsidR="00996E30" w:rsidRDefault="0044646F" w:rsidP="000A37F6">
      <w:pPr>
        <w:pStyle w:val="Nagwek1"/>
        <w:spacing w:line="305" w:lineRule="auto"/>
        <w:ind w:left="352" w:right="539" w:hanging="352"/>
        <w:rPr>
          <w:rFonts w:ascii="Open Sans" w:hAnsi="Open Sans" w:cs="Open Sans"/>
          <w:color w:val="auto"/>
        </w:rPr>
      </w:pPr>
      <w:r>
        <w:rPr>
          <w:rFonts w:ascii="Open Sans" w:hAnsi="Open Sans" w:cs="Open Sans"/>
          <w:color w:val="auto"/>
        </w:rPr>
        <w:lastRenderedPageBreak/>
        <w:t>§ 10</w:t>
      </w:r>
      <w:r w:rsidR="00D06D59">
        <w:rPr>
          <w:rFonts w:ascii="Open Sans" w:hAnsi="Open Sans" w:cs="Open Sans"/>
          <w:color w:val="auto"/>
        </w:rPr>
        <w:t xml:space="preserve"> </w:t>
      </w:r>
    </w:p>
    <w:p w:rsidR="00051C5B" w:rsidRPr="00C3367B" w:rsidRDefault="00AB0643">
      <w:pPr>
        <w:pStyle w:val="Nagwek1"/>
        <w:spacing w:after="140"/>
        <w:ind w:left="351" w:right="540" w:hanging="351"/>
        <w:rPr>
          <w:rFonts w:ascii="Open Sans" w:hAnsi="Open Sans" w:cs="Open Sans"/>
          <w:color w:val="auto"/>
        </w:rPr>
      </w:pPr>
      <w:r w:rsidRPr="00C3367B">
        <w:rPr>
          <w:rFonts w:ascii="Open Sans" w:hAnsi="Open Sans" w:cs="Open Sans"/>
          <w:color w:val="auto"/>
        </w:rPr>
        <w:t xml:space="preserve">ROZWIĄZANIE UMOWY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Rozwiązanie umowy musi być sporządzone w formie pisemnej pod rygorem nieważności i powinno zawierać wskazanie podstawy prawnej.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Zamawiający zastrzega sobie prawo rozwiązania umowy w przypadkach: </w:t>
      </w:r>
    </w:p>
    <w:p w:rsidR="00D06D59" w:rsidRDefault="00D06D59" w:rsidP="00D06D59">
      <w:pPr>
        <w:numPr>
          <w:ilvl w:val="1"/>
          <w:numId w:val="20"/>
        </w:numPr>
        <w:spacing w:line="302" w:lineRule="auto"/>
        <w:ind w:right="717" w:hanging="351"/>
        <w:rPr>
          <w:rFonts w:ascii="Open Sans" w:hAnsi="Open Sans" w:cs="Open Sans"/>
          <w:color w:val="auto"/>
        </w:rPr>
      </w:pPr>
      <w:r>
        <w:rPr>
          <w:rFonts w:ascii="Open Sans" w:hAnsi="Open Sans" w:cs="Open Sans"/>
          <w:color w:val="auto"/>
        </w:rPr>
        <w:t xml:space="preserve">gdy Wykonawca nie rozpoczął w terminie realizacji usługi bez uzgodnionych przyczyn oraz nie podejmuje jej realizacji pomimo wezwania przez Zamawiającego złożonego na piśmie, </w:t>
      </w:r>
    </w:p>
    <w:p w:rsidR="00D06D59" w:rsidRDefault="00D06D59" w:rsidP="00D06D59">
      <w:pPr>
        <w:numPr>
          <w:ilvl w:val="1"/>
          <w:numId w:val="20"/>
        </w:numPr>
        <w:spacing w:line="302" w:lineRule="auto"/>
        <w:ind w:right="717" w:hanging="351"/>
        <w:rPr>
          <w:rFonts w:ascii="Open Sans" w:hAnsi="Open Sans" w:cs="Open Sans"/>
          <w:color w:val="auto"/>
        </w:rPr>
      </w:pPr>
      <w:r>
        <w:rPr>
          <w:rFonts w:ascii="Open Sans" w:hAnsi="Open Sans" w:cs="Open Sans"/>
          <w:color w:val="auto"/>
        </w:rPr>
        <w:t xml:space="preserve">dwukrotnego (bezskutecznego) wezwania do należytego wykonania umowy, </w:t>
      </w:r>
    </w:p>
    <w:p w:rsidR="00D06D59" w:rsidRDefault="00D06D59" w:rsidP="00D06D59">
      <w:pPr>
        <w:numPr>
          <w:ilvl w:val="1"/>
          <w:numId w:val="20"/>
        </w:numPr>
        <w:spacing w:line="302" w:lineRule="auto"/>
        <w:ind w:right="717" w:hanging="351"/>
        <w:rPr>
          <w:rFonts w:ascii="Open Sans" w:hAnsi="Open Sans" w:cs="Open Sans"/>
          <w:color w:val="auto"/>
        </w:rPr>
      </w:pPr>
      <w:r>
        <w:rPr>
          <w:rFonts w:ascii="Open Sans" w:hAnsi="Open Sans" w:cs="Open Sans"/>
          <w:color w:val="auto"/>
        </w:rPr>
        <w:t xml:space="preserve">gdy otwarto likwidację Wykonawcy. </w:t>
      </w:r>
    </w:p>
    <w:p w:rsidR="00D06D59" w:rsidRDefault="00D06D59" w:rsidP="00D06D59">
      <w:pPr>
        <w:ind w:left="1099" w:right="549" w:firstLine="0"/>
        <w:rPr>
          <w:rFonts w:ascii="Open Sans" w:hAnsi="Open Sans" w:cs="Open Sans"/>
          <w:color w:val="auto"/>
        </w:rPr>
      </w:pPr>
      <w:r w:rsidRPr="006239D8">
        <w:rPr>
          <w:rFonts w:ascii="Open Sans" w:hAnsi="Open Sans" w:cs="Open Sans"/>
          <w:color w:val="auto"/>
        </w:rPr>
        <w:t>4)</w:t>
      </w:r>
      <w:r>
        <w:rPr>
          <w:rFonts w:ascii="Open Sans" w:eastAsia="Arial" w:hAnsi="Open Sans" w:cs="Open Sans"/>
          <w:b/>
          <w:color w:val="auto"/>
        </w:rPr>
        <w:t xml:space="preserve"> </w:t>
      </w:r>
      <w:r>
        <w:rPr>
          <w:rFonts w:ascii="Open Sans" w:hAnsi="Open Sans" w:cs="Open Sans"/>
          <w:color w:val="auto"/>
        </w:rPr>
        <w:t xml:space="preserve">gdy zostało wszczęte postępowanie upadłościowe wobec Wykonawcy.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W przypadku rozwiązania umowy Wykonawca może żądać wyłącznie zapłaty z tytułu już wykonanej części umowy, potwierdzonej przez Zamawiającego. </w:t>
      </w:r>
    </w:p>
    <w:p w:rsidR="00D06D59" w:rsidRDefault="00D06D59" w:rsidP="00D06D59">
      <w:pPr>
        <w:numPr>
          <w:ilvl w:val="0"/>
          <w:numId w:val="20"/>
        </w:numPr>
        <w:spacing w:line="302" w:lineRule="auto"/>
        <w:ind w:right="549" w:hanging="360"/>
        <w:rPr>
          <w:rFonts w:ascii="Open Sans" w:hAnsi="Open Sans" w:cs="Open Sans"/>
          <w:color w:val="auto"/>
        </w:rPr>
      </w:pPr>
      <w:r>
        <w:rPr>
          <w:rFonts w:ascii="Open Sans" w:hAnsi="Open Sans" w:cs="Open Sans"/>
          <w:color w:val="auto"/>
        </w:rPr>
        <w:t xml:space="preserve">W przypadkach określonych w ust. 2 umowa ulega rozwiązaniu po upływie 14 dni od dnia wpływu pisma, o którym mowa w ust. 1. </w:t>
      </w:r>
    </w:p>
    <w:p w:rsidR="00996E30" w:rsidRDefault="00996E30" w:rsidP="004B6F22">
      <w:pPr>
        <w:pStyle w:val="Nagwek1"/>
        <w:spacing w:line="305" w:lineRule="auto"/>
        <w:ind w:left="352" w:right="539" w:hanging="352"/>
        <w:rPr>
          <w:rFonts w:ascii="Open Sans" w:hAnsi="Open Sans" w:cs="Open Sans"/>
          <w:color w:val="auto"/>
        </w:rPr>
      </w:pPr>
      <w:r>
        <w:rPr>
          <w:rFonts w:ascii="Open Sans" w:hAnsi="Open Sans" w:cs="Open Sans"/>
          <w:color w:val="auto"/>
        </w:rPr>
        <w:t>§ 11</w:t>
      </w:r>
      <w:r w:rsidR="00AB0643" w:rsidRPr="00C3367B">
        <w:rPr>
          <w:rFonts w:ascii="Open Sans" w:hAnsi="Open Sans" w:cs="Open Sans"/>
          <w:color w:val="auto"/>
        </w:rPr>
        <w:t xml:space="preserve"> </w:t>
      </w:r>
    </w:p>
    <w:p w:rsidR="00051C5B" w:rsidRPr="00C3367B" w:rsidRDefault="00AB0643">
      <w:pPr>
        <w:pStyle w:val="Nagwek1"/>
        <w:spacing w:after="160"/>
        <w:ind w:left="351" w:right="540" w:hanging="351"/>
        <w:rPr>
          <w:rFonts w:ascii="Open Sans" w:hAnsi="Open Sans" w:cs="Open Sans"/>
          <w:color w:val="auto"/>
        </w:rPr>
      </w:pPr>
      <w:r w:rsidRPr="00C3367B">
        <w:rPr>
          <w:rFonts w:ascii="Open Sans" w:hAnsi="Open Sans" w:cs="Open Sans"/>
          <w:color w:val="auto"/>
        </w:rPr>
        <w:t xml:space="preserve">ZMIANY UMOWY </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Zakres świadczenia Wykonawcy wynikający z umowy jest tożsamy z jego zobowiązaniem zawartym w ofercie.</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 xml:space="preserve">Zamawiający w trakcie realizacji umowy dopuszcza w każdym czasie, zmiany jej treści niepowodujące zmiany treści oferty na podstawie, której wybrano Wykonawcę, dotyczące zmian treści umowy niezwiązanych z wyborem Wykonawcy (np. zmiana konta bankowego, zmiana danych teleadresowych, zmiany sposobu </w:t>
      </w:r>
      <w:r w:rsidRPr="00C3367B">
        <w:rPr>
          <w:rFonts w:ascii="Open Sans" w:hAnsi="Open Sans" w:cs="Open Sans"/>
          <w:color w:val="auto"/>
        </w:rPr>
        <w:lastRenderedPageBreak/>
        <w:t xml:space="preserve">fakturowania, zmiany osób wskazanych do kontaktów między stronami oraz do realizacji przedmiotu zamówienia). O powyższych zmianach strony umowy będą jedynie powiadamiały się wzajemnie pisemnie. </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Strony postanawiają, iż dokonają w formie pisemnego aneksu zmiany wynagrodzenia w wypadku wystąpienia zmian zmiany stawki podatku od towarów i usług.</w:t>
      </w:r>
    </w:p>
    <w:p w:rsidR="00051C5B" w:rsidRPr="00C3367B" w:rsidRDefault="00AB0643">
      <w:pPr>
        <w:numPr>
          <w:ilvl w:val="0"/>
          <w:numId w:val="12"/>
        </w:numPr>
        <w:ind w:left="358" w:right="549" w:hanging="351"/>
        <w:rPr>
          <w:rFonts w:ascii="Open Sans" w:hAnsi="Open Sans" w:cs="Open Sans"/>
          <w:color w:val="auto"/>
        </w:rPr>
      </w:pPr>
      <w:r w:rsidRPr="00C3367B">
        <w:rPr>
          <w:rFonts w:ascii="Open Sans" w:hAnsi="Open Sans" w:cs="Open Sans"/>
          <w:color w:val="auto"/>
        </w:rPr>
        <w:t xml:space="preserve">Wszelkie zmiany i uzupełnienia niniejszej Umowy wymagają formy pisemnej pod rygorem nieważności. </w:t>
      </w:r>
    </w:p>
    <w:p w:rsidR="00996E30" w:rsidRDefault="00AB0643" w:rsidP="004B6F22">
      <w:pPr>
        <w:pStyle w:val="Nagwek1"/>
        <w:spacing w:line="305" w:lineRule="auto"/>
        <w:ind w:left="352" w:right="539" w:hanging="352"/>
        <w:rPr>
          <w:rFonts w:ascii="Open Sans" w:hAnsi="Open Sans" w:cs="Open Sans"/>
          <w:color w:val="auto"/>
        </w:rPr>
      </w:pPr>
      <w:r w:rsidRPr="00C3367B">
        <w:rPr>
          <w:rFonts w:ascii="Open Sans" w:hAnsi="Open Sans" w:cs="Open Sans"/>
          <w:color w:val="auto"/>
        </w:rPr>
        <w:t>§ 1</w:t>
      </w:r>
      <w:r w:rsidR="00996E30">
        <w:rPr>
          <w:rFonts w:ascii="Open Sans" w:hAnsi="Open Sans" w:cs="Open Sans"/>
          <w:color w:val="auto"/>
        </w:rPr>
        <w:t>2</w:t>
      </w:r>
      <w:r w:rsidRPr="00C3367B">
        <w:rPr>
          <w:rFonts w:ascii="Open Sans" w:hAnsi="Open Sans" w:cs="Open Sans"/>
          <w:color w:val="auto"/>
        </w:rPr>
        <w:t xml:space="preserve"> </w:t>
      </w:r>
    </w:p>
    <w:p w:rsidR="00051C5B" w:rsidRPr="00C3367B" w:rsidRDefault="00AB0643">
      <w:pPr>
        <w:pStyle w:val="Nagwek1"/>
        <w:spacing w:after="184"/>
        <w:ind w:left="351" w:right="540" w:hanging="351"/>
        <w:rPr>
          <w:rFonts w:ascii="Open Sans" w:hAnsi="Open Sans" w:cs="Open Sans"/>
          <w:color w:val="auto"/>
        </w:rPr>
      </w:pPr>
      <w:r w:rsidRPr="00C3367B">
        <w:rPr>
          <w:rFonts w:ascii="Open Sans" w:hAnsi="Open Sans" w:cs="Open Sans"/>
          <w:color w:val="auto"/>
        </w:rPr>
        <w:t>REKLAMACJE</w:t>
      </w:r>
      <w:r w:rsidRPr="00C3367B">
        <w:rPr>
          <w:rFonts w:ascii="Open Sans" w:hAnsi="Open Sans" w:cs="Open Sans"/>
          <w:b w:val="0"/>
          <w:color w:val="auto"/>
        </w:rPr>
        <w:t xml:space="preserve">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W razie powstania sporu na tle wykonywania niniejszej umowy w sprawie zamówienia publicznego Zamawiający i Wykonawca zobowiązani są przede wszystkim do wyczerpania drogi postępowania reklamacyjnego.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Reklamacje wykonuje się poprzez skierowanie konkretnego roszczenia do Zamawiającego lub Wykonawcy.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Strony mają obowiązek w terminie 7 dni od daty zgłoszenia roszczenia do udzielenia pisemnej odpowiedzi.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W razie odmowy uznania roszczenia, względnie nie udzielenia odpowiedzi na roszczenie  w terminie, o którym mowa w ust. 3, Strona uprawniona jest do wystąpienia na drogę sądową i dochodzenia roszczeń. </w:t>
      </w:r>
    </w:p>
    <w:p w:rsidR="00051C5B" w:rsidRPr="00C3367B" w:rsidRDefault="00AB0643">
      <w:pPr>
        <w:numPr>
          <w:ilvl w:val="0"/>
          <w:numId w:val="13"/>
        </w:numPr>
        <w:ind w:left="358" w:right="549" w:hanging="351"/>
        <w:rPr>
          <w:rFonts w:ascii="Open Sans" w:hAnsi="Open Sans" w:cs="Open Sans"/>
          <w:color w:val="auto"/>
        </w:rPr>
      </w:pPr>
      <w:r w:rsidRPr="00C3367B">
        <w:rPr>
          <w:rFonts w:ascii="Open Sans" w:hAnsi="Open Sans" w:cs="Open Sans"/>
          <w:color w:val="auto"/>
        </w:rPr>
        <w:t xml:space="preserve">Ewentualne spory wynikłe na tle realizacji niniejszej umowy będzie rozpatrywał sąd właściwy dla siedziby Zamawiającego. </w:t>
      </w:r>
    </w:p>
    <w:p w:rsidR="00790AEA" w:rsidRDefault="00AB0643" w:rsidP="004B6F22">
      <w:pPr>
        <w:pStyle w:val="Nagwek1"/>
        <w:spacing w:line="305" w:lineRule="auto"/>
        <w:ind w:left="352" w:right="181" w:hanging="352"/>
        <w:rPr>
          <w:rFonts w:ascii="Open Sans" w:hAnsi="Open Sans" w:cs="Open Sans"/>
          <w:color w:val="auto"/>
        </w:rPr>
      </w:pPr>
      <w:r w:rsidRPr="00C3367B">
        <w:rPr>
          <w:rFonts w:ascii="Open Sans" w:hAnsi="Open Sans" w:cs="Open Sans"/>
          <w:color w:val="auto"/>
        </w:rPr>
        <w:t>§ 1</w:t>
      </w:r>
      <w:r w:rsidR="00790AEA">
        <w:rPr>
          <w:rFonts w:ascii="Open Sans" w:hAnsi="Open Sans" w:cs="Open Sans"/>
          <w:color w:val="auto"/>
        </w:rPr>
        <w:t>3</w:t>
      </w:r>
      <w:r w:rsidRPr="00C3367B">
        <w:rPr>
          <w:rFonts w:ascii="Open Sans" w:hAnsi="Open Sans" w:cs="Open Sans"/>
          <w:color w:val="auto"/>
        </w:rPr>
        <w:t xml:space="preserve"> </w:t>
      </w:r>
    </w:p>
    <w:p w:rsidR="00051C5B" w:rsidRPr="00C3367B" w:rsidRDefault="00AB0643">
      <w:pPr>
        <w:pStyle w:val="Nagwek1"/>
        <w:spacing w:after="157"/>
        <w:ind w:left="351" w:right="180" w:hanging="351"/>
        <w:rPr>
          <w:rFonts w:ascii="Open Sans" w:hAnsi="Open Sans" w:cs="Open Sans"/>
          <w:color w:val="auto"/>
        </w:rPr>
      </w:pPr>
      <w:r w:rsidRPr="00C3367B">
        <w:rPr>
          <w:rFonts w:ascii="Open Sans" w:hAnsi="Open Sans" w:cs="Open Sans"/>
          <w:color w:val="auto"/>
        </w:rPr>
        <w:t xml:space="preserve">OCHRONA INFORMACJI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zobowiązuje się do zachowania w tajemnicy wszelkich informacji i danych otrzymanych i uzyskanych od Zamawiającego w związku z wykonywaniem zobowiązań wynikających z umowy.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lastRenderedPageBreak/>
        <w:t xml:space="preserve">Strony zobowiązują się do przestrzegania przy wykonywaniu umowy wszystkich postanowień zawartych w obowiązujących przepisach prawnych związanych z ochroną tajemnicy skarbowej, informacji niejawnych oraz danych osobowych.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 przypadku konieczności udostępnienia Wykonawcy informacji niejawnych, Wykonawca zapewni ze swojej strony udział w realizacji umowy osób posiadających odpowiednie poświadczenie bezpieczeństwa, wydane zgodnie z ustawą z dnia 5 sierpnia 2010 r. o ochronie informacji niejawnych (Dz. U. z 2016 r. poz. 1167).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Obowiązek określony w ust. 4 nie dotyczy informacji powszechnie znanych oraz udostępniania informacji na podstawie bezwzględnie obowiązujących przepisów prawa,  a w szczególności na żądanie sądu, prokuratury, organów podatkowych lub organów kontrolnych.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ponosi odpowiedzialność za zachowanie tajemnicy przez swoich pracowników, podwykonawców i wszelkie inne osoby, którymi będzie się posługiwać przy realizacji przedmiotu umowy. </w:t>
      </w:r>
    </w:p>
    <w:p w:rsidR="00051C5B" w:rsidRPr="00C3367B" w:rsidRDefault="00AB0643">
      <w:pPr>
        <w:numPr>
          <w:ilvl w:val="0"/>
          <w:numId w:val="14"/>
        </w:numPr>
        <w:ind w:left="358" w:right="549" w:hanging="351"/>
        <w:rPr>
          <w:rFonts w:ascii="Open Sans" w:hAnsi="Open Sans" w:cs="Open Sans"/>
          <w:color w:val="auto"/>
        </w:rPr>
      </w:pPr>
      <w:r w:rsidRPr="00C3367B">
        <w:rPr>
          <w:rFonts w:ascii="Open Sans" w:hAnsi="Open Sans" w:cs="Open Sans"/>
          <w:color w:val="auto"/>
        </w:rPr>
        <w:t xml:space="preserve">Wykonawca odpowiada za szkodę wyrządzoną Zamawiającemu przez ujawnienie, przekazanie, wykorzystanie, zbycie lub oferowanie do zbycia informacji otrzymanych od </w:t>
      </w:r>
    </w:p>
    <w:p w:rsidR="00051C5B" w:rsidRPr="00C3367B" w:rsidRDefault="00AB0643">
      <w:pPr>
        <w:ind w:left="360" w:right="549" w:firstLine="0"/>
        <w:rPr>
          <w:rFonts w:ascii="Open Sans" w:hAnsi="Open Sans" w:cs="Open Sans"/>
          <w:color w:val="auto"/>
        </w:rPr>
      </w:pPr>
      <w:r w:rsidRPr="00C3367B">
        <w:rPr>
          <w:rFonts w:ascii="Open Sans" w:hAnsi="Open Sans" w:cs="Open Sans"/>
          <w:color w:val="auto"/>
        </w:rPr>
        <w:t xml:space="preserve">Zamawiającego, wbrew postanowieniom umowy. Zobowiązanie to wiąże Wykonawcę również po wykonaniu przedmiotu umowy lub po jej rozwiązaniu, bez względu na przyczynę i podlega wygaśnięciu według zasad określonych w przepisach dotyczących </w:t>
      </w:r>
      <w:r w:rsidRPr="00C3367B">
        <w:rPr>
          <w:rFonts w:ascii="Open Sans" w:hAnsi="Open Sans" w:cs="Open Sans"/>
          <w:color w:val="auto"/>
        </w:rPr>
        <w:lastRenderedPageBreak/>
        <w:t xml:space="preserve">zabezpieczania informacji niejawnych i innych tajemnic prawnie chronionych. </w:t>
      </w:r>
    </w:p>
    <w:p w:rsidR="00790AEA" w:rsidRDefault="00790AEA" w:rsidP="004B6F22">
      <w:pPr>
        <w:pStyle w:val="Nagwek1"/>
        <w:spacing w:line="305" w:lineRule="auto"/>
        <w:ind w:left="352" w:right="539" w:hanging="352"/>
        <w:rPr>
          <w:rFonts w:ascii="Open Sans" w:hAnsi="Open Sans" w:cs="Open Sans"/>
          <w:color w:val="auto"/>
        </w:rPr>
      </w:pPr>
      <w:r>
        <w:rPr>
          <w:rFonts w:ascii="Open Sans" w:hAnsi="Open Sans" w:cs="Open Sans"/>
          <w:color w:val="auto"/>
        </w:rPr>
        <w:t>§ 14</w:t>
      </w:r>
      <w:r w:rsidR="00AB0643" w:rsidRPr="00C3367B">
        <w:rPr>
          <w:rFonts w:ascii="Open Sans" w:hAnsi="Open Sans" w:cs="Open Sans"/>
          <w:color w:val="auto"/>
        </w:rPr>
        <w:t xml:space="preserve"> </w:t>
      </w:r>
    </w:p>
    <w:p w:rsidR="00051C5B" w:rsidRPr="00C3367B" w:rsidRDefault="00AB0643">
      <w:pPr>
        <w:pStyle w:val="Nagwek1"/>
        <w:spacing w:after="196"/>
        <w:ind w:left="351" w:right="540" w:hanging="351"/>
        <w:rPr>
          <w:rFonts w:ascii="Open Sans" w:hAnsi="Open Sans" w:cs="Open Sans"/>
          <w:color w:val="auto"/>
        </w:rPr>
      </w:pPr>
      <w:r w:rsidRPr="00C3367B">
        <w:rPr>
          <w:rFonts w:ascii="Open Sans" w:hAnsi="Open Sans" w:cs="Open Sans"/>
          <w:color w:val="auto"/>
        </w:rPr>
        <w:t xml:space="preserve">POSTANOWIENIA KOŃCOWE </w:t>
      </w:r>
    </w:p>
    <w:p w:rsidR="00051C5B" w:rsidRPr="00C3367B" w:rsidRDefault="00AB0643">
      <w:pPr>
        <w:numPr>
          <w:ilvl w:val="0"/>
          <w:numId w:val="15"/>
        </w:numPr>
        <w:ind w:right="549" w:hanging="360"/>
        <w:rPr>
          <w:rFonts w:ascii="Open Sans" w:hAnsi="Open Sans" w:cs="Open Sans"/>
          <w:color w:val="auto"/>
        </w:rPr>
      </w:pPr>
      <w:r w:rsidRPr="00C3367B">
        <w:rPr>
          <w:rFonts w:ascii="Open Sans" w:hAnsi="Open Sans" w:cs="Open Sans"/>
          <w:color w:val="auto"/>
        </w:rPr>
        <w:t xml:space="preserve">W sprawach nie uregulowanych niniejszą umową mają zastosowanie przepisy ustawy z dnia 23 kwietnia 1964 r. Kodeks Cywilny (Dz. U. z 2017 r. poz. 459), </w:t>
      </w:r>
    </w:p>
    <w:p w:rsidR="00051C5B" w:rsidRPr="00C3367B" w:rsidRDefault="00AB0643">
      <w:pPr>
        <w:numPr>
          <w:ilvl w:val="0"/>
          <w:numId w:val="15"/>
        </w:numPr>
        <w:ind w:right="549" w:hanging="360"/>
        <w:rPr>
          <w:rFonts w:ascii="Open Sans" w:hAnsi="Open Sans" w:cs="Open Sans"/>
          <w:color w:val="auto"/>
        </w:rPr>
      </w:pPr>
      <w:r w:rsidRPr="00C3367B">
        <w:rPr>
          <w:rFonts w:ascii="Open Sans" w:hAnsi="Open Sans" w:cs="Open Sans"/>
          <w:color w:val="auto"/>
        </w:rPr>
        <w:t>Umowę niniejszą sporządza się w 3 egzemplarzach, 2 egzemplarze dla Zamawiającego i 1 egzemplarz dla Wykonawcy.</w:t>
      </w:r>
      <w:r w:rsidRPr="00C3367B">
        <w:rPr>
          <w:rFonts w:ascii="Open Sans" w:eastAsia="Arial" w:hAnsi="Open Sans" w:cs="Open Sans"/>
          <w:color w:val="auto"/>
        </w:rPr>
        <w:t xml:space="preserve"> </w:t>
      </w:r>
    </w:p>
    <w:p w:rsidR="00051C5B" w:rsidRPr="00C3367B" w:rsidRDefault="00AB0643">
      <w:pPr>
        <w:spacing w:after="22" w:line="259" w:lineRule="auto"/>
        <w:ind w:left="19" w:right="0" w:firstLine="0"/>
        <w:jc w:val="left"/>
        <w:rPr>
          <w:rFonts w:ascii="Open Sans" w:hAnsi="Open Sans" w:cs="Open Sans"/>
          <w:color w:val="auto"/>
        </w:rPr>
      </w:pPr>
      <w:r w:rsidRPr="00C3367B">
        <w:rPr>
          <w:rFonts w:ascii="Open Sans" w:hAnsi="Open Sans" w:cs="Open Sans"/>
          <w:color w:val="auto"/>
        </w:rPr>
        <w:t xml:space="preserve"> </w:t>
      </w:r>
    </w:p>
    <w:p w:rsidR="00051C5B" w:rsidRPr="00C3367B" w:rsidRDefault="00AB0643">
      <w:pPr>
        <w:ind w:left="7" w:right="549" w:firstLine="0"/>
        <w:rPr>
          <w:rFonts w:ascii="Open Sans" w:hAnsi="Open Sans" w:cs="Open Sans"/>
          <w:color w:val="auto"/>
        </w:rPr>
      </w:pPr>
      <w:r w:rsidRPr="00C3367B">
        <w:rPr>
          <w:rFonts w:ascii="Open Sans" w:hAnsi="Open Sans" w:cs="Open Sans"/>
          <w:color w:val="auto"/>
        </w:rPr>
        <w:t xml:space="preserve">Załączniki do umowy: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Zgłoszenie awarii.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Protokół z naprawy.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Szczegółowy opis przedmiotu zamówienia. </w:t>
      </w:r>
    </w:p>
    <w:p w:rsidR="00051C5B" w:rsidRPr="00C3367B" w:rsidRDefault="00AB0643">
      <w:pPr>
        <w:numPr>
          <w:ilvl w:val="0"/>
          <w:numId w:val="16"/>
        </w:numPr>
        <w:ind w:right="549" w:hanging="360"/>
        <w:rPr>
          <w:rFonts w:ascii="Open Sans" w:hAnsi="Open Sans" w:cs="Open Sans"/>
          <w:color w:val="auto"/>
        </w:rPr>
      </w:pPr>
      <w:r w:rsidRPr="00C3367B">
        <w:rPr>
          <w:rFonts w:ascii="Open Sans" w:hAnsi="Open Sans" w:cs="Open Sans"/>
          <w:color w:val="auto"/>
        </w:rPr>
        <w:t xml:space="preserve">Formularz oferty Wykonawcy wraz z kalkulacją ceny. </w:t>
      </w:r>
    </w:p>
    <w:p w:rsidR="00051C5B" w:rsidRPr="00C3367B" w:rsidRDefault="00AB0643">
      <w:pPr>
        <w:spacing w:after="2" w:line="259" w:lineRule="auto"/>
        <w:ind w:left="19" w:right="0" w:firstLine="0"/>
        <w:jc w:val="left"/>
        <w:rPr>
          <w:rFonts w:ascii="Open Sans" w:hAnsi="Open Sans" w:cs="Open Sans"/>
          <w:color w:val="auto"/>
        </w:rPr>
      </w:pPr>
      <w:r w:rsidRPr="00C3367B">
        <w:rPr>
          <w:rFonts w:ascii="Open Sans" w:hAnsi="Open Sans" w:cs="Open Sans"/>
          <w:b/>
          <w:color w:val="auto"/>
        </w:rPr>
        <w:t xml:space="preserve"> </w:t>
      </w:r>
    </w:p>
    <w:p w:rsidR="00051C5B" w:rsidRPr="00C3367B" w:rsidRDefault="00AB0643" w:rsidP="00A4153B">
      <w:pPr>
        <w:tabs>
          <w:tab w:val="center" w:pos="2288"/>
          <w:tab w:val="center" w:pos="6825"/>
        </w:tabs>
        <w:spacing w:after="0" w:line="259" w:lineRule="auto"/>
        <w:ind w:left="0" w:right="0" w:firstLine="0"/>
        <w:jc w:val="left"/>
        <w:rPr>
          <w:rFonts w:ascii="Open Sans" w:hAnsi="Open Sans" w:cs="Open Sans"/>
          <w:color w:val="auto"/>
        </w:rPr>
      </w:pPr>
      <w:r w:rsidRPr="00C3367B">
        <w:rPr>
          <w:rFonts w:ascii="Open Sans" w:hAnsi="Open Sans" w:cs="Open Sans"/>
          <w:b/>
          <w:color w:val="auto"/>
        </w:rPr>
        <w:t xml:space="preserve"> </w:t>
      </w:r>
      <w:r w:rsidRPr="00C3367B">
        <w:rPr>
          <w:rFonts w:ascii="Open Sans" w:hAnsi="Open Sans" w:cs="Open Sans"/>
          <w:b/>
          <w:color w:val="auto"/>
        </w:rPr>
        <w:tab/>
        <w:t xml:space="preserve">ZAMAWIAJĄCY :  </w:t>
      </w:r>
      <w:r w:rsidRPr="00C3367B">
        <w:rPr>
          <w:rFonts w:ascii="Open Sans" w:hAnsi="Open Sans" w:cs="Open Sans"/>
          <w:b/>
          <w:color w:val="auto"/>
        </w:rPr>
        <w:tab/>
        <w:t xml:space="preserve">WYKONAWCA : </w:t>
      </w:r>
    </w:p>
    <w:sectPr w:rsidR="00051C5B" w:rsidRPr="00C3367B">
      <w:headerReference w:type="default" r:id="rId7"/>
      <w:footerReference w:type="default" r:id="rId8"/>
      <w:pgSz w:w="12240" w:h="15840"/>
      <w:pgMar w:top="1593" w:right="860" w:bottom="817" w:left="1400" w:header="514" w:footer="501"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96" w:rsidRDefault="00397B96">
      <w:pPr>
        <w:spacing w:after="0" w:line="240" w:lineRule="auto"/>
      </w:pPr>
      <w:r>
        <w:separator/>
      </w:r>
    </w:p>
  </w:endnote>
  <w:endnote w:type="continuationSeparator" w:id="0">
    <w:p w:rsidR="00397B96" w:rsidRDefault="0039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5B" w:rsidRDefault="00AB0643">
    <w:pPr>
      <w:tabs>
        <w:tab w:val="center" w:pos="9143"/>
      </w:tabs>
      <w:spacing w:after="0" w:line="259" w:lineRule="auto"/>
      <w:ind w:left="0" w:right="0" w:firstLine="0"/>
      <w:jc w:val="left"/>
    </w:pPr>
    <w:r>
      <w:rPr>
        <w:sz w:val="20"/>
      </w:rPr>
      <w:t xml:space="preserve"> </w:t>
    </w:r>
    <w:r>
      <w:rPr>
        <w:sz w:val="20"/>
      </w:rPr>
      <w:tab/>
    </w:r>
    <w:r>
      <w:rPr>
        <w:b/>
        <w:sz w:val="20"/>
      </w:rPr>
      <w:fldChar w:fldCharType="begin"/>
    </w:r>
    <w:r>
      <w:rPr>
        <w:b/>
        <w:sz w:val="20"/>
      </w:rPr>
      <w:instrText>PAGE</w:instrText>
    </w:r>
    <w:r>
      <w:rPr>
        <w:b/>
        <w:sz w:val="20"/>
      </w:rPr>
      <w:fldChar w:fldCharType="separate"/>
    </w:r>
    <w:r w:rsidR="00C4355E">
      <w:rPr>
        <w:b/>
        <w:noProof/>
        <w:sz w:val="20"/>
      </w:rPr>
      <w:t>1</w:t>
    </w:r>
    <w:r>
      <w:rPr>
        <w:b/>
        <w:sz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96" w:rsidRDefault="00397B96">
      <w:pPr>
        <w:spacing w:after="0" w:line="240" w:lineRule="auto"/>
      </w:pPr>
      <w:r>
        <w:separator/>
      </w:r>
    </w:p>
  </w:footnote>
  <w:footnote w:type="continuationSeparator" w:id="0">
    <w:p w:rsidR="00397B96" w:rsidRDefault="00397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C5B" w:rsidRDefault="00AB0643">
    <w:pPr>
      <w:pStyle w:val="Nagwek"/>
    </w:pPr>
    <w:r>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D78FC"/>
    <w:multiLevelType w:val="multilevel"/>
    <w:tmpl w:val="964AFF1C"/>
    <w:lvl w:ilvl="0">
      <w:start w:val="1"/>
      <w:numFmt w:val="decimal"/>
      <w:lvlText w:val="%1)"/>
      <w:lvlJc w:val="left"/>
      <w:pPr>
        <w:ind w:left="357" w:firstLine="0"/>
      </w:pPr>
      <w:rPr>
        <w:rFonts w:eastAsia="Times New Roman" w:cs="Times New Roman"/>
        <w:b w:val="0"/>
        <w:bCs/>
        <w:i w:val="0"/>
        <w:strike w:val="0"/>
        <w:dstrike w:val="0"/>
        <w:color w:val="000000"/>
        <w:position w:val="0"/>
        <w:sz w:val="22"/>
        <w:szCs w:val="22"/>
        <w:u w:val="none" w:color="000000"/>
        <w:vertAlign w:val="baseline"/>
      </w:rPr>
    </w:lvl>
    <w:lvl w:ilvl="1">
      <w:start w:val="1"/>
      <w:numFmt w:val="lowerLetter"/>
      <w:lvlText w:val="%2)"/>
      <w:lvlJc w:val="left"/>
      <w:pPr>
        <w:ind w:left="730" w:firstLine="0"/>
      </w:pPr>
      <w:rPr>
        <w:rFonts w:eastAsia="Times New Roman" w:cs="Times New Roman"/>
        <w:b w:val="0"/>
        <w:bCs/>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Times New Roman" w:cs="Times New Roman"/>
        <w:b/>
        <w:bCs/>
        <w:i w:val="0"/>
        <w:strike w:val="0"/>
        <w:dstrike w:val="0"/>
        <w:color w:val="000000"/>
        <w:position w:val="0"/>
        <w:sz w:val="24"/>
        <w:szCs w:val="24"/>
        <w:u w:val="none" w:color="000000"/>
        <w:vertAlign w:val="baseline"/>
      </w:rPr>
    </w:lvl>
  </w:abstractNum>
  <w:abstractNum w:abstractNumId="2" w15:restartNumberingAfterBreak="0">
    <w:nsid w:val="0CAB2073"/>
    <w:multiLevelType w:val="multilevel"/>
    <w:tmpl w:val="4C363632"/>
    <w:lvl w:ilvl="0">
      <w:start w:val="1"/>
      <w:numFmt w:val="decimal"/>
      <w:lvlText w:val="%1."/>
      <w:lvlJc w:val="left"/>
      <w:pPr>
        <w:ind w:left="357"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bCs/>
        <w:i w:val="0"/>
        <w:strike w:val="0"/>
        <w:dstrike w:val="0"/>
        <w:color w:val="000000"/>
        <w:position w:val="0"/>
        <w:sz w:val="24"/>
        <w:szCs w:val="24"/>
        <w:u w:val="none" w:color="000000"/>
        <w:vertAlign w:val="baseline"/>
      </w:rPr>
    </w:lvl>
  </w:abstractNum>
  <w:abstractNum w:abstractNumId="3" w15:restartNumberingAfterBreak="0">
    <w:nsid w:val="0E9A634C"/>
    <w:multiLevelType w:val="multilevel"/>
    <w:tmpl w:val="3C560B4C"/>
    <w:lvl w:ilvl="0">
      <w:start w:val="1"/>
      <w:numFmt w:val="decimal"/>
      <w:lvlText w:val="%1."/>
      <w:lvlJc w:val="left"/>
      <w:pPr>
        <w:ind w:left="36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73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227"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2947"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3667"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387"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107"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5827"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 w15:restartNumberingAfterBreak="0">
    <w:nsid w:val="11B33DFC"/>
    <w:multiLevelType w:val="multilevel"/>
    <w:tmpl w:val="DF08DE2E"/>
    <w:lvl w:ilvl="0">
      <w:start w:val="1"/>
      <w:numFmt w:val="decimal"/>
      <w:lvlText w:val="%1."/>
      <w:lvlJc w:val="left"/>
      <w:pPr>
        <w:ind w:left="290"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662" w:firstLine="0"/>
      </w:pPr>
      <w:rPr>
        <w:rFonts w:eastAsia="Times New Roman" w:cs="Times New Roman"/>
        <w:b w:val="0"/>
        <w:bCs/>
        <w:i w:val="0"/>
        <w:strike w:val="0"/>
        <w:dstrike w:val="0"/>
        <w:color w:val="000000"/>
        <w:position w:val="0"/>
        <w:sz w:val="24"/>
        <w:szCs w:val="24"/>
        <w:u w:val="none" w:color="000000"/>
        <w:vertAlign w:val="baseline"/>
      </w:rPr>
    </w:lvl>
    <w:lvl w:ilvl="2">
      <w:start w:val="1"/>
      <w:numFmt w:val="lowerRoman"/>
      <w:lvlText w:val="%3"/>
      <w:lvlJc w:val="left"/>
      <w:pPr>
        <w:ind w:left="1363"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083"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803"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523"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243"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963"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683" w:firstLine="0"/>
      </w:pPr>
      <w:rPr>
        <w:rFonts w:eastAsia="Times New Roman" w:cs="Times New Roman"/>
        <w:b/>
        <w:bCs/>
        <w:i w:val="0"/>
        <w:strike w:val="0"/>
        <w:dstrike w:val="0"/>
        <w:color w:val="000000"/>
        <w:position w:val="0"/>
        <w:sz w:val="24"/>
        <w:szCs w:val="24"/>
        <w:u w:val="none" w:color="000000"/>
        <w:vertAlign w:val="baseline"/>
      </w:rPr>
    </w:lvl>
  </w:abstractNum>
  <w:abstractNum w:abstractNumId="5" w15:restartNumberingAfterBreak="0">
    <w:nsid w:val="1A642E78"/>
    <w:multiLevelType w:val="multilevel"/>
    <w:tmpl w:val="D9F661DE"/>
    <w:lvl w:ilvl="0">
      <w:start w:val="2"/>
      <w:numFmt w:val="decimal"/>
      <w:lvlText w:val="%1."/>
      <w:lvlJc w:val="left"/>
      <w:pPr>
        <w:ind w:left="271"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bCs/>
        <w:i w:val="0"/>
        <w:strike w:val="0"/>
        <w:dstrike w:val="0"/>
        <w:color w:val="000000"/>
        <w:position w:val="0"/>
        <w:sz w:val="24"/>
        <w:szCs w:val="24"/>
        <w:u w:val="none" w:color="000000"/>
        <w:vertAlign w:val="baseline"/>
      </w:rPr>
    </w:lvl>
  </w:abstractNum>
  <w:abstractNum w:abstractNumId="6" w15:restartNumberingAfterBreak="0">
    <w:nsid w:val="317D42A5"/>
    <w:multiLevelType w:val="multilevel"/>
    <w:tmpl w:val="FE687762"/>
    <w:lvl w:ilvl="0">
      <w:start w:val="1"/>
      <w:numFmt w:val="decimal"/>
      <w:lvlText w:val="%1."/>
      <w:lvlJc w:val="left"/>
      <w:pPr>
        <w:ind w:left="367"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73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339F248B"/>
    <w:multiLevelType w:val="multilevel"/>
    <w:tmpl w:val="20DC2096"/>
    <w:lvl w:ilvl="0">
      <w:start w:val="1"/>
      <w:numFmt w:val="decimal"/>
      <w:lvlText w:val="%1."/>
      <w:lvlJc w:val="left"/>
      <w:pPr>
        <w:ind w:left="357"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2"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2"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2"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2"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2"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2"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2"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2" w:firstLine="0"/>
      </w:pPr>
      <w:rPr>
        <w:rFonts w:eastAsia="Times New Roman" w:cs="Times New Roman"/>
        <w:b/>
        <w:bCs/>
        <w:i w:val="0"/>
        <w:strike w:val="0"/>
        <w:dstrike w:val="0"/>
        <w:color w:val="000000"/>
        <w:position w:val="0"/>
        <w:sz w:val="24"/>
        <w:szCs w:val="24"/>
        <w:u w:val="none" w:color="000000"/>
        <w:vertAlign w:val="baseline"/>
      </w:rPr>
    </w:lvl>
  </w:abstractNum>
  <w:abstractNum w:abstractNumId="8" w15:restartNumberingAfterBreak="0">
    <w:nsid w:val="3E14561A"/>
    <w:multiLevelType w:val="multilevel"/>
    <w:tmpl w:val="F272818C"/>
    <w:lvl w:ilvl="0">
      <w:start w:val="1"/>
      <w:numFmt w:val="decimal"/>
      <w:lvlText w:val="%1."/>
      <w:lvlJc w:val="left"/>
      <w:pPr>
        <w:ind w:left="35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1092" w:firstLine="0"/>
      </w:pPr>
      <w:rPr>
        <w:rFonts w:eastAsia="Times New Roman" w:cs="Times New Roman"/>
        <w:b/>
        <w:bCs/>
        <w:i w:val="0"/>
        <w:strike w:val="0"/>
        <w:dstrike w:val="0"/>
        <w:color w:val="000000"/>
        <w:position w:val="0"/>
        <w:sz w:val="22"/>
        <w:szCs w:val="22"/>
        <w:u w:val="none" w:color="000000"/>
        <w:vertAlign w:val="baseline"/>
      </w:rPr>
    </w:lvl>
    <w:lvl w:ilvl="2">
      <w:start w:val="1"/>
      <w:numFmt w:val="lowerRoman"/>
      <w:lvlText w:val="%3"/>
      <w:lvlJc w:val="left"/>
      <w:pPr>
        <w:ind w:left="1812" w:firstLine="0"/>
      </w:pPr>
      <w:rPr>
        <w:rFonts w:eastAsia="Times New Roman" w:cs="Times New Roman"/>
        <w:b/>
        <w:bCs/>
        <w:i w:val="0"/>
        <w:strike w:val="0"/>
        <w:dstrike w:val="0"/>
        <w:color w:val="000000"/>
        <w:position w:val="0"/>
        <w:sz w:val="22"/>
        <w:szCs w:val="22"/>
        <w:u w:val="none" w:color="000000"/>
        <w:vertAlign w:val="baseline"/>
      </w:rPr>
    </w:lvl>
    <w:lvl w:ilvl="3">
      <w:start w:val="1"/>
      <w:numFmt w:val="decimal"/>
      <w:lvlText w:val="%4"/>
      <w:lvlJc w:val="left"/>
      <w:pPr>
        <w:ind w:left="2532" w:firstLine="0"/>
      </w:pPr>
      <w:rPr>
        <w:rFonts w:eastAsia="Times New Roman" w:cs="Times New Roman"/>
        <w:b/>
        <w:bCs/>
        <w:i w:val="0"/>
        <w:strike w:val="0"/>
        <w:dstrike w:val="0"/>
        <w:color w:val="000000"/>
        <w:position w:val="0"/>
        <w:sz w:val="22"/>
        <w:szCs w:val="22"/>
        <w:u w:val="none" w:color="000000"/>
        <w:vertAlign w:val="baseline"/>
      </w:rPr>
    </w:lvl>
    <w:lvl w:ilvl="4">
      <w:start w:val="1"/>
      <w:numFmt w:val="lowerLetter"/>
      <w:lvlText w:val="%5"/>
      <w:lvlJc w:val="left"/>
      <w:pPr>
        <w:ind w:left="3252" w:firstLine="0"/>
      </w:pPr>
      <w:rPr>
        <w:rFonts w:eastAsia="Times New Roman" w:cs="Times New Roman"/>
        <w:b/>
        <w:bCs/>
        <w:i w:val="0"/>
        <w:strike w:val="0"/>
        <w:dstrike w:val="0"/>
        <w:color w:val="000000"/>
        <w:position w:val="0"/>
        <w:sz w:val="22"/>
        <w:szCs w:val="22"/>
        <w:u w:val="none" w:color="000000"/>
        <w:vertAlign w:val="baseline"/>
      </w:rPr>
    </w:lvl>
    <w:lvl w:ilvl="5">
      <w:start w:val="1"/>
      <w:numFmt w:val="lowerRoman"/>
      <w:lvlText w:val="%6"/>
      <w:lvlJc w:val="left"/>
      <w:pPr>
        <w:ind w:left="3972" w:firstLine="0"/>
      </w:pPr>
      <w:rPr>
        <w:rFonts w:eastAsia="Times New Roman" w:cs="Times New Roman"/>
        <w:b/>
        <w:bCs/>
        <w:i w:val="0"/>
        <w:strike w:val="0"/>
        <w:dstrike w:val="0"/>
        <w:color w:val="000000"/>
        <w:position w:val="0"/>
        <w:sz w:val="22"/>
        <w:szCs w:val="22"/>
        <w:u w:val="none" w:color="000000"/>
        <w:vertAlign w:val="baseline"/>
      </w:rPr>
    </w:lvl>
    <w:lvl w:ilvl="6">
      <w:start w:val="1"/>
      <w:numFmt w:val="decimal"/>
      <w:lvlText w:val="%7"/>
      <w:lvlJc w:val="left"/>
      <w:pPr>
        <w:ind w:left="4692" w:firstLine="0"/>
      </w:pPr>
      <w:rPr>
        <w:rFonts w:eastAsia="Times New Roman" w:cs="Times New Roman"/>
        <w:b/>
        <w:bCs/>
        <w:i w:val="0"/>
        <w:strike w:val="0"/>
        <w:dstrike w:val="0"/>
        <w:color w:val="000000"/>
        <w:position w:val="0"/>
        <w:sz w:val="22"/>
        <w:szCs w:val="22"/>
        <w:u w:val="none" w:color="000000"/>
        <w:vertAlign w:val="baseline"/>
      </w:rPr>
    </w:lvl>
    <w:lvl w:ilvl="7">
      <w:start w:val="1"/>
      <w:numFmt w:val="lowerLetter"/>
      <w:lvlText w:val="%8"/>
      <w:lvlJc w:val="left"/>
      <w:pPr>
        <w:ind w:left="5412" w:firstLine="0"/>
      </w:pPr>
      <w:rPr>
        <w:rFonts w:eastAsia="Times New Roman" w:cs="Times New Roman"/>
        <w:b/>
        <w:bCs/>
        <w:i w:val="0"/>
        <w:strike w:val="0"/>
        <w:dstrike w:val="0"/>
        <w:color w:val="000000"/>
        <w:position w:val="0"/>
        <w:sz w:val="22"/>
        <w:szCs w:val="22"/>
        <w:u w:val="none" w:color="000000"/>
        <w:vertAlign w:val="baseline"/>
      </w:rPr>
    </w:lvl>
    <w:lvl w:ilvl="8">
      <w:start w:val="1"/>
      <w:numFmt w:val="lowerRoman"/>
      <w:lvlText w:val="%9"/>
      <w:lvlJc w:val="left"/>
      <w:pPr>
        <w:ind w:left="6132" w:firstLine="0"/>
      </w:pPr>
      <w:rPr>
        <w:rFonts w:eastAsia="Times New Roman" w:cs="Times New Roman"/>
        <w:b/>
        <w:bCs/>
        <w:i w:val="0"/>
        <w:strike w:val="0"/>
        <w:dstrike w:val="0"/>
        <w:color w:val="000000"/>
        <w:position w:val="0"/>
        <w:sz w:val="22"/>
        <w:szCs w:val="22"/>
        <w:u w:val="none" w:color="000000"/>
        <w:vertAlign w:val="baseline"/>
      </w:rPr>
    </w:lvl>
  </w:abstractNum>
  <w:abstractNum w:abstractNumId="9" w15:restartNumberingAfterBreak="0">
    <w:nsid w:val="3F293AF5"/>
    <w:multiLevelType w:val="multilevel"/>
    <w:tmpl w:val="224C2D08"/>
    <w:lvl w:ilvl="0">
      <w:start w:val="1"/>
      <w:numFmt w:val="decimal"/>
      <w:lvlText w:val="%1"/>
      <w:lvlJc w:val="left"/>
      <w:pPr>
        <w:ind w:left="360"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720" w:firstLine="0"/>
      </w:pPr>
      <w:rPr>
        <w:rFonts w:eastAsia="Times New Roman" w:cs="Times New Roman"/>
        <w:b/>
        <w:bCs/>
        <w:i w:val="0"/>
        <w:strike w:val="0"/>
        <w:dstrike w:val="0"/>
        <w:color w:val="000000"/>
        <w:position w:val="0"/>
        <w:sz w:val="24"/>
        <w:szCs w:val="24"/>
        <w:u w:val="none" w:color="000000"/>
        <w:vertAlign w:val="baseline"/>
      </w:rPr>
    </w:lvl>
    <w:lvl w:ilvl="2">
      <w:start w:val="1"/>
      <w:numFmt w:val="decimal"/>
      <w:lvlText w:val="%3)"/>
      <w:lvlJc w:val="left"/>
      <w:pPr>
        <w:ind w:left="1090" w:firstLine="0"/>
      </w:pPr>
      <w:rPr>
        <w:rFonts w:eastAsia="Times New Roman" w:cs="Times New Roman"/>
        <w:b w:val="0"/>
        <w:bCs/>
        <w:i w:val="0"/>
        <w:strike w:val="0"/>
        <w:dstrike w:val="0"/>
        <w:color w:val="000000"/>
        <w:position w:val="0"/>
        <w:sz w:val="24"/>
        <w:szCs w:val="24"/>
        <w:u w:val="none" w:color="000000"/>
        <w:vertAlign w:val="baseline"/>
      </w:rPr>
    </w:lvl>
    <w:lvl w:ilvl="3">
      <w:start w:val="1"/>
      <w:numFmt w:val="decimal"/>
      <w:lvlText w:val="%4"/>
      <w:lvlJc w:val="left"/>
      <w:pPr>
        <w:ind w:left="180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52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24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396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68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400" w:firstLine="0"/>
      </w:pPr>
      <w:rPr>
        <w:rFonts w:eastAsia="Times New Roman" w:cs="Times New Roman"/>
        <w:b/>
        <w:bCs/>
        <w:i w:val="0"/>
        <w:strike w:val="0"/>
        <w:dstrike w:val="0"/>
        <w:color w:val="000000"/>
        <w:position w:val="0"/>
        <w:sz w:val="24"/>
        <w:szCs w:val="24"/>
        <w:u w:val="none" w:color="000000"/>
        <w:vertAlign w:val="baseline"/>
      </w:rPr>
    </w:lvl>
  </w:abstractNum>
  <w:abstractNum w:abstractNumId="10" w15:restartNumberingAfterBreak="0">
    <w:nsid w:val="421C6DE2"/>
    <w:multiLevelType w:val="multilevel"/>
    <w:tmpl w:val="04D602A0"/>
    <w:lvl w:ilvl="0">
      <w:start w:val="1"/>
      <w:numFmt w:val="decimal"/>
      <w:lvlText w:val="%1."/>
      <w:lvlJc w:val="left"/>
      <w:pPr>
        <w:ind w:left="446" w:firstLine="0"/>
      </w:pPr>
      <w:rPr>
        <w:rFonts w:eastAsia="Times New Roman" w:cs="Times New Roman"/>
        <w:b/>
        <w:i w:val="0"/>
        <w:strike w:val="0"/>
        <w:dstrike w:val="0"/>
        <w:color w:val="000000"/>
        <w:position w:val="0"/>
        <w:sz w:val="24"/>
        <w:szCs w:val="24"/>
        <w:u w:val="none" w:color="000000"/>
        <w:vertAlign w:val="baseline"/>
      </w:rPr>
    </w:lvl>
    <w:lvl w:ilvl="1">
      <w:start w:val="1"/>
      <w:numFmt w:val="lowerLetter"/>
      <w:lvlText w:val="%2)"/>
      <w:lvlJc w:val="left"/>
      <w:pPr>
        <w:ind w:left="73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572"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292"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12"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32"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452"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172"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892"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472A4F29"/>
    <w:multiLevelType w:val="multilevel"/>
    <w:tmpl w:val="1EF2830C"/>
    <w:lvl w:ilvl="0">
      <w:start w:val="1"/>
      <w:numFmt w:val="decimal"/>
      <w:lvlText w:val="%1."/>
      <w:lvlJc w:val="left"/>
      <w:pPr>
        <w:ind w:left="730"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1152" w:firstLine="0"/>
      </w:pPr>
      <w:rPr>
        <w:rFonts w:eastAsia="Times New Roman" w:cs="Times New Roman"/>
        <w:b w:val="0"/>
        <w:bCs/>
        <w:i w:val="0"/>
        <w:strike w:val="0"/>
        <w:dstrike w:val="0"/>
        <w:color w:val="000000"/>
        <w:position w:val="0"/>
        <w:sz w:val="22"/>
        <w:szCs w:val="22"/>
        <w:u w:val="none" w:color="000000"/>
        <w:vertAlign w:val="baseline"/>
      </w:rPr>
    </w:lvl>
    <w:lvl w:ilvl="2">
      <w:start w:val="1"/>
      <w:numFmt w:val="lowerRoman"/>
      <w:lvlText w:val="%3"/>
      <w:lvlJc w:val="left"/>
      <w:pPr>
        <w:ind w:left="1682" w:firstLine="0"/>
      </w:pPr>
      <w:rPr>
        <w:rFonts w:eastAsia="Times New Roman" w:cs="Times New Roman"/>
        <w:b/>
        <w:bCs/>
        <w:i w:val="0"/>
        <w:strike w:val="0"/>
        <w:dstrike w:val="0"/>
        <w:color w:val="000000"/>
        <w:position w:val="0"/>
        <w:sz w:val="22"/>
        <w:szCs w:val="22"/>
        <w:u w:val="none" w:color="000000"/>
        <w:vertAlign w:val="baseline"/>
      </w:rPr>
    </w:lvl>
    <w:lvl w:ilvl="3">
      <w:start w:val="1"/>
      <w:numFmt w:val="decimal"/>
      <w:lvlText w:val="%4"/>
      <w:lvlJc w:val="left"/>
      <w:pPr>
        <w:ind w:left="2402" w:firstLine="0"/>
      </w:pPr>
      <w:rPr>
        <w:rFonts w:eastAsia="Times New Roman" w:cs="Times New Roman"/>
        <w:b/>
        <w:bCs/>
        <w:i w:val="0"/>
        <w:strike w:val="0"/>
        <w:dstrike w:val="0"/>
        <w:color w:val="000000"/>
        <w:position w:val="0"/>
        <w:sz w:val="22"/>
        <w:szCs w:val="22"/>
        <w:u w:val="none" w:color="000000"/>
        <w:vertAlign w:val="baseline"/>
      </w:rPr>
    </w:lvl>
    <w:lvl w:ilvl="4">
      <w:start w:val="1"/>
      <w:numFmt w:val="lowerLetter"/>
      <w:lvlText w:val="%5"/>
      <w:lvlJc w:val="left"/>
      <w:pPr>
        <w:ind w:left="3122" w:firstLine="0"/>
      </w:pPr>
      <w:rPr>
        <w:rFonts w:eastAsia="Times New Roman" w:cs="Times New Roman"/>
        <w:b/>
        <w:bCs/>
        <w:i w:val="0"/>
        <w:strike w:val="0"/>
        <w:dstrike w:val="0"/>
        <w:color w:val="000000"/>
        <w:position w:val="0"/>
        <w:sz w:val="22"/>
        <w:szCs w:val="22"/>
        <w:u w:val="none" w:color="000000"/>
        <w:vertAlign w:val="baseline"/>
      </w:rPr>
    </w:lvl>
    <w:lvl w:ilvl="5">
      <w:start w:val="1"/>
      <w:numFmt w:val="lowerRoman"/>
      <w:lvlText w:val="%6"/>
      <w:lvlJc w:val="left"/>
      <w:pPr>
        <w:ind w:left="3842" w:firstLine="0"/>
      </w:pPr>
      <w:rPr>
        <w:rFonts w:eastAsia="Times New Roman" w:cs="Times New Roman"/>
        <w:b/>
        <w:bCs/>
        <w:i w:val="0"/>
        <w:strike w:val="0"/>
        <w:dstrike w:val="0"/>
        <w:color w:val="000000"/>
        <w:position w:val="0"/>
        <w:sz w:val="22"/>
        <w:szCs w:val="22"/>
        <w:u w:val="none" w:color="000000"/>
        <w:vertAlign w:val="baseline"/>
      </w:rPr>
    </w:lvl>
    <w:lvl w:ilvl="6">
      <w:start w:val="1"/>
      <w:numFmt w:val="decimal"/>
      <w:lvlText w:val="%7"/>
      <w:lvlJc w:val="left"/>
      <w:pPr>
        <w:ind w:left="4562" w:firstLine="0"/>
      </w:pPr>
      <w:rPr>
        <w:rFonts w:eastAsia="Times New Roman" w:cs="Times New Roman"/>
        <w:b/>
        <w:bCs/>
        <w:i w:val="0"/>
        <w:strike w:val="0"/>
        <w:dstrike w:val="0"/>
        <w:color w:val="000000"/>
        <w:position w:val="0"/>
        <w:sz w:val="22"/>
        <w:szCs w:val="22"/>
        <w:u w:val="none" w:color="000000"/>
        <w:vertAlign w:val="baseline"/>
      </w:rPr>
    </w:lvl>
    <w:lvl w:ilvl="7">
      <w:start w:val="1"/>
      <w:numFmt w:val="lowerLetter"/>
      <w:lvlText w:val="%8"/>
      <w:lvlJc w:val="left"/>
      <w:pPr>
        <w:ind w:left="5282" w:firstLine="0"/>
      </w:pPr>
      <w:rPr>
        <w:rFonts w:eastAsia="Times New Roman" w:cs="Times New Roman"/>
        <w:b/>
        <w:bCs/>
        <w:i w:val="0"/>
        <w:strike w:val="0"/>
        <w:dstrike w:val="0"/>
        <w:color w:val="000000"/>
        <w:position w:val="0"/>
        <w:sz w:val="22"/>
        <w:szCs w:val="22"/>
        <w:u w:val="none" w:color="000000"/>
        <w:vertAlign w:val="baseline"/>
      </w:rPr>
    </w:lvl>
    <w:lvl w:ilvl="8">
      <w:start w:val="1"/>
      <w:numFmt w:val="lowerRoman"/>
      <w:lvlText w:val="%9"/>
      <w:lvlJc w:val="left"/>
      <w:pPr>
        <w:ind w:left="6002" w:firstLine="0"/>
      </w:pPr>
      <w:rPr>
        <w:rFonts w:eastAsia="Times New Roman" w:cs="Times New Roman"/>
        <w:b/>
        <w:bCs/>
        <w:i w:val="0"/>
        <w:strike w:val="0"/>
        <w:dstrike w:val="0"/>
        <w:color w:val="000000"/>
        <w:position w:val="0"/>
        <w:sz w:val="22"/>
        <w:szCs w:val="22"/>
        <w:u w:val="none" w:color="000000"/>
        <w:vertAlign w:val="baseline"/>
      </w:rPr>
    </w:lvl>
  </w:abstractNum>
  <w:abstractNum w:abstractNumId="12" w15:restartNumberingAfterBreak="0">
    <w:nsid w:val="4D405B2F"/>
    <w:multiLevelType w:val="multilevel"/>
    <w:tmpl w:val="8B96727E"/>
    <w:lvl w:ilvl="0">
      <w:start w:val="6"/>
      <w:numFmt w:val="decimal"/>
      <w:lvlText w:val="%1."/>
      <w:lvlJc w:val="left"/>
      <w:pPr>
        <w:ind w:left="2424" w:hanging="360"/>
      </w:pPr>
      <w:rPr>
        <w:rFonts w:hint="default"/>
        <w:b/>
      </w:rPr>
    </w:lvl>
    <w:lvl w:ilvl="1">
      <w:start w:val="1"/>
      <w:numFmt w:val="lowerLetter"/>
      <w:lvlText w:val="%2."/>
      <w:lvlJc w:val="left"/>
      <w:pPr>
        <w:ind w:left="3144" w:hanging="360"/>
      </w:pPr>
      <w:rPr>
        <w:rFonts w:hint="default"/>
      </w:rPr>
    </w:lvl>
    <w:lvl w:ilvl="2">
      <w:start w:val="1"/>
      <w:numFmt w:val="lowerRoman"/>
      <w:lvlText w:val="%3."/>
      <w:lvlJc w:val="right"/>
      <w:pPr>
        <w:ind w:left="3864" w:hanging="180"/>
      </w:pPr>
      <w:rPr>
        <w:rFonts w:hint="default"/>
      </w:rPr>
    </w:lvl>
    <w:lvl w:ilvl="3">
      <w:start w:val="1"/>
      <w:numFmt w:val="decimal"/>
      <w:lvlText w:val="%4."/>
      <w:lvlJc w:val="left"/>
      <w:pPr>
        <w:ind w:left="4584" w:hanging="360"/>
      </w:pPr>
      <w:rPr>
        <w:rFonts w:hint="default"/>
      </w:rPr>
    </w:lvl>
    <w:lvl w:ilvl="4">
      <w:start w:val="1"/>
      <w:numFmt w:val="lowerLetter"/>
      <w:lvlText w:val="%5."/>
      <w:lvlJc w:val="left"/>
      <w:pPr>
        <w:ind w:left="5304" w:hanging="360"/>
      </w:pPr>
      <w:rPr>
        <w:rFonts w:hint="default"/>
      </w:rPr>
    </w:lvl>
    <w:lvl w:ilvl="5">
      <w:start w:val="1"/>
      <w:numFmt w:val="lowerRoman"/>
      <w:lvlText w:val="%6."/>
      <w:lvlJc w:val="right"/>
      <w:pPr>
        <w:ind w:left="6024" w:hanging="180"/>
      </w:pPr>
      <w:rPr>
        <w:rFonts w:hint="default"/>
      </w:rPr>
    </w:lvl>
    <w:lvl w:ilvl="6">
      <w:start w:val="1"/>
      <w:numFmt w:val="decimal"/>
      <w:lvlText w:val="%7."/>
      <w:lvlJc w:val="left"/>
      <w:pPr>
        <w:ind w:left="6744" w:hanging="360"/>
      </w:pPr>
      <w:rPr>
        <w:rFonts w:hint="default"/>
      </w:rPr>
    </w:lvl>
    <w:lvl w:ilvl="7">
      <w:start w:val="1"/>
      <w:numFmt w:val="lowerLetter"/>
      <w:lvlText w:val="%8."/>
      <w:lvlJc w:val="left"/>
      <w:pPr>
        <w:ind w:left="7464" w:hanging="360"/>
      </w:pPr>
      <w:rPr>
        <w:rFonts w:hint="default"/>
      </w:rPr>
    </w:lvl>
    <w:lvl w:ilvl="8">
      <w:start w:val="1"/>
      <w:numFmt w:val="lowerRoman"/>
      <w:lvlText w:val="%9."/>
      <w:lvlJc w:val="right"/>
      <w:pPr>
        <w:ind w:left="8184" w:hanging="180"/>
      </w:pPr>
      <w:rPr>
        <w:rFonts w:hint="default"/>
      </w:rPr>
    </w:lvl>
  </w:abstractNum>
  <w:abstractNum w:abstractNumId="13" w15:restartNumberingAfterBreak="0">
    <w:nsid w:val="4EC21B4A"/>
    <w:multiLevelType w:val="multilevel"/>
    <w:tmpl w:val="7D8CDEDE"/>
    <w:lvl w:ilvl="0">
      <w:start w:val="1"/>
      <w:numFmt w:val="decimal"/>
      <w:lvlText w:val="%1."/>
      <w:lvlJc w:val="left"/>
      <w:pPr>
        <w:ind w:left="739"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1004" w:firstLine="0"/>
      </w:pPr>
      <w:rPr>
        <w:rFonts w:eastAsia="Times New Roman" w:cs="Times New Roman"/>
        <w:b w:val="0"/>
        <w:bCs/>
        <w:i w:val="0"/>
        <w:strike w:val="0"/>
        <w:dstrike w:val="0"/>
        <w:color w:val="000000"/>
        <w:position w:val="0"/>
        <w:sz w:val="24"/>
        <w:szCs w:val="24"/>
        <w:u w:val="none" w:color="000000"/>
        <w:vertAlign w:val="baseline"/>
      </w:rPr>
    </w:lvl>
    <w:lvl w:ilvl="2">
      <w:start w:val="1"/>
      <w:numFmt w:val="lowerRoman"/>
      <w:lvlText w:val="%3"/>
      <w:lvlJc w:val="left"/>
      <w:pPr>
        <w:ind w:left="1714"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434"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154"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874"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594"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314"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034" w:firstLine="0"/>
      </w:pPr>
      <w:rPr>
        <w:rFonts w:eastAsia="Times New Roman" w:cs="Times New Roman"/>
        <w:b/>
        <w:bCs/>
        <w:i w:val="0"/>
        <w:strike w:val="0"/>
        <w:dstrike w:val="0"/>
        <w:color w:val="000000"/>
        <w:position w:val="0"/>
        <w:sz w:val="24"/>
        <w:szCs w:val="24"/>
        <w:u w:val="none" w:color="000000"/>
        <w:vertAlign w:val="baseline"/>
      </w:rPr>
    </w:lvl>
  </w:abstractNum>
  <w:abstractNum w:abstractNumId="14" w15:restartNumberingAfterBreak="0">
    <w:nsid w:val="51E0434B"/>
    <w:multiLevelType w:val="multilevel"/>
    <w:tmpl w:val="B426A986"/>
    <w:lvl w:ilvl="0">
      <w:start w:val="1"/>
      <w:numFmt w:val="decimal"/>
      <w:lvlText w:val="%1."/>
      <w:lvlJc w:val="left"/>
      <w:pPr>
        <w:ind w:left="357" w:firstLine="0"/>
      </w:pPr>
      <w:rPr>
        <w:rFonts w:eastAsia="Times New Roman" w:cs="Times New Roman"/>
        <w:b/>
        <w:bCs/>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imes New Roman"/>
        <w:b/>
        <w:bCs/>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Times New Roman" w:cs="Times New Roman"/>
        <w:b/>
        <w:bCs/>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Times New Roman" w:cs="Times New Roman"/>
        <w:b/>
        <w:bCs/>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Times New Roman" w:cs="Times New Roman"/>
        <w:b/>
        <w:bCs/>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Times New Roman" w:cs="Times New Roman"/>
        <w:b/>
        <w:bCs/>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Times New Roman" w:cs="Times New Roman"/>
        <w:b/>
        <w:bCs/>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Times New Roman" w:cs="Times New Roman"/>
        <w:b/>
        <w:bCs/>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Times New Roman" w:cs="Times New Roman"/>
        <w:b/>
        <w:bCs/>
        <w:i w:val="0"/>
        <w:strike w:val="0"/>
        <w:dstrike w:val="0"/>
        <w:color w:val="000000"/>
        <w:position w:val="0"/>
        <w:sz w:val="22"/>
        <w:szCs w:val="22"/>
        <w:u w:val="none" w:color="000000"/>
        <w:vertAlign w:val="baseline"/>
      </w:rPr>
    </w:lvl>
  </w:abstractNum>
  <w:abstractNum w:abstractNumId="15" w15:restartNumberingAfterBreak="0">
    <w:nsid w:val="52E7274A"/>
    <w:multiLevelType w:val="multilevel"/>
    <w:tmpl w:val="12387698"/>
    <w:lvl w:ilvl="0">
      <w:start w:val="1"/>
      <w:numFmt w:val="decimal"/>
      <w:lvlText w:val="%1."/>
      <w:lvlJc w:val="left"/>
      <w:pPr>
        <w:ind w:left="367" w:firstLine="0"/>
      </w:pPr>
      <w:rPr>
        <w:rFonts w:eastAsia="Times New Roman" w:cs="Times New Roman"/>
        <w:b/>
        <w:bCs/>
        <w:i w:val="0"/>
        <w:strike w:val="0"/>
        <w:dstrike w:val="0"/>
        <w:color w:val="000000"/>
        <w:position w:val="0"/>
        <w:sz w:val="22"/>
        <w:szCs w:val="22"/>
        <w:u w:val="none" w:color="000000"/>
        <w:vertAlign w:val="baseline"/>
      </w:rPr>
    </w:lvl>
    <w:lvl w:ilvl="1">
      <w:start w:val="1"/>
      <w:numFmt w:val="decimal"/>
      <w:lvlText w:val="%2)"/>
      <w:lvlJc w:val="left"/>
      <w:pPr>
        <w:ind w:left="639"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531B01B0"/>
    <w:multiLevelType w:val="multilevel"/>
    <w:tmpl w:val="FA36A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E0C42A1"/>
    <w:multiLevelType w:val="multilevel"/>
    <w:tmpl w:val="A208AFAA"/>
    <w:lvl w:ilvl="0">
      <w:start w:val="1"/>
      <w:numFmt w:val="decimal"/>
      <w:lvlText w:val="%1."/>
      <w:lvlJc w:val="left"/>
      <w:pPr>
        <w:ind w:left="58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286"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006"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72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44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6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8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60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32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6DD00875"/>
    <w:multiLevelType w:val="multilevel"/>
    <w:tmpl w:val="8D46375A"/>
    <w:lvl w:ilvl="0">
      <w:start w:val="1"/>
      <w:numFmt w:val="decimal"/>
      <w:lvlText w:val="%1."/>
      <w:lvlJc w:val="left"/>
      <w:pPr>
        <w:ind w:left="367" w:firstLine="0"/>
      </w:pPr>
      <w:rPr>
        <w:rFonts w:eastAsia="Times New Roman" w:cs="Times New Roman"/>
        <w:b/>
        <w:bCs/>
        <w:i w:val="0"/>
        <w:strike w:val="0"/>
        <w:dstrike w:val="0"/>
        <w:color w:val="000000"/>
        <w:position w:val="0"/>
        <w:sz w:val="24"/>
        <w:szCs w:val="24"/>
        <w:u w:val="none" w:color="000000"/>
        <w:vertAlign w:val="baseline"/>
      </w:rPr>
    </w:lvl>
    <w:lvl w:ilvl="1">
      <w:start w:val="1"/>
      <w:numFmt w:val="decimal"/>
      <w:lvlText w:val="%2)"/>
      <w:lvlJc w:val="left"/>
      <w:pPr>
        <w:ind w:left="1450" w:firstLine="0"/>
      </w:pPr>
      <w:rPr>
        <w:rFonts w:eastAsia="Times New Roman" w:cs="Times New Roman"/>
        <w:b w:val="0"/>
        <w:bCs/>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Times New Roman" w:cs="Times New Roman"/>
        <w:b/>
        <w:bCs/>
        <w:i w:val="0"/>
        <w:strike w:val="0"/>
        <w:dstrike w:val="0"/>
        <w:color w:val="000000"/>
        <w:position w:val="0"/>
        <w:sz w:val="24"/>
        <w:szCs w:val="24"/>
        <w:u w:val="none" w:color="000000"/>
        <w:vertAlign w:val="baseline"/>
      </w:rPr>
    </w:lvl>
  </w:abstractNum>
  <w:num w:numId="1">
    <w:abstractNumId w:val="6"/>
  </w:num>
  <w:num w:numId="2">
    <w:abstractNumId w:val="9"/>
  </w:num>
  <w:num w:numId="3">
    <w:abstractNumId w:val="1"/>
  </w:num>
  <w:num w:numId="4">
    <w:abstractNumId w:val="14"/>
  </w:num>
  <w:num w:numId="5">
    <w:abstractNumId w:val="4"/>
  </w:num>
  <w:num w:numId="6">
    <w:abstractNumId w:val="15"/>
  </w:num>
  <w:num w:numId="7">
    <w:abstractNumId w:val="3"/>
  </w:num>
  <w:num w:numId="8">
    <w:abstractNumId w:val="13"/>
  </w:num>
  <w:num w:numId="9">
    <w:abstractNumId w:val="11"/>
  </w:num>
  <w:num w:numId="10">
    <w:abstractNumId w:val="5"/>
  </w:num>
  <w:num w:numId="11">
    <w:abstractNumId w:val="18"/>
  </w:num>
  <w:num w:numId="12">
    <w:abstractNumId w:val="2"/>
  </w:num>
  <w:num w:numId="13">
    <w:abstractNumId w:val="8"/>
  </w:num>
  <w:num w:numId="14">
    <w:abstractNumId w:val="7"/>
  </w:num>
  <w:num w:numId="15">
    <w:abstractNumId w:val="10"/>
  </w:num>
  <w:num w:numId="16">
    <w:abstractNumId w:val="17"/>
  </w:num>
  <w:num w:numId="17">
    <w:abstractNumId w:val="12"/>
  </w:num>
  <w:num w:numId="18">
    <w:abstractNumId w:val="16"/>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B"/>
    <w:rsid w:val="00000848"/>
    <w:rsid w:val="00000930"/>
    <w:rsid w:val="000276A7"/>
    <w:rsid w:val="000467AD"/>
    <w:rsid w:val="00051C5B"/>
    <w:rsid w:val="000628AF"/>
    <w:rsid w:val="00063E26"/>
    <w:rsid w:val="000A0682"/>
    <w:rsid w:val="000A37F6"/>
    <w:rsid w:val="000C175A"/>
    <w:rsid w:val="001074FA"/>
    <w:rsid w:val="0014140E"/>
    <w:rsid w:val="0014180D"/>
    <w:rsid w:val="00163C83"/>
    <w:rsid w:val="001E4B7C"/>
    <w:rsid w:val="00211E47"/>
    <w:rsid w:val="002214E9"/>
    <w:rsid w:val="00246994"/>
    <w:rsid w:val="0027037E"/>
    <w:rsid w:val="002F50D2"/>
    <w:rsid w:val="003357AA"/>
    <w:rsid w:val="00360069"/>
    <w:rsid w:val="00371F6F"/>
    <w:rsid w:val="003756E3"/>
    <w:rsid w:val="00390C8C"/>
    <w:rsid w:val="00397B96"/>
    <w:rsid w:val="00412693"/>
    <w:rsid w:val="0044646F"/>
    <w:rsid w:val="004472FC"/>
    <w:rsid w:val="00485678"/>
    <w:rsid w:val="004B6F22"/>
    <w:rsid w:val="004F7B1B"/>
    <w:rsid w:val="00593C27"/>
    <w:rsid w:val="005C33DA"/>
    <w:rsid w:val="00603554"/>
    <w:rsid w:val="006239D8"/>
    <w:rsid w:val="0063000F"/>
    <w:rsid w:val="00630243"/>
    <w:rsid w:val="00667F3D"/>
    <w:rsid w:val="006E3567"/>
    <w:rsid w:val="0075657E"/>
    <w:rsid w:val="00790AEA"/>
    <w:rsid w:val="007B30B1"/>
    <w:rsid w:val="007F0F3B"/>
    <w:rsid w:val="008A4153"/>
    <w:rsid w:val="008B6A61"/>
    <w:rsid w:val="008C5C2F"/>
    <w:rsid w:val="008E5F05"/>
    <w:rsid w:val="008E720D"/>
    <w:rsid w:val="0093243F"/>
    <w:rsid w:val="00944EC6"/>
    <w:rsid w:val="00990307"/>
    <w:rsid w:val="00996E30"/>
    <w:rsid w:val="009D49F3"/>
    <w:rsid w:val="009E203A"/>
    <w:rsid w:val="00A32CBA"/>
    <w:rsid w:val="00A4153B"/>
    <w:rsid w:val="00A514DD"/>
    <w:rsid w:val="00A63C23"/>
    <w:rsid w:val="00A8124D"/>
    <w:rsid w:val="00A9127E"/>
    <w:rsid w:val="00AB0643"/>
    <w:rsid w:val="00AD5D36"/>
    <w:rsid w:val="00AE5107"/>
    <w:rsid w:val="00AF3BCD"/>
    <w:rsid w:val="00B14E19"/>
    <w:rsid w:val="00BC01BA"/>
    <w:rsid w:val="00BC1B0F"/>
    <w:rsid w:val="00BC2D1C"/>
    <w:rsid w:val="00BD7EBB"/>
    <w:rsid w:val="00C01D20"/>
    <w:rsid w:val="00C15A2F"/>
    <w:rsid w:val="00C27CF3"/>
    <w:rsid w:val="00C3367B"/>
    <w:rsid w:val="00C4355E"/>
    <w:rsid w:val="00C922C5"/>
    <w:rsid w:val="00C95693"/>
    <w:rsid w:val="00CD3F21"/>
    <w:rsid w:val="00D06D59"/>
    <w:rsid w:val="00D268DA"/>
    <w:rsid w:val="00D37001"/>
    <w:rsid w:val="00D51911"/>
    <w:rsid w:val="00DB7F9C"/>
    <w:rsid w:val="00DC5349"/>
    <w:rsid w:val="00DE75D2"/>
    <w:rsid w:val="00DE7707"/>
    <w:rsid w:val="00E0271D"/>
    <w:rsid w:val="00E540CB"/>
    <w:rsid w:val="00E80559"/>
    <w:rsid w:val="00E87EB7"/>
    <w:rsid w:val="00EC222B"/>
    <w:rsid w:val="00F13EFF"/>
    <w:rsid w:val="00F16247"/>
    <w:rsid w:val="00F40817"/>
    <w:rsid w:val="00F72DF6"/>
    <w:rsid w:val="00F85ABB"/>
    <w:rsid w:val="00FF2363"/>
    <w:rsid w:val="00FF62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AF2B2-3E59-4293-BBBA-286E0CDC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04" w:lineRule="auto"/>
      <w:ind w:left="351" w:right="540" w:hanging="351"/>
      <w:jc w:val="both"/>
    </w:pPr>
    <w:rPr>
      <w:rFonts w:ascii="Times New Roman" w:eastAsia="Times New Roman" w:hAnsi="Times New Roman" w:cs="Times New Roman"/>
      <w:color w:val="000000"/>
      <w:sz w:val="24"/>
    </w:rPr>
  </w:style>
  <w:style w:type="paragraph" w:styleId="Nagwek1">
    <w:name w:val="heading 1"/>
    <w:basedOn w:val="Normalny"/>
    <w:link w:val="Nagwek1Znak"/>
    <w:uiPriority w:val="9"/>
    <w:unhideWhenUsed/>
    <w:qFormat/>
    <w:pPr>
      <w:keepNext/>
      <w:keepLines/>
      <w:spacing w:after="0"/>
      <w:ind w:left="10" w:right="558" w:hanging="1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Times New Roman" w:eastAsia="Times New Roman" w:hAnsi="Times New Roman" w:cs="Times New Roman"/>
      <w:b/>
      <w:color w:val="000000"/>
      <w:sz w:val="24"/>
    </w:rPr>
  </w:style>
  <w:style w:type="character" w:customStyle="1" w:styleId="NagwekZnak">
    <w:name w:val="Nagłówek Znak"/>
    <w:basedOn w:val="Domylnaczcionkaakapitu"/>
    <w:link w:val="Nagwek"/>
    <w:uiPriority w:val="99"/>
    <w:qFormat/>
    <w:rsid w:val="00646B65"/>
    <w:rPr>
      <w:rFonts w:ascii="Times New Roman" w:eastAsia="Times New Roman" w:hAnsi="Times New Roman" w:cs="Times New Roman"/>
      <w:color w:val="000000"/>
      <w:sz w:val="24"/>
    </w:rPr>
  </w:style>
  <w:style w:type="character" w:customStyle="1" w:styleId="ListLabel1">
    <w:name w:val="ListLabel 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6">
    <w:name w:val="ListLabel 2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7">
    <w:name w:val="ListLabel 2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28">
    <w:name w:val="ListLabel 2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47">
    <w:name w:val="ListLabel 4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48">
    <w:name w:val="ListLabel 4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49">
    <w:name w:val="ListLabel 4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0">
    <w:name w:val="ListLabel 5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1">
    <w:name w:val="ListLabel 5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2">
    <w:name w:val="ListLabel 5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3">
    <w:name w:val="ListLabel 5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4">
    <w:name w:val="ListLabel 5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55">
    <w:name w:val="ListLabel 5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3">
    <w:name w:val="ListLabel 8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4">
    <w:name w:val="ListLabel 8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5">
    <w:name w:val="ListLabel 8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6">
    <w:name w:val="ListLabel 8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7">
    <w:name w:val="ListLabel 8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8">
    <w:name w:val="ListLabel 8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89">
    <w:name w:val="ListLabel 8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90">
    <w:name w:val="ListLabel 9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91">
    <w:name w:val="ListLabel 9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92">
    <w:name w:val="ListLabel 9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3">
    <w:name w:val="ListLabel 9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4">
    <w:name w:val="ListLabel 9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5">
    <w:name w:val="ListLabel 9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7">
    <w:name w:val="ListLabel 9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8">
    <w:name w:val="ListLabel 9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99">
    <w:name w:val="ListLabel 9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00">
    <w:name w:val="ListLabel 10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0">
    <w:name w:val="ListLabel 11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1">
    <w:name w:val="ListLabel 11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2">
    <w:name w:val="ListLabel 11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3">
    <w:name w:val="ListLabel 11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4">
    <w:name w:val="ListLabel 11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5">
    <w:name w:val="ListLabel 11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6">
    <w:name w:val="ListLabel 11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7">
    <w:name w:val="ListLabel 11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8">
    <w:name w:val="ListLabel 11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8">
    <w:name w:val="ListLabel 12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29">
    <w:name w:val="ListLabel 12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0">
    <w:name w:val="ListLabel 13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1">
    <w:name w:val="ListLabel 13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2">
    <w:name w:val="ListLabel 13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3">
    <w:name w:val="ListLabel 13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4">
    <w:name w:val="ListLabel 13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5">
    <w:name w:val="ListLabel 13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6">
    <w:name w:val="ListLabel 13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7">
    <w:name w:val="ListLabel 13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8">
    <w:name w:val="ListLabel 13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39">
    <w:name w:val="ListLabel 13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0">
    <w:name w:val="ListLabel 14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1">
    <w:name w:val="ListLabel 14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2">
    <w:name w:val="ListLabel 14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3">
    <w:name w:val="ListLabel 143"/>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4">
    <w:name w:val="ListLabel 14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45">
    <w:name w:val="ListLabel 14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8">
    <w:name w:val="ListLabel 158"/>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bCs/>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1">
    <w:name w:val="ListLabel 181"/>
    <w:qFormat/>
    <w:rPr>
      <w:b/>
    </w:rPr>
  </w:style>
  <w:style w:type="paragraph" w:styleId="Nagwek">
    <w:name w:val="header"/>
    <w:basedOn w:val="Normalny"/>
    <w:next w:val="Tekstpodstawowy"/>
    <w:link w:val="NagwekZnak"/>
    <w:uiPriority w:val="99"/>
    <w:unhideWhenUsed/>
    <w:rsid w:val="00646B65"/>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496E90"/>
    <w:pPr>
      <w:ind w:left="720"/>
      <w:contextualSpacing/>
    </w:pPr>
  </w:style>
  <w:style w:type="paragraph" w:styleId="Stopka">
    <w:name w:val="footer"/>
    <w:basedOn w:val="Normalny"/>
  </w:style>
  <w:style w:type="paragraph" w:styleId="Tekstdymka">
    <w:name w:val="Balloon Text"/>
    <w:basedOn w:val="Normalny"/>
    <w:link w:val="TekstdymkaZnak"/>
    <w:uiPriority w:val="99"/>
    <w:semiHidden/>
    <w:unhideWhenUsed/>
    <w:rsid w:val="001E4B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B7C"/>
    <w:rPr>
      <w:rFonts w:ascii="Segoe UI" w:eastAsia="Times New Roman" w:hAnsi="Segoe UI" w:cs="Segoe UI"/>
      <w:color w:val="000000"/>
      <w:sz w:val="18"/>
      <w:szCs w:val="18"/>
    </w:rPr>
  </w:style>
  <w:style w:type="paragraph" w:customStyle="1" w:styleId="listparagraphcxspdrugie">
    <w:name w:val="listparagraphcxspdrugie"/>
    <w:basedOn w:val="Normalny"/>
    <w:rsid w:val="00A63C23"/>
    <w:pPr>
      <w:suppressAutoHyphens/>
      <w:spacing w:before="280" w:after="280" w:line="240" w:lineRule="auto"/>
      <w:ind w:left="0" w:right="0" w:firstLine="0"/>
      <w:jc w:val="left"/>
    </w:pPr>
    <w:rPr>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3415</Words>
  <Characters>20494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R51</dc:creator>
  <cp:lastModifiedBy>Agnieszka Muszyńska</cp:lastModifiedBy>
  <cp:revision>2</cp:revision>
  <cp:lastPrinted>2022-11-15T12:43:00Z</cp:lastPrinted>
  <dcterms:created xsi:type="dcterms:W3CDTF">2022-11-16T09:52:00Z</dcterms:created>
  <dcterms:modified xsi:type="dcterms:W3CDTF">2022-11-16T09:52:00Z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