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6C" w:rsidRDefault="00C72C6C">
      <w:pPr>
        <w:rPr>
          <w:rFonts w:eastAsia="Arial Unicode MS"/>
          <w:b/>
          <w:noProof/>
        </w:rPr>
      </w:pPr>
    </w:p>
    <w:p w:rsidR="00C72C6C" w:rsidRDefault="00C72C6C">
      <w:pPr>
        <w:rPr>
          <w:rFonts w:eastAsia="Arial Unicode MS"/>
          <w:b/>
          <w:noProof/>
        </w:rPr>
      </w:pPr>
    </w:p>
    <w:p w:rsidR="00F45844" w:rsidRDefault="008C2F02">
      <w:r>
        <w:tab/>
      </w:r>
      <w:r>
        <w:tab/>
      </w:r>
      <w:r>
        <w:tab/>
      </w:r>
      <w:r>
        <w:tab/>
      </w:r>
      <w:r>
        <w:tab/>
      </w:r>
      <w:r>
        <w:tab/>
      </w:r>
      <w:r>
        <w:tab/>
      </w:r>
      <w:r>
        <w:tab/>
      </w:r>
    </w:p>
    <w:p w:rsidR="008C2F02" w:rsidRDefault="00C72C6C">
      <w:r w:rsidRPr="00C72C6C">
        <w:rPr>
          <w:noProof/>
        </w:rPr>
        <w:drawing>
          <wp:inline distT="0" distB="0" distL="0" distR="0">
            <wp:extent cx="1323975" cy="1704975"/>
            <wp:effectExtent l="19050" t="0" r="9525" b="0"/>
            <wp:docPr id="2" name="Obraz 1" descr="duze_LOGO_M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ze_LOGO_MOPR"/>
                    <pic:cNvPicPr>
                      <a:picLocks noChangeAspect="1" noChangeArrowheads="1"/>
                    </pic:cNvPicPr>
                  </pic:nvPicPr>
                  <pic:blipFill>
                    <a:blip r:embed="rId8" cstate="print"/>
                    <a:srcRect/>
                    <a:stretch>
                      <a:fillRect/>
                    </a:stretch>
                  </pic:blipFill>
                  <pic:spPr bwMode="auto">
                    <a:xfrm>
                      <a:off x="0" y="0"/>
                      <a:ext cx="1323975" cy="1704975"/>
                    </a:xfrm>
                    <a:prstGeom prst="rect">
                      <a:avLst/>
                    </a:prstGeom>
                    <a:noFill/>
                    <a:ln w="9525">
                      <a:noFill/>
                      <a:miter lim="800000"/>
                      <a:headEnd/>
                      <a:tailEnd/>
                    </a:ln>
                  </pic:spPr>
                </pic:pic>
              </a:graphicData>
            </a:graphic>
          </wp:inline>
        </w:drawing>
      </w:r>
    </w:p>
    <w:p w:rsidR="008C2F02" w:rsidRDefault="008C2F02"/>
    <w:p w:rsidR="008C2F02" w:rsidRDefault="008C2F02"/>
    <w:p w:rsidR="008C2F02" w:rsidRDefault="008C2F02"/>
    <w:p w:rsidR="008C2F02" w:rsidRDefault="008C2F02"/>
    <w:p w:rsidR="008C2F02" w:rsidRDefault="008C2F02"/>
    <w:p w:rsidR="008C2F02" w:rsidRDefault="008C2F02"/>
    <w:p w:rsidR="008C2F02" w:rsidRDefault="008C2F02"/>
    <w:p w:rsidR="008B3EF6" w:rsidRDefault="008B3EF6"/>
    <w:p w:rsidR="008B3EF6" w:rsidRDefault="008B3EF6"/>
    <w:p w:rsidR="008B3EF6" w:rsidRDefault="008B3EF6"/>
    <w:p w:rsidR="008C2F02" w:rsidRDefault="008C2F02"/>
    <w:p w:rsidR="00A95BAA" w:rsidRDefault="00A95BAA" w:rsidP="00A95BAA">
      <w:pPr>
        <w:jc w:val="center"/>
        <w:rPr>
          <w:b/>
          <w:sz w:val="56"/>
          <w:szCs w:val="56"/>
        </w:rPr>
      </w:pPr>
      <w:r>
        <w:rPr>
          <w:b/>
          <w:sz w:val="56"/>
          <w:szCs w:val="56"/>
        </w:rPr>
        <w:t xml:space="preserve">Powiatowy Program Rozwoju </w:t>
      </w:r>
    </w:p>
    <w:p w:rsidR="00A95BAA" w:rsidRDefault="00A95BAA" w:rsidP="007040B3">
      <w:pPr>
        <w:jc w:val="center"/>
        <w:rPr>
          <w:b/>
          <w:sz w:val="56"/>
          <w:szCs w:val="56"/>
        </w:rPr>
      </w:pPr>
      <w:r>
        <w:rPr>
          <w:b/>
          <w:sz w:val="56"/>
          <w:szCs w:val="56"/>
        </w:rPr>
        <w:t>Pieczy</w:t>
      </w:r>
      <w:r w:rsidR="00015AAE">
        <w:rPr>
          <w:b/>
          <w:sz w:val="56"/>
          <w:szCs w:val="56"/>
        </w:rPr>
        <w:t xml:space="preserve"> </w:t>
      </w:r>
      <w:r w:rsidR="00112FBE">
        <w:rPr>
          <w:b/>
          <w:sz w:val="56"/>
          <w:szCs w:val="56"/>
        </w:rPr>
        <w:t>Z</w:t>
      </w:r>
      <w:r w:rsidR="008C2F02" w:rsidRPr="008B3EF6">
        <w:rPr>
          <w:b/>
          <w:sz w:val="56"/>
          <w:szCs w:val="56"/>
        </w:rPr>
        <w:t xml:space="preserve">astępczej </w:t>
      </w:r>
      <w:r w:rsidR="003931FB">
        <w:rPr>
          <w:b/>
          <w:sz w:val="56"/>
          <w:szCs w:val="56"/>
        </w:rPr>
        <w:t>dla Miasta Konina</w:t>
      </w:r>
    </w:p>
    <w:p w:rsidR="008C2F02" w:rsidRDefault="008C2F02" w:rsidP="007040B3">
      <w:pPr>
        <w:jc w:val="center"/>
        <w:rPr>
          <w:b/>
          <w:sz w:val="56"/>
          <w:szCs w:val="56"/>
        </w:rPr>
      </w:pPr>
      <w:proofErr w:type="gramStart"/>
      <w:r w:rsidRPr="008B3EF6">
        <w:rPr>
          <w:b/>
          <w:sz w:val="56"/>
          <w:szCs w:val="56"/>
        </w:rPr>
        <w:t>na</w:t>
      </w:r>
      <w:proofErr w:type="gramEnd"/>
      <w:r w:rsidRPr="008B3EF6">
        <w:rPr>
          <w:b/>
          <w:sz w:val="56"/>
          <w:szCs w:val="56"/>
        </w:rPr>
        <w:t xml:space="preserve"> lata 201</w:t>
      </w:r>
      <w:r w:rsidR="00AE4C2D">
        <w:rPr>
          <w:b/>
          <w:sz w:val="56"/>
          <w:szCs w:val="56"/>
        </w:rPr>
        <w:t>5</w:t>
      </w:r>
      <w:r w:rsidR="006C5A6D">
        <w:rPr>
          <w:b/>
          <w:sz w:val="56"/>
          <w:szCs w:val="56"/>
        </w:rPr>
        <w:t xml:space="preserve"> </w:t>
      </w:r>
      <w:r w:rsidR="008B3EF6">
        <w:rPr>
          <w:b/>
          <w:sz w:val="56"/>
          <w:szCs w:val="56"/>
        </w:rPr>
        <w:t>–</w:t>
      </w:r>
      <w:r w:rsidRPr="008B3EF6">
        <w:rPr>
          <w:b/>
          <w:sz w:val="56"/>
          <w:szCs w:val="56"/>
        </w:rPr>
        <w:t xml:space="preserve"> 201</w:t>
      </w:r>
      <w:r w:rsidR="00AE4C2D">
        <w:rPr>
          <w:b/>
          <w:sz w:val="56"/>
          <w:szCs w:val="56"/>
        </w:rPr>
        <w:t>7</w:t>
      </w:r>
    </w:p>
    <w:p w:rsidR="008B3EF6" w:rsidRDefault="008B3EF6" w:rsidP="008B3EF6">
      <w:pPr>
        <w:rPr>
          <w:b/>
          <w:sz w:val="56"/>
          <w:szCs w:val="56"/>
        </w:rPr>
      </w:pPr>
    </w:p>
    <w:p w:rsidR="008B3EF6" w:rsidRDefault="008B3EF6" w:rsidP="008B3EF6">
      <w:pPr>
        <w:rPr>
          <w:b/>
          <w:sz w:val="56"/>
          <w:szCs w:val="56"/>
        </w:rPr>
      </w:pPr>
    </w:p>
    <w:p w:rsidR="008B3EF6" w:rsidRDefault="008B3EF6" w:rsidP="008B3EF6">
      <w:pPr>
        <w:rPr>
          <w:b/>
          <w:sz w:val="56"/>
          <w:szCs w:val="56"/>
        </w:rPr>
      </w:pPr>
    </w:p>
    <w:p w:rsidR="008B3EF6" w:rsidRDefault="008B3EF6" w:rsidP="008B3EF6">
      <w:pPr>
        <w:rPr>
          <w:b/>
          <w:sz w:val="56"/>
          <w:szCs w:val="56"/>
        </w:rPr>
      </w:pPr>
    </w:p>
    <w:p w:rsidR="008B3EF6" w:rsidRDefault="008B3EF6" w:rsidP="008B3EF6">
      <w:pPr>
        <w:rPr>
          <w:b/>
          <w:sz w:val="56"/>
          <w:szCs w:val="56"/>
        </w:rPr>
      </w:pPr>
    </w:p>
    <w:p w:rsidR="00A95BAA" w:rsidRDefault="00C72C6C" w:rsidP="00A95BAA">
      <w:pPr>
        <w:rPr>
          <w:b/>
        </w:rPr>
      </w:pPr>
      <w:r>
        <w:rPr>
          <w:b/>
        </w:rPr>
        <w:t>O</w:t>
      </w:r>
      <w:r w:rsidR="00A95BAA" w:rsidRPr="005321F2">
        <w:rPr>
          <w:b/>
        </w:rPr>
        <w:t xml:space="preserve">pracowanie: </w:t>
      </w:r>
    </w:p>
    <w:p w:rsidR="00A95BAA" w:rsidRDefault="00A95BAA" w:rsidP="00A95BAA">
      <w:r>
        <w:t>Mirosława Śledź</w:t>
      </w:r>
    </w:p>
    <w:p w:rsidR="00C72C6C" w:rsidRDefault="00C72C6C" w:rsidP="00A95BAA">
      <w:r>
        <w:t>Lidia Naskręcka</w:t>
      </w:r>
    </w:p>
    <w:p w:rsidR="00A95BAA" w:rsidRDefault="006F30D5" w:rsidP="00A95BAA">
      <w:pPr>
        <w:rPr>
          <w:b/>
        </w:rPr>
      </w:pPr>
      <w:r>
        <w:t>Emilia Tomasik</w:t>
      </w:r>
      <w:r w:rsidR="00FD2972">
        <w:rPr>
          <w:b/>
        </w:rPr>
        <w:tab/>
      </w:r>
      <w:r w:rsidR="00FD2972">
        <w:rPr>
          <w:b/>
        </w:rPr>
        <w:tab/>
      </w:r>
      <w:r w:rsidR="00FD2972">
        <w:rPr>
          <w:b/>
        </w:rPr>
        <w:tab/>
      </w:r>
      <w:r w:rsidR="00FD2972">
        <w:rPr>
          <w:b/>
        </w:rPr>
        <w:tab/>
      </w:r>
      <w:r w:rsidR="00FD2972">
        <w:rPr>
          <w:b/>
        </w:rPr>
        <w:tab/>
      </w:r>
      <w:r w:rsidR="00FD2972">
        <w:rPr>
          <w:b/>
        </w:rPr>
        <w:tab/>
      </w:r>
      <w:r w:rsidR="00A95BAA">
        <w:rPr>
          <w:b/>
        </w:rPr>
        <w:t xml:space="preserve">Konsultacja: </w:t>
      </w:r>
    </w:p>
    <w:p w:rsidR="00FD2972" w:rsidRDefault="00A95BAA" w:rsidP="006F30D5">
      <w:pPr>
        <w:ind w:left="4956" w:firstLine="708"/>
      </w:pPr>
      <w:r w:rsidRPr="007E1497">
        <w:t>Anna Kwaśniewska</w:t>
      </w:r>
      <w:r w:rsidR="005321F2">
        <w:tab/>
      </w:r>
    </w:p>
    <w:p w:rsidR="00160D3C" w:rsidRDefault="00FD2972" w:rsidP="006F30D5">
      <w:pPr>
        <w:ind w:left="4956" w:firstLine="708"/>
      </w:pPr>
      <w:r>
        <w:t>Małgorzata Rychlińska</w:t>
      </w:r>
      <w:r w:rsidR="005321F2">
        <w:tab/>
      </w:r>
    </w:p>
    <w:p w:rsidR="00A95BAA" w:rsidRPr="007E1497" w:rsidRDefault="00A95BAA" w:rsidP="00A95BAA">
      <w:r>
        <w:tab/>
      </w:r>
      <w:r>
        <w:tab/>
      </w:r>
    </w:p>
    <w:p w:rsidR="00015AAE" w:rsidRDefault="00015AAE" w:rsidP="00015AAE">
      <w:pPr>
        <w:jc w:val="center"/>
        <w:rPr>
          <w:b/>
        </w:rPr>
      </w:pPr>
    </w:p>
    <w:p w:rsidR="00015AAE" w:rsidRDefault="00015AAE" w:rsidP="00015AAE">
      <w:pPr>
        <w:jc w:val="center"/>
        <w:rPr>
          <w:b/>
        </w:rPr>
      </w:pPr>
    </w:p>
    <w:p w:rsidR="00015AAE" w:rsidRDefault="00015AAE" w:rsidP="00015AAE">
      <w:pPr>
        <w:jc w:val="center"/>
        <w:rPr>
          <w:b/>
        </w:rPr>
      </w:pPr>
    </w:p>
    <w:p w:rsidR="00015AAE" w:rsidRDefault="00015AAE" w:rsidP="00015AAE">
      <w:pPr>
        <w:jc w:val="center"/>
        <w:rPr>
          <w:b/>
        </w:rPr>
      </w:pPr>
    </w:p>
    <w:p w:rsidR="005321F2" w:rsidRPr="006C5A6D" w:rsidRDefault="003220AB" w:rsidP="00015AAE">
      <w:pPr>
        <w:jc w:val="center"/>
        <w:rPr>
          <w:b/>
          <w:sz w:val="26"/>
          <w:szCs w:val="26"/>
        </w:rPr>
      </w:pPr>
      <w:r w:rsidRPr="006C5A6D">
        <w:rPr>
          <w:b/>
          <w:sz w:val="26"/>
          <w:szCs w:val="26"/>
        </w:rPr>
        <w:t>Konin</w:t>
      </w:r>
      <w:r w:rsidR="000436D8" w:rsidRPr="006C5A6D">
        <w:rPr>
          <w:b/>
          <w:sz w:val="26"/>
          <w:szCs w:val="26"/>
        </w:rPr>
        <w:t xml:space="preserve"> </w:t>
      </w:r>
      <w:r w:rsidR="005321F2" w:rsidRPr="006C5A6D">
        <w:rPr>
          <w:b/>
          <w:sz w:val="26"/>
          <w:szCs w:val="26"/>
        </w:rPr>
        <w:t>201</w:t>
      </w:r>
      <w:r w:rsidR="006F30D5" w:rsidRPr="006C5A6D">
        <w:rPr>
          <w:b/>
          <w:sz w:val="26"/>
          <w:szCs w:val="26"/>
        </w:rPr>
        <w:t>5</w:t>
      </w:r>
    </w:p>
    <w:p w:rsidR="008B3EF6" w:rsidRPr="00FD2972" w:rsidRDefault="005321F2" w:rsidP="008B3EF6">
      <w:pPr>
        <w:rPr>
          <w:b/>
        </w:rPr>
      </w:pPr>
      <w:r w:rsidRPr="00FD2972">
        <w:rPr>
          <w:b/>
        </w:rPr>
        <w:lastRenderedPageBreak/>
        <w:t>Sp</w:t>
      </w:r>
      <w:r w:rsidR="008B3EF6" w:rsidRPr="00FD2972">
        <w:rPr>
          <w:b/>
        </w:rPr>
        <w:t>is treści:</w:t>
      </w:r>
    </w:p>
    <w:p w:rsidR="00F641EF" w:rsidRPr="00FD2972" w:rsidRDefault="00F641EF" w:rsidP="008B3EF6">
      <w:pPr>
        <w:rPr>
          <w:b/>
        </w:rPr>
      </w:pPr>
    </w:p>
    <w:p w:rsidR="008B3EF6" w:rsidRPr="00FD2972" w:rsidRDefault="008B3EF6" w:rsidP="008B3EF6"/>
    <w:p w:rsidR="008B3EF6" w:rsidRPr="00C236F2" w:rsidRDefault="008B3EF6" w:rsidP="00C236F2">
      <w:pPr>
        <w:numPr>
          <w:ilvl w:val="0"/>
          <w:numId w:val="1"/>
        </w:numPr>
        <w:tabs>
          <w:tab w:val="clear" w:pos="1080"/>
          <w:tab w:val="num" w:pos="709"/>
        </w:tabs>
        <w:spacing w:line="360" w:lineRule="auto"/>
        <w:ind w:left="709" w:hanging="425"/>
        <w:jc w:val="both"/>
      </w:pPr>
      <w:r w:rsidRPr="00C236F2">
        <w:t>Wstęp</w:t>
      </w:r>
      <w:r w:rsidR="00CC4D86" w:rsidRPr="00C236F2">
        <w:t>………………………………………………………………</w:t>
      </w:r>
      <w:r w:rsidR="00F4394A" w:rsidRPr="00C236F2">
        <w:t>…</w:t>
      </w:r>
      <w:r w:rsidR="00FD2972" w:rsidRPr="00C236F2">
        <w:t>…………...</w:t>
      </w:r>
      <w:r w:rsidR="00C236F2">
        <w:t>.......</w:t>
      </w:r>
      <w:r w:rsidR="00CC4D86" w:rsidRPr="00C236F2">
        <w:t xml:space="preserve"> 2                    </w:t>
      </w:r>
    </w:p>
    <w:p w:rsidR="00BA5E17" w:rsidRPr="00C236F2" w:rsidRDefault="00BA5E17" w:rsidP="00C236F2">
      <w:pPr>
        <w:pStyle w:val="Akapitzlist"/>
        <w:numPr>
          <w:ilvl w:val="0"/>
          <w:numId w:val="1"/>
        </w:numPr>
        <w:tabs>
          <w:tab w:val="clear" w:pos="1080"/>
          <w:tab w:val="num" w:pos="709"/>
        </w:tabs>
        <w:spacing w:line="360" w:lineRule="auto"/>
        <w:ind w:left="709" w:hanging="425"/>
        <w:jc w:val="both"/>
      </w:pPr>
      <w:r w:rsidRPr="00C236F2">
        <w:t>Rodzinne i instytucjonalne formy pieczy zastępczej oraz pomoc dla osób usamodzielnianych</w:t>
      </w:r>
      <w:r w:rsidR="00C236F2">
        <w:t>……………………………………………………………</w:t>
      </w:r>
      <w:r w:rsidR="006C5A6D">
        <w:t>…</w:t>
      </w:r>
      <w:r w:rsidR="00FE7845">
        <w:t>.</w:t>
      </w:r>
      <w:r w:rsidR="006C5A6D">
        <w:t>…</w:t>
      </w:r>
      <w:r w:rsidR="00FE7845">
        <w:t>.</w:t>
      </w:r>
      <w:r w:rsidR="006C5A6D">
        <w:t>…4</w:t>
      </w:r>
    </w:p>
    <w:p w:rsidR="00BA5E17" w:rsidRPr="00C236F2" w:rsidRDefault="00BA5E17" w:rsidP="00C236F2">
      <w:pPr>
        <w:pStyle w:val="Akapitzlist"/>
        <w:numPr>
          <w:ilvl w:val="0"/>
          <w:numId w:val="45"/>
        </w:numPr>
        <w:tabs>
          <w:tab w:val="num" w:pos="709"/>
        </w:tabs>
        <w:spacing w:line="360" w:lineRule="auto"/>
        <w:ind w:left="709" w:hanging="425"/>
      </w:pPr>
      <w:r w:rsidRPr="00C236F2">
        <w:t>Rodzinna piecza zastępcza</w:t>
      </w:r>
      <w:r w:rsidR="006C5A6D">
        <w:t>……………………………………………………………..4</w:t>
      </w:r>
    </w:p>
    <w:p w:rsidR="00BA5E17" w:rsidRPr="00C236F2" w:rsidRDefault="00BA5E17" w:rsidP="00C236F2">
      <w:pPr>
        <w:pStyle w:val="Akapitzlist"/>
        <w:numPr>
          <w:ilvl w:val="0"/>
          <w:numId w:val="45"/>
        </w:numPr>
        <w:tabs>
          <w:tab w:val="num" w:pos="709"/>
        </w:tabs>
        <w:spacing w:line="360" w:lineRule="auto"/>
        <w:ind w:left="709" w:hanging="425"/>
      </w:pPr>
      <w:r w:rsidRPr="00C236F2">
        <w:t>Instytucjonalna piecza zastępcza</w:t>
      </w:r>
      <w:r w:rsidR="006C5A6D">
        <w:t>…………………………………………………….…6</w:t>
      </w:r>
    </w:p>
    <w:p w:rsidR="00BA5E17" w:rsidRPr="00C236F2" w:rsidRDefault="00BA5E17" w:rsidP="00C236F2">
      <w:pPr>
        <w:pStyle w:val="Akapitzlist"/>
        <w:numPr>
          <w:ilvl w:val="0"/>
          <w:numId w:val="45"/>
        </w:numPr>
        <w:tabs>
          <w:tab w:val="num" w:pos="709"/>
        </w:tabs>
        <w:spacing w:line="360" w:lineRule="auto"/>
        <w:ind w:left="709" w:hanging="425"/>
      </w:pPr>
      <w:r w:rsidRPr="00C236F2">
        <w:t>Pomoc dla osób usamodzielnianych</w:t>
      </w:r>
      <w:r w:rsidR="006C5A6D">
        <w:t>…………………………………………</w:t>
      </w:r>
      <w:r w:rsidR="00FE7845">
        <w:t>.</w:t>
      </w:r>
      <w:r w:rsidR="006C5A6D">
        <w:t>...…</w:t>
      </w:r>
      <w:r w:rsidR="00FE7845">
        <w:t>...</w:t>
      </w:r>
      <w:r w:rsidR="006C5A6D">
        <w:t>…7</w:t>
      </w:r>
    </w:p>
    <w:p w:rsidR="006C5A6D" w:rsidRPr="00C236F2" w:rsidRDefault="00BA5E17" w:rsidP="006C5A6D">
      <w:pPr>
        <w:pStyle w:val="Akapitzlist"/>
        <w:numPr>
          <w:ilvl w:val="0"/>
          <w:numId w:val="1"/>
        </w:numPr>
        <w:tabs>
          <w:tab w:val="clear" w:pos="1080"/>
          <w:tab w:val="num" w:pos="709"/>
          <w:tab w:val="left" w:pos="1985"/>
        </w:tabs>
        <w:spacing w:line="360" w:lineRule="auto"/>
        <w:ind w:left="709" w:hanging="425"/>
        <w:jc w:val="both"/>
      </w:pPr>
      <w:r w:rsidRPr="00C236F2">
        <w:t>Analiza środowisk rodzinnych zagrożonych umieszczeniem dzieci w rodzinnych lub instytucjona</w:t>
      </w:r>
      <w:r w:rsidR="006C5A6D">
        <w:t>lnych formach pieczy zastępczej……………………</w:t>
      </w:r>
      <w:r w:rsidR="00FE7845">
        <w:t>…</w:t>
      </w:r>
      <w:r w:rsidR="006C5A6D">
        <w:t>……………….…</w:t>
      </w:r>
      <w:r w:rsidR="00C33FCB">
        <w:t>8</w:t>
      </w:r>
    </w:p>
    <w:p w:rsidR="00BA5E17" w:rsidRPr="00C236F2" w:rsidRDefault="00BA5E17" w:rsidP="00C236F2">
      <w:pPr>
        <w:pStyle w:val="Akapitzlist"/>
        <w:numPr>
          <w:ilvl w:val="0"/>
          <w:numId w:val="1"/>
        </w:numPr>
        <w:tabs>
          <w:tab w:val="clear" w:pos="1080"/>
          <w:tab w:val="num" w:pos="709"/>
        </w:tabs>
        <w:spacing w:line="360" w:lineRule="auto"/>
        <w:ind w:left="709" w:hanging="425"/>
      </w:pPr>
      <w:r w:rsidRPr="00C236F2">
        <w:t>Planowany limit rodzin zastępczych zawodowych</w:t>
      </w:r>
      <w:r w:rsidR="00C33FCB">
        <w:t>……………………………</w:t>
      </w:r>
      <w:r w:rsidR="00FE7845">
        <w:t>…</w:t>
      </w:r>
      <w:r w:rsidR="00C33FCB">
        <w:t>…….9</w:t>
      </w:r>
    </w:p>
    <w:p w:rsidR="00BA5E17" w:rsidRPr="00C236F2" w:rsidRDefault="00BA5E17" w:rsidP="00C236F2">
      <w:pPr>
        <w:pStyle w:val="Akapitzlist"/>
        <w:numPr>
          <w:ilvl w:val="0"/>
          <w:numId w:val="1"/>
        </w:numPr>
        <w:tabs>
          <w:tab w:val="clear" w:pos="1080"/>
          <w:tab w:val="num" w:pos="709"/>
        </w:tabs>
        <w:spacing w:line="360" w:lineRule="auto"/>
        <w:ind w:left="709" w:hanging="425"/>
      </w:pPr>
      <w:r w:rsidRPr="00C236F2">
        <w:t>Rozw</w:t>
      </w:r>
      <w:r w:rsidR="00FE7845">
        <w:t>ój</w:t>
      </w:r>
      <w:r w:rsidRPr="00C236F2">
        <w:t xml:space="preserve"> Pieczy Zastępczej</w:t>
      </w:r>
      <w:r w:rsidR="006C5A6D">
        <w:t>………………</w:t>
      </w:r>
      <w:r w:rsidR="00FE7845">
        <w:t>………………………</w:t>
      </w:r>
      <w:r w:rsidR="006C5A6D">
        <w:t>……………………...9</w:t>
      </w:r>
    </w:p>
    <w:p w:rsidR="00BA5E17" w:rsidRPr="00C236F2" w:rsidRDefault="00BA5E17" w:rsidP="00C236F2">
      <w:pPr>
        <w:pStyle w:val="Akapitzlist"/>
        <w:numPr>
          <w:ilvl w:val="0"/>
          <w:numId w:val="14"/>
        </w:numPr>
        <w:spacing w:line="360" w:lineRule="auto"/>
      </w:pPr>
      <w:r w:rsidRPr="00C236F2">
        <w:t>Cel główny</w:t>
      </w:r>
      <w:r w:rsidR="006C5A6D">
        <w:t>……………………………………………………………………………..9</w:t>
      </w:r>
    </w:p>
    <w:p w:rsidR="00BA5E17" w:rsidRPr="00C236F2" w:rsidRDefault="00BA5E17" w:rsidP="00C236F2">
      <w:pPr>
        <w:pStyle w:val="Akapitzlist"/>
        <w:numPr>
          <w:ilvl w:val="0"/>
          <w:numId w:val="14"/>
        </w:numPr>
        <w:spacing w:line="360" w:lineRule="auto"/>
      </w:pPr>
      <w:r w:rsidRPr="00C236F2">
        <w:t>Cele szczegółowe</w:t>
      </w:r>
      <w:r w:rsidR="006C5A6D">
        <w:t>……………………………………………………………….……..9</w:t>
      </w:r>
    </w:p>
    <w:p w:rsidR="00C236F2" w:rsidRPr="00C236F2" w:rsidRDefault="00C236F2" w:rsidP="00C236F2">
      <w:pPr>
        <w:pStyle w:val="Akapitzlist"/>
        <w:numPr>
          <w:ilvl w:val="0"/>
          <w:numId w:val="14"/>
        </w:numPr>
        <w:spacing w:line="360" w:lineRule="auto"/>
      </w:pPr>
      <w:r w:rsidRPr="00C236F2">
        <w:t>Osiąganie celów poprzez realizację zadań</w:t>
      </w:r>
      <w:r w:rsidR="00C33FCB">
        <w:t>……………………………………………10</w:t>
      </w:r>
    </w:p>
    <w:p w:rsidR="00C236F2" w:rsidRPr="00C236F2" w:rsidRDefault="00C236F2" w:rsidP="00C236F2">
      <w:pPr>
        <w:pStyle w:val="Akapitzlist"/>
        <w:numPr>
          <w:ilvl w:val="0"/>
          <w:numId w:val="14"/>
        </w:numPr>
        <w:spacing w:line="360" w:lineRule="auto"/>
        <w:jc w:val="both"/>
      </w:pPr>
      <w:r w:rsidRPr="00C236F2">
        <w:t>Adresaci Programu</w:t>
      </w:r>
      <w:r w:rsidR="006C5A6D">
        <w:t>…………………………………………………………………</w:t>
      </w:r>
      <w:r w:rsidR="00C33FCB">
        <w:t>.</w:t>
      </w:r>
      <w:r w:rsidR="006C5A6D">
        <w:t>..12</w:t>
      </w:r>
    </w:p>
    <w:p w:rsidR="00C236F2" w:rsidRPr="00C236F2" w:rsidRDefault="00C236F2" w:rsidP="00C236F2">
      <w:pPr>
        <w:pStyle w:val="Akapitzlist"/>
        <w:numPr>
          <w:ilvl w:val="0"/>
          <w:numId w:val="14"/>
        </w:numPr>
        <w:spacing w:line="360" w:lineRule="auto"/>
      </w:pPr>
      <w:r w:rsidRPr="00C236F2">
        <w:t>Realizatorzy/partnerzy Programu</w:t>
      </w:r>
      <w:r w:rsidR="006C5A6D">
        <w:t>……………………………………...……………..12</w:t>
      </w:r>
    </w:p>
    <w:p w:rsidR="00C236F2" w:rsidRPr="00C236F2" w:rsidRDefault="00C236F2" w:rsidP="00C236F2">
      <w:pPr>
        <w:pStyle w:val="Akapitzlist"/>
        <w:numPr>
          <w:ilvl w:val="0"/>
          <w:numId w:val="14"/>
        </w:numPr>
        <w:spacing w:line="360" w:lineRule="auto"/>
      </w:pPr>
      <w:r w:rsidRPr="00C236F2">
        <w:t>Planowane rezultaty</w:t>
      </w:r>
      <w:r w:rsidR="006C5A6D">
        <w:t>……….………………………………………………………….13</w:t>
      </w:r>
    </w:p>
    <w:p w:rsidR="00C236F2" w:rsidRPr="00C236F2" w:rsidRDefault="00C236F2" w:rsidP="00C236F2">
      <w:pPr>
        <w:pStyle w:val="Akapitzlist"/>
        <w:numPr>
          <w:ilvl w:val="0"/>
          <w:numId w:val="14"/>
        </w:numPr>
        <w:spacing w:line="360" w:lineRule="auto"/>
      </w:pPr>
      <w:r w:rsidRPr="00C236F2">
        <w:t>Źródła finansowania</w:t>
      </w:r>
      <w:r w:rsidR="006C5A6D">
        <w:t>………………………………………………………………….13</w:t>
      </w:r>
    </w:p>
    <w:p w:rsidR="00C236F2" w:rsidRPr="00C236F2" w:rsidRDefault="00C236F2" w:rsidP="00C236F2">
      <w:pPr>
        <w:pStyle w:val="Akapitzlist"/>
        <w:numPr>
          <w:ilvl w:val="0"/>
          <w:numId w:val="14"/>
        </w:numPr>
        <w:spacing w:line="360" w:lineRule="auto"/>
      </w:pPr>
      <w:r w:rsidRPr="00C236F2">
        <w:t>Monitorowanie Programu</w:t>
      </w:r>
      <w:r w:rsidR="006C5A6D">
        <w:t>…………………………………………………………….13</w:t>
      </w:r>
    </w:p>
    <w:p w:rsidR="008360D5" w:rsidRPr="00FD2972" w:rsidRDefault="008360D5" w:rsidP="00C236F2"/>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8360D5" w:rsidRDefault="008360D5" w:rsidP="001F577B">
      <w:pPr>
        <w:ind w:left="360"/>
        <w:rPr>
          <w:sz w:val="28"/>
          <w:szCs w:val="28"/>
        </w:rPr>
      </w:pPr>
    </w:p>
    <w:p w:rsidR="00FF7098" w:rsidRDefault="00FF7098" w:rsidP="001F577B">
      <w:pPr>
        <w:ind w:left="360"/>
        <w:rPr>
          <w:sz w:val="28"/>
          <w:szCs w:val="28"/>
        </w:rPr>
      </w:pPr>
    </w:p>
    <w:p w:rsidR="002958D7" w:rsidRDefault="002958D7" w:rsidP="001F577B">
      <w:pPr>
        <w:ind w:left="360"/>
        <w:rPr>
          <w:sz w:val="28"/>
          <w:szCs w:val="28"/>
        </w:rPr>
      </w:pPr>
    </w:p>
    <w:p w:rsidR="00FF7098" w:rsidRDefault="00FF7098" w:rsidP="001F577B">
      <w:pPr>
        <w:ind w:left="360"/>
        <w:rPr>
          <w:sz w:val="28"/>
          <w:szCs w:val="28"/>
        </w:rPr>
      </w:pPr>
    </w:p>
    <w:p w:rsidR="00122CCA" w:rsidRDefault="00122CCA" w:rsidP="00764BF8">
      <w:pPr>
        <w:spacing w:line="360" w:lineRule="auto"/>
        <w:ind w:left="1440"/>
        <w:rPr>
          <w:b/>
        </w:rPr>
      </w:pPr>
    </w:p>
    <w:p w:rsidR="000A115E" w:rsidRPr="00122CCA" w:rsidRDefault="008360D5" w:rsidP="007A5C05">
      <w:pPr>
        <w:pStyle w:val="Akapitzlist"/>
        <w:numPr>
          <w:ilvl w:val="0"/>
          <w:numId w:val="25"/>
        </w:numPr>
        <w:spacing w:line="360" w:lineRule="auto"/>
        <w:ind w:left="567" w:hanging="283"/>
        <w:rPr>
          <w:b/>
        </w:rPr>
      </w:pPr>
      <w:r w:rsidRPr="00122CCA">
        <w:rPr>
          <w:b/>
        </w:rPr>
        <w:lastRenderedPageBreak/>
        <w:t>Wstęp</w:t>
      </w:r>
    </w:p>
    <w:p w:rsidR="00AF75B5" w:rsidRPr="00764BF8" w:rsidRDefault="00AF75B5" w:rsidP="00764BF8">
      <w:pPr>
        <w:spacing w:line="360" w:lineRule="auto"/>
        <w:ind w:left="1080"/>
      </w:pPr>
    </w:p>
    <w:p w:rsidR="00AF75B5" w:rsidRPr="00764BF8" w:rsidRDefault="00AF75B5" w:rsidP="00764BF8">
      <w:pPr>
        <w:spacing w:line="360" w:lineRule="auto"/>
        <w:ind w:firstLine="708"/>
        <w:jc w:val="both"/>
      </w:pPr>
      <w:r w:rsidRPr="00764BF8">
        <w:t xml:space="preserve">Powiatowy Program Rozwoju Pieczy Zastępczej dla Miasta </w:t>
      </w:r>
      <w:r w:rsidR="00160D3C" w:rsidRPr="00764BF8">
        <w:t>Konina na</w:t>
      </w:r>
      <w:r w:rsidRPr="00764BF8">
        <w:t xml:space="preserve"> </w:t>
      </w:r>
      <w:r w:rsidR="002C525E" w:rsidRPr="00764BF8">
        <w:t xml:space="preserve">lata </w:t>
      </w:r>
      <w:r w:rsidR="002C525E">
        <w:t>2015 – 2017</w:t>
      </w:r>
      <w:r w:rsidR="008C38A7">
        <w:t xml:space="preserve"> </w:t>
      </w:r>
      <w:r w:rsidR="002C525E">
        <w:t>został</w:t>
      </w:r>
      <w:r w:rsidRPr="00764BF8">
        <w:t xml:space="preserve"> opracowany </w:t>
      </w:r>
      <w:r w:rsidR="00A03CE8">
        <w:t>z uwzględnieniem</w:t>
      </w:r>
      <w:r w:rsidRPr="00764BF8">
        <w:t xml:space="preserve"> Wielkopolskiego</w:t>
      </w:r>
      <w:r w:rsidR="002F317A" w:rsidRPr="00764BF8">
        <w:t xml:space="preserve"> Programu</w:t>
      </w:r>
      <w:r w:rsidRPr="00764BF8">
        <w:t xml:space="preserve"> Wspierania Rodziny</w:t>
      </w:r>
      <w:r w:rsidR="00A03CE8">
        <w:br/>
      </w:r>
      <w:r w:rsidRPr="00764BF8">
        <w:t>i Systemu Pieczy Zastępczej do 2020 roku</w:t>
      </w:r>
      <w:r w:rsidR="00443FA2" w:rsidRPr="00764BF8">
        <w:t xml:space="preserve"> oraz </w:t>
      </w:r>
      <w:r w:rsidR="00764BF8" w:rsidRPr="00764BF8">
        <w:t>S</w:t>
      </w:r>
      <w:r w:rsidR="00F8212A">
        <w:t>trategii</w:t>
      </w:r>
      <w:r w:rsidR="00764BF8" w:rsidRPr="00764BF8">
        <w:t xml:space="preserve"> R</w:t>
      </w:r>
      <w:r w:rsidR="00F8212A">
        <w:t>ozwiązywani</w:t>
      </w:r>
      <w:r w:rsidR="008C38A7">
        <w:t>a</w:t>
      </w:r>
      <w:r w:rsidR="00764BF8" w:rsidRPr="00764BF8">
        <w:t xml:space="preserve"> P</w:t>
      </w:r>
      <w:r w:rsidR="00F8212A">
        <w:t>roblemów</w:t>
      </w:r>
      <w:r w:rsidR="00764BF8" w:rsidRPr="00764BF8">
        <w:t xml:space="preserve"> S</w:t>
      </w:r>
      <w:r w:rsidR="00F8212A">
        <w:t>połecznych</w:t>
      </w:r>
      <w:r w:rsidR="00764BF8" w:rsidRPr="00764BF8">
        <w:t xml:space="preserve"> M</w:t>
      </w:r>
      <w:r w:rsidR="00F8212A">
        <w:t>ieszańców</w:t>
      </w:r>
      <w:r w:rsidR="00764BF8" w:rsidRPr="00764BF8">
        <w:t xml:space="preserve"> K</w:t>
      </w:r>
      <w:r w:rsidR="00F8212A">
        <w:t>onina</w:t>
      </w:r>
      <w:r w:rsidR="00764BF8" w:rsidRPr="00764BF8">
        <w:t xml:space="preserve"> </w:t>
      </w:r>
      <w:r w:rsidR="00F8212A">
        <w:t>na</w:t>
      </w:r>
      <w:r w:rsidR="00764BF8" w:rsidRPr="00764BF8">
        <w:t xml:space="preserve"> </w:t>
      </w:r>
      <w:r w:rsidR="006A70C8">
        <w:t>l</w:t>
      </w:r>
      <w:r w:rsidR="00A03CE8">
        <w:t xml:space="preserve">ata </w:t>
      </w:r>
      <w:r w:rsidR="00764BF8" w:rsidRPr="00764BF8">
        <w:t>2015-2025</w:t>
      </w:r>
      <w:r w:rsidR="006A70C8">
        <w:t xml:space="preserve"> zatwierdzon</w:t>
      </w:r>
      <w:r w:rsidR="00AB1A6F">
        <w:t>ej</w:t>
      </w:r>
      <w:r w:rsidR="006A70C8">
        <w:t xml:space="preserve"> Uchwałą Nr 903 Rady Miasta Konina z dnia 29</w:t>
      </w:r>
      <w:r w:rsidR="008C38A7">
        <w:t xml:space="preserve"> października </w:t>
      </w:r>
      <w:r w:rsidR="006A70C8">
        <w:t>2014 r.</w:t>
      </w:r>
    </w:p>
    <w:p w:rsidR="008217DB" w:rsidRDefault="008217DB" w:rsidP="00764BF8">
      <w:pPr>
        <w:spacing w:line="360" w:lineRule="auto"/>
        <w:ind w:firstLine="708"/>
        <w:jc w:val="both"/>
      </w:pPr>
      <w:r>
        <w:t xml:space="preserve">Wprowadzenie zmian wynikających z ustawy </w:t>
      </w:r>
      <w:r w:rsidR="008360D5" w:rsidRPr="00764BF8">
        <w:t xml:space="preserve">z dnia 9 czerwca 2011r. o wspieraniu rodziny i systemie pieczy zastępczej </w:t>
      </w:r>
      <w:r>
        <w:t xml:space="preserve">stanowiło kolejny krok w kierunku zmian w zakresie polityki rodzinnej państwa, zapoczątkowanej w 1999 roku. Ustawa </w:t>
      </w:r>
      <w:r w:rsidR="00160D3C" w:rsidRPr="00764BF8">
        <w:t xml:space="preserve">kładzie </w:t>
      </w:r>
      <w:r w:rsidR="009A064F" w:rsidRPr="00764BF8">
        <w:t>szczególny</w:t>
      </w:r>
      <w:r w:rsidR="00432B55">
        <w:t xml:space="preserve"> </w:t>
      </w:r>
      <w:r w:rsidR="00160D3C" w:rsidRPr="00764BF8">
        <w:t>nacisk na pracę z rodziną już od chwili pojawienia się sygnałów dotyczących nieprawidłowego funkcjonowania</w:t>
      </w:r>
      <w:r w:rsidR="008C38A7">
        <w:t xml:space="preserve"> rodziny w środowisku, w</w:t>
      </w:r>
      <w:r w:rsidR="008C38A7" w:rsidRPr="00764BF8">
        <w:t xml:space="preserve"> sposób szczególny traktuje, rozwój rodzinnych form pieczy zastępczej.</w:t>
      </w:r>
      <w:r w:rsidR="008C38A7">
        <w:t xml:space="preserve"> </w:t>
      </w:r>
    </w:p>
    <w:p w:rsidR="00F11CCF" w:rsidRPr="00764BF8" w:rsidRDefault="008217DB" w:rsidP="00764BF8">
      <w:pPr>
        <w:spacing w:line="360" w:lineRule="auto"/>
        <w:ind w:firstLine="708"/>
        <w:jc w:val="both"/>
      </w:pPr>
      <w:r>
        <w:t xml:space="preserve">Każdy szczebel samorządu terytorialnego ma zapisane zadania z zakresu wspierania rodziny i systemu pieczy zastępczej. </w:t>
      </w:r>
      <w:r w:rsidR="007B2146" w:rsidRPr="00764BF8">
        <w:t xml:space="preserve">Działania te mają na celu </w:t>
      </w:r>
      <w:r w:rsidR="009A064F" w:rsidRPr="00764BF8">
        <w:t>zapobieżenie umieszcza</w:t>
      </w:r>
      <w:r w:rsidR="007B2146" w:rsidRPr="00764BF8">
        <w:t>niu dzieci poza rodziną biologiczną.</w:t>
      </w:r>
      <w:r w:rsidR="00432B55">
        <w:t xml:space="preserve"> </w:t>
      </w:r>
      <w:r w:rsidR="00AB1A6F">
        <w:t>I</w:t>
      </w:r>
      <w:r w:rsidR="00D7714E">
        <w:t xml:space="preserve">nicjatywy </w:t>
      </w:r>
      <w:r w:rsidR="00AB1A6F">
        <w:t xml:space="preserve">podejmowane </w:t>
      </w:r>
      <w:r w:rsidR="00300487" w:rsidRPr="00764BF8">
        <w:t>przez s</w:t>
      </w:r>
      <w:r w:rsidR="001525BB" w:rsidRPr="00764BF8">
        <w:t>amorząd</w:t>
      </w:r>
      <w:r w:rsidR="00300487" w:rsidRPr="00764BF8">
        <w:t xml:space="preserve"> </w:t>
      </w:r>
      <w:r w:rsidR="00AB1A6F">
        <w:t>i</w:t>
      </w:r>
      <w:r w:rsidR="00300487" w:rsidRPr="00764BF8">
        <w:t xml:space="preserve"> niepubliczne instytucje</w:t>
      </w:r>
      <w:r>
        <w:t xml:space="preserve"> w zakresie wspierania rodziny</w:t>
      </w:r>
      <w:r w:rsidR="00300487" w:rsidRPr="00764BF8">
        <w:t xml:space="preserve"> traktują potrzeby </w:t>
      </w:r>
      <w:proofErr w:type="gramStart"/>
      <w:r w:rsidR="009A064F" w:rsidRPr="00764BF8">
        <w:t>dziecka jako</w:t>
      </w:r>
      <w:proofErr w:type="gramEnd"/>
      <w:r w:rsidR="009A064F" w:rsidRPr="00764BF8">
        <w:t xml:space="preserve"> sprawę nadrzędną. </w:t>
      </w:r>
    </w:p>
    <w:p w:rsidR="00092D3B" w:rsidRPr="00764BF8" w:rsidRDefault="009A064F" w:rsidP="00764BF8">
      <w:pPr>
        <w:spacing w:line="360" w:lineRule="auto"/>
        <w:ind w:firstLine="708"/>
        <w:jc w:val="both"/>
      </w:pPr>
      <w:r w:rsidRPr="00764BF8">
        <w:t>Wymieniona ustawa nakłada na samorządy</w:t>
      </w:r>
      <w:r w:rsidR="001525BB" w:rsidRPr="00764BF8">
        <w:t xml:space="preserve"> zadania w zakresie wspierania rodziny biologicznej </w:t>
      </w:r>
      <w:r w:rsidRPr="00764BF8">
        <w:t>oraz</w:t>
      </w:r>
      <w:r w:rsidR="001525BB" w:rsidRPr="00764BF8">
        <w:t xml:space="preserve"> organizowanie rodzinnej pieczy zastępczej w prz</w:t>
      </w:r>
      <w:r w:rsidRPr="00764BF8">
        <w:t>ypadku</w:t>
      </w:r>
      <w:r w:rsidR="001525BB" w:rsidRPr="00764BF8">
        <w:t xml:space="preserve"> niewywiązywania się</w:t>
      </w:r>
      <w:r w:rsidR="00432B55">
        <w:t xml:space="preserve"> </w:t>
      </w:r>
      <w:r w:rsidR="008217DB">
        <w:t xml:space="preserve">ze swoich funkcji </w:t>
      </w:r>
      <w:r w:rsidR="008217DB" w:rsidRPr="00764BF8">
        <w:t>przez rodziców biologicznych</w:t>
      </w:r>
      <w:r w:rsidR="001525BB" w:rsidRPr="00764BF8">
        <w:t xml:space="preserve">. </w:t>
      </w:r>
    </w:p>
    <w:p w:rsidR="00092D3B" w:rsidRPr="00764BF8" w:rsidRDefault="00092D3B" w:rsidP="00764BF8">
      <w:pPr>
        <w:spacing w:line="360" w:lineRule="auto"/>
        <w:ind w:firstLine="708"/>
        <w:jc w:val="both"/>
      </w:pPr>
      <w:r w:rsidRPr="00764BF8">
        <w:t xml:space="preserve">Założenia cytowanej ustawy obligują specjalistów wspierających rodziny </w:t>
      </w:r>
      <w:proofErr w:type="gramStart"/>
      <w:r w:rsidRPr="00764BF8">
        <w:t xml:space="preserve">biologiczne </w:t>
      </w:r>
      <w:r w:rsidR="00122CCA">
        <w:t xml:space="preserve">       </w:t>
      </w:r>
      <w:r w:rsidRPr="00764BF8">
        <w:t>i</w:t>
      </w:r>
      <w:proofErr w:type="gramEnd"/>
      <w:r w:rsidRPr="00764BF8">
        <w:t xml:space="preserve"> zastępcze do </w:t>
      </w:r>
      <w:r w:rsidR="006D7CE0" w:rsidRPr="00764BF8">
        <w:t>działań</w:t>
      </w:r>
      <w:r w:rsidRPr="00764BF8">
        <w:t xml:space="preserve"> zmierzających do przywrócenia rodzinie biologicznej zdolności</w:t>
      </w:r>
      <w:r w:rsidR="00432B55">
        <w:t xml:space="preserve"> </w:t>
      </w:r>
      <w:r w:rsidR="00122CCA">
        <w:t xml:space="preserve">                      </w:t>
      </w:r>
      <w:r w:rsidR="006D7CE0" w:rsidRPr="00764BF8">
        <w:t>i umiejętności</w:t>
      </w:r>
      <w:r w:rsidRPr="00764BF8">
        <w:t xml:space="preserve"> do pełnienia prawidłowych funkcji opiekuńcz</w:t>
      </w:r>
      <w:r w:rsidR="006A70C8">
        <w:t>o-</w:t>
      </w:r>
      <w:r w:rsidRPr="00764BF8">
        <w:t xml:space="preserve">wychowawczych. </w:t>
      </w:r>
    </w:p>
    <w:p w:rsidR="00691085" w:rsidRPr="00764BF8" w:rsidRDefault="004020C7" w:rsidP="00764BF8">
      <w:pPr>
        <w:spacing w:line="360" w:lineRule="auto"/>
        <w:ind w:firstLine="708"/>
        <w:jc w:val="both"/>
      </w:pPr>
      <w:r w:rsidRPr="00764BF8">
        <w:t xml:space="preserve">Obowiązki </w:t>
      </w:r>
      <w:r w:rsidR="009A064F" w:rsidRPr="00764BF8">
        <w:t xml:space="preserve">związane z zapewnieniem </w:t>
      </w:r>
      <w:r w:rsidR="002643A2" w:rsidRPr="00764BF8">
        <w:t>właściwej opieki dzieciom pozbawionym opieki rodziców biologicznych</w:t>
      </w:r>
      <w:r w:rsidR="00C935B9" w:rsidRPr="00764BF8">
        <w:t xml:space="preserve"> należą do </w:t>
      </w:r>
      <w:r w:rsidR="00432B55">
        <w:t xml:space="preserve">zadań </w:t>
      </w:r>
      <w:r w:rsidR="00122CCA">
        <w:t>w</w:t>
      </w:r>
      <w:r w:rsidR="008360D5" w:rsidRPr="00764BF8">
        <w:t xml:space="preserve">łasnych powiatu </w:t>
      </w:r>
      <w:r w:rsidR="00C935B9" w:rsidRPr="00764BF8">
        <w:t xml:space="preserve">i </w:t>
      </w:r>
      <w:r w:rsidRPr="00764BF8">
        <w:t>koncentrują się</w:t>
      </w:r>
      <w:r w:rsidR="00C935B9" w:rsidRPr="00764BF8">
        <w:t xml:space="preserve"> przede wszystkim </w:t>
      </w:r>
      <w:r w:rsidRPr="00764BF8">
        <w:t xml:space="preserve">na </w:t>
      </w:r>
      <w:r w:rsidR="00C935B9" w:rsidRPr="00764BF8">
        <w:t>organizo</w:t>
      </w:r>
      <w:r w:rsidRPr="00764BF8">
        <w:t>waniu</w:t>
      </w:r>
      <w:r w:rsidR="00C935B9" w:rsidRPr="00764BF8">
        <w:t xml:space="preserve"> opieki i wychowani</w:t>
      </w:r>
      <w:r w:rsidR="006A70C8">
        <w:t>u</w:t>
      </w:r>
      <w:r w:rsidR="00C935B9" w:rsidRPr="00764BF8">
        <w:t xml:space="preserve"> w rodzinach zastępczych, rodzinnych domach dziecka oraz placówkach opiekuńczo – wychowawczych,</w:t>
      </w:r>
      <w:r w:rsidRPr="00764BF8">
        <w:t xml:space="preserve"> przyznawaniu</w:t>
      </w:r>
      <w:r w:rsidR="00C935B9" w:rsidRPr="00764BF8">
        <w:t xml:space="preserve"> świadczeń rodzinom zastępczym. </w:t>
      </w:r>
    </w:p>
    <w:p w:rsidR="004020C7" w:rsidRDefault="00C935B9" w:rsidP="00764BF8">
      <w:pPr>
        <w:spacing w:line="360" w:lineRule="auto"/>
        <w:ind w:firstLine="708"/>
        <w:jc w:val="both"/>
      </w:pPr>
      <w:r w:rsidRPr="00764BF8">
        <w:t xml:space="preserve">Do zadań własnych powiatu należy również przyznawanie </w:t>
      </w:r>
      <w:proofErr w:type="gramStart"/>
      <w:r w:rsidRPr="00764BF8">
        <w:t xml:space="preserve">świadczeń </w:t>
      </w:r>
      <w:r w:rsidR="00CA4FBE">
        <w:t xml:space="preserve">                                  </w:t>
      </w:r>
      <w:r w:rsidRPr="00764BF8">
        <w:t>na</w:t>
      </w:r>
      <w:proofErr w:type="gramEnd"/>
      <w:r w:rsidRPr="00764BF8">
        <w:t xml:space="preserve"> kontynuowanie nauki, usamodzielnienie i zagospodarowanie osobom opuszczającym rodziny zastępcze, młodzieżowe ośrodki opiekuńczo – wychowawcze, schroniska dla nieletnich, zakłady poprawcze i domy pomocy społecznej.</w:t>
      </w:r>
    </w:p>
    <w:p w:rsidR="00C236F2" w:rsidRDefault="00C236F2" w:rsidP="00764BF8">
      <w:pPr>
        <w:spacing w:line="360" w:lineRule="auto"/>
        <w:ind w:firstLine="708"/>
        <w:jc w:val="both"/>
      </w:pPr>
    </w:p>
    <w:p w:rsidR="00C236F2" w:rsidRDefault="00C236F2" w:rsidP="00764BF8">
      <w:pPr>
        <w:spacing w:line="360" w:lineRule="auto"/>
        <w:ind w:firstLine="708"/>
        <w:jc w:val="both"/>
      </w:pPr>
    </w:p>
    <w:p w:rsidR="00AB1A6F" w:rsidRPr="00764BF8" w:rsidRDefault="00AB1A6F" w:rsidP="00764BF8">
      <w:pPr>
        <w:spacing w:line="360" w:lineRule="auto"/>
        <w:ind w:firstLine="708"/>
        <w:jc w:val="both"/>
      </w:pPr>
    </w:p>
    <w:p w:rsidR="00C236F2" w:rsidRPr="00764BF8" w:rsidRDefault="004020C7" w:rsidP="00C236F2">
      <w:pPr>
        <w:spacing w:line="360" w:lineRule="auto"/>
        <w:ind w:firstLine="708"/>
        <w:jc w:val="both"/>
      </w:pPr>
      <w:r w:rsidRPr="00764BF8">
        <w:lastRenderedPageBreak/>
        <w:t xml:space="preserve">Ustawa </w:t>
      </w:r>
      <w:r w:rsidR="002F317A" w:rsidRPr="00764BF8">
        <w:t xml:space="preserve">o wspieraniu rodziny i systemie pieczy zastępczej </w:t>
      </w:r>
      <w:r w:rsidRPr="00764BF8">
        <w:t xml:space="preserve">nakłada na organizatorów rodzinnej pieczy </w:t>
      </w:r>
      <w:r w:rsidR="002F317A" w:rsidRPr="00764BF8">
        <w:t xml:space="preserve">zastępczej </w:t>
      </w:r>
      <w:r w:rsidRPr="00764BF8">
        <w:t>obowiązek</w:t>
      </w:r>
      <w:r w:rsidR="008360D5" w:rsidRPr="00764BF8">
        <w:t xml:space="preserve"> opracowani</w:t>
      </w:r>
      <w:r w:rsidRPr="00764BF8">
        <w:t>a</w:t>
      </w:r>
      <w:r w:rsidR="008360D5" w:rsidRPr="00764BF8">
        <w:t xml:space="preserve"> i </w:t>
      </w:r>
      <w:r w:rsidR="002F317A" w:rsidRPr="00764BF8">
        <w:t>realizacj</w:t>
      </w:r>
      <w:r w:rsidR="00AB1A6F">
        <w:t>i</w:t>
      </w:r>
      <w:r w:rsidRPr="00764BF8">
        <w:t xml:space="preserve"> 3-letnich</w:t>
      </w:r>
      <w:r w:rsidR="008360D5" w:rsidRPr="00764BF8">
        <w:t xml:space="preserve"> powiatowych programów dotyczących rozwoju pieczy zastępczej, zawierających między innymi coroczny limit rodzin zastępczych zawodowych (art. 180 pkt 1 ustawy)</w:t>
      </w:r>
      <w:r w:rsidR="00D4454C" w:rsidRPr="00764BF8">
        <w:t>.</w:t>
      </w:r>
    </w:p>
    <w:p w:rsidR="00092D3B" w:rsidRDefault="00092D3B" w:rsidP="002D6252">
      <w:pPr>
        <w:spacing w:line="360" w:lineRule="auto"/>
        <w:ind w:firstLine="709"/>
        <w:jc w:val="both"/>
      </w:pPr>
      <w:r w:rsidRPr="00764BF8">
        <w:t>Podmiotem koordynującym rozwój rodzinnej pieczy zastępczej na terenie Miasta Konina,</w:t>
      </w:r>
      <w:r w:rsidR="00432B55">
        <w:t xml:space="preserve"> </w:t>
      </w:r>
      <w:r w:rsidRPr="00764BF8">
        <w:t xml:space="preserve">na podstawie Zarządzenia Nr 82/2011 Prezydenta Miasta Konina z dnia 15 grudnia 2011 r. jest Miejski Ośrodek Pomocy Rodzinie. Jako organizator rodzinnej pieczy zastępczej organizuje rodzinną pieczę zastępczą poprzez prowadzenie naboru kandydatów na rodziców zastępczych, organizowanie szkoleń oraz kwalifikowanie kandydatów do pełnienia funkcji rodzin zastępczych i rodzinnych domów </w:t>
      </w:r>
      <w:proofErr w:type="gramStart"/>
      <w:r w:rsidRPr="00764BF8">
        <w:t xml:space="preserve">dziecka. </w:t>
      </w:r>
      <w:proofErr w:type="gramEnd"/>
    </w:p>
    <w:p w:rsidR="00F3627F" w:rsidRPr="00CA4FBE" w:rsidRDefault="00F3627F" w:rsidP="00764BF8">
      <w:pPr>
        <w:spacing w:line="360" w:lineRule="auto"/>
        <w:ind w:firstLine="708"/>
        <w:jc w:val="both"/>
      </w:pPr>
      <w:r w:rsidRPr="00CA4FBE">
        <w:t>Pomimo spadku liczby ludności na terenie Konina nie maleje liczba dzieci umieszczanych w instytucjonalnych i rodzinnych formach pieczy zastępczej. Liczne kampanie promujące rodzicielstwo zastępcze na terenie Konina nie przynoszą oczekiwanych efektów, choć w ostatnich 2 latach zauważa się większe zainteresowanie rodzicielstwem zastępczym.</w:t>
      </w:r>
    </w:p>
    <w:p w:rsidR="00E613E6" w:rsidRPr="00764BF8" w:rsidRDefault="001A7E0C" w:rsidP="00764BF8">
      <w:pPr>
        <w:spacing w:line="360" w:lineRule="auto"/>
        <w:ind w:firstLine="708"/>
        <w:jc w:val="both"/>
      </w:pPr>
      <w:r w:rsidRPr="00764BF8">
        <w:t>T</w:t>
      </w:r>
      <w:r w:rsidR="00311C6C" w:rsidRPr="00764BF8">
        <w:t xml:space="preserve">rzyletni </w:t>
      </w:r>
      <w:r w:rsidRPr="00764BF8">
        <w:t>P</w:t>
      </w:r>
      <w:r w:rsidR="00311C6C" w:rsidRPr="00764BF8">
        <w:t xml:space="preserve">rogram </w:t>
      </w:r>
      <w:r w:rsidRPr="00764BF8">
        <w:t xml:space="preserve">Rozwoju Pieczy Zastępczej na lata 2015-2017 </w:t>
      </w:r>
      <w:r w:rsidR="00447993" w:rsidRPr="00764BF8">
        <w:t xml:space="preserve">będzie </w:t>
      </w:r>
      <w:r w:rsidR="00CA4FBE" w:rsidRPr="00764BF8">
        <w:t xml:space="preserve">stanowił </w:t>
      </w:r>
      <w:r w:rsidR="00447993" w:rsidRPr="00764BF8">
        <w:t xml:space="preserve">plan działania </w:t>
      </w:r>
      <w:r w:rsidR="00E613E6" w:rsidRPr="00764BF8">
        <w:t xml:space="preserve">w zakresie zapewnienia opieki </w:t>
      </w:r>
      <w:r w:rsidRPr="00764BF8">
        <w:t xml:space="preserve">dzieciom </w:t>
      </w:r>
      <w:r w:rsidR="00E613E6" w:rsidRPr="00764BF8">
        <w:t xml:space="preserve">w przypadku, kiedy rodzice biologiczni nie </w:t>
      </w:r>
      <w:r w:rsidR="00AB1A6F">
        <w:t xml:space="preserve">będą wywiązywać </w:t>
      </w:r>
      <w:r w:rsidR="00443FA2" w:rsidRPr="00764BF8">
        <w:t>się</w:t>
      </w:r>
      <w:r w:rsidR="00432B55">
        <w:t xml:space="preserve"> </w:t>
      </w:r>
      <w:r w:rsidR="00E613E6" w:rsidRPr="00764BF8">
        <w:t>z funkcji rodzicielskich</w:t>
      </w:r>
      <w:r w:rsidR="00447993" w:rsidRPr="00764BF8">
        <w:t>.</w:t>
      </w:r>
    </w:p>
    <w:p w:rsidR="008C14FA" w:rsidRPr="00764BF8" w:rsidRDefault="008C38A7" w:rsidP="00764BF8">
      <w:pPr>
        <w:spacing w:line="360" w:lineRule="auto"/>
        <w:ind w:firstLine="708"/>
        <w:jc w:val="both"/>
      </w:pPr>
      <w:r>
        <w:t xml:space="preserve">Miejski </w:t>
      </w:r>
      <w:r w:rsidR="005D0AB6" w:rsidRPr="00764BF8">
        <w:t xml:space="preserve">Ośrodek </w:t>
      </w:r>
      <w:r>
        <w:t xml:space="preserve">Pomocy Rodzinie w Koninie </w:t>
      </w:r>
      <w:r w:rsidR="00AA2BF3" w:rsidRPr="00764BF8">
        <w:t>prowadzi</w:t>
      </w:r>
      <w:r w:rsidR="00432B55">
        <w:t xml:space="preserve"> </w:t>
      </w:r>
      <w:r w:rsidR="00F75E68" w:rsidRPr="00764BF8">
        <w:t>szkolenia, zapewnia pomoc</w:t>
      </w:r>
      <w:r>
        <w:br/>
      </w:r>
      <w:r w:rsidR="00F75E68" w:rsidRPr="00764BF8">
        <w:t>i wsparcie</w:t>
      </w:r>
      <w:r w:rsidR="00432B55">
        <w:t xml:space="preserve"> </w:t>
      </w:r>
      <w:r w:rsidR="00F75E68" w:rsidRPr="00764BF8">
        <w:t>dla</w:t>
      </w:r>
      <w:r w:rsidR="00432B55">
        <w:t xml:space="preserve"> </w:t>
      </w:r>
      <w:r w:rsidR="00447993" w:rsidRPr="00764BF8">
        <w:t xml:space="preserve">już </w:t>
      </w:r>
      <w:r w:rsidR="005D0AB6" w:rsidRPr="00764BF8">
        <w:t xml:space="preserve">istniejących </w:t>
      </w:r>
      <w:r w:rsidR="001F287E" w:rsidRPr="00764BF8">
        <w:t>rodzin zastępczych, prowadzących rodzinn</w:t>
      </w:r>
      <w:r w:rsidR="005D0AB6" w:rsidRPr="00764BF8">
        <w:t>y</w:t>
      </w:r>
      <w:r w:rsidR="001F287E" w:rsidRPr="00764BF8">
        <w:t xml:space="preserve"> do</w:t>
      </w:r>
      <w:r w:rsidR="00F75E68" w:rsidRPr="00764BF8">
        <w:t>m</w:t>
      </w:r>
      <w:r w:rsidR="005D0AB6" w:rsidRPr="00764BF8">
        <w:t xml:space="preserve"> dziecka, rodzin pomocowych</w:t>
      </w:r>
      <w:r w:rsidR="00F75E68" w:rsidRPr="00764BF8">
        <w:t xml:space="preserve"> poprzez poradnictwo psychologiczne, dokonuje okresowej oceny sytuacji dziecka umieszczonego w rodzinnej pieczy zastępczej.</w:t>
      </w:r>
    </w:p>
    <w:p w:rsidR="007547D2" w:rsidRPr="00764BF8" w:rsidRDefault="00CA4FBE" w:rsidP="008C38A7">
      <w:pPr>
        <w:spacing w:line="360" w:lineRule="auto"/>
      </w:pPr>
      <w:r>
        <w:t xml:space="preserve"> </w:t>
      </w:r>
    </w:p>
    <w:p w:rsidR="0059406C" w:rsidRDefault="0059406C"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8C38A7" w:rsidRDefault="008C38A7" w:rsidP="00764BF8">
      <w:pPr>
        <w:spacing w:line="360" w:lineRule="auto"/>
        <w:rPr>
          <w:b/>
        </w:rPr>
      </w:pPr>
    </w:p>
    <w:p w:rsidR="007547D2" w:rsidRDefault="00CF63B0" w:rsidP="00E30127">
      <w:pPr>
        <w:pStyle w:val="Akapitzlist"/>
        <w:numPr>
          <w:ilvl w:val="0"/>
          <w:numId w:val="25"/>
        </w:numPr>
        <w:spacing w:line="360" w:lineRule="auto"/>
        <w:ind w:left="567" w:hanging="283"/>
        <w:jc w:val="both"/>
        <w:rPr>
          <w:b/>
        </w:rPr>
      </w:pPr>
      <w:r>
        <w:rPr>
          <w:b/>
        </w:rPr>
        <w:lastRenderedPageBreak/>
        <w:t>Rodzinne i instytucjonalne formy</w:t>
      </w:r>
      <w:r w:rsidR="00E804AA" w:rsidRPr="007257C2">
        <w:rPr>
          <w:b/>
        </w:rPr>
        <w:t xml:space="preserve"> pieczy zastępczej</w:t>
      </w:r>
      <w:r>
        <w:rPr>
          <w:b/>
        </w:rPr>
        <w:t xml:space="preserve"> oraz pomoc dla osób usamodzielnianych</w:t>
      </w:r>
    </w:p>
    <w:p w:rsidR="007A5C05" w:rsidRPr="007A5C05" w:rsidRDefault="007A5C05" w:rsidP="007A5C05">
      <w:pPr>
        <w:pStyle w:val="Akapitzlist"/>
        <w:spacing w:line="360" w:lineRule="auto"/>
        <w:ind w:left="567"/>
        <w:rPr>
          <w:b/>
          <w:sz w:val="16"/>
          <w:szCs w:val="16"/>
        </w:rPr>
      </w:pPr>
    </w:p>
    <w:p w:rsidR="007547D2" w:rsidRPr="00BA5E17" w:rsidRDefault="00CF63B0" w:rsidP="00BA5E17">
      <w:pPr>
        <w:pStyle w:val="Akapitzlist"/>
        <w:numPr>
          <w:ilvl w:val="0"/>
          <w:numId w:val="44"/>
        </w:numPr>
        <w:spacing w:line="360" w:lineRule="auto"/>
        <w:ind w:left="993" w:hanging="426"/>
        <w:rPr>
          <w:b/>
        </w:rPr>
      </w:pPr>
      <w:r w:rsidRPr="00BA5E17">
        <w:rPr>
          <w:b/>
        </w:rPr>
        <w:t>Rodzinna piecza zastępcza</w:t>
      </w:r>
    </w:p>
    <w:p w:rsidR="007A5C05" w:rsidRPr="00CF63B0" w:rsidRDefault="007A5C05" w:rsidP="007A5C05">
      <w:pPr>
        <w:pStyle w:val="Akapitzlist"/>
        <w:spacing w:line="360" w:lineRule="auto"/>
        <w:ind w:left="993"/>
        <w:rPr>
          <w:b/>
        </w:rPr>
      </w:pPr>
    </w:p>
    <w:p w:rsidR="002D6252" w:rsidRPr="00764BF8" w:rsidRDefault="002D6252" w:rsidP="002D6252">
      <w:pPr>
        <w:spacing w:line="360" w:lineRule="auto"/>
        <w:ind w:firstLine="708"/>
        <w:jc w:val="both"/>
      </w:pPr>
      <w:r w:rsidRPr="00764BF8">
        <w:t xml:space="preserve">Ustawa o wspieraniu rodziny i </w:t>
      </w:r>
      <w:r>
        <w:t xml:space="preserve">systemie </w:t>
      </w:r>
      <w:r w:rsidRPr="00764BF8">
        <w:t xml:space="preserve">pieczy zastępczej </w:t>
      </w:r>
      <w:r w:rsidR="007A5C05">
        <w:t>do</w:t>
      </w:r>
      <w:r w:rsidRPr="00764BF8">
        <w:t xml:space="preserve"> form</w:t>
      </w:r>
      <w:r w:rsidR="007A5C05">
        <w:t xml:space="preserve"> rodzinnej</w:t>
      </w:r>
      <w:r w:rsidRPr="00764BF8">
        <w:t xml:space="preserve"> pieczy zastępczej zalicza:</w:t>
      </w:r>
    </w:p>
    <w:p w:rsidR="002D6252" w:rsidRPr="00764BF8" w:rsidRDefault="002D6252" w:rsidP="002D6252">
      <w:pPr>
        <w:pStyle w:val="Akapitzlist"/>
        <w:numPr>
          <w:ilvl w:val="0"/>
          <w:numId w:val="28"/>
        </w:numPr>
        <w:spacing w:line="360" w:lineRule="auto"/>
        <w:jc w:val="both"/>
      </w:pPr>
      <w:r w:rsidRPr="00764BF8">
        <w:t>Rodziny zastępcze spokrewnione z dzieckiem (dziadkowie lub pełnoletnie rodzeństwo dziecka</w:t>
      </w:r>
      <w:r>
        <w:t>);</w:t>
      </w:r>
    </w:p>
    <w:p w:rsidR="002D6252" w:rsidRPr="00764BF8" w:rsidRDefault="002D6252" w:rsidP="002D6252">
      <w:pPr>
        <w:pStyle w:val="Akapitzlist"/>
        <w:numPr>
          <w:ilvl w:val="0"/>
          <w:numId w:val="28"/>
        </w:numPr>
        <w:spacing w:line="360" w:lineRule="auto"/>
        <w:jc w:val="both"/>
      </w:pPr>
      <w:r w:rsidRPr="00764BF8">
        <w:t>Rodziny zastępcze niezawodowe (małżonkowie lub osoba niepozostająca w związku małżeńskim niebędący wstępnymi lub rodzeństwem dziecka)</w:t>
      </w:r>
      <w:r>
        <w:t>;</w:t>
      </w:r>
    </w:p>
    <w:p w:rsidR="002D6252" w:rsidRPr="00764BF8" w:rsidRDefault="002D6252" w:rsidP="002D6252">
      <w:pPr>
        <w:pStyle w:val="Akapitzlist"/>
        <w:numPr>
          <w:ilvl w:val="0"/>
          <w:numId w:val="28"/>
        </w:numPr>
        <w:spacing w:line="360" w:lineRule="auto"/>
        <w:jc w:val="both"/>
      </w:pPr>
      <w:r w:rsidRPr="00764BF8">
        <w:t>Rodziny zawodowe (nies</w:t>
      </w:r>
      <w:r w:rsidR="00A03CE8">
        <w:t xml:space="preserve">pokrewnione z dzieckiem </w:t>
      </w:r>
      <w:r w:rsidRPr="00764BF8">
        <w:t>funkcjonuj</w:t>
      </w:r>
      <w:r w:rsidR="00A03CE8">
        <w:t>ą</w:t>
      </w:r>
      <w:r w:rsidR="00AB1A6F">
        <w:t xml:space="preserve">ce </w:t>
      </w:r>
      <w:r w:rsidRPr="00764BF8">
        <w:t xml:space="preserve">na podstawie umowy zawartej pomiędzy </w:t>
      </w:r>
      <w:r w:rsidR="00AB1A6F">
        <w:t>s</w:t>
      </w:r>
      <w:r w:rsidRPr="00764BF8">
        <w:t>tarostą a rodziną zastępczą)</w:t>
      </w:r>
      <w:r w:rsidR="00AB1A6F">
        <w:t>,</w:t>
      </w:r>
      <w:r w:rsidRPr="00764BF8">
        <w:t xml:space="preserve"> w tym:</w:t>
      </w:r>
    </w:p>
    <w:p w:rsidR="002D6252" w:rsidRPr="00764BF8" w:rsidRDefault="002D6252" w:rsidP="002D6252">
      <w:pPr>
        <w:pStyle w:val="Akapitzlist"/>
        <w:numPr>
          <w:ilvl w:val="2"/>
          <w:numId w:val="28"/>
        </w:numPr>
        <w:spacing w:line="360" w:lineRule="auto"/>
        <w:ind w:left="1134" w:hanging="425"/>
        <w:jc w:val="both"/>
      </w:pPr>
      <w:proofErr w:type="gramStart"/>
      <w:r w:rsidRPr="00764BF8">
        <w:t>pełniąc</w:t>
      </w:r>
      <w:r w:rsidR="00A03CE8">
        <w:t>e</w:t>
      </w:r>
      <w:proofErr w:type="gramEnd"/>
      <w:r w:rsidRPr="00764BF8">
        <w:t xml:space="preserve"> funkcj</w:t>
      </w:r>
      <w:r>
        <w:t>ę</w:t>
      </w:r>
      <w:r w:rsidRPr="00764BF8">
        <w:t xml:space="preserve"> pogotowia rodzinnego,</w:t>
      </w:r>
    </w:p>
    <w:p w:rsidR="002D6252" w:rsidRPr="00764BF8" w:rsidRDefault="002D6252" w:rsidP="002D6252">
      <w:pPr>
        <w:pStyle w:val="Akapitzlist"/>
        <w:numPr>
          <w:ilvl w:val="2"/>
          <w:numId w:val="28"/>
        </w:numPr>
        <w:spacing w:line="360" w:lineRule="auto"/>
        <w:ind w:left="1134" w:hanging="425"/>
        <w:jc w:val="both"/>
      </w:pPr>
      <w:proofErr w:type="gramStart"/>
      <w:r w:rsidRPr="00764BF8">
        <w:t>specjalistyczn</w:t>
      </w:r>
      <w:r w:rsidR="00A03CE8">
        <w:t>e</w:t>
      </w:r>
      <w:r w:rsidRPr="00764BF8">
        <w:t xml:space="preserve"> </w:t>
      </w:r>
      <w:r w:rsidR="00285E22">
        <w:t xml:space="preserve"> </w:t>
      </w:r>
      <w:r w:rsidRPr="00764BF8">
        <w:t>(rodzina</w:t>
      </w:r>
      <w:proofErr w:type="gramEnd"/>
      <w:r w:rsidRPr="00764BF8">
        <w:t xml:space="preserve"> specjalistyczna dla samotnych matek z dzieckiem, dla dzieci niepełnosprawnych oraz nieletnich);</w:t>
      </w:r>
    </w:p>
    <w:p w:rsidR="002D6252" w:rsidRPr="00764BF8" w:rsidRDefault="002D6252" w:rsidP="002D6252">
      <w:pPr>
        <w:pStyle w:val="Akapitzlist"/>
        <w:numPr>
          <w:ilvl w:val="0"/>
          <w:numId w:val="28"/>
        </w:numPr>
        <w:spacing w:line="360" w:lineRule="auto"/>
        <w:jc w:val="both"/>
      </w:pPr>
      <w:r w:rsidRPr="00764BF8">
        <w:t xml:space="preserve">Rodzinny Dom </w:t>
      </w:r>
      <w:proofErr w:type="gramStart"/>
      <w:r w:rsidRPr="00764BF8">
        <w:t>Dziecka</w:t>
      </w:r>
      <w:r w:rsidR="00285E22">
        <w:t xml:space="preserve"> </w:t>
      </w:r>
      <w:r w:rsidRPr="00764BF8">
        <w:t xml:space="preserve"> (w</w:t>
      </w:r>
      <w:proofErr w:type="gramEnd"/>
      <w:r w:rsidRPr="00764BF8">
        <w:t xml:space="preserve"> tej rodzinnej formie pieczy zastępczej umieszczanych jest więcej niż troje dzieci</w:t>
      </w:r>
      <w:r w:rsidR="00A03CE8">
        <w:t xml:space="preserve">, nie więcej niż ośmioro dzieci, </w:t>
      </w:r>
      <w:r w:rsidRPr="00764BF8">
        <w:t>tworzon</w:t>
      </w:r>
      <w:r w:rsidR="00A03CE8">
        <w:t>y</w:t>
      </w:r>
      <w:r w:rsidRPr="00764BF8">
        <w:t xml:space="preserve"> jest w celu objęcia opieką licznego rodzeństwa)</w:t>
      </w:r>
      <w:r>
        <w:t>;</w:t>
      </w:r>
    </w:p>
    <w:p w:rsidR="002D6252" w:rsidRPr="007257C2" w:rsidRDefault="002D6252" w:rsidP="002D6252">
      <w:pPr>
        <w:pStyle w:val="Akapitzlist"/>
        <w:numPr>
          <w:ilvl w:val="0"/>
          <w:numId w:val="28"/>
        </w:numPr>
        <w:spacing w:line="360" w:lineRule="auto"/>
        <w:jc w:val="both"/>
      </w:pPr>
      <w:r w:rsidRPr="00285E22">
        <w:t>Rodziny pomocowe (sprawują opiekę nad dzieckiem w przypadku czasowego niesprawowania opieki nad dzieckiem przez rodzinę zastępczą</w:t>
      </w:r>
      <w:r w:rsidR="00285E22" w:rsidRPr="00285E22">
        <w:t xml:space="preserve"> </w:t>
      </w:r>
      <w:r w:rsidR="00285E22" w:rsidRPr="007257C2">
        <w:t>zawodową oraz prowadzący rodzinny dom dziecka</w:t>
      </w:r>
      <w:r w:rsidRPr="007257C2">
        <w:t>);</w:t>
      </w:r>
    </w:p>
    <w:p w:rsidR="002D6252" w:rsidRPr="00764BF8" w:rsidRDefault="002D6252" w:rsidP="002D6252">
      <w:pPr>
        <w:pStyle w:val="Akapitzlist"/>
        <w:numPr>
          <w:ilvl w:val="0"/>
          <w:numId w:val="28"/>
        </w:numPr>
        <w:spacing w:line="360" w:lineRule="auto"/>
        <w:jc w:val="both"/>
      </w:pPr>
      <w:r w:rsidRPr="00764BF8">
        <w:t>Rodziny pomocowe</w:t>
      </w:r>
      <w:r>
        <w:t xml:space="preserve"> </w:t>
      </w:r>
      <w:r w:rsidRPr="00764BF8">
        <w:t>zgodnie z obowiązującymi przepisami</w:t>
      </w:r>
      <w:r>
        <w:t xml:space="preserve"> </w:t>
      </w:r>
      <w:r w:rsidRPr="00764BF8">
        <w:t>tworzą funkcjonujące rodziny zastępcze zawodowe</w:t>
      </w:r>
      <w:r>
        <w:t xml:space="preserve"> </w:t>
      </w:r>
      <w:r w:rsidRPr="00764BF8">
        <w:t>i niezawodowe oraz osoby, które odbyły szkolenie dla rodzin zastępczych i zostały zakwalifikowane do pełnienia funkcji rodziny zastępczej.</w:t>
      </w:r>
    </w:p>
    <w:p w:rsidR="002D6252" w:rsidRPr="007A5C05" w:rsidRDefault="002D6252" w:rsidP="008C38A7">
      <w:pPr>
        <w:spacing w:line="360" w:lineRule="auto"/>
        <w:jc w:val="both"/>
        <w:rPr>
          <w:sz w:val="16"/>
          <w:szCs w:val="16"/>
        </w:rPr>
      </w:pPr>
    </w:p>
    <w:p w:rsidR="0000048B" w:rsidRDefault="008C38A7" w:rsidP="0000048B">
      <w:pPr>
        <w:spacing w:line="360" w:lineRule="auto"/>
        <w:ind w:firstLine="708"/>
        <w:jc w:val="both"/>
      </w:pPr>
      <w:r w:rsidRPr="00764BF8">
        <w:t xml:space="preserve">Wymieniona ustawa wprowadziła </w:t>
      </w:r>
      <w:r w:rsidR="0000048B">
        <w:t>wiele</w:t>
      </w:r>
      <w:r w:rsidRPr="00764BF8">
        <w:t xml:space="preserve"> zmian w funkcjonowaniu systemu pieczy zastępczej, </w:t>
      </w:r>
      <w:r w:rsidR="0000048B">
        <w:t>między innymi:</w:t>
      </w:r>
      <w:r w:rsidRPr="00764BF8">
        <w:t xml:space="preserve"> </w:t>
      </w:r>
    </w:p>
    <w:p w:rsidR="0000048B" w:rsidRDefault="008C38A7" w:rsidP="0000048B">
      <w:pPr>
        <w:pStyle w:val="Akapitzlist"/>
        <w:numPr>
          <w:ilvl w:val="0"/>
          <w:numId w:val="29"/>
        </w:numPr>
        <w:spacing w:line="360" w:lineRule="auto"/>
        <w:jc w:val="both"/>
      </w:pPr>
      <w:r w:rsidRPr="00764BF8">
        <w:t>rodzin</w:t>
      </w:r>
      <w:r w:rsidR="0000048B">
        <w:t>a</w:t>
      </w:r>
      <w:r w:rsidRPr="00764BF8">
        <w:t xml:space="preserve"> zastępcz</w:t>
      </w:r>
      <w:r w:rsidR="0000048B">
        <w:t>a zawodowa</w:t>
      </w:r>
      <w:r w:rsidR="00285E22">
        <w:t xml:space="preserve"> oraz </w:t>
      </w:r>
      <w:r w:rsidR="00285E22" w:rsidRPr="00E05A72">
        <w:t>prowadzący rodzinny dom dziecka</w:t>
      </w:r>
      <w:r w:rsidR="0000048B" w:rsidRPr="00E05A72">
        <w:t xml:space="preserve"> </w:t>
      </w:r>
      <w:r w:rsidR="00285E22">
        <w:t xml:space="preserve">mają prawo </w:t>
      </w:r>
      <w:proofErr w:type="gramStart"/>
      <w:r w:rsidR="00285E22">
        <w:t xml:space="preserve">do </w:t>
      </w:r>
      <w:r w:rsidRPr="00764BF8">
        <w:t xml:space="preserve"> czasowego</w:t>
      </w:r>
      <w:proofErr w:type="gramEnd"/>
      <w:r w:rsidRPr="00764BF8">
        <w:t xml:space="preserve"> niesprawowania opieki nad </w:t>
      </w:r>
      <w:r w:rsidR="0000048B" w:rsidRPr="00764BF8">
        <w:t>przebywającymi u ni</w:t>
      </w:r>
      <w:r w:rsidR="00285E22">
        <w:t>ch</w:t>
      </w:r>
      <w:r w:rsidR="0000048B" w:rsidRPr="00764BF8">
        <w:t xml:space="preserve"> </w:t>
      </w:r>
      <w:r w:rsidRPr="00764BF8">
        <w:t xml:space="preserve">dziećmi </w:t>
      </w:r>
      <w:r w:rsidR="00285E22" w:rsidRPr="00764BF8">
        <w:t>w związku</w:t>
      </w:r>
      <w:r w:rsidR="00A03CE8">
        <w:br/>
      </w:r>
      <w:r w:rsidR="00285E22" w:rsidRPr="00764BF8">
        <w:t>z wypoczynkiem</w:t>
      </w:r>
      <w:r w:rsidR="00285E22">
        <w:t>, w wymiarze</w:t>
      </w:r>
      <w:r w:rsidR="00285E22" w:rsidRPr="00764BF8">
        <w:t xml:space="preserve"> </w:t>
      </w:r>
      <w:r w:rsidR="0000048B" w:rsidRPr="00764BF8">
        <w:t xml:space="preserve">30 dni kalendarzowych </w:t>
      </w:r>
      <w:r w:rsidRPr="00764BF8">
        <w:t xml:space="preserve">w </w:t>
      </w:r>
      <w:r w:rsidR="00285E22">
        <w:t>okresie</w:t>
      </w:r>
      <w:r w:rsidRPr="00764BF8">
        <w:t xml:space="preserve"> 12 miesięcy. W tym</w:t>
      </w:r>
      <w:r>
        <w:t xml:space="preserve"> okresie</w:t>
      </w:r>
      <w:r w:rsidRPr="00764BF8">
        <w:t xml:space="preserve"> organizator rodzinnej pieczy zastępczej zapewnia dzieciom op</w:t>
      </w:r>
      <w:r>
        <w:t xml:space="preserve">iekę w </w:t>
      </w:r>
      <w:r w:rsidR="0000048B">
        <w:t>rodzinie pomocowej;</w:t>
      </w:r>
    </w:p>
    <w:p w:rsidR="008C38A7" w:rsidRPr="00764BF8" w:rsidRDefault="008C38A7" w:rsidP="0000048B">
      <w:pPr>
        <w:pStyle w:val="Akapitzlist"/>
        <w:numPr>
          <w:ilvl w:val="0"/>
          <w:numId w:val="29"/>
        </w:numPr>
        <w:spacing w:line="360" w:lineRule="auto"/>
        <w:jc w:val="both"/>
      </w:pPr>
      <w:proofErr w:type="gramStart"/>
      <w:r w:rsidRPr="00764BF8">
        <w:t>możliwość</w:t>
      </w:r>
      <w:proofErr w:type="gramEnd"/>
      <w:r w:rsidRPr="00764BF8">
        <w:t xml:space="preserve"> zatrudnienia </w:t>
      </w:r>
      <w:r w:rsidR="00E05A72">
        <w:t xml:space="preserve">w rodzinnym domu dziecka </w:t>
      </w:r>
      <w:r w:rsidRPr="00764BF8">
        <w:t>osoby do pomocy przy sprawowaniu opieki nad dziećmi</w:t>
      </w:r>
      <w:r w:rsidR="00E05A72">
        <w:t xml:space="preserve"> </w:t>
      </w:r>
      <w:r w:rsidRPr="00764BF8">
        <w:t xml:space="preserve">i przy pracach gospodarskich, na wniosek prowadzącego rodzinny dom dziecka.  </w:t>
      </w:r>
    </w:p>
    <w:p w:rsidR="00221C28" w:rsidRPr="0000048B" w:rsidRDefault="00501210" w:rsidP="007257C2">
      <w:pPr>
        <w:spacing w:line="360" w:lineRule="auto"/>
        <w:jc w:val="both"/>
        <w:rPr>
          <w:sz w:val="22"/>
          <w:szCs w:val="22"/>
        </w:rPr>
      </w:pPr>
      <w:r w:rsidRPr="0000048B">
        <w:rPr>
          <w:sz w:val="22"/>
          <w:szCs w:val="22"/>
        </w:rPr>
        <w:lastRenderedPageBreak/>
        <w:t xml:space="preserve">Tabela 1. Liczba rodzin zastępczych oraz dzieci </w:t>
      </w:r>
      <w:r w:rsidR="0000048B" w:rsidRPr="0000048B">
        <w:rPr>
          <w:sz w:val="22"/>
          <w:szCs w:val="22"/>
        </w:rPr>
        <w:t>przebywających</w:t>
      </w:r>
      <w:r w:rsidRPr="0000048B">
        <w:rPr>
          <w:sz w:val="22"/>
          <w:szCs w:val="22"/>
        </w:rPr>
        <w:t xml:space="preserve"> w rodzinach zastępczych w </w:t>
      </w:r>
      <w:r w:rsidR="00D162F6" w:rsidRPr="0000048B">
        <w:rPr>
          <w:sz w:val="22"/>
          <w:szCs w:val="22"/>
        </w:rPr>
        <w:t xml:space="preserve">Koninie w </w:t>
      </w:r>
      <w:r w:rsidRPr="0000048B">
        <w:rPr>
          <w:sz w:val="22"/>
          <w:szCs w:val="22"/>
        </w:rPr>
        <w:t>latac</w:t>
      </w:r>
      <w:r w:rsidR="004A4F27" w:rsidRPr="0000048B">
        <w:rPr>
          <w:sz w:val="22"/>
          <w:szCs w:val="22"/>
        </w:rPr>
        <w:t>h 2012</w:t>
      </w:r>
      <w:r w:rsidRPr="0000048B">
        <w:rPr>
          <w:sz w:val="22"/>
          <w:szCs w:val="22"/>
        </w:rPr>
        <w:t>-201</w:t>
      </w:r>
      <w:r w:rsidR="006F30D5" w:rsidRPr="0000048B">
        <w:rPr>
          <w:sz w:val="22"/>
          <w:szCs w:val="22"/>
        </w:rPr>
        <w:t>4</w:t>
      </w:r>
      <w:r w:rsidR="0000048B" w:rsidRPr="0000048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008"/>
        <w:gridCol w:w="1561"/>
        <w:gridCol w:w="1557"/>
        <w:gridCol w:w="1418"/>
        <w:gridCol w:w="1842"/>
      </w:tblGrid>
      <w:tr w:rsidR="00FF668A" w:rsidRPr="00764BF8" w:rsidTr="007257C2">
        <w:trPr>
          <w:trHeight w:val="454"/>
        </w:trPr>
        <w:tc>
          <w:tcPr>
            <w:tcW w:w="817" w:type="dxa"/>
            <w:vMerge w:val="restart"/>
            <w:shd w:val="clear" w:color="auto" w:fill="BFBFBF" w:themeFill="background1" w:themeFillShade="BF"/>
            <w:vAlign w:val="center"/>
          </w:tcPr>
          <w:p w:rsidR="00FF668A" w:rsidRPr="00015082" w:rsidRDefault="00FF668A" w:rsidP="0000048B">
            <w:pPr>
              <w:jc w:val="center"/>
              <w:rPr>
                <w:b/>
                <w:sz w:val="22"/>
                <w:szCs w:val="22"/>
              </w:rPr>
            </w:pPr>
            <w:r>
              <w:rPr>
                <w:b/>
                <w:sz w:val="22"/>
                <w:szCs w:val="22"/>
              </w:rPr>
              <w:t>Lata</w:t>
            </w:r>
          </w:p>
        </w:tc>
        <w:tc>
          <w:tcPr>
            <w:tcW w:w="2008" w:type="dxa"/>
            <w:vMerge w:val="restart"/>
            <w:shd w:val="clear" w:color="auto" w:fill="BFBFBF" w:themeFill="background1" w:themeFillShade="BF"/>
            <w:vAlign w:val="center"/>
          </w:tcPr>
          <w:p w:rsidR="00FF668A" w:rsidRPr="00015082" w:rsidRDefault="00FF668A" w:rsidP="00015082">
            <w:pPr>
              <w:jc w:val="center"/>
              <w:rPr>
                <w:b/>
                <w:sz w:val="22"/>
                <w:szCs w:val="22"/>
              </w:rPr>
            </w:pPr>
            <w:r>
              <w:rPr>
                <w:b/>
                <w:sz w:val="22"/>
                <w:szCs w:val="22"/>
              </w:rPr>
              <w:t>Wyszczególnienie</w:t>
            </w:r>
          </w:p>
        </w:tc>
        <w:tc>
          <w:tcPr>
            <w:tcW w:w="6378" w:type="dxa"/>
            <w:gridSpan w:val="4"/>
            <w:shd w:val="clear" w:color="auto" w:fill="BFBFBF" w:themeFill="background1" w:themeFillShade="BF"/>
            <w:vAlign w:val="center"/>
          </w:tcPr>
          <w:p w:rsidR="00FF668A" w:rsidRPr="00015082" w:rsidRDefault="00FF668A" w:rsidP="00015082">
            <w:pPr>
              <w:jc w:val="center"/>
              <w:rPr>
                <w:b/>
                <w:sz w:val="22"/>
                <w:szCs w:val="22"/>
              </w:rPr>
            </w:pPr>
            <w:r w:rsidRPr="00015082">
              <w:rPr>
                <w:b/>
                <w:sz w:val="22"/>
                <w:szCs w:val="22"/>
              </w:rPr>
              <w:t>Formy rodzinnej pieczy zastępczej</w:t>
            </w:r>
          </w:p>
        </w:tc>
      </w:tr>
      <w:tr w:rsidR="00E05A72" w:rsidRPr="00764BF8" w:rsidTr="007257C2">
        <w:trPr>
          <w:trHeight w:val="454"/>
        </w:trPr>
        <w:tc>
          <w:tcPr>
            <w:tcW w:w="817" w:type="dxa"/>
            <w:vMerge/>
            <w:shd w:val="clear" w:color="auto" w:fill="BFBFBF" w:themeFill="background1" w:themeFillShade="BF"/>
          </w:tcPr>
          <w:p w:rsidR="00E05A72" w:rsidRPr="00015082" w:rsidRDefault="00E05A72" w:rsidP="00015082">
            <w:pPr>
              <w:rPr>
                <w:b/>
                <w:sz w:val="22"/>
                <w:szCs w:val="22"/>
              </w:rPr>
            </w:pPr>
          </w:p>
        </w:tc>
        <w:tc>
          <w:tcPr>
            <w:tcW w:w="2008" w:type="dxa"/>
            <w:vMerge/>
            <w:shd w:val="clear" w:color="auto" w:fill="BFBFBF" w:themeFill="background1" w:themeFillShade="BF"/>
            <w:vAlign w:val="center"/>
          </w:tcPr>
          <w:p w:rsidR="00E05A72" w:rsidRPr="00015082" w:rsidRDefault="00E05A72" w:rsidP="00015082">
            <w:pPr>
              <w:jc w:val="center"/>
              <w:rPr>
                <w:b/>
                <w:sz w:val="22"/>
                <w:szCs w:val="22"/>
              </w:rPr>
            </w:pPr>
          </w:p>
        </w:tc>
        <w:tc>
          <w:tcPr>
            <w:tcW w:w="6378" w:type="dxa"/>
            <w:gridSpan w:val="4"/>
            <w:shd w:val="clear" w:color="auto" w:fill="BFBFBF" w:themeFill="background1" w:themeFillShade="BF"/>
            <w:vAlign w:val="center"/>
          </w:tcPr>
          <w:p w:rsidR="00E05A72" w:rsidRPr="00015082" w:rsidRDefault="00E05A72" w:rsidP="00015082">
            <w:pPr>
              <w:jc w:val="center"/>
              <w:rPr>
                <w:b/>
                <w:sz w:val="22"/>
                <w:szCs w:val="22"/>
              </w:rPr>
            </w:pPr>
            <w:r>
              <w:rPr>
                <w:b/>
                <w:sz w:val="22"/>
                <w:szCs w:val="22"/>
              </w:rPr>
              <w:t>Rodziny zastępcze</w:t>
            </w:r>
          </w:p>
        </w:tc>
      </w:tr>
      <w:tr w:rsidR="00FF668A" w:rsidRPr="00764BF8" w:rsidTr="00E7061C">
        <w:trPr>
          <w:trHeight w:val="454"/>
        </w:trPr>
        <w:tc>
          <w:tcPr>
            <w:tcW w:w="817" w:type="dxa"/>
            <w:vMerge/>
            <w:shd w:val="clear" w:color="auto" w:fill="BFBFBF" w:themeFill="background1" w:themeFillShade="BF"/>
            <w:vAlign w:val="center"/>
          </w:tcPr>
          <w:p w:rsidR="00FF668A" w:rsidRPr="00015082" w:rsidRDefault="00FF668A" w:rsidP="00015082">
            <w:pPr>
              <w:jc w:val="center"/>
              <w:rPr>
                <w:b/>
                <w:sz w:val="22"/>
                <w:szCs w:val="22"/>
              </w:rPr>
            </w:pPr>
          </w:p>
        </w:tc>
        <w:tc>
          <w:tcPr>
            <w:tcW w:w="2008" w:type="dxa"/>
            <w:vMerge/>
            <w:shd w:val="clear" w:color="auto" w:fill="BFBFBF" w:themeFill="background1" w:themeFillShade="BF"/>
            <w:vAlign w:val="center"/>
          </w:tcPr>
          <w:p w:rsidR="00FF668A" w:rsidRPr="00015082" w:rsidRDefault="00FF668A" w:rsidP="00FF668A">
            <w:pPr>
              <w:ind w:left="-108" w:right="-85"/>
              <w:jc w:val="center"/>
              <w:rPr>
                <w:sz w:val="22"/>
                <w:szCs w:val="22"/>
              </w:rPr>
            </w:pPr>
          </w:p>
        </w:tc>
        <w:tc>
          <w:tcPr>
            <w:tcW w:w="1561" w:type="dxa"/>
            <w:shd w:val="clear" w:color="auto" w:fill="BFBFBF" w:themeFill="background1" w:themeFillShade="BF"/>
            <w:vAlign w:val="center"/>
          </w:tcPr>
          <w:p w:rsidR="00FF668A" w:rsidRPr="00015082" w:rsidRDefault="00FF668A" w:rsidP="006C4320">
            <w:pPr>
              <w:jc w:val="center"/>
              <w:rPr>
                <w:b/>
                <w:sz w:val="22"/>
                <w:szCs w:val="22"/>
              </w:rPr>
            </w:pPr>
            <w:r w:rsidRPr="00015082">
              <w:rPr>
                <w:b/>
                <w:sz w:val="22"/>
                <w:szCs w:val="22"/>
              </w:rPr>
              <w:t>Spokrewnione</w:t>
            </w:r>
          </w:p>
        </w:tc>
        <w:tc>
          <w:tcPr>
            <w:tcW w:w="1557" w:type="dxa"/>
            <w:shd w:val="clear" w:color="auto" w:fill="BFBFBF" w:themeFill="background1" w:themeFillShade="BF"/>
            <w:vAlign w:val="center"/>
          </w:tcPr>
          <w:p w:rsidR="00FF668A" w:rsidRPr="00015082" w:rsidRDefault="00FF668A" w:rsidP="006C4320">
            <w:pPr>
              <w:jc w:val="center"/>
              <w:rPr>
                <w:b/>
                <w:sz w:val="22"/>
                <w:szCs w:val="22"/>
              </w:rPr>
            </w:pPr>
            <w:r w:rsidRPr="00015082">
              <w:rPr>
                <w:b/>
                <w:sz w:val="22"/>
                <w:szCs w:val="22"/>
              </w:rPr>
              <w:t xml:space="preserve">Niezawodowe </w:t>
            </w:r>
          </w:p>
        </w:tc>
        <w:tc>
          <w:tcPr>
            <w:tcW w:w="1418" w:type="dxa"/>
            <w:shd w:val="clear" w:color="auto" w:fill="BFBFBF" w:themeFill="background1" w:themeFillShade="BF"/>
            <w:vAlign w:val="center"/>
          </w:tcPr>
          <w:p w:rsidR="00FF668A" w:rsidRPr="00015082" w:rsidRDefault="00FF668A" w:rsidP="006C4320">
            <w:pPr>
              <w:jc w:val="center"/>
              <w:rPr>
                <w:b/>
                <w:sz w:val="22"/>
                <w:szCs w:val="22"/>
              </w:rPr>
            </w:pPr>
            <w:r w:rsidRPr="00015082">
              <w:rPr>
                <w:b/>
                <w:sz w:val="22"/>
                <w:szCs w:val="22"/>
              </w:rPr>
              <w:t>Zawodowe</w:t>
            </w:r>
          </w:p>
        </w:tc>
        <w:tc>
          <w:tcPr>
            <w:tcW w:w="1842" w:type="dxa"/>
            <w:shd w:val="clear" w:color="auto" w:fill="BFBFBF" w:themeFill="background1" w:themeFillShade="BF"/>
            <w:vAlign w:val="center"/>
          </w:tcPr>
          <w:p w:rsidR="00FF668A" w:rsidRPr="00015082" w:rsidRDefault="00FF668A" w:rsidP="00015082">
            <w:pPr>
              <w:jc w:val="center"/>
              <w:rPr>
                <w:sz w:val="22"/>
                <w:szCs w:val="22"/>
              </w:rPr>
            </w:pPr>
            <w:r w:rsidRPr="00015082">
              <w:rPr>
                <w:b/>
                <w:sz w:val="22"/>
                <w:szCs w:val="22"/>
              </w:rPr>
              <w:t>Zawodowe pełniące funkcję pogotowia rodzinnego</w:t>
            </w:r>
          </w:p>
        </w:tc>
      </w:tr>
      <w:tr w:rsidR="00FF668A" w:rsidRPr="00764BF8" w:rsidTr="00E7061C">
        <w:trPr>
          <w:trHeight w:val="454"/>
        </w:trPr>
        <w:tc>
          <w:tcPr>
            <w:tcW w:w="817" w:type="dxa"/>
            <w:vMerge w:val="restart"/>
            <w:shd w:val="clear" w:color="auto" w:fill="BFBFBF" w:themeFill="background1" w:themeFillShade="BF"/>
            <w:vAlign w:val="center"/>
          </w:tcPr>
          <w:p w:rsidR="00FF668A" w:rsidRPr="00015082" w:rsidRDefault="00FF668A" w:rsidP="00015082">
            <w:pPr>
              <w:jc w:val="center"/>
              <w:rPr>
                <w:b/>
                <w:sz w:val="22"/>
                <w:szCs w:val="22"/>
              </w:rPr>
            </w:pPr>
            <w:r w:rsidRPr="00015082">
              <w:rPr>
                <w:b/>
                <w:sz w:val="22"/>
                <w:szCs w:val="22"/>
              </w:rPr>
              <w:t>2012</w:t>
            </w:r>
          </w:p>
        </w:tc>
        <w:tc>
          <w:tcPr>
            <w:tcW w:w="2008" w:type="dxa"/>
            <w:shd w:val="clear" w:color="auto" w:fill="C2D69B" w:themeFill="accent3" w:themeFillTint="99"/>
            <w:vAlign w:val="center"/>
          </w:tcPr>
          <w:p w:rsidR="00FF668A" w:rsidRPr="00015082" w:rsidRDefault="00FF668A" w:rsidP="00FF668A">
            <w:pPr>
              <w:ind w:left="-108" w:right="-85"/>
              <w:jc w:val="center"/>
              <w:rPr>
                <w:sz w:val="22"/>
                <w:szCs w:val="22"/>
              </w:rPr>
            </w:pPr>
            <w:r w:rsidRPr="00015082">
              <w:rPr>
                <w:sz w:val="22"/>
                <w:szCs w:val="22"/>
              </w:rPr>
              <w:t xml:space="preserve">Liczba rodzin </w:t>
            </w:r>
          </w:p>
        </w:tc>
        <w:tc>
          <w:tcPr>
            <w:tcW w:w="1561"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84</w:t>
            </w:r>
          </w:p>
        </w:tc>
        <w:tc>
          <w:tcPr>
            <w:tcW w:w="1557"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14</w:t>
            </w:r>
          </w:p>
        </w:tc>
        <w:tc>
          <w:tcPr>
            <w:tcW w:w="1418"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0</w:t>
            </w:r>
          </w:p>
        </w:tc>
        <w:tc>
          <w:tcPr>
            <w:tcW w:w="1842"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3</w:t>
            </w:r>
          </w:p>
        </w:tc>
      </w:tr>
      <w:tr w:rsidR="00FF668A" w:rsidRPr="00764BF8" w:rsidTr="00E7061C">
        <w:trPr>
          <w:trHeight w:val="850"/>
        </w:trPr>
        <w:tc>
          <w:tcPr>
            <w:tcW w:w="817" w:type="dxa"/>
            <w:vMerge/>
            <w:shd w:val="clear" w:color="auto" w:fill="BFBFBF" w:themeFill="background1" w:themeFillShade="BF"/>
            <w:vAlign w:val="center"/>
          </w:tcPr>
          <w:p w:rsidR="00FF668A" w:rsidRPr="00015082" w:rsidRDefault="00FF668A" w:rsidP="00015082">
            <w:pPr>
              <w:jc w:val="center"/>
              <w:rPr>
                <w:b/>
                <w:sz w:val="22"/>
                <w:szCs w:val="22"/>
              </w:rPr>
            </w:pPr>
          </w:p>
        </w:tc>
        <w:tc>
          <w:tcPr>
            <w:tcW w:w="2008" w:type="dxa"/>
            <w:shd w:val="clear" w:color="auto" w:fill="auto"/>
            <w:vAlign w:val="center"/>
          </w:tcPr>
          <w:p w:rsidR="00FF668A" w:rsidRPr="00015082" w:rsidRDefault="00FF668A" w:rsidP="00FF668A">
            <w:pPr>
              <w:ind w:left="-108" w:right="-85"/>
              <w:jc w:val="center"/>
              <w:rPr>
                <w:sz w:val="22"/>
                <w:szCs w:val="22"/>
              </w:rPr>
            </w:pPr>
            <w:r w:rsidRPr="00015082">
              <w:rPr>
                <w:sz w:val="22"/>
                <w:szCs w:val="22"/>
              </w:rPr>
              <w:t>Liczba dzieci</w:t>
            </w:r>
            <w:r>
              <w:rPr>
                <w:sz w:val="22"/>
                <w:szCs w:val="22"/>
              </w:rPr>
              <w:br/>
            </w:r>
            <w:r w:rsidRPr="00015082">
              <w:rPr>
                <w:sz w:val="22"/>
                <w:szCs w:val="22"/>
              </w:rPr>
              <w:t>w rodzinach zastępczych</w:t>
            </w:r>
          </w:p>
        </w:tc>
        <w:tc>
          <w:tcPr>
            <w:tcW w:w="1561" w:type="dxa"/>
            <w:vAlign w:val="center"/>
          </w:tcPr>
          <w:p w:rsidR="00FF668A" w:rsidRPr="00015082" w:rsidRDefault="00FF668A" w:rsidP="00015082">
            <w:pPr>
              <w:jc w:val="center"/>
              <w:rPr>
                <w:sz w:val="22"/>
                <w:szCs w:val="22"/>
              </w:rPr>
            </w:pPr>
            <w:r w:rsidRPr="00015082">
              <w:rPr>
                <w:sz w:val="22"/>
                <w:szCs w:val="22"/>
              </w:rPr>
              <w:t>114</w:t>
            </w:r>
          </w:p>
        </w:tc>
        <w:tc>
          <w:tcPr>
            <w:tcW w:w="1557" w:type="dxa"/>
            <w:vAlign w:val="center"/>
          </w:tcPr>
          <w:p w:rsidR="00FF668A" w:rsidRPr="00015082" w:rsidRDefault="00FF668A" w:rsidP="00015082">
            <w:pPr>
              <w:jc w:val="center"/>
              <w:rPr>
                <w:sz w:val="22"/>
                <w:szCs w:val="22"/>
              </w:rPr>
            </w:pPr>
            <w:r w:rsidRPr="00015082">
              <w:rPr>
                <w:sz w:val="22"/>
                <w:szCs w:val="22"/>
              </w:rPr>
              <w:t>19</w:t>
            </w:r>
          </w:p>
        </w:tc>
        <w:tc>
          <w:tcPr>
            <w:tcW w:w="1418" w:type="dxa"/>
            <w:vAlign w:val="center"/>
          </w:tcPr>
          <w:p w:rsidR="00FF668A" w:rsidRPr="00015082" w:rsidRDefault="00FF668A" w:rsidP="00015082">
            <w:pPr>
              <w:jc w:val="center"/>
              <w:rPr>
                <w:sz w:val="22"/>
                <w:szCs w:val="22"/>
              </w:rPr>
            </w:pPr>
            <w:r w:rsidRPr="00015082">
              <w:rPr>
                <w:sz w:val="22"/>
                <w:szCs w:val="22"/>
              </w:rPr>
              <w:t>0</w:t>
            </w:r>
          </w:p>
        </w:tc>
        <w:tc>
          <w:tcPr>
            <w:tcW w:w="1842" w:type="dxa"/>
            <w:vAlign w:val="center"/>
          </w:tcPr>
          <w:p w:rsidR="00FF668A" w:rsidRPr="00015082" w:rsidRDefault="00FF668A" w:rsidP="00015082">
            <w:pPr>
              <w:jc w:val="center"/>
              <w:rPr>
                <w:sz w:val="22"/>
                <w:szCs w:val="22"/>
              </w:rPr>
            </w:pPr>
            <w:r w:rsidRPr="00015082">
              <w:rPr>
                <w:sz w:val="22"/>
                <w:szCs w:val="22"/>
              </w:rPr>
              <w:t>20</w:t>
            </w:r>
          </w:p>
        </w:tc>
      </w:tr>
      <w:tr w:rsidR="00FF668A" w:rsidRPr="00764BF8" w:rsidTr="00E7061C">
        <w:trPr>
          <w:trHeight w:val="454"/>
        </w:trPr>
        <w:tc>
          <w:tcPr>
            <w:tcW w:w="817" w:type="dxa"/>
            <w:vMerge w:val="restart"/>
            <w:shd w:val="clear" w:color="auto" w:fill="BFBFBF" w:themeFill="background1" w:themeFillShade="BF"/>
            <w:vAlign w:val="center"/>
          </w:tcPr>
          <w:p w:rsidR="00FF668A" w:rsidRPr="00015082" w:rsidRDefault="00FF668A" w:rsidP="00015082">
            <w:pPr>
              <w:jc w:val="center"/>
              <w:rPr>
                <w:b/>
                <w:sz w:val="22"/>
                <w:szCs w:val="22"/>
              </w:rPr>
            </w:pPr>
            <w:r w:rsidRPr="00015082">
              <w:rPr>
                <w:b/>
                <w:sz w:val="22"/>
                <w:szCs w:val="22"/>
              </w:rPr>
              <w:t>2013</w:t>
            </w:r>
          </w:p>
        </w:tc>
        <w:tc>
          <w:tcPr>
            <w:tcW w:w="2008" w:type="dxa"/>
            <w:shd w:val="clear" w:color="auto" w:fill="C2D69B" w:themeFill="accent3" w:themeFillTint="99"/>
            <w:vAlign w:val="center"/>
          </w:tcPr>
          <w:p w:rsidR="00FF668A" w:rsidRPr="00015082" w:rsidRDefault="00FF668A" w:rsidP="00FF668A">
            <w:pPr>
              <w:ind w:left="-108" w:right="-85"/>
              <w:jc w:val="center"/>
              <w:rPr>
                <w:sz w:val="22"/>
                <w:szCs w:val="22"/>
              </w:rPr>
            </w:pPr>
            <w:r w:rsidRPr="00015082">
              <w:rPr>
                <w:sz w:val="22"/>
                <w:szCs w:val="22"/>
              </w:rPr>
              <w:t xml:space="preserve">Liczba rodzin </w:t>
            </w:r>
          </w:p>
        </w:tc>
        <w:tc>
          <w:tcPr>
            <w:tcW w:w="1561"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79</w:t>
            </w:r>
          </w:p>
        </w:tc>
        <w:tc>
          <w:tcPr>
            <w:tcW w:w="1557"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15</w:t>
            </w:r>
          </w:p>
        </w:tc>
        <w:tc>
          <w:tcPr>
            <w:tcW w:w="1418"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1</w:t>
            </w:r>
          </w:p>
        </w:tc>
        <w:tc>
          <w:tcPr>
            <w:tcW w:w="1842"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3</w:t>
            </w:r>
          </w:p>
        </w:tc>
      </w:tr>
      <w:tr w:rsidR="00FF668A" w:rsidRPr="00764BF8" w:rsidTr="00E7061C">
        <w:trPr>
          <w:trHeight w:val="850"/>
        </w:trPr>
        <w:tc>
          <w:tcPr>
            <w:tcW w:w="817" w:type="dxa"/>
            <w:vMerge/>
            <w:shd w:val="clear" w:color="auto" w:fill="BFBFBF" w:themeFill="background1" w:themeFillShade="BF"/>
            <w:vAlign w:val="center"/>
          </w:tcPr>
          <w:p w:rsidR="00FF668A" w:rsidRPr="00015082" w:rsidRDefault="00FF668A" w:rsidP="00015082">
            <w:pPr>
              <w:jc w:val="center"/>
              <w:rPr>
                <w:b/>
                <w:sz w:val="22"/>
                <w:szCs w:val="22"/>
              </w:rPr>
            </w:pPr>
          </w:p>
        </w:tc>
        <w:tc>
          <w:tcPr>
            <w:tcW w:w="2008" w:type="dxa"/>
            <w:shd w:val="clear" w:color="auto" w:fill="auto"/>
            <w:vAlign w:val="center"/>
          </w:tcPr>
          <w:p w:rsidR="00FF668A" w:rsidRPr="00015082" w:rsidRDefault="00FF668A" w:rsidP="00FF668A">
            <w:pPr>
              <w:ind w:left="-108" w:right="-85"/>
              <w:jc w:val="center"/>
              <w:rPr>
                <w:sz w:val="22"/>
                <w:szCs w:val="22"/>
              </w:rPr>
            </w:pPr>
            <w:r w:rsidRPr="00015082">
              <w:rPr>
                <w:sz w:val="22"/>
                <w:szCs w:val="22"/>
              </w:rPr>
              <w:t>Liczba dzieci</w:t>
            </w:r>
            <w:r>
              <w:rPr>
                <w:sz w:val="22"/>
                <w:szCs w:val="22"/>
              </w:rPr>
              <w:br/>
            </w:r>
            <w:r w:rsidRPr="00015082">
              <w:rPr>
                <w:sz w:val="22"/>
                <w:szCs w:val="22"/>
              </w:rPr>
              <w:t>w rodzinach zastępczych</w:t>
            </w:r>
          </w:p>
        </w:tc>
        <w:tc>
          <w:tcPr>
            <w:tcW w:w="1561" w:type="dxa"/>
            <w:vAlign w:val="center"/>
          </w:tcPr>
          <w:p w:rsidR="00FF668A" w:rsidRPr="00015082" w:rsidRDefault="00FF668A" w:rsidP="00015082">
            <w:pPr>
              <w:jc w:val="center"/>
              <w:rPr>
                <w:sz w:val="22"/>
                <w:szCs w:val="22"/>
              </w:rPr>
            </w:pPr>
            <w:r w:rsidRPr="00015082">
              <w:rPr>
                <w:sz w:val="22"/>
                <w:szCs w:val="22"/>
              </w:rPr>
              <w:t>105</w:t>
            </w:r>
          </w:p>
        </w:tc>
        <w:tc>
          <w:tcPr>
            <w:tcW w:w="1557" w:type="dxa"/>
            <w:vAlign w:val="center"/>
          </w:tcPr>
          <w:p w:rsidR="00FF668A" w:rsidRPr="00015082" w:rsidRDefault="00FF668A" w:rsidP="00015082">
            <w:pPr>
              <w:jc w:val="center"/>
              <w:rPr>
                <w:sz w:val="22"/>
                <w:szCs w:val="22"/>
              </w:rPr>
            </w:pPr>
            <w:r w:rsidRPr="00015082">
              <w:rPr>
                <w:sz w:val="22"/>
                <w:szCs w:val="22"/>
              </w:rPr>
              <w:t>22</w:t>
            </w:r>
          </w:p>
        </w:tc>
        <w:tc>
          <w:tcPr>
            <w:tcW w:w="1418" w:type="dxa"/>
            <w:vAlign w:val="center"/>
          </w:tcPr>
          <w:p w:rsidR="00FF668A" w:rsidRPr="00015082" w:rsidRDefault="00FF668A" w:rsidP="00015082">
            <w:pPr>
              <w:jc w:val="center"/>
              <w:rPr>
                <w:sz w:val="22"/>
                <w:szCs w:val="22"/>
              </w:rPr>
            </w:pPr>
            <w:r w:rsidRPr="00015082">
              <w:rPr>
                <w:sz w:val="22"/>
                <w:szCs w:val="22"/>
              </w:rPr>
              <w:t>4</w:t>
            </w:r>
          </w:p>
        </w:tc>
        <w:tc>
          <w:tcPr>
            <w:tcW w:w="1842" w:type="dxa"/>
            <w:vAlign w:val="center"/>
          </w:tcPr>
          <w:p w:rsidR="00FF668A" w:rsidRPr="00015082" w:rsidRDefault="00FF668A" w:rsidP="00015082">
            <w:pPr>
              <w:jc w:val="center"/>
              <w:rPr>
                <w:sz w:val="22"/>
                <w:szCs w:val="22"/>
              </w:rPr>
            </w:pPr>
            <w:r w:rsidRPr="00015082">
              <w:rPr>
                <w:sz w:val="22"/>
                <w:szCs w:val="22"/>
              </w:rPr>
              <w:t>21</w:t>
            </w:r>
          </w:p>
        </w:tc>
      </w:tr>
      <w:tr w:rsidR="00FF668A" w:rsidRPr="00764BF8" w:rsidTr="00E7061C">
        <w:trPr>
          <w:trHeight w:val="454"/>
        </w:trPr>
        <w:tc>
          <w:tcPr>
            <w:tcW w:w="817" w:type="dxa"/>
            <w:vMerge w:val="restart"/>
            <w:shd w:val="clear" w:color="auto" w:fill="BFBFBF" w:themeFill="background1" w:themeFillShade="BF"/>
            <w:vAlign w:val="center"/>
          </w:tcPr>
          <w:p w:rsidR="00FF668A" w:rsidRPr="00015082" w:rsidRDefault="00FF668A" w:rsidP="00015082">
            <w:pPr>
              <w:jc w:val="center"/>
              <w:rPr>
                <w:b/>
                <w:sz w:val="22"/>
                <w:szCs w:val="22"/>
              </w:rPr>
            </w:pPr>
            <w:r w:rsidRPr="00015082">
              <w:rPr>
                <w:b/>
                <w:sz w:val="22"/>
                <w:szCs w:val="22"/>
              </w:rPr>
              <w:t>2014</w:t>
            </w:r>
          </w:p>
        </w:tc>
        <w:tc>
          <w:tcPr>
            <w:tcW w:w="2008" w:type="dxa"/>
            <w:shd w:val="clear" w:color="auto" w:fill="C2D69B" w:themeFill="accent3" w:themeFillTint="99"/>
            <w:vAlign w:val="center"/>
          </w:tcPr>
          <w:p w:rsidR="00FF668A" w:rsidRPr="00015082" w:rsidRDefault="00FF668A" w:rsidP="00FF668A">
            <w:pPr>
              <w:ind w:left="-108" w:right="-85"/>
              <w:jc w:val="center"/>
              <w:rPr>
                <w:sz w:val="22"/>
                <w:szCs w:val="22"/>
              </w:rPr>
            </w:pPr>
            <w:r w:rsidRPr="00015082">
              <w:rPr>
                <w:sz w:val="22"/>
                <w:szCs w:val="22"/>
              </w:rPr>
              <w:t xml:space="preserve">Liczba rodzin </w:t>
            </w:r>
          </w:p>
        </w:tc>
        <w:tc>
          <w:tcPr>
            <w:tcW w:w="1561"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74</w:t>
            </w:r>
          </w:p>
        </w:tc>
        <w:tc>
          <w:tcPr>
            <w:tcW w:w="1557"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16</w:t>
            </w:r>
          </w:p>
        </w:tc>
        <w:tc>
          <w:tcPr>
            <w:tcW w:w="1418"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0</w:t>
            </w:r>
          </w:p>
        </w:tc>
        <w:tc>
          <w:tcPr>
            <w:tcW w:w="1842" w:type="dxa"/>
            <w:shd w:val="clear" w:color="auto" w:fill="C2D69B" w:themeFill="accent3" w:themeFillTint="99"/>
            <w:vAlign w:val="center"/>
          </w:tcPr>
          <w:p w:rsidR="00FF668A" w:rsidRPr="00015082" w:rsidRDefault="00FF668A" w:rsidP="00015082">
            <w:pPr>
              <w:jc w:val="center"/>
              <w:rPr>
                <w:sz w:val="22"/>
                <w:szCs w:val="22"/>
              </w:rPr>
            </w:pPr>
            <w:r w:rsidRPr="00015082">
              <w:rPr>
                <w:sz w:val="22"/>
                <w:szCs w:val="22"/>
              </w:rPr>
              <w:t>3</w:t>
            </w:r>
          </w:p>
        </w:tc>
      </w:tr>
      <w:tr w:rsidR="00FF668A" w:rsidRPr="00764BF8" w:rsidTr="00E7061C">
        <w:trPr>
          <w:trHeight w:val="850"/>
        </w:trPr>
        <w:tc>
          <w:tcPr>
            <w:tcW w:w="817" w:type="dxa"/>
            <w:vMerge/>
            <w:shd w:val="clear" w:color="auto" w:fill="BFBFBF" w:themeFill="background1" w:themeFillShade="BF"/>
            <w:vAlign w:val="center"/>
          </w:tcPr>
          <w:p w:rsidR="00FF668A" w:rsidRPr="00015082" w:rsidRDefault="00FF668A" w:rsidP="00015082">
            <w:pPr>
              <w:jc w:val="center"/>
              <w:rPr>
                <w:b/>
                <w:sz w:val="22"/>
                <w:szCs w:val="22"/>
              </w:rPr>
            </w:pPr>
          </w:p>
        </w:tc>
        <w:tc>
          <w:tcPr>
            <w:tcW w:w="2008" w:type="dxa"/>
            <w:shd w:val="clear" w:color="auto" w:fill="auto"/>
            <w:vAlign w:val="center"/>
          </w:tcPr>
          <w:p w:rsidR="00FF668A" w:rsidRPr="00015082" w:rsidRDefault="00FF668A" w:rsidP="00FF668A">
            <w:pPr>
              <w:ind w:left="-108" w:right="-85"/>
              <w:jc w:val="center"/>
              <w:rPr>
                <w:sz w:val="22"/>
                <w:szCs w:val="22"/>
              </w:rPr>
            </w:pPr>
            <w:r w:rsidRPr="00015082">
              <w:rPr>
                <w:sz w:val="22"/>
                <w:szCs w:val="22"/>
              </w:rPr>
              <w:t>Liczba dzieci</w:t>
            </w:r>
            <w:r>
              <w:rPr>
                <w:sz w:val="22"/>
                <w:szCs w:val="22"/>
              </w:rPr>
              <w:br/>
            </w:r>
            <w:r w:rsidRPr="00015082">
              <w:rPr>
                <w:sz w:val="22"/>
                <w:szCs w:val="22"/>
              </w:rPr>
              <w:t>w rodzinach zastępczych</w:t>
            </w:r>
          </w:p>
        </w:tc>
        <w:tc>
          <w:tcPr>
            <w:tcW w:w="1561" w:type="dxa"/>
            <w:vAlign w:val="center"/>
          </w:tcPr>
          <w:p w:rsidR="00FF668A" w:rsidRPr="00015082" w:rsidRDefault="00FF668A" w:rsidP="00015082">
            <w:pPr>
              <w:jc w:val="center"/>
              <w:rPr>
                <w:sz w:val="22"/>
                <w:szCs w:val="22"/>
              </w:rPr>
            </w:pPr>
            <w:r w:rsidRPr="00015082">
              <w:rPr>
                <w:sz w:val="22"/>
                <w:szCs w:val="22"/>
              </w:rPr>
              <w:t>95</w:t>
            </w:r>
          </w:p>
        </w:tc>
        <w:tc>
          <w:tcPr>
            <w:tcW w:w="1557" w:type="dxa"/>
            <w:vAlign w:val="center"/>
          </w:tcPr>
          <w:p w:rsidR="00FF668A" w:rsidRPr="00015082" w:rsidRDefault="00FF668A" w:rsidP="00015082">
            <w:pPr>
              <w:jc w:val="center"/>
              <w:rPr>
                <w:sz w:val="22"/>
                <w:szCs w:val="22"/>
              </w:rPr>
            </w:pPr>
            <w:r w:rsidRPr="00015082">
              <w:rPr>
                <w:sz w:val="22"/>
                <w:szCs w:val="22"/>
              </w:rPr>
              <w:t>24</w:t>
            </w:r>
          </w:p>
        </w:tc>
        <w:tc>
          <w:tcPr>
            <w:tcW w:w="1418" w:type="dxa"/>
            <w:vAlign w:val="center"/>
          </w:tcPr>
          <w:p w:rsidR="00FF668A" w:rsidRPr="00015082" w:rsidRDefault="00FF668A" w:rsidP="00015082">
            <w:pPr>
              <w:jc w:val="center"/>
              <w:rPr>
                <w:sz w:val="22"/>
                <w:szCs w:val="22"/>
              </w:rPr>
            </w:pPr>
            <w:r w:rsidRPr="00015082">
              <w:rPr>
                <w:sz w:val="22"/>
                <w:szCs w:val="22"/>
              </w:rPr>
              <w:t>0</w:t>
            </w:r>
          </w:p>
        </w:tc>
        <w:tc>
          <w:tcPr>
            <w:tcW w:w="1842" w:type="dxa"/>
            <w:vAlign w:val="center"/>
          </w:tcPr>
          <w:p w:rsidR="00FF668A" w:rsidRPr="00015082" w:rsidRDefault="00FF668A" w:rsidP="00015082">
            <w:pPr>
              <w:jc w:val="center"/>
              <w:rPr>
                <w:sz w:val="22"/>
                <w:szCs w:val="22"/>
              </w:rPr>
            </w:pPr>
            <w:r w:rsidRPr="00015082">
              <w:rPr>
                <w:sz w:val="22"/>
                <w:szCs w:val="22"/>
              </w:rPr>
              <w:t>23</w:t>
            </w:r>
          </w:p>
        </w:tc>
      </w:tr>
    </w:tbl>
    <w:p w:rsidR="00FF668A" w:rsidRPr="00E804AA" w:rsidRDefault="00FF668A" w:rsidP="00015082">
      <w:pPr>
        <w:rPr>
          <w:sz w:val="10"/>
          <w:szCs w:val="10"/>
        </w:rPr>
      </w:pPr>
    </w:p>
    <w:p w:rsidR="00F7770E" w:rsidRPr="00FF668A" w:rsidRDefault="007257C2" w:rsidP="007257C2">
      <w:pPr>
        <w:spacing w:line="360" w:lineRule="auto"/>
        <w:rPr>
          <w:sz w:val="22"/>
          <w:szCs w:val="22"/>
        </w:rPr>
      </w:pPr>
      <w:r>
        <w:rPr>
          <w:sz w:val="22"/>
          <w:szCs w:val="22"/>
        </w:rPr>
        <w:t>Ź</w:t>
      </w:r>
      <w:r w:rsidR="00764BF8" w:rsidRPr="00FF668A">
        <w:rPr>
          <w:sz w:val="22"/>
          <w:szCs w:val="22"/>
        </w:rPr>
        <w:t xml:space="preserve">ródło: </w:t>
      </w:r>
      <w:r w:rsidR="004A4F27" w:rsidRPr="00FF668A">
        <w:rPr>
          <w:sz w:val="22"/>
          <w:szCs w:val="22"/>
        </w:rPr>
        <w:t xml:space="preserve">Dane </w:t>
      </w:r>
      <w:r w:rsidR="00FF668A">
        <w:rPr>
          <w:sz w:val="22"/>
          <w:szCs w:val="22"/>
        </w:rPr>
        <w:t xml:space="preserve">własne - </w:t>
      </w:r>
      <w:r w:rsidR="004A4F27" w:rsidRPr="00FF668A">
        <w:rPr>
          <w:sz w:val="22"/>
          <w:szCs w:val="22"/>
        </w:rPr>
        <w:t xml:space="preserve">ze sprawozdań </w:t>
      </w:r>
      <w:r w:rsidR="00FF668A">
        <w:rPr>
          <w:sz w:val="22"/>
          <w:szCs w:val="22"/>
        </w:rPr>
        <w:t xml:space="preserve">z działalności Miejskiego Ośrodka Pomocy Rodzinie w Koninie </w:t>
      </w:r>
      <w:r w:rsidR="007E1497" w:rsidRPr="00FF668A">
        <w:rPr>
          <w:sz w:val="22"/>
          <w:szCs w:val="22"/>
        </w:rPr>
        <w:t>za lata 20</w:t>
      </w:r>
      <w:r w:rsidR="004A4F27" w:rsidRPr="00FF668A">
        <w:rPr>
          <w:sz w:val="22"/>
          <w:szCs w:val="22"/>
        </w:rPr>
        <w:t>12</w:t>
      </w:r>
      <w:r w:rsidR="007E1497" w:rsidRPr="00FF668A">
        <w:rPr>
          <w:sz w:val="22"/>
          <w:szCs w:val="22"/>
        </w:rPr>
        <w:t>-201</w:t>
      </w:r>
      <w:r w:rsidR="006F30D5" w:rsidRPr="00FF668A">
        <w:rPr>
          <w:sz w:val="22"/>
          <w:szCs w:val="22"/>
        </w:rPr>
        <w:t>4</w:t>
      </w:r>
      <w:r w:rsidR="00FF668A">
        <w:rPr>
          <w:sz w:val="22"/>
          <w:szCs w:val="22"/>
        </w:rPr>
        <w:t xml:space="preserve"> oraz informacji o potrzebach w zakresie realizowanych zadań na lata 2013-2015.</w:t>
      </w:r>
    </w:p>
    <w:p w:rsidR="00D75168" w:rsidRDefault="00C068E6" w:rsidP="00E85CEF">
      <w:pPr>
        <w:spacing w:line="360" w:lineRule="auto"/>
      </w:pPr>
      <w:r>
        <w:tab/>
        <w:t xml:space="preserve"> </w:t>
      </w:r>
    </w:p>
    <w:p w:rsidR="00FF668A" w:rsidRDefault="00FF668A" w:rsidP="00FF668A">
      <w:pPr>
        <w:pStyle w:val="Legenda"/>
        <w:keepNext/>
        <w:spacing w:line="360" w:lineRule="auto"/>
        <w:ind w:firstLine="708"/>
        <w:jc w:val="both"/>
        <w:rPr>
          <w:b w:val="0"/>
          <w:sz w:val="24"/>
          <w:szCs w:val="24"/>
        </w:rPr>
      </w:pPr>
      <w:r w:rsidRPr="00015082">
        <w:rPr>
          <w:b w:val="0"/>
          <w:sz w:val="24"/>
          <w:szCs w:val="24"/>
        </w:rPr>
        <w:t>Z</w:t>
      </w:r>
      <w:r>
        <w:rPr>
          <w:b w:val="0"/>
          <w:sz w:val="24"/>
          <w:szCs w:val="24"/>
        </w:rPr>
        <w:t xml:space="preserve"> </w:t>
      </w:r>
      <w:r w:rsidRPr="00015082">
        <w:rPr>
          <w:b w:val="0"/>
          <w:sz w:val="24"/>
          <w:szCs w:val="24"/>
        </w:rPr>
        <w:t>przedstawionych danych wynika, że na terenie Miasta Konina zdecydowaną większość rodzin zastępczych stanowią r</w:t>
      </w:r>
      <w:r w:rsidR="0057644E">
        <w:rPr>
          <w:b w:val="0"/>
          <w:sz w:val="24"/>
          <w:szCs w:val="24"/>
        </w:rPr>
        <w:t>odziny spokrewnione z dzieckiem</w:t>
      </w:r>
      <w:r w:rsidR="00E7061C">
        <w:rPr>
          <w:b w:val="0"/>
          <w:sz w:val="24"/>
          <w:szCs w:val="24"/>
        </w:rPr>
        <w:t xml:space="preserve"> (stanowiące </w:t>
      </w:r>
      <w:proofErr w:type="gramStart"/>
      <w:r w:rsidR="00E7061C">
        <w:rPr>
          <w:b w:val="0"/>
          <w:sz w:val="24"/>
          <w:szCs w:val="24"/>
        </w:rPr>
        <w:t>odpowiednio: 83,17 %  ogółu</w:t>
      </w:r>
      <w:proofErr w:type="gramEnd"/>
      <w:r w:rsidR="00E7061C">
        <w:rPr>
          <w:b w:val="0"/>
          <w:sz w:val="24"/>
          <w:szCs w:val="24"/>
        </w:rPr>
        <w:t xml:space="preserve"> </w:t>
      </w:r>
      <w:r w:rsidR="00D629BB">
        <w:rPr>
          <w:b w:val="0"/>
          <w:sz w:val="24"/>
          <w:szCs w:val="24"/>
        </w:rPr>
        <w:t xml:space="preserve">rodzin </w:t>
      </w:r>
      <w:r w:rsidR="00E7061C">
        <w:rPr>
          <w:b w:val="0"/>
          <w:sz w:val="24"/>
          <w:szCs w:val="24"/>
        </w:rPr>
        <w:t xml:space="preserve">- 2012 r., 80,61% - 2013r., 79,57% - 2014r.) </w:t>
      </w:r>
      <w:r w:rsidR="0057644E">
        <w:rPr>
          <w:b w:val="0"/>
          <w:sz w:val="24"/>
          <w:szCs w:val="24"/>
        </w:rPr>
        <w:t xml:space="preserve"> i</w:t>
      </w:r>
      <w:r w:rsidRPr="00015082">
        <w:rPr>
          <w:b w:val="0"/>
          <w:sz w:val="24"/>
          <w:szCs w:val="24"/>
        </w:rPr>
        <w:t xml:space="preserve"> rodziny</w:t>
      </w:r>
      <w:r>
        <w:rPr>
          <w:b w:val="0"/>
          <w:sz w:val="24"/>
          <w:szCs w:val="24"/>
        </w:rPr>
        <w:t xml:space="preserve"> </w:t>
      </w:r>
      <w:r w:rsidR="0057644E">
        <w:rPr>
          <w:b w:val="0"/>
          <w:sz w:val="24"/>
          <w:szCs w:val="24"/>
        </w:rPr>
        <w:t>zastępcze niezawodowe</w:t>
      </w:r>
      <w:r w:rsidR="00E7061C">
        <w:rPr>
          <w:b w:val="0"/>
          <w:sz w:val="24"/>
          <w:szCs w:val="24"/>
        </w:rPr>
        <w:t xml:space="preserve"> (stanowiące odpowiednio: 13,8</w:t>
      </w:r>
      <w:r w:rsidR="00D629BB">
        <w:rPr>
          <w:b w:val="0"/>
          <w:sz w:val="24"/>
          <w:szCs w:val="24"/>
        </w:rPr>
        <w:t>6</w:t>
      </w:r>
      <w:r w:rsidR="00E7061C">
        <w:rPr>
          <w:b w:val="0"/>
          <w:sz w:val="24"/>
          <w:szCs w:val="24"/>
        </w:rPr>
        <w:t>%  ogółu</w:t>
      </w:r>
      <w:r w:rsidR="00D629BB">
        <w:rPr>
          <w:b w:val="0"/>
          <w:sz w:val="24"/>
          <w:szCs w:val="24"/>
        </w:rPr>
        <w:t xml:space="preserve"> rodzin </w:t>
      </w:r>
      <w:r w:rsidR="00E7061C">
        <w:rPr>
          <w:b w:val="0"/>
          <w:sz w:val="24"/>
          <w:szCs w:val="24"/>
        </w:rPr>
        <w:t xml:space="preserve"> – 2012r., 15,3</w:t>
      </w:r>
      <w:r w:rsidR="00D629BB">
        <w:rPr>
          <w:b w:val="0"/>
          <w:sz w:val="24"/>
          <w:szCs w:val="24"/>
        </w:rPr>
        <w:t>1</w:t>
      </w:r>
      <w:r w:rsidR="00E7061C">
        <w:rPr>
          <w:b w:val="0"/>
          <w:sz w:val="24"/>
          <w:szCs w:val="24"/>
        </w:rPr>
        <w:t>% - 2013r., 17,20% - 2014r.)</w:t>
      </w:r>
      <w:r w:rsidR="0057644E">
        <w:rPr>
          <w:b w:val="0"/>
          <w:sz w:val="24"/>
          <w:szCs w:val="24"/>
        </w:rPr>
        <w:t>.</w:t>
      </w:r>
      <w:r w:rsidR="00D629BB">
        <w:rPr>
          <w:b w:val="0"/>
          <w:sz w:val="24"/>
          <w:szCs w:val="24"/>
        </w:rPr>
        <w:t xml:space="preserve"> Najmniejszy odsetek rodzin zastępczych stanowią rodziny zastępcze zawodowe (stanowiące 1,02% ogółu rodzin w 2013 r.) oraz zawodowe pełniące funkcję pogotowia rodzinnego (stanowiące odpowiednio: 2,97 %  ogółu rodzin - 2012 r., 3,06% - 2013r., 3,23% - 2014r.). Podobnie statystyka wygląda w przypadku </w:t>
      </w:r>
      <w:r w:rsidR="003866DD">
        <w:rPr>
          <w:b w:val="0"/>
          <w:sz w:val="24"/>
          <w:szCs w:val="24"/>
        </w:rPr>
        <w:t xml:space="preserve">dzieci przebywających w rodzinach zastępczych.  Największy odsetek dzieci przebywa w rodzinach zastępczych spokrewnionych z </w:t>
      </w:r>
      <w:proofErr w:type="gramStart"/>
      <w:r w:rsidR="003866DD">
        <w:rPr>
          <w:b w:val="0"/>
          <w:sz w:val="24"/>
          <w:szCs w:val="24"/>
        </w:rPr>
        <w:t>dzieckiem (74,51 %  ogółu</w:t>
      </w:r>
      <w:proofErr w:type="gramEnd"/>
      <w:r w:rsidR="003866DD">
        <w:rPr>
          <w:b w:val="0"/>
          <w:sz w:val="24"/>
          <w:szCs w:val="24"/>
        </w:rPr>
        <w:t xml:space="preserve"> dzieci - 2012 r., 69,08% - 2013r., 66,90% - 2014r.). Porównywalny odsetek dzieci przebywających w rodzinach zastępczych występuje w </w:t>
      </w:r>
      <w:r w:rsidR="003866DD" w:rsidRPr="00015082">
        <w:rPr>
          <w:b w:val="0"/>
          <w:sz w:val="24"/>
          <w:szCs w:val="24"/>
        </w:rPr>
        <w:t>rodzin</w:t>
      </w:r>
      <w:r w:rsidR="003866DD">
        <w:rPr>
          <w:b w:val="0"/>
          <w:sz w:val="24"/>
          <w:szCs w:val="24"/>
        </w:rPr>
        <w:t>ach zastępczych niezawodowych (12,42 %  ogółu dzieci - 2012 r., 1</w:t>
      </w:r>
      <w:r w:rsidR="006C4320">
        <w:rPr>
          <w:b w:val="0"/>
          <w:sz w:val="24"/>
          <w:szCs w:val="24"/>
        </w:rPr>
        <w:t>4</w:t>
      </w:r>
      <w:r w:rsidR="003866DD">
        <w:rPr>
          <w:b w:val="0"/>
          <w:sz w:val="24"/>
          <w:szCs w:val="24"/>
        </w:rPr>
        <w:t>,4</w:t>
      </w:r>
      <w:r w:rsidR="006C4320">
        <w:rPr>
          <w:b w:val="0"/>
          <w:sz w:val="24"/>
          <w:szCs w:val="24"/>
        </w:rPr>
        <w:t>7</w:t>
      </w:r>
      <w:r w:rsidR="003866DD">
        <w:rPr>
          <w:b w:val="0"/>
          <w:sz w:val="24"/>
          <w:szCs w:val="24"/>
        </w:rPr>
        <w:t>% - 2013r., 1</w:t>
      </w:r>
      <w:r w:rsidR="006C4320">
        <w:rPr>
          <w:b w:val="0"/>
          <w:sz w:val="24"/>
          <w:szCs w:val="24"/>
        </w:rPr>
        <w:t>6</w:t>
      </w:r>
      <w:r w:rsidR="003866DD">
        <w:rPr>
          <w:b w:val="0"/>
          <w:sz w:val="24"/>
          <w:szCs w:val="24"/>
        </w:rPr>
        <w:t>,</w:t>
      </w:r>
      <w:r w:rsidR="006C4320">
        <w:rPr>
          <w:b w:val="0"/>
          <w:sz w:val="24"/>
          <w:szCs w:val="24"/>
        </w:rPr>
        <w:t>90</w:t>
      </w:r>
      <w:r w:rsidR="003866DD">
        <w:rPr>
          <w:b w:val="0"/>
          <w:sz w:val="24"/>
          <w:szCs w:val="24"/>
        </w:rPr>
        <w:t>% - 2014r.)  i zawodowych pełniących funkcję pogotowia rodzinnego (13,</w:t>
      </w:r>
      <w:r w:rsidR="006C4320">
        <w:rPr>
          <w:b w:val="0"/>
          <w:sz w:val="24"/>
          <w:szCs w:val="24"/>
        </w:rPr>
        <w:t>07</w:t>
      </w:r>
      <w:r w:rsidR="003866DD">
        <w:rPr>
          <w:b w:val="0"/>
          <w:sz w:val="24"/>
          <w:szCs w:val="24"/>
        </w:rPr>
        <w:t xml:space="preserve"> %  ogółu dzieci - 2012 r., 1</w:t>
      </w:r>
      <w:r w:rsidR="006C4320">
        <w:rPr>
          <w:b w:val="0"/>
          <w:sz w:val="24"/>
          <w:szCs w:val="24"/>
        </w:rPr>
        <w:t>3</w:t>
      </w:r>
      <w:r w:rsidR="003866DD">
        <w:rPr>
          <w:b w:val="0"/>
          <w:sz w:val="24"/>
          <w:szCs w:val="24"/>
        </w:rPr>
        <w:t>,</w:t>
      </w:r>
      <w:r w:rsidR="006C4320">
        <w:rPr>
          <w:b w:val="0"/>
          <w:sz w:val="24"/>
          <w:szCs w:val="24"/>
        </w:rPr>
        <w:t>8</w:t>
      </w:r>
      <w:r w:rsidR="003866DD">
        <w:rPr>
          <w:b w:val="0"/>
          <w:sz w:val="24"/>
          <w:szCs w:val="24"/>
        </w:rPr>
        <w:t>2% - 2013r., 1</w:t>
      </w:r>
      <w:r w:rsidR="006C4320">
        <w:rPr>
          <w:b w:val="0"/>
          <w:sz w:val="24"/>
          <w:szCs w:val="24"/>
        </w:rPr>
        <w:t>6</w:t>
      </w:r>
      <w:r w:rsidR="003866DD">
        <w:rPr>
          <w:b w:val="0"/>
          <w:sz w:val="24"/>
          <w:szCs w:val="24"/>
        </w:rPr>
        <w:t>,</w:t>
      </w:r>
      <w:r w:rsidR="006C4320">
        <w:rPr>
          <w:b w:val="0"/>
          <w:sz w:val="24"/>
          <w:szCs w:val="24"/>
        </w:rPr>
        <w:t>20</w:t>
      </w:r>
      <w:r w:rsidR="003866DD">
        <w:rPr>
          <w:b w:val="0"/>
          <w:sz w:val="24"/>
          <w:szCs w:val="24"/>
        </w:rPr>
        <w:t xml:space="preserve">% - 2014r.). </w:t>
      </w:r>
      <w:r w:rsidR="006C4320">
        <w:rPr>
          <w:b w:val="0"/>
          <w:sz w:val="24"/>
          <w:szCs w:val="24"/>
        </w:rPr>
        <w:t>Najmniejszy odsetek dzieci przebywało w rodzinach zastępczych zawodowych (2,63% ogółu dzieci w 2013 r.)</w:t>
      </w:r>
      <w:r w:rsidR="007257C2">
        <w:rPr>
          <w:b w:val="0"/>
          <w:sz w:val="24"/>
          <w:szCs w:val="24"/>
        </w:rPr>
        <w:t>.</w:t>
      </w:r>
    </w:p>
    <w:p w:rsidR="007257C2" w:rsidRPr="007257C2" w:rsidRDefault="007257C2" w:rsidP="007257C2"/>
    <w:p w:rsidR="007257C2" w:rsidRDefault="007257C2" w:rsidP="006C4320">
      <w:pPr>
        <w:spacing w:line="360" w:lineRule="auto"/>
        <w:ind w:firstLine="708"/>
        <w:jc w:val="both"/>
      </w:pPr>
    </w:p>
    <w:p w:rsidR="00D629BB" w:rsidRDefault="00D629BB" w:rsidP="006C4320">
      <w:pPr>
        <w:spacing w:line="360" w:lineRule="auto"/>
        <w:ind w:firstLine="708"/>
        <w:jc w:val="both"/>
      </w:pPr>
      <w:r w:rsidRPr="00764BF8">
        <w:lastRenderedPageBreak/>
        <w:t>Na terenie Konina</w:t>
      </w:r>
      <w:r>
        <w:t xml:space="preserve"> od 2006 roku </w:t>
      </w:r>
      <w:r w:rsidRPr="00764BF8">
        <w:t>funkcjonuj</w:t>
      </w:r>
      <w:r>
        <w:t>e 1 placówka opiekuńczo – wychowawcza typu rodzinnego -</w:t>
      </w:r>
      <w:r w:rsidRPr="00764BF8">
        <w:t xml:space="preserve"> Rodzinny Dom Dziecka prowadzony przez Stowarzyszenie „PROM”. </w:t>
      </w:r>
      <w:r>
        <w:t>Rodzinny Dom Dziecka</w:t>
      </w:r>
      <w:r w:rsidRPr="00764BF8">
        <w:t xml:space="preserve"> zapewnia całodobowa opiekę i wychowanie dzieciom częściowo lub całkowicie pozbawionym opieki rodzicielskiej w warunkach podobnych do domu rodzinnego, a także opiekę do czasu powrotu dziecka do rodziny, umieszczenia go</w:t>
      </w:r>
      <w:r>
        <w:t xml:space="preserve"> w</w:t>
      </w:r>
      <w:r w:rsidRPr="00764BF8">
        <w:t xml:space="preserve"> rodzinie zastępczej lub jego usamodzielnienia</w:t>
      </w:r>
      <w:r>
        <w:t xml:space="preserve">. W placówce </w:t>
      </w:r>
      <w:r w:rsidR="006C4320">
        <w:t xml:space="preserve">w 2014 roku </w:t>
      </w:r>
      <w:r>
        <w:t>przebywa</w:t>
      </w:r>
      <w:r w:rsidR="006C4320">
        <w:t>ła</w:t>
      </w:r>
      <w:r>
        <w:t xml:space="preserve"> 8 dzieci</w:t>
      </w:r>
      <w:r w:rsidR="006C4320">
        <w:t>,</w:t>
      </w:r>
      <w:r w:rsidR="006C4320" w:rsidRPr="006C4320">
        <w:t xml:space="preserve"> </w:t>
      </w:r>
      <w:r w:rsidR="006C4320" w:rsidRPr="00764BF8">
        <w:t>w wieku od 10 do 19 lat</w:t>
      </w:r>
      <w:r w:rsidR="006C4320">
        <w:t>.</w:t>
      </w:r>
    </w:p>
    <w:p w:rsidR="00D629BB" w:rsidRDefault="00D629BB" w:rsidP="00D629BB">
      <w:pPr>
        <w:spacing w:line="360" w:lineRule="auto"/>
        <w:ind w:firstLine="708"/>
        <w:jc w:val="both"/>
      </w:pPr>
      <w:r>
        <w:t xml:space="preserve">Dzieci z terenu Konina umieszczane są również w rodzinach zastępczych </w:t>
      </w:r>
      <w:proofErr w:type="gramStart"/>
      <w:r>
        <w:t xml:space="preserve">spokrewnionych, </w:t>
      </w:r>
      <w:r w:rsidR="006C4320">
        <w:t xml:space="preserve"> </w:t>
      </w:r>
      <w:r>
        <w:t>niezawodowych</w:t>
      </w:r>
      <w:proofErr w:type="gramEnd"/>
      <w:r w:rsidR="006C4320">
        <w:t xml:space="preserve">  </w:t>
      </w:r>
      <w:r>
        <w:t>i zawodowych oraz</w:t>
      </w:r>
      <w:r w:rsidR="00E804AA">
        <w:t xml:space="preserve"> </w:t>
      </w:r>
      <w:r>
        <w:t xml:space="preserve">rodzinnych domach dziecka na terenie innych powiatów – w ramach zawartych porozumień między powiatami. Łącznie w roku 2014 w 22 rodzinach zastępczych przebywało 33 dzieci, w 1 </w:t>
      </w:r>
      <w:r w:rsidR="00E804AA" w:rsidRPr="007257C2">
        <w:t xml:space="preserve">rodzinnym </w:t>
      </w:r>
      <w:r>
        <w:t>domu dziecka przebywało 3 dzieci.</w:t>
      </w:r>
    </w:p>
    <w:p w:rsidR="00E804AA" w:rsidRDefault="00E804AA" w:rsidP="00D629BB">
      <w:pPr>
        <w:spacing w:line="360" w:lineRule="auto"/>
        <w:ind w:firstLine="708"/>
        <w:jc w:val="both"/>
      </w:pPr>
    </w:p>
    <w:p w:rsidR="00E804AA" w:rsidRPr="00E804AA" w:rsidRDefault="00E804AA" w:rsidP="00E804AA">
      <w:pPr>
        <w:spacing w:line="360" w:lineRule="auto"/>
        <w:jc w:val="both"/>
        <w:rPr>
          <w:sz w:val="22"/>
          <w:szCs w:val="22"/>
        </w:rPr>
      </w:pPr>
      <w:r w:rsidRPr="00E804AA">
        <w:rPr>
          <w:sz w:val="22"/>
          <w:szCs w:val="22"/>
        </w:rPr>
        <w:t>Tabela 2. Liczba dzieci, które powróciły do rodziców biologicznych oraz trafiły do rodzin adopcyjnych w latach 2012-2015.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701"/>
        <w:gridCol w:w="1701"/>
        <w:gridCol w:w="1701"/>
      </w:tblGrid>
      <w:tr w:rsidR="00E804AA" w:rsidRPr="00764BF8" w:rsidTr="007257C2">
        <w:trPr>
          <w:trHeight w:val="624"/>
        </w:trPr>
        <w:tc>
          <w:tcPr>
            <w:tcW w:w="3969" w:type="dxa"/>
            <w:shd w:val="clear" w:color="auto" w:fill="BFBFBF" w:themeFill="background1" w:themeFillShade="BF"/>
            <w:vAlign w:val="center"/>
          </w:tcPr>
          <w:p w:rsidR="00E804AA" w:rsidRPr="00764BF8" w:rsidRDefault="00E804AA" w:rsidP="003D4A62">
            <w:pPr>
              <w:jc w:val="center"/>
              <w:rPr>
                <w:b/>
              </w:rPr>
            </w:pPr>
            <w:r>
              <w:rPr>
                <w:b/>
              </w:rPr>
              <w:t>Wyszczególnienie</w:t>
            </w:r>
          </w:p>
        </w:tc>
        <w:tc>
          <w:tcPr>
            <w:tcW w:w="1701" w:type="dxa"/>
            <w:shd w:val="clear" w:color="auto" w:fill="BFBFBF" w:themeFill="background1" w:themeFillShade="BF"/>
            <w:vAlign w:val="center"/>
          </w:tcPr>
          <w:p w:rsidR="00E804AA" w:rsidRPr="00E804AA" w:rsidRDefault="00E804AA" w:rsidP="003D4A62">
            <w:pPr>
              <w:jc w:val="center"/>
              <w:rPr>
                <w:b/>
              </w:rPr>
            </w:pPr>
            <w:r w:rsidRPr="00E804AA">
              <w:rPr>
                <w:b/>
              </w:rPr>
              <w:t>2012 rok</w:t>
            </w:r>
          </w:p>
        </w:tc>
        <w:tc>
          <w:tcPr>
            <w:tcW w:w="1701" w:type="dxa"/>
            <w:shd w:val="clear" w:color="auto" w:fill="BFBFBF" w:themeFill="background1" w:themeFillShade="BF"/>
            <w:vAlign w:val="center"/>
          </w:tcPr>
          <w:p w:rsidR="00E804AA" w:rsidRPr="00E804AA" w:rsidRDefault="00E804AA" w:rsidP="003D4A62">
            <w:pPr>
              <w:jc w:val="center"/>
              <w:rPr>
                <w:b/>
              </w:rPr>
            </w:pPr>
            <w:r w:rsidRPr="00E804AA">
              <w:rPr>
                <w:b/>
              </w:rPr>
              <w:t>2013 rok</w:t>
            </w:r>
          </w:p>
        </w:tc>
        <w:tc>
          <w:tcPr>
            <w:tcW w:w="1701" w:type="dxa"/>
            <w:shd w:val="clear" w:color="auto" w:fill="BFBFBF" w:themeFill="background1" w:themeFillShade="BF"/>
            <w:vAlign w:val="center"/>
          </w:tcPr>
          <w:p w:rsidR="00E804AA" w:rsidRPr="00E804AA" w:rsidRDefault="00E804AA" w:rsidP="003D4A62">
            <w:pPr>
              <w:jc w:val="center"/>
              <w:rPr>
                <w:b/>
              </w:rPr>
            </w:pPr>
            <w:r w:rsidRPr="00E804AA">
              <w:rPr>
                <w:b/>
              </w:rPr>
              <w:t>2014 rok</w:t>
            </w:r>
          </w:p>
        </w:tc>
      </w:tr>
      <w:tr w:rsidR="00E804AA" w:rsidRPr="00764BF8" w:rsidTr="007257C2">
        <w:trPr>
          <w:trHeight w:val="964"/>
        </w:trPr>
        <w:tc>
          <w:tcPr>
            <w:tcW w:w="3969" w:type="dxa"/>
            <w:shd w:val="clear" w:color="auto" w:fill="C2D69B" w:themeFill="accent3" w:themeFillTint="99"/>
            <w:vAlign w:val="center"/>
          </w:tcPr>
          <w:p w:rsidR="00E804AA" w:rsidRPr="00E804AA" w:rsidRDefault="00E804AA" w:rsidP="003D4A62">
            <w:pPr>
              <w:jc w:val="center"/>
            </w:pPr>
            <w:r w:rsidRPr="00E804AA">
              <w:t>Dzieci, które powróciły do rodziców biologicznych</w:t>
            </w:r>
          </w:p>
        </w:tc>
        <w:tc>
          <w:tcPr>
            <w:tcW w:w="1701" w:type="dxa"/>
            <w:shd w:val="clear" w:color="auto" w:fill="C2D69B" w:themeFill="accent3" w:themeFillTint="99"/>
            <w:vAlign w:val="center"/>
          </w:tcPr>
          <w:p w:rsidR="00E804AA" w:rsidRPr="00764BF8" w:rsidRDefault="00E804AA" w:rsidP="003D4A62">
            <w:pPr>
              <w:jc w:val="center"/>
            </w:pPr>
            <w:r w:rsidRPr="00764BF8">
              <w:t>4</w:t>
            </w:r>
          </w:p>
        </w:tc>
        <w:tc>
          <w:tcPr>
            <w:tcW w:w="1701" w:type="dxa"/>
            <w:shd w:val="clear" w:color="auto" w:fill="C2D69B" w:themeFill="accent3" w:themeFillTint="99"/>
            <w:vAlign w:val="center"/>
          </w:tcPr>
          <w:p w:rsidR="00E804AA" w:rsidRPr="00764BF8" w:rsidRDefault="00E804AA" w:rsidP="003D4A62">
            <w:pPr>
              <w:jc w:val="center"/>
            </w:pPr>
            <w:r w:rsidRPr="00764BF8">
              <w:t>3</w:t>
            </w:r>
          </w:p>
        </w:tc>
        <w:tc>
          <w:tcPr>
            <w:tcW w:w="1701" w:type="dxa"/>
            <w:shd w:val="clear" w:color="auto" w:fill="C2D69B" w:themeFill="accent3" w:themeFillTint="99"/>
            <w:vAlign w:val="center"/>
          </w:tcPr>
          <w:p w:rsidR="00E804AA" w:rsidRPr="00764BF8" w:rsidRDefault="00E804AA" w:rsidP="003D4A62">
            <w:pPr>
              <w:jc w:val="center"/>
            </w:pPr>
            <w:r w:rsidRPr="00764BF8">
              <w:t>3</w:t>
            </w:r>
          </w:p>
        </w:tc>
      </w:tr>
      <w:tr w:rsidR="00E804AA" w:rsidRPr="00764BF8" w:rsidTr="007257C2">
        <w:trPr>
          <w:trHeight w:val="964"/>
        </w:trPr>
        <w:tc>
          <w:tcPr>
            <w:tcW w:w="3969" w:type="dxa"/>
            <w:shd w:val="clear" w:color="auto" w:fill="BFBFBF" w:themeFill="background1" w:themeFillShade="BF"/>
            <w:vAlign w:val="center"/>
          </w:tcPr>
          <w:p w:rsidR="00E804AA" w:rsidRPr="00E804AA" w:rsidRDefault="00E804AA" w:rsidP="003D4A62">
            <w:pPr>
              <w:jc w:val="center"/>
            </w:pPr>
            <w:r w:rsidRPr="00E804AA">
              <w:t>Dzieci, które trafiły do rodzin adopcyjnych</w:t>
            </w:r>
          </w:p>
        </w:tc>
        <w:tc>
          <w:tcPr>
            <w:tcW w:w="1701" w:type="dxa"/>
            <w:shd w:val="clear" w:color="auto" w:fill="BFBFBF" w:themeFill="background1" w:themeFillShade="BF"/>
            <w:vAlign w:val="center"/>
          </w:tcPr>
          <w:p w:rsidR="00E804AA" w:rsidRPr="00764BF8" w:rsidRDefault="00E804AA" w:rsidP="003D4A62">
            <w:pPr>
              <w:jc w:val="center"/>
            </w:pPr>
            <w:r w:rsidRPr="00764BF8">
              <w:t>4</w:t>
            </w:r>
          </w:p>
        </w:tc>
        <w:tc>
          <w:tcPr>
            <w:tcW w:w="1701" w:type="dxa"/>
            <w:shd w:val="clear" w:color="auto" w:fill="BFBFBF" w:themeFill="background1" w:themeFillShade="BF"/>
            <w:vAlign w:val="center"/>
          </w:tcPr>
          <w:p w:rsidR="00E804AA" w:rsidRPr="00764BF8" w:rsidRDefault="00E804AA" w:rsidP="003D4A62">
            <w:pPr>
              <w:jc w:val="center"/>
            </w:pPr>
            <w:r w:rsidRPr="00764BF8">
              <w:t>7</w:t>
            </w:r>
          </w:p>
        </w:tc>
        <w:tc>
          <w:tcPr>
            <w:tcW w:w="1701" w:type="dxa"/>
            <w:shd w:val="clear" w:color="auto" w:fill="BFBFBF" w:themeFill="background1" w:themeFillShade="BF"/>
            <w:vAlign w:val="center"/>
          </w:tcPr>
          <w:p w:rsidR="00E804AA" w:rsidRPr="00764BF8" w:rsidRDefault="00E804AA" w:rsidP="003D4A62">
            <w:pPr>
              <w:jc w:val="center"/>
            </w:pPr>
            <w:r w:rsidRPr="00764BF8">
              <w:t>4</w:t>
            </w:r>
          </w:p>
        </w:tc>
      </w:tr>
    </w:tbl>
    <w:p w:rsidR="00E804AA" w:rsidRPr="00E804AA" w:rsidRDefault="00E804AA" w:rsidP="00E804AA">
      <w:pPr>
        <w:spacing w:line="360" w:lineRule="auto"/>
        <w:jc w:val="both"/>
        <w:rPr>
          <w:sz w:val="10"/>
          <w:szCs w:val="10"/>
        </w:rPr>
      </w:pPr>
    </w:p>
    <w:p w:rsidR="00E804AA" w:rsidRPr="00E804AA" w:rsidRDefault="00E804AA" w:rsidP="00E804AA">
      <w:pPr>
        <w:spacing w:line="360" w:lineRule="auto"/>
        <w:jc w:val="both"/>
        <w:rPr>
          <w:sz w:val="22"/>
          <w:szCs w:val="22"/>
        </w:rPr>
      </w:pPr>
      <w:r w:rsidRPr="00E804AA">
        <w:rPr>
          <w:sz w:val="22"/>
          <w:szCs w:val="22"/>
        </w:rPr>
        <w:t>Źródło: Dane własne</w:t>
      </w:r>
      <w:r>
        <w:rPr>
          <w:sz w:val="22"/>
          <w:szCs w:val="22"/>
        </w:rPr>
        <w:t xml:space="preserve"> – </w:t>
      </w:r>
      <w:r w:rsidRPr="00E804AA">
        <w:rPr>
          <w:sz w:val="22"/>
          <w:szCs w:val="22"/>
        </w:rPr>
        <w:t>Miejski</w:t>
      </w:r>
      <w:r>
        <w:rPr>
          <w:sz w:val="22"/>
          <w:szCs w:val="22"/>
        </w:rPr>
        <w:t>ego</w:t>
      </w:r>
      <w:r w:rsidRPr="00E804AA">
        <w:rPr>
          <w:sz w:val="22"/>
          <w:szCs w:val="22"/>
        </w:rPr>
        <w:t xml:space="preserve"> Ośrodka Pomocy Rodzinie w Koninie.</w:t>
      </w:r>
    </w:p>
    <w:p w:rsidR="00AE1A23" w:rsidRDefault="00AE1A23" w:rsidP="009F10A4">
      <w:pPr>
        <w:spacing w:line="360" w:lineRule="auto"/>
        <w:jc w:val="both"/>
      </w:pPr>
    </w:p>
    <w:p w:rsidR="00E30127" w:rsidRPr="00E30127" w:rsidRDefault="00E30127" w:rsidP="009F10A4">
      <w:pPr>
        <w:spacing w:line="360" w:lineRule="auto"/>
        <w:jc w:val="both"/>
        <w:rPr>
          <w:sz w:val="16"/>
          <w:szCs w:val="16"/>
        </w:rPr>
      </w:pPr>
    </w:p>
    <w:p w:rsidR="00E804AA" w:rsidRPr="00C236F2" w:rsidRDefault="00F95946" w:rsidP="00C236F2">
      <w:pPr>
        <w:pStyle w:val="Akapitzlist"/>
        <w:numPr>
          <w:ilvl w:val="0"/>
          <w:numId w:val="44"/>
        </w:numPr>
        <w:spacing w:line="360" w:lineRule="auto"/>
        <w:ind w:left="993" w:hanging="426"/>
        <w:rPr>
          <w:b/>
        </w:rPr>
      </w:pPr>
      <w:r w:rsidRPr="00C236F2">
        <w:rPr>
          <w:b/>
        </w:rPr>
        <w:t>I</w:t>
      </w:r>
      <w:r w:rsidR="00CD3BBA" w:rsidRPr="00C236F2">
        <w:rPr>
          <w:b/>
        </w:rPr>
        <w:t>nstytucjonalna piecza zastępcza</w:t>
      </w:r>
      <w:r w:rsidR="00AE2AC4" w:rsidRPr="00C236F2">
        <w:rPr>
          <w:b/>
        </w:rPr>
        <w:t xml:space="preserve"> </w:t>
      </w:r>
    </w:p>
    <w:p w:rsidR="00E804AA" w:rsidRPr="00764BF8" w:rsidRDefault="00E804AA" w:rsidP="00E804AA">
      <w:pPr>
        <w:spacing w:line="360" w:lineRule="auto"/>
        <w:ind w:left="360"/>
      </w:pPr>
    </w:p>
    <w:p w:rsidR="00E804AA" w:rsidRPr="00764BF8" w:rsidRDefault="00E804AA" w:rsidP="007257C2">
      <w:pPr>
        <w:spacing w:line="360" w:lineRule="auto"/>
        <w:ind w:firstLine="708"/>
        <w:jc w:val="both"/>
      </w:pPr>
      <w:r w:rsidRPr="00764BF8">
        <w:t xml:space="preserve">Instytucjonalna pieczy zastępczej jest </w:t>
      </w:r>
      <w:r w:rsidR="007257C2">
        <w:t>s</w:t>
      </w:r>
      <w:r w:rsidRPr="00764BF8">
        <w:t>pr</w:t>
      </w:r>
      <w:r w:rsidR="007257C2">
        <w:t>a</w:t>
      </w:r>
      <w:r w:rsidRPr="00764BF8">
        <w:t>w</w:t>
      </w:r>
      <w:r w:rsidR="007257C2">
        <w:t>owa</w:t>
      </w:r>
      <w:r w:rsidRPr="00764BF8">
        <w:t>na w formie:</w:t>
      </w:r>
    </w:p>
    <w:p w:rsidR="00E804AA" w:rsidRPr="00764BF8" w:rsidRDefault="00E804AA" w:rsidP="00CF63B0">
      <w:pPr>
        <w:pStyle w:val="Akapitzlist"/>
        <w:numPr>
          <w:ilvl w:val="1"/>
          <w:numId w:val="36"/>
        </w:numPr>
        <w:spacing w:line="360" w:lineRule="auto"/>
        <w:ind w:left="426" w:hanging="426"/>
        <w:jc w:val="both"/>
      </w:pPr>
      <w:proofErr w:type="gramStart"/>
      <w:r w:rsidRPr="00764BF8">
        <w:t>placówki</w:t>
      </w:r>
      <w:proofErr w:type="gramEnd"/>
      <w:r w:rsidRPr="00764BF8">
        <w:t xml:space="preserve"> opiekuńczo-wychowawczej typu:</w:t>
      </w:r>
    </w:p>
    <w:p w:rsidR="00E804AA" w:rsidRPr="00764BF8" w:rsidRDefault="00E804AA" w:rsidP="007257C2">
      <w:pPr>
        <w:spacing w:line="360" w:lineRule="auto"/>
        <w:ind w:left="851" w:hanging="425"/>
        <w:jc w:val="both"/>
      </w:pPr>
      <w:proofErr w:type="gramStart"/>
      <w:r w:rsidRPr="00764BF8">
        <w:t>a</w:t>
      </w:r>
      <w:proofErr w:type="gramEnd"/>
      <w:r w:rsidRPr="00764BF8">
        <w:t>)</w:t>
      </w:r>
      <w:r>
        <w:t xml:space="preserve"> </w:t>
      </w:r>
      <w:r w:rsidRPr="00764BF8">
        <w:t>socjalizacyjnego,</w:t>
      </w:r>
    </w:p>
    <w:p w:rsidR="00E804AA" w:rsidRPr="00764BF8" w:rsidRDefault="00E804AA" w:rsidP="007257C2">
      <w:pPr>
        <w:spacing w:line="360" w:lineRule="auto"/>
        <w:ind w:left="851" w:hanging="425"/>
        <w:jc w:val="both"/>
      </w:pPr>
      <w:proofErr w:type="gramStart"/>
      <w:r w:rsidRPr="00764BF8">
        <w:t>b</w:t>
      </w:r>
      <w:proofErr w:type="gramEnd"/>
      <w:r w:rsidRPr="00764BF8">
        <w:t>) interwencyjnego,</w:t>
      </w:r>
    </w:p>
    <w:p w:rsidR="00E804AA" w:rsidRPr="00764BF8" w:rsidRDefault="00E804AA" w:rsidP="007257C2">
      <w:pPr>
        <w:spacing w:line="360" w:lineRule="auto"/>
        <w:ind w:left="851" w:hanging="425"/>
        <w:jc w:val="both"/>
      </w:pPr>
      <w:proofErr w:type="gramStart"/>
      <w:r w:rsidRPr="00764BF8">
        <w:t>c</w:t>
      </w:r>
      <w:proofErr w:type="gramEnd"/>
      <w:r w:rsidRPr="00764BF8">
        <w:t>) specjalistyczno-terapeutycznego,</w:t>
      </w:r>
    </w:p>
    <w:p w:rsidR="00E804AA" w:rsidRPr="00764BF8" w:rsidRDefault="00E804AA" w:rsidP="007257C2">
      <w:pPr>
        <w:spacing w:line="360" w:lineRule="auto"/>
        <w:ind w:left="851" w:hanging="425"/>
        <w:jc w:val="both"/>
      </w:pPr>
      <w:proofErr w:type="gramStart"/>
      <w:r w:rsidRPr="00764BF8">
        <w:t>d</w:t>
      </w:r>
      <w:proofErr w:type="gramEnd"/>
      <w:r w:rsidRPr="00764BF8">
        <w:t>) rodzinnego</w:t>
      </w:r>
      <w:r w:rsidR="007257C2">
        <w:t>;</w:t>
      </w:r>
    </w:p>
    <w:p w:rsidR="00E804AA" w:rsidRPr="00764BF8" w:rsidRDefault="00E804AA" w:rsidP="00CF63B0">
      <w:pPr>
        <w:pStyle w:val="Akapitzlist"/>
        <w:numPr>
          <w:ilvl w:val="1"/>
          <w:numId w:val="36"/>
        </w:numPr>
        <w:spacing w:line="360" w:lineRule="auto"/>
        <w:ind w:left="426" w:hanging="426"/>
        <w:jc w:val="both"/>
      </w:pPr>
      <w:proofErr w:type="gramStart"/>
      <w:r w:rsidRPr="00764BF8">
        <w:t>regionalnej</w:t>
      </w:r>
      <w:proofErr w:type="gramEnd"/>
      <w:r w:rsidRPr="00764BF8">
        <w:t xml:space="preserve"> pla</w:t>
      </w:r>
      <w:r w:rsidR="007257C2">
        <w:t>cówki opiekuńczo-terapeutycznej;</w:t>
      </w:r>
    </w:p>
    <w:p w:rsidR="00E804AA" w:rsidRDefault="00E804AA" w:rsidP="00CF63B0">
      <w:pPr>
        <w:pStyle w:val="Akapitzlist"/>
        <w:numPr>
          <w:ilvl w:val="1"/>
          <w:numId w:val="36"/>
        </w:numPr>
        <w:spacing w:line="360" w:lineRule="auto"/>
        <w:ind w:left="426" w:hanging="426"/>
        <w:jc w:val="both"/>
      </w:pPr>
      <w:proofErr w:type="gramStart"/>
      <w:r w:rsidRPr="00764BF8">
        <w:t>interwencyjnego</w:t>
      </w:r>
      <w:proofErr w:type="gramEnd"/>
      <w:r w:rsidRPr="00764BF8">
        <w:t xml:space="preserve"> ośrodka </w:t>
      </w:r>
      <w:proofErr w:type="spellStart"/>
      <w:r w:rsidRPr="00764BF8">
        <w:t>preadopcyjnego</w:t>
      </w:r>
      <w:proofErr w:type="spellEnd"/>
      <w:r w:rsidRPr="00764BF8">
        <w:t>.</w:t>
      </w:r>
    </w:p>
    <w:p w:rsidR="00E804AA" w:rsidRPr="00764BF8" w:rsidRDefault="00E804AA" w:rsidP="00E804AA">
      <w:pPr>
        <w:spacing w:line="360" w:lineRule="auto"/>
        <w:rPr>
          <w:b/>
        </w:rPr>
      </w:pPr>
    </w:p>
    <w:p w:rsidR="00CD3BBA" w:rsidRPr="00764BF8" w:rsidRDefault="00CD3BBA" w:rsidP="00764BF8">
      <w:pPr>
        <w:spacing w:line="360" w:lineRule="auto"/>
        <w:ind w:firstLine="708"/>
        <w:jc w:val="both"/>
      </w:pPr>
      <w:r w:rsidRPr="00764BF8">
        <w:lastRenderedPageBreak/>
        <w:t xml:space="preserve">Na terenie Konina funkcjonuje </w:t>
      </w:r>
      <w:r w:rsidR="00A82804" w:rsidRPr="00764BF8">
        <w:t>1 placówka</w:t>
      </w:r>
      <w:r w:rsidR="00E85CEF">
        <w:t xml:space="preserve"> </w:t>
      </w:r>
      <w:r w:rsidR="00A82804" w:rsidRPr="00764BF8">
        <w:t>typu instytucjonalnego – Pogotowie Opiekuńcze. Jest</w:t>
      </w:r>
      <w:r w:rsidR="00D162F6" w:rsidRPr="00764BF8">
        <w:t xml:space="preserve"> to placówka</w:t>
      </w:r>
      <w:r w:rsidR="00E85CEF">
        <w:t xml:space="preserve"> </w:t>
      </w:r>
      <w:r w:rsidR="00A82804" w:rsidRPr="00764BF8">
        <w:t>opiekuńczo-wychowawcza</w:t>
      </w:r>
      <w:r w:rsidR="00D162F6" w:rsidRPr="00764BF8">
        <w:t xml:space="preserve"> typu </w:t>
      </w:r>
      <w:proofErr w:type="gramStart"/>
      <w:r w:rsidR="00D162F6" w:rsidRPr="00764BF8">
        <w:t>interwencyjnego</w:t>
      </w:r>
      <w:r w:rsidR="00F95946" w:rsidRPr="00764BF8">
        <w:t xml:space="preserve"> </w:t>
      </w:r>
      <w:r w:rsidR="00F8212A">
        <w:t xml:space="preserve">                              </w:t>
      </w:r>
      <w:r w:rsidR="00F95946" w:rsidRPr="00764BF8">
        <w:t>z</w:t>
      </w:r>
      <w:proofErr w:type="gramEnd"/>
      <w:r w:rsidR="00F95946" w:rsidRPr="00764BF8">
        <w:t xml:space="preserve"> 20 miejscami dla dzieci</w:t>
      </w:r>
      <w:r w:rsidR="00D162F6" w:rsidRPr="00764BF8">
        <w:t xml:space="preserve">. </w:t>
      </w:r>
      <w:r w:rsidR="00A82804" w:rsidRPr="00764BF8">
        <w:t xml:space="preserve">Placówka jest przeznaczona dla dzieci powyżej 10 roku </w:t>
      </w:r>
      <w:proofErr w:type="gramStart"/>
      <w:r w:rsidR="00A82804" w:rsidRPr="00764BF8">
        <w:t xml:space="preserve">życia, </w:t>
      </w:r>
      <w:r w:rsidR="00E85CEF">
        <w:t xml:space="preserve">                      </w:t>
      </w:r>
      <w:r w:rsidR="00A82804" w:rsidRPr="00764BF8">
        <w:t>w</w:t>
      </w:r>
      <w:proofErr w:type="gramEnd"/>
      <w:r w:rsidR="00A82804" w:rsidRPr="00764BF8">
        <w:t xml:space="preserve"> wyjątkowych sytuacjach do placówki tej mogą być kierowane dzieci młodsze.</w:t>
      </w:r>
      <w:r w:rsidR="00E85CEF">
        <w:t xml:space="preserve"> </w:t>
      </w:r>
      <w:r w:rsidR="00D162F6" w:rsidRPr="00764BF8">
        <w:t>Zadaniem placówki jest doraźna opieka nad dzieckiem w czasie trwania sytuacji</w:t>
      </w:r>
      <w:r w:rsidR="00F95946" w:rsidRPr="00764BF8">
        <w:t xml:space="preserve"> kryzysowej, </w:t>
      </w:r>
      <w:r w:rsidR="006B22E5">
        <w:br/>
      </w:r>
      <w:r w:rsidR="00F95946" w:rsidRPr="00764BF8">
        <w:t>w szczególności placówka jest zobowiązana przyjąć dziecko w przypadkach wymagających natychmiastowego zapewnienia dziecku opieki.</w:t>
      </w:r>
    </w:p>
    <w:p w:rsidR="00CF63B0" w:rsidRDefault="00CF63B0" w:rsidP="00CF63B0">
      <w:pPr>
        <w:spacing w:line="360" w:lineRule="auto"/>
        <w:jc w:val="both"/>
      </w:pPr>
      <w:r>
        <w:t>W</w:t>
      </w:r>
      <w:r w:rsidR="00BA115C" w:rsidRPr="00764BF8">
        <w:t xml:space="preserve"> 2014 roku w </w:t>
      </w:r>
      <w:r w:rsidR="00F95946" w:rsidRPr="00764BF8">
        <w:t>Pogotowi</w:t>
      </w:r>
      <w:r w:rsidR="00BA115C" w:rsidRPr="00764BF8">
        <w:t>u</w:t>
      </w:r>
      <w:r w:rsidR="00F95946" w:rsidRPr="00764BF8">
        <w:t xml:space="preserve"> Opiekuńcz</w:t>
      </w:r>
      <w:r w:rsidR="00BA115C" w:rsidRPr="00764BF8">
        <w:t xml:space="preserve">ym </w:t>
      </w:r>
      <w:r>
        <w:t xml:space="preserve">w Koninie umieszczonych </w:t>
      </w:r>
      <w:r w:rsidR="00BA115C" w:rsidRPr="00764BF8">
        <w:t>było</w:t>
      </w:r>
      <w:r>
        <w:t xml:space="preserve"> </w:t>
      </w:r>
      <w:r w:rsidR="00306717" w:rsidRPr="00764BF8">
        <w:t>1</w:t>
      </w:r>
      <w:r>
        <w:t>7</w:t>
      </w:r>
      <w:r w:rsidR="00F95946" w:rsidRPr="00764BF8">
        <w:t xml:space="preserve"> </w:t>
      </w:r>
      <w:proofErr w:type="gramStart"/>
      <w:r w:rsidR="00F95946" w:rsidRPr="00764BF8">
        <w:t>dzieci</w:t>
      </w:r>
      <w:r w:rsidR="00E85CEF">
        <w:t xml:space="preserve">                   </w:t>
      </w:r>
      <w:r w:rsidR="00B42234" w:rsidRPr="00764BF8">
        <w:t>w</w:t>
      </w:r>
      <w:proofErr w:type="gramEnd"/>
      <w:r w:rsidR="00B42234" w:rsidRPr="00764BF8">
        <w:t xml:space="preserve"> wieku od 1</w:t>
      </w:r>
      <w:r w:rsidR="00A03CE8">
        <w:t>4</w:t>
      </w:r>
      <w:r w:rsidR="00B42234" w:rsidRPr="00764BF8">
        <w:t xml:space="preserve"> do 17 lat</w:t>
      </w:r>
      <w:r>
        <w:t xml:space="preserve"> z terenu Konina oraz 9 </w:t>
      </w:r>
      <w:r w:rsidR="00B40245">
        <w:t xml:space="preserve">dzieci </w:t>
      </w:r>
      <w:r w:rsidRPr="00A03CE8">
        <w:t xml:space="preserve">w wieku od 11 do 17 lat </w:t>
      </w:r>
      <w:r>
        <w:t>spoza Konina</w:t>
      </w:r>
      <w:r w:rsidR="00E85CEF">
        <w:t xml:space="preserve">. </w:t>
      </w:r>
    </w:p>
    <w:p w:rsidR="0018112D" w:rsidRDefault="00E85CEF" w:rsidP="00CF63B0">
      <w:pPr>
        <w:spacing w:line="360" w:lineRule="auto"/>
        <w:ind w:firstLine="708"/>
        <w:jc w:val="both"/>
      </w:pPr>
      <w:r>
        <w:t>Ponadto</w:t>
      </w:r>
      <w:r w:rsidR="0018112D">
        <w:t xml:space="preserve"> na podstawie porozumień </w:t>
      </w:r>
      <w:r w:rsidR="00CF63B0">
        <w:t>w</w:t>
      </w:r>
      <w:r w:rsidR="0018112D">
        <w:t xml:space="preserve"> 2014 roku</w:t>
      </w:r>
      <w:r>
        <w:t xml:space="preserve"> w </w:t>
      </w:r>
      <w:r w:rsidR="00E30127">
        <w:t xml:space="preserve">5 </w:t>
      </w:r>
      <w:r>
        <w:t>placów</w:t>
      </w:r>
      <w:r w:rsidR="00E30127">
        <w:t>kach</w:t>
      </w:r>
      <w:r>
        <w:t xml:space="preserve"> opiekuńczo – </w:t>
      </w:r>
      <w:proofErr w:type="gramStart"/>
      <w:r>
        <w:t>wychowawcz</w:t>
      </w:r>
      <w:r w:rsidR="00E30127">
        <w:t>ych</w:t>
      </w:r>
      <w:r>
        <w:t xml:space="preserve"> </w:t>
      </w:r>
      <w:r w:rsidR="0018112D">
        <w:t xml:space="preserve"> typu</w:t>
      </w:r>
      <w:proofErr w:type="gramEnd"/>
      <w:r w:rsidR="0018112D">
        <w:t xml:space="preserve"> </w:t>
      </w:r>
      <w:r w:rsidR="00CF63B0">
        <w:t xml:space="preserve">socjalizacyjnego </w:t>
      </w:r>
      <w:r w:rsidR="0018112D">
        <w:t>na terenie innych powiatów przebywało 1</w:t>
      </w:r>
      <w:r w:rsidR="00CF63B0">
        <w:t>7</w:t>
      </w:r>
      <w:r w:rsidR="0018112D">
        <w:t xml:space="preserve"> dzieci.</w:t>
      </w:r>
    </w:p>
    <w:p w:rsidR="007A5C05" w:rsidRPr="004F2467" w:rsidRDefault="007A5C05" w:rsidP="00764BF8">
      <w:pPr>
        <w:spacing w:line="360" w:lineRule="auto"/>
        <w:rPr>
          <w:color w:val="C00000"/>
        </w:rPr>
      </w:pPr>
    </w:p>
    <w:p w:rsidR="00F95946" w:rsidRDefault="007A5C05" w:rsidP="007A5C05">
      <w:pPr>
        <w:pStyle w:val="Akapitzlist"/>
        <w:numPr>
          <w:ilvl w:val="1"/>
          <w:numId w:val="37"/>
        </w:numPr>
        <w:spacing w:line="360" w:lineRule="auto"/>
        <w:ind w:left="993" w:hanging="426"/>
        <w:rPr>
          <w:b/>
        </w:rPr>
      </w:pPr>
      <w:r w:rsidRPr="007A5C05">
        <w:rPr>
          <w:b/>
        </w:rPr>
        <w:t xml:space="preserve">Pomoc dla osób </w:t>
      </w:r>
      <w:r w:rsidR="003A06B6" w:rsidRPr="007A5C05">
        <w:rPr>
          <w:b/>
        </w:rPr>
        <w:t>usamodzielnian</w:t>
      </w:r>
      <w:r w:rsidRPr="007A5C05">
        <w:rPr>
          <w:b/>
        </w:rPr>
        <w:t>ych</w:t>
      </w:r>
    </w:p>
    <w:p w:rsidR="007A5C05" w:rsidRPr="007A5C05" w:rsidRDefault="007A5C05" w:rsidP="007A5C05">
      <w:pPr>
        <w:pStyle w:val="Akapitzlist"/>
        <w:spacing w:line="360" w:lineRule="auto"/>
        <w:ind w:left="993"/>
        <w:rPr>
          <w:b/>
        </w:rPr>
      </w:pPr>
    </w:p>
    <w:p w:rsidR="00B40245" w:rsidRDefault="001F4590" w:rsidP="00EA3183">
      <w:pPr>
        <w:spacing w:line="360" w:lineRule="auto"/>
        <w:ind w:firstLine="708"/>
        <w:jc w:val="both"/>
      </w:pPr>
      <w:r w:rsidRPr="00764BF8">
        <w:t xml:space="preserve">Osobę </w:t>
      </w:r>
      <w:r w:rsidR="0003542B" w:rsidRPr="00764BF8">
        <w:t xml:space="preserve">po osiągnięciu </w:t>
      </w:r>
      <w:r w:rsidR="007E1497" w:rsidRPr="00764BF8">
        <w:t>pełnoletniości</w:t>
      </w:r>
      <w:r w:rsidR="0021207B" w:rsidRPr="00764BF8">
        <w:t xml:space="preserve"> opuszczającą</w:t>
      </w:r>
      <w:r w:rsidR="00E85CEF">
        <w:t xml:space="preserve"> </w:t>
      </w:r>
      <w:r w:rsidRPr="00764BF8">
        <w:t xml:space="preserve">rodzinę zastępczą, rodzinny dom dziecka, placówkę opiekuńczo-wychowawczą lub regionalną placówkę opiekuńczo-terapeutyczną nazywamy </w:t>
      </w:r>
      <w:proofErr w:type="gramStart"/>
      <w:r w:rsidRPr="00764BF8">
        <w:t>,,</w:t>
      </w:r>
      <w:proofErr w:type="gramEnd"/>
      <w:r w:rsidRPr="00764BF8">
        <w:t>osobą usamodzielnianą”.</w:t>
      </w:r>
      <w:r w:rsidR="008C6112">
        <w:t xml:space="preserve"> </w:t>
      </w:r>
      <w:r w:rsidR="007A5C05">
        <w:t xml:space="preserve"> </w:t>
      </w:r>
    </w:p>
    <w:p w:rsidR="00B40245" w:rsidRDefault="007A5C05" w:rsidP="00EA3183">
      <w:pPr>
        <w:spacing w:line="360" w:lineRule="auto"/>
        <w:ind w:firstLine="708"/>
        <w:jc w:val="both"/>
      </w:pPr>
      <w:r>
        <w:t>Miejski Ośrodek Pomocy Rodzinie</w:t>
      </w:r>
      <w:r w:rsidR="00B40245">
        <w:t xml:space="preserve"> </w:t>
      </w:r>
      <w:r>
        <w:t>w Koninie w 2014 roku o</w:t>
      </w:r>
      <w:r w:rsidR="002A6624" w:rsidRPr="00764BF8">
        <w:t xml:space="preserve">sobom </w:t>
      </w:r>
      <w:proofErr w:type="spellStart"/>
      <w:proofErr w:type="gramStart"/>
      <w:r w:rsidR="002A6624" w:rsidRPr="00764BF8">
        <w:t>usamodziel</w:t>
      </w:r>
      <w:r w:rsidR="00B40245">
        <w:t>-</w:t>
      </w:r>
      <w:r w:rsidR="002A6624" w:rsidRPr="00764BF8">
        <w:t>nianym</w:t>
      </w:r>
      <w:proofErr w:type="spellEnd"/>
      <w:r w:rsidR="00B40245">
        <w:t xml:space="preserve"> </w:t>
      </w:r>
      <w:r w:rsidR="002A6624" w:rsidRPr="00764BF8">
        <w:t xml:space="preserve"> </w:t>
      </w:r>
      <w:r w:rsidR="008C6112">
        <w:t>przyzna</w:t>
      </w:r>
      <w:r>
        <w:t>ł</w:t>
      </w:r>
      <w:proofErr w:type="gramEnd"/>
      <w:r w:rsidR="008C6112">
        <w:t xml:space="preserve"> pomoc finansową </w:t>
      </w:r>
      <w:r w:rsidR="002A6624" w:rsidRPr="00764BF8">
        <w:t>na:</w:t>
      </w:r>
      <w:r w:rsidR="008C6112">
        <w:t xml:space="preserve"> </w:t>
      </w:r>
    </w:p>
    <w:p w:rsidR="00B40245" w:rsidRDefault="00A46726" w:rsidP="00B40245">
      <w:pPr>
        <w:pStyle w:val="Akapitzlist"/>
        <w:numPr>
          <w:ilvl w:val="0"/>
          <w:numId w:val="48"/>
        </w:numPr>
        <w:spacing w:line="360" w:lineRule="auto"/>
        <w:ind w:left="426" w:hanging="426"/>
        <w:jc w:val="both"/>
      </w:pPr>
      <w:proofErr w:type="gramStart"/>
      <w:r w:rsidRPr="00764BF8">
        <w:t>kontynuowanie</w:t>
      </w:r>
      <w:proofErr w:type="gramEnd"/>
      <w:r w:rsidR="002A6624" w:rsidRPr="00764BF8">
        <w:t xml:space="preserve"> nauki</w:t>
      </w:r>
      <w:r w:rsidR="00AD548B">
        <w:t xml:space="preserve"> – 84 osobom (w tym </w:t>
      </w:r>
      <w:r w:rsidR="00E30127">
        <w:t xml:space="preserve">na podstawie ustawy o pomocy społecznej - </w:t>
      </w:r>
      <w:r w:rsidR="00A03CE8">
        <w:br/>
        <w:t>9</w:t>
      </w:r>
      <w:r w:rsidR="00AD548B">
        <w:t xml:space="preserve"> osobom z młodzieżowych ośrodków wychowawczych, 1 osobie z zakładu poprawczego)</w:t>
      </w:r>
      <w:r w:rsidR="00B40245">
        <w:t>;</w:t>
      </w:r>
    </w:p>
    <w:p w:rsidR="00B40245" w:rsidRDefault="007A5C05" w:rsidP="00B40245">
      <w:pPr>
        <w:pStyle w:val="Akapitzlist"/>
        <w:numPr>
          <w:ilvl w:val="0"/>
          <w:numId w:val="48"/>
        </w:numPr>
        <w:spacing w:line="360" w:lineRule="auto"/>
        <w:ind w:left="426" w:hanging="426"/>
        <w:jc w:val="both"/>
      </w:pPr>
      <w:proofErr w:type="gramStart"/>
      <w:r>
        <w:t>usamodzielnienie</w:t>
      </w:r>
      <w:proofErr w:type="gramEnd"/>
      <w:r w:rsidR="00AD548B">
        <w:t xml:space="preserve"> - 15 osobom </w:t>
      </w:r>
      <w:r w:rsidR="00E30127">
        <w:t>(w tym na podstawie ustawy o pomocy społecznej –</w:t>
      </w:r>
      <w:r w:rsidR="00B40245">
        <w:br/>
      </w:r>
      <w:r w:rsidR="00E30127">
        <w:t>2 osoby opuszczające młodzieżowe ośrodki wychowawcze)</w:t>
      </w:r>
      <w:r w:rsidR="00B40245">
        <w:t>;</w:t>
      </w:r>
    </w:p>
    <w:p w:rsidR="00B40245" w:rsidRDefault="008C6112" w:rsidP="00B40245">
      <w:pPr>
        <w:pStyle w:val="Akapitzlist"/>
        <w:numPr>
          <w:ilvl w:val="0"/>
          <w:numId w:val="48"/>
        </w:numPr>
        <w:spacing w:line="360" w:lineRule="auto"/>
        <w:ind w:left="426" w:hanging="426"/>
        <w:jc w:val="both"/>
      </w:pPr>
      <w:proofErr w:type="gramStart"/>
      <w:r w:rsidRPr="00764BF8">
        <w:t>zagospodarowanie</w:t>
      </w:r>
      <w:proofErr w:type="gramEnd"/>
      <w:r w:rsidR="00AD548B">
        <w:t xml:space="preserve"> w formie rzeczowej – 5 osobom</w:t>
      </w:r>
      <w:r w:rsidR="007A5C05">
        <w:t xml:space="preserve"> </w:t>
      </w:r>
      <w:r w:rsidR="00E30127">
        <w:t>(w tym na podstawie ustawy</w:t>
      </w:r>
      <w:r w:rsidR="00B40245">
        <w:br/>
      </w:r>
      <w:r w:rsidR="00E30127">
        <w:t xml:space="preserve">o pomocy społecznej – 1 osobie opuszczającej młodzieżowy ośrodek wychowawczy) </w:t>
      </w:r>
    </w:p>
    <w:p w:rsidR="004F2467" w:rsidRPr="007A5C05" w:rsidRDefault="007A5C05" w:rsidP="00B40245">
      <w:pPr>
        <w:spacing w:line="360" w:lineRule="auto"/>
        <w:jc w:val="both"/>
        <w:rPr>
          <w:strike/>
        </w:rPr>
      </w:pPr>
      <w:proofErr w:type="gramStart"/>
      <w:r>
        <w:t>oraz</w:t>
      </w:r>
      <w:proofErr w:type="gramEnd"/>
      <w:r>
        <w:t xml:space="preserve"> udzielił </w:t>
      </w:r>
      <w:r w:rsidR="00D84B1F" w:rsidRPr="00764BF8">
        <w:t>pomoc</w:t>
      </w:r>
      <w:r>
        <w:t>y</w:t>
      </w:r>
      <w:r w:rsidR="00D84B1F" w:rsidRPr="00764BF8">
        <w:t xml:space="preserve"> w uzyskaniu odpowiednich warunków mieszkaniowych (umieszczenie w mieszkaniu chronionym</w:t>
      </w:r>
      <w:r w:rsidR="00AD548B">
        <w:t xml:space="preserve"> – 4 osoby</w:t>
      </w:r>
      <w:r w:rsidR="00E30127">
        <w:t>, w tym</w:t>
      </w:r>
      <w:r w:rsidR="00B40245">
        <w:t xml:space="preserve"> </w:t>
      </w:r>
      <w:r w:rsidR="00E30127">
        <w:t>2 wychowanków rodziny zastępczej i 2 wychowanków młodzieżowego ośrodka wychowawczego</w:t>
      </w:r>
      <w:r w:rsidR="00D84B1F" w:rsidRPr="00764BF8">
        <w:t>)</w:t>
      </w:r>
      <w:r w:rsidR="00A03CE8">
        <w:t>.</w:t>
      </w:r>
    </w:p>
    <w:p w:rsidR="00C236F2" w:rsidRDefault="00C236F2" w:rsidP="008C6112">
      <w:pPr>
        <w:spacing w:line="360" w:lineRule="auto"/>
        <w:jc w:val="both"/>
        <w:rPr>
          <w:color w:val="C00000"/>
        </w:rPr>
      </w:pPr>
    </w:p>
    <w:p w:rsidR="007106C5" w:rsidRDefault="007106C5" w:rsidP="008C6112">
      <w:pPr>
        <w:spacing w:line="360" w:lineRule="auto"/>
        <w:jc w:val="both"/>
        <w:rPr>
          <w:color w:val="C00000"/>
        </w:rPr>
      </w:pPr>
    </w:p>
    <w:p w:rsidR="007106C5" w:rsidRDefault="007106C5" w:rsidP="008C6112">
      <w:pPr>
        <w:spacing w:line="360" w:lineRule="auto"/>
        <w:jc w:val="both"/>
        <w:rPr>
          <w:color w:val="C00000"/>
        </w:rPr>
      </w:pPr>
    </w:p>
    <w:p w:rsidR="007106C5" w:rsidRDefault="007106C5" w:rsidP="008C6112">
      <w:pPr>
        <w:spacing w:line="360" w:lineRule="auto"/>
        <w:jc w:val="both"/>
        <w:rPr>
          <w:color w:val="C00000"/>
        </w:rPr>
      </w:pPr>
    </w:p>
    <w:p w:rsidR="007106C5" w:rsidRDefault="007106C5" w:rsidP="008C6112">
      <w:pPr>
        <w:spacing w:line="360" w:lineRule="auto"/>
        <w:jc w:val="both"/>
        <w:rPr>
          <w:color w:val="C00000"/>
        </w:rPr>
      </w:pPr>
    </w:p>
    <w:p w:rsidR="007106C5" w:rsidRPr="004F2467" w:rsidRDefault="007106C5" w:rsidP="008C6112">
      <w:pPr>
        <w:spacing w:line="360" w:lineRule="auto"/>
        <w:jc w:val="both"/>
        <w:rPr>
          <w:color w:val="C00000"/>
        </w:rPr>
      </w:pPr>
    </w:p>
    <w:p w:rsidR="00433224" w:rsidRPr="00433224" w:rsidRDefault="0028780A" w:rsidP="00C236F2">
      <w:pPr>
        <w:pStyle w:val="Akapitzlist"/>
        <w:numPr>
          <w:ilvl w:val="0"/>
          <w:numId w:val="47"/>
        </w:numPr>
        <w:tabs>
          <w:tab w:val="left" w:pos="1985"/>
        </w:tabs>
        <w:spacing w:line="360" w:lineRule="auto"/>
        <w:ind w:left="567" w:hanging="283"/>
        <w:jc w:val="both"/>
        <w:rPr>
          <w:b/>
        </w:rPr>
      </w:pPr>
      <w:r w:rsidRPr="00433224">
        <w:rPr>
          <w:b/>
        </w:rPr>
        <w:lastRenderedPageBreak/>
        <w:t>Analiza ś</w:t>
      </w:r>
      <w:r w:rsidR="00F7770E" w:rsidRPr="00433224">
        <w:rPr>
          <w:b/>
        </w:rPr>
        <w:t>rodowisk rodzinn</w:t>
      </w:r>
      <w:r w:rsidRPr="00433224">
        <w:rPr>
          <w:b/>
        </w:rPr>
        <w:t>ych</w:t>
      </w:r>
      <w:r w:rsidR="00F7770E" w:rsidRPr="00433224">
        <w:rPr>
          <w:b/>
        </w:rPr>
        <w:t xml:space="preserve"> zagrożon</w:t>
      </w:r>
      <w:r w:rsidR="00433224">
        <w:rPr>
          <w:b/>
        </w:rPr>
        <w:t>ych</w:t>
      </w:r>
      <w:r w:rsidR="00F7770E" w:rsidRPr="00433224">
        <w:rPr>
          <w:b/>
        </w:rPr>
        <w:t xml:space="preserve"> umieszczeniem dzi</w:t>
      </w:r>
      <w:r w:rsidR="00433224">
        <w:rPr>
          <w:b/>
        </w:rPr>
        <w:t xml:space="preserve">eci </w:t>
      </w:r>
      <w:r w:rsidR="00433224" w:rsidRPr="00433224">
        <w:rPr>
          <w:b/>
        </w:rPr>
        <w:t>w rodzinnych lub instytucjonalnych formach pieczy zastępczej.</w:t>
      </w:r>
    </w:p>
    <w:p w:rsidR="007A5C05" w:rsidRDefault="007A5C05" w:rsidP="00B126DE">
      <w:pPr>
        <w:spacing w:line="360" w:lineRule="auto"/>
        <w:ind w:firstLine="708"/>
        <w:jc w:val="both"/>
      </w:pPr>
    </w:p>
    <w:p w:rsidR="005F2E8A" w:rsidRDefault="005F2E8A" w:rsidP="00B126DE">
      <w:pPr>
        <w:spacing w:line="360" w:lineRule="auto"/>
        <w:ind w:firstLine="708"/>
        <w:jc w:val="both"/>
      </w:pPr>
      <w:r>
        <w:t>Miejski Ośrodek Pomocy Rodzinie w Koninie rokrocznie udziela pomocy finansowej około 30 % mieszkańcom</w:t>
      </w:r>
      <w:r w:rsidR="00AB1A6F">
        <w:t xml:space="preserve"> miasta.</w:t>
      </w:r>
    </w:p>
    <w:p w:rsidR="00085CC7" w:rsidRDefault="007A5C05" w:rsidP="00B126DE">
      <w:pPr>
        <w:spacing w:line="360" w:lineRule="auto"/>
        <w:ind w:firstLine="708"/>
        <w:jc w:val="both"/>
      </w:pPr>
      <w:r>
        <w:t xml:space="preserve">W 2014 roku pracownicy socjalni zdiagnozowali </w:t>
      </w:r>
      <w:r w:rsidR="00085CC7">
        <w:t xml:space="preserve">bezrobocie w 2295 rodzinach, </w:t>
      </w:r>
      <w:r>
        <w:t>bezradność w sprawach opiekuńczo – wychowawczych i prowadzeniu gospodarstwa domowego w 465 rodzinach</w:t>
      </w:r>
      <w:r w:rsidR="00342E0F">
        <w:t>, alkoholizm</w:t>
      </w:r>
      <w:r w:rsidR="00085CC7">
        <w:t xml:space="preserve"> </w:t>
      </w:r>
      <w:r w:rsidR="00342E0F">
        <w:t xml:space="preserve">w 351 rodzinach, narkomanię w 16 rodzinach, przemoc </w:t>
      </w:r>
      <w:proofErr w:type="gramStart"/>
      <w:r w:rsidR="00342E0F">
        <w:t xml:space="preserve">w </w:t>
      </w:r>
      <w:r w:rsidR="00A36C12">
        <w:t xml:space="preserve"> </w:t>
      </w:r>
      <w:r w:rsidR="00342E0F">
        <w:t>62 rodzinach</w:t>
      </w:r>
      <w:proofErr w:type="gramEnd"/>
      <w:r w:rsidR="00D324EA">
        <w:t xml:space="preserve">. </w:t>
      </w:r>
      <w:r w:rsidR="00342E0F">
        <w:t>Były to główne powody przyznania pomocy finansowej</w:t>
      </w:r>
      <w:r w:rsidR="005F2E8A">
        <w:t xml:space="preserve"> z zakresu ustawy o pomocy społecznej</w:t>
      </w:r>
      <w:r w:rsidR="00085CC7">
        <w:t>.</w:t>
      </w:r>
      <w:r w:rsidR="00342E0F">
        <w:t xml:space="preserve"> </w:t>
      </w:r>
    </w:p>
    <w:p w:rsidR="004F2467" w:rsidRDefault="00D441AC" w:rsidP="00085CC7">
      <w:pPr>
        <w:spacing w:line="360" w:lineRule="auto"/>
        <w:ind w:firstLine="708"/>
        <w:jc w:val="both"/>
      </w:pPr>
      <w:r w:rsidRPr="00764BF8">
        <w:t xml:space="preserve">Bezrobocie, szczególnie długotrwałe pozostawanie bez pracy dla większości </w:t>
      </w:r>
      <w:r w:rsidR="00447EDE" w:rsidRPr="00764BF8">
        <w:t xml:space="preserve">osób </w:t>
      </w:r>
      <w:r w:rsidRPr="00764BF8">
        <w:t xml:space="preserve">oznacza pogorszenie standardu życia, problemy z zagospodarowaniem wolnego czasu, izolację społeczną, ograniczenie lub zaniechanie uczestnictwa w życiu społecznym, nie tylko dla osoby bezrobotnej, lecz całej rodziny. W następstwie </w:t>
      </w:r>
      <w:r w:rsidR="00085CC7">
        <w:t>bardzo często</w:t>
      </w:r>
      <w:r w:rsidRPr="00764BF8">
        <w:t xml:space="preserve"> powod</w:t>
      </w:r>
      <w:r w:rsidR="00085CC7">
        <w:t xml:space="preserve">uje </w:t>
      </w:r>
      <w:r w:rsidR="00447EDE" w:rsidRPr="00764BF8">
        <w:t>eskalację</w:t>
      </w:r>
      <w:r w:rsidR="004F2467">
        <w:t xml:space="preserve"> </w:t>
      </w:r>
      <w:r w:rsidRPr="00764BF8">
        <w:t>zjawisk niepożądanych</w:t>
      </w:r>
      <w:r w:rsidR="00085CC7">
        <w:t xml:space="preserve"> takich jak:</w:t>
      </w:r>
      <w:r w:rsidRPr="00764BF8">
        <w:t xml:space="preserve"> </w:t>
      </w:r>
      <w:r w:rsidR="00085CC7">
        <w:t xml:space="preserve">bezradność w sprawach opiekuńczo-wychowawczych, </w:t>
      </w:r>
      <w:r w:rsidRPr="00764BF8">
        <w:t>alkoholizm, narkomani</w:t>
      </w:r>
      <w:r w:rsidR="00AB1A6F">
        <w:t>a</w:t>
      </w:r>
      <w:r w:rsidRPr="00764BF8">
        <w:t xml:space="preserve">, </w:t>
      </w:r>
      <w:r w:rsidR="00085CC7">
        <w:t>przemoc</w:t>
      </w:r>
      <w:r w:rsidRPr="00764BF8">
        <w:t xml:space="preserve"> itp</w:t>
      </w:r>
      <w:r w:rsidR="002C525E" w:rsidRPr="00764BF8">
        <w:t>.</w:t>
      </w:r>
      <w:r w:rsidR="002C525E">
        <w:t xml:space="preserve"> </w:t>
      </w:r>
    </w:p>
    <w:p w:rsidR="00085CC7" w:rsidRDefault="00380855" w:rsidP="00085CC7">
      <w:pPr>
        <w:spacing w:line="360" w:lineRule="auto"/>
        <w:ind w:firstLine="708"/>
        <w:jc w:val="both"/>
      </w:pPr>
      <w:r>
        <w:t>D</w:t>
      </w:r>
      <w:r w:rsidR="004F056D" w:rsidRPr="00764BF8">
        <w:t xml:space="preserve">zieci </w:t>
      </w:r>
      <w:r>
        <w:t>wychowu</w:t>
      </w:r>
      <w:r w:rsidR="004F056D" w:rsidRPr="00764BF8">
        <w:t xml:space="preserve">jące </w:t>
      </w:r>
      <w:r>
        <w:t xml:space="preserve">się </w:t>
      </w:r>
      <w:r w:rsidR="004F056D" w:rsidRPr="00764BF8">
        <w:t>w rodzinach</w:t>
      </w:r>
      <w:r w:rsidR="0028780A">
        <w:t xml:space="preserve"> z dysfunkcjami</w:t>
      </w:r>
      <w:r w:rsidR="004F056D" w:rsidRPr="00764BF8">
        <w:t xml:space="preserve"> </w:t>
      </w:r>
      <w:r w:rsidR="0005145F" w:rsidRPr="00764BF8">
        <w:t xml:space="preserve">są </w:t>
      </w:r>
      <w:r w:rsidR="00523968" w:rsidRPr="00764BF8">
        <w:t xml:space="preserve">często </w:t>
      </w:r>
      <w:r w:rsidR="0005145F" w:rsidRPr="00764BF8">
        <w:t>narażone na ewentualną</w:t>
      </w:r>
      <w:r w:rsidR="00436A58" w:rsidRPr="00764BF8">
        <w:t xml:space="preserve"> możliwość umieszczenia ich </w:t>
      </w:r>
      <w:r w:rsidR="00085CC7">
        <w:t>w rodzinnych lub instytucjonalnych formach pieczy zastępczej.</w:t>
      </w:r>
    </w:p>
    <w:p w:rsidR="00691781" w:rsidRDefault="00CF0809" w:rsidP="00691781">
      <w:pPr>
        <w:spacing w:line="360" w:lineRule="auto"/>
        <w:ind w:firstLine="708"/>
        <w:jc w:val="both"/>
      </w:pPr>
      <w:r w:rsidRPr="00764BF8">
        <w:t>Zauważalny jest wzrost przestępstw zagrażających prawidłowemu rozwojowi dziecka w rodzinie</w:t>
      </w:r>
      <w:r w:rsidR="00477EB5" w:rsidRPr="00764BF8">
        <w:t xml:space="preserve">. </w:t>
      </w:r>
      <w:r w:rsidR="00A03CE8">
        <w:t xml:space="preserve">Z </w:t>
      </w:r>
      <w:proofErr w:type="gramStart"/>
      <w:r w:rsidR="00A03CE8">
        <w:t xml:space="preserve">działalności </w:t>
      </w:r>
      <w:r w:rsidR="00927CE1" w:rsidRPr="00764BF8">
        <w:t xml:space="preserve"> </w:t>
      </w:r>
      <w:r w:rsidR="00085CC7">
        <w:t>Miejskiego</w:t>
      </w:r>
      <w:proofErr w:type="gramEnd"/>
      <w:r w:rsidR="00837D41" w:rsidRPr="00764BF8">
        <w:t xml:space="preserve"> Zespołu Interdyscyplinarnego wynika,</w:t>
      </w:r>
      <w:r w:rsidR="00085CC7">
        <w:t xml:space="preserve"> </w:t>
      </w:r>
      <w:r w:rsidR="00837D41" w:rsidRPr="00764BF8">
        <w:t xml:space="preserve">że zwiększa się ilość interwencji, </w:t>
      </w:r>
      <w:r w:rsidR="00085CC7">
        <w:t xml:space="preserve"> </w:t>
      </w:r>
      <w:r w:rsidR="00837D41" w:rsidRPr="00764BF8">
        <w:t xml:space="preserve">które kończą się </w:t>
      </w:r>
      <w:r w:rsidR="00691781">
        <w:t xml:space="preserve">wypełnieniem formularza „Niebieska </w:t>
      </w:r>
      <w:r w:rsidR="00691781" w:rsidRPr="00691781">
        <w:t>Kart</w:t>
      </w:r>
      <w:r w:rsidR="00691781">
        <w:t>a</w:t>
      </w:r>
      <w:r w:rsidR="00691781" w:rsidRPr="00691781">
        <w:t>”</w:t>
      </w:r>
      <w:r w:rsidR="00085CC7">
        <w:t>.</w:t>
      </w:r>
      <w:r w:rsidR="00691781" w:rsidRPr="00691781">
        <w:t xml:space="preserve"> </w:t>
      </w:r>
      <w:r w:rsidR="00691781" w:rsidRPr="00764BF8">
        <w:t>Fakt występowania w rodzinie przemocy wpływa bezpośrednio na zagrożenie życia lub zdrowia dzieci przebywających w tych rodzinach.</w:t>
      </w:r>
    </w:p>
    <w:p w:rsidR="00691781" w:rsidRPr="00764BF8" w:rsidRDefault="00691781" w:rsidP="00DD0A9C">
      <w:pPr>
        <w:ind w:firstLine="708"/>
        <w:jc w:val="both"/>
      </w:pPr>
    </w:p>
    <w:p w:rsidR="00E642C0" w:rsidRPr="00085CC7" w:rsidRDefault="00FF219D" w:rsidP="0040151A">
      <w:pPr>
        <w:spacing w:line="348" w:lineRule="auto"/>
        <w:jc w:val="both"/>
        <w:rPr>
          <w:sz w:val="22"/>
          <w:szCs w:val="22"/>
        </w:rPr>
      </w:pPr>
      <w:r w:rsidRPr="00085CC7">
        <w:rPr>
          <w:sz w:val="22"/>
          <w:szCs w:val="22"/>
        </w:rPr>
        <w:t xml:space="preserve">Tabela </w:t>
      </w:r>
      <w:r w:rsidR="00691781" w:rsidRPr="00085CC7">
        <w:rPr>
          <w:sz w:val="22"/>
          <w:szCs w:val="22"/>
        </w:rPr>
        <w:t>3</w:t>
      </w:r>
      <w:r w:rsidRPr="00085CC7">
        <w:rPr>
          <w:sz w:val="22"/>
          <w:szCs w:val="22"/>
        </w:rPr>
        <w:t>.</w:t>
      </w:r>
      <w:r w:rsidR="00113B41" w:rsidRPr="00085CC7">
        <w:rPr>
          <w:sz w:val="22"/>
          <w:szCs w:val="22"/>
        </w:rPr>
        <w:t xml:space="preserve"> Dane dotyczące </w:t>
      </w:r>
      <w:r w:rsidR="00085CC7">
        <w:rPr>
          <w:sz w:val="22"/>
          <w:szCs w:val="22"/>
        </w:rPr>
        <w:t>założonych formularzy</w:t>
      </w:r>
      <w:r w:rsidR="00113B41" w:rsidRPr="00085CC7">
        <w:rPr>
          <w:sz w:val="22"/>
          <w:szCs w:val="22"/>
        </w:rPr>
        <w:t xml:space="preserve"> </w:t>
      </w:r>
      <w:proofErr w:type="gramStart"/>
      <w:r w:rsidR="00113B41" w:rsidRPr="00085CC7">
        <w:rPr>
          <w:sz w:val="22"/>
          <w:szCs w:val="22"/>
        </w:rPr>
        <w:t>,,</w:t>
      </w:r>
      <w:proofErr w:type="gramEnd"/>
      <w:r w:rsidR="00113B41" w:rsidRPr="00085CC7">
        <w:rPr>
          <w:sz w:val="22"/>
          <w:szCs w:val="22"/>
        </w:rPr>
        <w:t>Niebiesk</w:t>
      </w:r>
      <w:r w:rsidR="00085CC7">
        <w:rPr>
          <w:sz w:val="22"/>
          <w:szCs w:val="22"/>
        </w:rPr>
        <w:t>a</w:t>
      </w:r>
      <w:r w:rsidR="00113B41" w:rsidRPr="00085CC7">
        <w:rPr>
          <w:sz w:val="22"/>
          <w:szCs w:val="22"/>
        </w:rPr>
        <w:t xml:space="preserve"> Kart</w:t>
      </w:r>
      <w:r w:rsidR="00085CC7">
        <w:rPr>
          <w:sz w:val="22"/>
          <w:szCs w:val="22"/>
        </w:rPr>
        <w:t>a</w:t>
      </w:r>
      <w:r w:rsidR="00113B41" w:rsidRPr="00085CC7">
        <w:rPr>
          <w:sz w:val="22"/>
          <w:szCs w:val="22"/>
        </w:rPr>
        <w:t xml:space="preserve">” oraz liczby rodzin </w:t>
      </w:r>
      <w:r w:rsidR="00085CC7">
        <w:rPr>
          <w:sz w:val="22"/>
          <w:szCs w:val="22"/>
        </w:rPr>
        <w:t xml:space="preserve">objętych procedurą „Niebieskie karty” </w:t>
      </w:r>
      <w:r w:rsidR="00F66EC6" w:rsidRPr="00085CC7">
        <w:rPr>
          <w:sz w:val="22"/>
          <w:szCs w:val="22"/>
        </w:rPr>
        <w:t>w latach 20012</w:t>
      </w:r>
      <w:r w:rsidR="00113B41" w:rsidRPr="00085CC7">
        <w:rPr>
          <w:sz w:val="22"/>
          <w:szCs w:val="22"/>
        </w:rPr>
        <w:t xml:space="preserve"> – 201</w:t>
      </w:r>
      <w:r w:rsidR="00F66EC6" w:rsidRPr="00085CC7">
        <w:rPr>
          <w:sz w:val="22"/>
          <w:szCs w:val="22"/>
        </w:rPr>
        <w:t>4</w:t>
      </w:r>
      <w:r w:rsidR="00113B41" w:rsidRPr="00085CC7">
        <w:rPr>
          <w:sz w:val="22"/>
          <w:szCs w:val="22"/>
        </w:rPr>
        <w:t>.</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928"/>
        <w:gridCol w:w="1928"/>
        <w:gridCol w:w="1928"/>
      </w:tblGrid>
      <w:tr w:rsidR="00DE67A8" w:rsidRPr="00764BF8" w:rsidTr="0040151A">
        <w:trPr>
          <w:trHeight w:val="510"/>
        </w:trPr>
        <w:tc>
          <w:tcPr>
            <w:tcW w:w="3402" w:type="dxa"/>
            <w:shd w:val="clear" w:color="auto" w:fill="BFBFBF" w:themeFill="background1" w:themeFillShade="BF"/>
            <w:vAlign w:val="center"/>
          </w:tcPr>
          <w:p w:rsidR="00E642C0" w:rsidRPr="00085CC7" w:rsidRDefault="00085CC7" w:rsidP="00DE67A8">
            <w:pPr>
              <w:spacing w:line="360" w:lineRule="auto"/>
              <w:jc w:val="center"/>
              <w:rPr>
                <w:b/>
                <w:sz w:val="22"/>
                <w:szCs w:val="22"/>
              </w:rPr>
            </w:pPr>
            <w:r w:rsidRPr="00085CC7">
              <w:rPr>
                <w:b/>
                <w:sz w:val="22"/>
                <w:szCs w:val="22"/>
              </w:rPr>
              <w:t>Wyszczególnienie</w:t>
            </w:r>
          </w:p>
        </w:tc>
        <w:tc>
          <w:tcPr>
            <w:tcW w:w="1928" w:type="dxa"/>
            <w:shd w:val="clear" w:color="auto" w:fill="BFBFBF" w:themeFill="background1" w:themeFillShade="BF"/>
            <w:vAlign w:val="center"/>
          </w:tcPr>
          <w:p w:rsidR="00E642C0" w:rsidRPr="00DD0A9C" w:rsidRDefault="00E642C0" w:rsidP="00DE67A8">
            <w:pPr>
              <w:spacing w:line="360" w:lineRule="auto"/>
              <w:jc w:val="center"/>
              <w:rPr>
                <w:b/>
                <w:sz w:val="22"/>
                <w:szCs w:val="22"/>
              </w:rPr>
            </w:pPr>
            <w:r w:rsidRPr="00DD0A9C">
              <w:rPr>
                <w:b/>
                <w:sz w:val="22"/>
                <w:szCs w:val="22"/>
              </w:rPr>
              <w:t>Rok 20</w:t>
            </w:r>
            <w:r w:rsidR="00F66EC6" w:rsidRPr="00DD0A9C">
              <w:rPr>
                <w:b/>
                <w:sz w:val="22"/>
                <w:szCs w:val="22"/>
              </w:rPr>
              <w:t>12</w:t>
            </w:r>
          </w:p>
        </w:tc>
        <w:tc>
          <w:tcPr>
            <w:tcW w:w="1928" w:type="dxa"/>
            <w:shd w:val="clear" w:color="auto" w:fill="BFBFBF" w:themeFill="background1" w:themeFillShade="BF"/>
            <w:vAlign w:val="center"/>
          </w:tcPr>
          <w:p w:rsidR="00E642C0" w:rsidRPr="00DD0A9C" w:rsidRDefault="00E642C0" w:rsidP="00DE67A8">
            <w:pPr>
              <w:spacing w:line="360" w:lineRule="auto"/>
              <w:jc w:val="center"/>
              <w:rPr>
                <w:b/>
                <w:sz w:val="22"/>
                <w:szCs w:val="22"/>
              </w:rPr>
            </w:pPr>
            <w:r w:rsidRPr="00DD0A9C">
              <w:rPr>
                <w:b/>
                <w:sz w:val="22"/>
                <w:szCs w:val="22"/>
              </w:rPr>
              <w:t>Rok 201</w:t>
            </w:r>
            <w:r w:rsidR="00F66EC6" w:rsidRPr="00DD0A9C">
              <w:rPr>
                <w:b/>
                <w:sz w:val="22"/>
                <w:szCs w:val="22"/>
              </w:rPr>
              <w:t>3</w:t>
            </w:r>
          </w:p>
        </w:tc>
        <w:tc>
          <w:tcPr>
            <w:tcW w:w="1928" w:type="dxa"/>
            <w:shd w:val="clear" w:color="auto" w:fill="BFBFBF" w:themeFill="background1" w:themeFillShade="BF"/>
            <w:vAlign w:val="center"/>
          </w:tcPr>
          <w:p w:rsidR="00E642C0" w:rsidRPr="00DD0A9C" w:rsidRDefault="00E642C0" w:rsidP="00DE67A8">
            <w:pPr>
              <w:spacing w:line="360" w:lineRule="auto"/>
              <w:jc w:val="center"/>
              <w:rPr>
                <w:b/>
                <w:sz w:val="22"/>
                <w:szCs w:val="22"/>
              </w:rPr>
            </w:pPr>
            <w:r w:rsidRPr="00DD0A9C">
              <w:rPr>
                <w:b/>
                <w:sz w:val="22"/>
                <w:szCs w:val="22"/>
              </w:rPr>
              <w:t>Rok 201</w:t>
            </w:r>
            <w:r w:rsidR="00F66EC6" w:rsidRPr="00DD0A9C">
              <w:rPr>
                <w:b/>
                <w:sz w:val="22"/>
                <w:szCs w:val="22"/>
              </w:rPr>
              <w:t>4</w:t>
            </w:r>
          </w:p>
        </w:tc>
      </w:tr>
      <w:tr w:rsidR="00DE67A8" w:rsidRPr="00764BF8" w:rsidTr="0040151A">
        <w:trPr>
          <w:trHeight w:val="850"/>
        </w:trPr>
        <w:tc>
          <w:tcPr>
            <w:tcW w:w="3402" w:type="dxa"/>
            <w:shd w:val="clear" w:color="auto" w:fill="C2D69B" w:themeFill="accent3" w:themeFillTint="99"/>
          </w:tcPr>
          <w:p w:rsidR="00DE67A8" w:rsidRPr="00DE67A8" w:rsidRDefault="00DE67A8" w:rsidP="00DE67A8">
            <w:pPr>
              <w:spacing w:line="360" w:lineRule="auto"/>
              <w:jc w:val="center"/>
              <w:rPr>
                <w:b/>
                <w:sz w:val="4"/>
                <w:szCs w:val="4"/>
              </w:rPr>
            </w:pPr>
          </w:p>
          <w:p w:rsidR="00837D41" w:rsidRPr="00DD0A9C" w:rsidRDefault="00837D41" w:rsidP="00DE67A8">
            <w:pPr>
              <w:spacing w:line="360" w:lineRule="auto"/>
              <w:jc w:val="center"/>
              <w:rPr>
                <w:b/>
                <w:sz w:val="22"/>
                <w:szCs w:val="22"/>
              </w:rPr>
            </w:pPr>
            <w:r w:rsidRPr="00DD0A9C">
              <w:rPr>
                <w:b/>
                <w:sz w:val="22"/>
                <w:szCs w:val="22"/>
              </w:rPr>
              <w:t xml:space="preserve">Liczba </w:t>
            </w:r>
            <w:r w:rsidR="00DE67A8">
              <w:rPr>
                <w:b/>
                <w:sz w:val="22"/>
                <w:szCs w:val="22"/>
              </w:rPr>
              <w:t>założonych</w:t>
            </w:r>
            <w:r w:rsidRPr="00DD0A9C">
              <w:rPr>
                <w:b/>
                <w:sz w:val="22"/>
                <w:szCs w:val="22"/>
              </w:rPr>
              <w:t xml:space="preserve"> </w:t>
            </w:r>
            <w:r w:rsidR="001537DE">
              <w:rPr>
                <w:b/>
                <w:sz w:val="22"/>
                <w:szCs w:val="22"/>
              </w:rPr>
              <w:t>formularzy „Niebieska</w:t>
            </w:r>
            <w:r w:rsidRPr="00DD0A9C">
              <w:rPr>
                <w:b/>
                <w:sz w:val="22"/>
                <w:szCs w:val="22"/>
              </w:rPr>
              <w:t xml:space="preserve"> kart</w:t>
            </w:r>
            <w:r w:rsidR="001537DE">
              <w:rPr>
                <w:b/>
                <w:sz w:val="22"/>
                <w:szCs w:val="22"/>
              </w:rPr>
              <w:t>a”</w:t>
            </w:r>
          </w:p>
        </w:tc>
        <w:tc>
          <w:tcPr>
            <w:tcW w:w="1928" w:type="dxa"/>
            <w:shd w:val="clear" w:color="auto" w:fill="C2D69B" w:themeFill="accent3" w:themeFillTint="99"/>
            <w:vAlign w:val="center"/>
          </w:tcPr>
          <w:p w:rsidR="00837D41" w:rsidRPr="00DD0A9C" w:rsidRDefault="00837D41" w:rsidP="00DE67A8">
            <w:pPr>
              <w:kinsoku w:val="0"/>
              <w:autoSpaceDE w:val="0"/>
              <w:autoSpaceDN w:val="0"/>
              <w:spacing w:line="360" w:lineRule="auto"/>
              <w:jc w:val="center"/>
              <w:rPr>
                <w:b/>
                <w:sz w:val="22"/>
                <w:szCs w:val="22"/>
              </w:rPr>
            </w:pPr>
            <w:r w:rsidRPr="00DD0A9C">
              <w:rPr>
                <w:b/>
                <w:sz w:val="22"/>
                <w:szCs w:val="22"/>
              </w:rPr>
              <w:t>82</w:t>
            </w:r>
          </w:p>
        </w:tc>
        <w:tc>
          <w:tcPr>
            <w:tcW w:w="1928" w:type="dxa"/>
            <w:shd w:val="clear" w:color="auto" w:fill="C2D69B" w:themeFill="accent3" w:themeFillTint="99"/>
            <w:vAlign w:val="center"/>
          </w:tcPr>
          <w:p w:rsidR="00837D41" w:rsidRPr="00DD0A9C" w:rsidRDefault="00837D41" w:rsidP="00DE67A8">
            <w:pPr>
              <w:kinsoku w:val="0"/>
              <w:autoSpaceDE w:val="0"/>
              <w:autoSpaceDN w:val="0"/>
              <w:spacing w:line="360" w:lineRule="auto"/>
              <w:jc w:val="center"/>
              <w:rPr>
                <w:b/>
                <w:sz w:val="22"/>
                <w:szCs w:val="22"/>
              </w:rPr>
            </w:pPr>
            <w:r w:rsidRPr="00DD0A9C">
              <w:rPr>
                <w:b/>
                <w:sz w:val="22"/>
                <w:szCs w:val="22"/>
              </w:rPr>
              <w:t>90</w:t>
            </w:r>
          </w:p>
        </w:tc>
        <w:tc>
          <w:tcPr>
            <w:tcW w:w="1928" w:type="dxa"/>
            <w:shd w:val="clear" w:color="auto" w:fill="C2D69B" w:themeFill="accent3" w:themeFillTint="99"/>
            <w:vAlign w:val="center"/>
          </w:tcPr>
          <w:p w:rsidR="00837D41" w:rsidRPr="00DD0A9C" w:rsidRDefault="00837D41" w:rsidP="00DE67A8">
            <w:pPr>
              <w:kinsoku w:val="0"/>
              <w:autoSpaceDE w:val="0"/>
              <w:autoSpaceDN w:val="0"/>
              <w:spacing w:line="360" w:lineRule="auto"/>
              <w:jc w:val="center"/>
              <w:rPr>
                <w:b/>
                <w:sz w:val="22"/>
                <w:szCs w:val="22"/>
              </w:rPr>
            </w:pPr>
            <w:r w:rsidRPr="00DD0A9C">
              <w:rPr>
                <w:b/>
                <w:sz w:val="22"/>
                <w:szCs w:val="22"/>
              </w:rPr>
              <w:t>265</w:t>
            </w:r>
          </w:p>
        </w:tc>
      </w:tr>
      <w:tr w:rsidR="00DE67A8" w:rsidRPr="00764BF8" w:rsidTr="0040151A">
        <w:trPr>
          <w:trHeight w:val="850"/>
        </w:trPr>
        <w:tc>
          <w:tcPr>
            <w:tcW w:w="3402" w:type="dxa"/>
            <w:shd w:val="clear" w:color="auto" w:fill="BFBFBF" w:themeFill="background1" w:themeFillShade="BF"/>
          </w:tcPr>
          <w:p w:rsidR="00DE67A8" w:rsidRPr="00DE67A8" w:rsidRDefault="00DE67A8" w:rsidP="00DE67A8">
            <w:pPr>
              <w:spacing w:line="360" w:lineRule="auto"/>
              <w:jc w:val="center"/>
              <w:rPr>
                <w:b/>
                <w:sz w:val="4"/>
                <w:szCs w:val="4"/>
              </w:rPr>
            </w:pPr>
          </w:p>
          <w:p w:rsidR="00837D41" w:rsidRPr="00DD0A9C" w:rsidRDefault="00837D41" w:rsidP="00DE67A8">
            <w:pPr>
              <w:spacing w:line="360" w:lineRule="auto"/>
              <w:jc w:val="center"/>
              <w:rPr>
                <w:b/>
                <w:sz w:val="22"/>
                <w:szCs w:val="22"/>
              </w:rPr>
            </w:pPr>
            <w:r w:rsidRPr="00DD0A9C">
              <w:rPr>
                <w:b/>
                <w:sz w:val="22"/>
                <w:szCs w:val="22"/>
              </w:rPr>
              <w:t xml:space="preserve">Liczba rodzin </w:t>
            </w:r>
            <w:r w:rsidR="00DE67A8">
              <w:rPr>
                <w:b/>
                <w:sz w:val="22"/>
                <w:szCs w:val="22"/>
              </w:rPr>
              <w:t>objętych procedurą „Niebieskie karty”</w:t>
            </w:r>
          </w:p>
        </w:tc>
        <w:tc>
          <w:tcPr>
            <w:tcW w:w="1928" w:type="dxa"/>
            <w:shd w:val="clear" w:color="auto" w:fill="BFBFBF" w:themeFill="background1" w:themeFillShade="BF"/>
            <w:vAlign w:val="center"/>
          </w:tcPr>
          <w:p w:rsidR="00837D41" w:rsidRPr="00DD0A9C" w:rsidRDefault="00837D41" w:rsidP="0028780A">
            <w:pPr>
              <w:kinsoku w:val="0"/>
              <w:autoSpaceDE w:val="0"/>
              <w:autoSpaceDN w:val="0"/>
              <w:spacing w:line="360" w:lineRule="auto"/>
              <w:jc w:val="center"/>
              <w:rPr>
                <w:b/>
                <w:sz w:val="22"/>
                <w:szCs w:val="22"/>
              </w:rPr>
            </w:pPr>
            <w:r w:rsidRPr="00DD0A9C">
              <w:rPr>
                <w:b/>
                <w:sz w:val="22"/>
                <w:szCs w:val="22"/>
              </w:rPr>
              <w:t>1</w:t>
            </w:r>
            <w:r w:rsidR="0028780A">
              <w:rPr>
                <w:b/>
                <w:sz w:val="22"/>
                <w:szCs w:val="22"/>
              </w:rPr>
              <w:t>08</w:t>
            </w:r>
          </w:p>
        </w:tc>
        <w:tc>
          <w:tcPr>
            <w:tcW w:w="1928" w:type="dxa"/>
            <w:shd w:val="clear" w:color="auto" w:fill="BFBFBF" w:themeFill="background1" w:themeFillShade="BF"/>
            <w:vAlign w:val="center"/>
          </w:tcPr>
          <w:p w:rsidR="00837D41" w:rsidRPr="00DD0A9C" w:rsidRDefault="0028780A" w:rsidP="00DE67A8">
            <w:pPr>
              <w:kinsoku w:val="0"/>
              <w:autoSpaceDE w:val="0"/>
              <w:autoSpaceDN w:val="0"/>
              <w:spacing w:line="360" w:lineRule="auto"/>
              <w:jc w:val="center"/>
              <w:rPr>
                <w:b/>
                <w:sz w:val="22"/>
                <w:szCs w:val="22"/>
              </w:rPr>
            </w:pPr>
            <w:r>
              <w:rPr>
                <w:b/>
                <w:sz w:val="22"/>
                <w:szCs w:val="22"/>
              </w:rPr>
              <w:t>173</w:t>
            </w:r>
          </w:p>
        </w:tc>
        <w:tc>
          <w:tcPr>
            <w:tcW w:w="1928" w:type="dxa"/>
            <w:shd w:val="clear" w:color="auto" w:fill="BFBFBF" w:themeFill="background1" w:themeFillShade="BF"/>
            <w:vAlign w:val="center"/>
          </w:tcPr>
          <w:p w:rsidR="00837D41" w:rsidRPr="00DD0A9C" w:rsidRDefault="0028780A" w:rsidP="00DE67A8">
            <w:pPr>
              <w:kinsoku w:val="0"/>
              <w:autoSpaceDE w:val="0"/>
              <w:autoSpaceDN w:val="0"/>
              <w:spacing w:line="360" w:lineRule="auto"/>
              <w:jc w:val="center"/>
              <w:rPr>
                <w:b/>
                <w:sz w:val="22"/>
                <w:szCs w:val="22"/>
              </w:rPr>
            </w:pPr>
            <w:r>
              <w:rPr>
                <w:b/>
                <w:sz w:val="22"/>
                <w:szCs w:val="22"/>
              </w:rPr>
              <w:t>303</w:t>
            </w:r>
          </w:p>
        </w:tc>
      </w:tr>
    </w:tbl>
    <w:p w:rsidR="00DE67A8" w:rsidRPr="00DE67A8" w:rsidRDefault="00DE67A8" w:rsidP="007114B4">
      <w:pPr>
        <w:spacing w:line="360" w:lineRule="auto"/>
        <w:rPr>
          <w:sz w:val="10"/>
          <w:szCs w:val="10"/>
        </w:rPr>
      </w:pPr>
    </w:p>
    <w:p w:rsidR="00433224" w:rsidRDefault="00433224" w:rsidP="0040151A">
      <w:pPr>
        <w:kinsoku w:val="0"/>
        <w:autoSpaceDE w:val="0"/>
        <w:autoSpaceDN w:val="0"/>
        <w:spacing w:line="348" w:lineRule="auto"/>
        <w:jc w:val="both"/>
        <w:rPr>
          <w:rFonts w:eastAsia="SimSun"/>
          <w:bCs/>
          <w:kern w:val="1"/>
          <w:sz w:val="22"/>
          <w:szCs w:val="22"/>
          <w:lang w:eastAsia="hi-IN" w:bidi="hi-IN"/>
        </w:rPr>
      </w:pPr>
      <w:r>
        <w:rPr>
          <w:sz w:val="22"/>
          <w:szCs w:val="22"/>
        </w:rPr>
        <w:t>Ź</w:t>
      </w:r>
      <w:r w:rsidR="007114B4" w:rsidRPr="00DE67A8">
        <w:rPr>
          <w:sz w:val="22"/>
          <w:szCs w:val="22"/>
        </w:rPr>
        <w:t xml:space="preserve">ródło: </w:t>
      </w:r>
      <w:r>
        <w:rPr>
          <w:sz w:val="22"/>
          <w:szCs w:val="22"/>
        </w:rPr>
        <w:t xml:space="preserve">Sprawozdanie </w:t>
      </w:r>
      <w:r w:rsidRPr="00433224">
        <w:rPr>
          <w:rFonts w:eastAsia="SimSun"/>
          <w:bCs/>
          <w:kern w:val="1"/>
          <w:sz w:val="22"/>
          <w:szCs w:val="22"/>
          <w:lang w:eastAsia="hi-IN" w:bidi="hi-IN"/>
        </w:rPr>
        <w:t>z działalności</w:t>
      </w:r>
      <w:r>
        <w:rPr>
          <w:rFonts w:eastAsia="SimSun"/>
          <w:bCs/>
          <w:kern w:val="1"/>
          <w:sz w:val="22"/>
          <w:szCs w:val="22"/>
          <w:lang w:eastAsia="hi-IN" w:bidi="hi-IN"/>
        </w:rPr>
        <w:t xml:space="preserve"> </w:t>
      </w:r>
      <w:r w:rsidRPr="00433224">
        <w:rPr>
          <w:rFonts w:eastAsia="SimSun"/>
          <w:bCs/>
          <w:kern w:val="1"/>
          <w:sz w:val="22"/>
          <w:szCs w:val="22"/>
          <w:lang w:eastAsia="hi-IN" w:bidi="hi-IN"/>
        </w:rPr>
        <w:t>Miejskiego Zespołu Interdyscyplinarnego w Koninie</w:t>
      </w:r>
      <w:r>
        <w:rPr>
          <w:rFonts w:eastAsia="SimSun"/>
          <w:bCs/>
          <w:kern w:val="1"/>
          <w:sz w:val="22"/>
          <w:szCs w:val="22"/>
          <w:lang w:eastAsia="hi-IN" w:bidi="hi-IN"/>
        </w:rPr>
        <w:t xml:space="preserve"> </w:t>
      </w:r>
      <w:r w:rsidRPr="00433224">
        <w:rPr>
          <w:rFonts w:eastAsia="SimSun"/>
          <w:bCs/>
          <w:kern w:val="1"/>
          <w:sz w:val="22"/>
          <w:szCs w:val="22"/>
          <w:lang w:eastAsia="hi-IN" w:bidi="hi-IN"/>
        </w:rPr>
        <w:t>do spraw realizacji</w:t>
      </w:r>
      <w:r>
        <w:rPr>
          <w:rFonts w:eastAsia="SimSun"/>
          <w:bCs/>
          <w:kern w:val="1"/>
          <w:sz w:val="22"/>
          <w:szCs w:val="22"/>
          <w:lang w:eastAsia="hi-IN" w:bidi="hi-IN"/>
        </w:rPr>
        <w:t xml:space="preserve"> </w:t>
      </w:r>
      <w:r w:rsidRPr="00433224">
        <w:rPr>
          <w:rFonts w:eastAsia="SimSun"/>
          <w:bCs/>
          <w:kern w:val="1"/>
          <w:sz w:val="22"/>
          <w:szCs w:val="22"/>
          <w:lang w:eastAsia="hi-IN" w:bidi="hi-IN"/>
        </w:rPr>
        <w:t xml:space="preserve">Programu </w:t>
      </w:r>
      <w:r w:rsidRPr="00433224">
        <w:rPr>
          <w:rFonts w:eastAsia="SimSun"/>
          <w:bCs/>
          <w:kern w:val="28"/>
          <w:sz w:val="22"/>
          <w:szCs w:val="22"/>
          <w:lang w:eastAsia="hi-IN" w:bidi="hi-IN"/>
        </w:rPr>
        <w:t>Przeciwdziałania</w:t>
      </w:r>
      <w:r w:rsidRPr="00433224">
        <w:rPr>
          <w:rFonts w:eastAsia="SimSun"/>
          <w:bCs/>
          <w:kern w:val="1"/>
          <w:sz w:val="22"/>
          <w:szCs w:val="22"/>
          <w:lang w:eastAsia="hi-IN" w:bidi="hi-IN"/>
        </w:rPr>
        <w:t xml:space="preserve"> Przemocy w Rodzinie</w:t>
      </w:r>
      <w:r>
        <w:rPr>
          <w:rFonts w:eastAsia="SimSun"/>
          <w:bCs/>
          <w:kern w:val="1"/>
          <w:sz w:val="22"/>
          <w:szCs w:val="22"/>
          <w:lang w:eastAsia="hi-IN" w:bidi="hi-IN"/>
        </w:rPr>
        <w:t xml:space="preserve"> </w:t>
      </w:r>
      <w:r w:rsidRPr="00433224">
        <w:rPr>
          <w:rFonts w:eastAsia="SimSun"/>
          <w:bCs/>
          <w:kern w:val="1"/>
          <w:sz w:val="22"/>
          <w:szCs w:val="22"/>
          <w:lang w:eastAsia="hi-IN" w:bidi="hi-IN"/>
        </w:rPr>
        <w:t>i Ochrony Ofiar Przemocy</w:t>
      </w:r>
      <w:r>
        <w:rPr>
          <w:rFonts w:eastAsia="SimSun"/>
          <w:bCs/>
          <w:kern w:val="1"/>
          <w:sz w:val="22"/>
          <w:szCs w:val="22"/>
          <w:lang w:eastAsia="hi-IN" w:bidi="hi-IN"/>
        </w:rPr>
        <w:t xml:space="preserve"> </w:t>
      </w:r>
      <w:r w:rsidRPr="00433224">
        <w:rPr>
          <w:rFonts w:eastAsia="SimSun"/>
          <w:bCs/>
          <w:kern w:val="1"/>
          <w:sz w:val="22"/>
          <w:szCs w:val="22"/>
          <w:lang w:eastAsia="hi-IN" w:bidi="hi-IN"/>
        </w:rPr>
        <w:t>na terenie Miasta Konina oraz szczegółowych warunków jego funkcjonowania</w:t>
      </w:r>
      <w:r>
        <w:rPr>
          <w:rFonts w:eastAsia="SimSun"/>
          <w:bCs/>
          <w:kern w:val="1"/>
          <w:sz w:val="22"/>
          <w:szCs w:val="22"/>
          <w:lang w:eastAsia="hi-IN" w:bidi="hi-IN"/>
        </w:rPr>
        <w:t xml:space="preserve"> </w:t>
      </w:r>
      <w:r w:rsidRPr="00433224">
        <w:rPr>
          <w:rFonts w:eastAsia="SimSun"/>
          <w:bCs/>
          <w:kern w:val="1"/>
          <w:sz w:val="22"/>
          <w:szCs w:val="22"/>
          <w:lang w:eastAsia="hi-IN" w:bidi="hi-IN"/>
        </w:rPr>
        <w:t>za 2014 rok</w:t>
      </w:r>
      <w:r>
        <w:rPr>
          <w:rFonts w:eastAsia="SimSun"/>
          <w:bCs/>
          <w:kern w:val="1"/>
          <w:sz w:val="22"/>
          <w:szCs w:val="22"/>
          <w:lang w:eastAsia="hi-IN" w:bidi="hi-IN"/>
        </w:rPr>
        <w:t>.</w:t>
      </w:r>
    </w:p>
    <w:p w:rsidR="00AB1A6F" w:rsidRPr="00433224" w:rsidRDefault="00AB1A6F" w:rsidP="0040151A">
      <w:pPr>
        <w:kinsoku w:val="0"/>
        <w:autoSpaceDE w:val="0"/>
        <w:autoSpaceDN w:val="0"/>
        <w:spacing w:line="348" w:lineRule="auto"/>
        <w:jc w:val="both"/>
        <w:rPr>
          <w:rFonts w:eastAsia="SimSun"/>
          <w:bCs/>
          <w:kern w:val="1"/>
          <w:sz w:val="22"/>
          <w:szCs w:val="22"/>
          <w:lang w:eastAsia="hi-IN" w:bidi="hi-IN"/>
        </w:rPr>
      </w:pPr>
    </w:p>
    <w:p w:rsidR="00F7770E" w:rsidRDefault="0028780A" w:rsidP="00C236F2">
      <w:pPr>
        <w:pStyle w:val="Akapitzlist"/>
        <w:numPr>
          <w:ilvl w:val="0"/>
          <w:numId w:val="47"/>
        </w:numPr>
        <w:spacing w:line="360" w:lineRule="auto"/>
        <w:ind w:left="567" w:hanging="283"/>
        <w:rPr>
          <w:b/>
        </w:rPr>
      </w:pPr>
      <w:r w:rsidRPr="00433224">
        <w:rPr>
          <w:b/>
        </w:rPr>
        <w:lastRenderedPageBreak/>
        <w:t>Planowany l</w:t>
      </w:r>
      <w:r w:rsidR="00F7770E" w:rsidRPr="00433224">
        <w:rPr>
          <w:b/>
        </w:rPr>
        <w:t xml:space="preserve">imit rodzin zastępczych </w:t>
      </w:r>
      <w:r w:rsidRPr="00433224">
        <w:rPr>
          <w:b/>
        </w:rPr>
        <w:t>zawodowych</w:t>
      </w:r>
    </w:p>
    <w:p w:rsidR="00433224" w:rsidRPr="00433224" w:rsidRDefault="00433224" w:rsidP="00433224">
      <w:pPr>
        <w:pStyle w:val="Akapitzlist"/>
        <w:spacing w:line="360" w:lineRule="auto"/>
        <w:ind w:left="567"/>
        <w:rPr>
          <w:b/>
        </w:rPr>
      </w:pPr>
    </w:p>
    <w:p w:rsidR="004D42AC" w:rsidRPr="00764BF8" w:rsidRDefault="004D42AC" w:rsidP="00764BF8">
      <w:pPr>
        <w:spacing w:line="360" w:lineRule="auto"/>
        <w:ind w:firstLine="708"/>
        <w:jc w:val="both"/>
      </w:pPr>
      <w:r w:rsidRPr="00764BF8">
        <w:t xml:space="preserve">Zgodnie z art. 180 </w:t>
      </w:r>
      <w:r w:rsidR="005527B0">
        <w:t>pkt</w:t>
      </w:r>
      <w:r w:rsidRPr="00764BF8">
        <w:t xml:space="preserve"> 1 do zadań własnych powiatu należy opracowanie i realizacja 3-letnich programów dotyczących rozwoju pieczy zastępczej, </w:t>
      </w:r>
      <w:r w:rsidRPr="00764BF8">
        <w:rPr>
          <w:u w:val="single"/>
        </w:rPr>
        <w:t xml:space="preserve">zawierających między innymi </w:t>
      </w:r>
      <w:r w:rsidR="00942EAE" w:rsidRPr="00764BF8">
        <w:rPr>
          <w:u w:val="single"/>
        </w:rPr>
        <w:t xml:space="preserve">coroczny limit </w:t>
      </w:r>
      <w:r w:rsidRPr="00764BF8">
        <w:rPr>
          <w:u w:val="single"/>
        </w:rPr>
        <w:t>rodzin zastępczych zawodowych</w:t>
      </w:r>
      <w:r w:rsidRPr="00764BF8">
        <w:t xml:space="preserve">.  </w:t>
      </w:r>
    </w:p>
    <w:p w:rsidR="00534ECE" w:rsidRDefault="005527B0" w:rsidP="00534ECE">
      <w:pPr>
        <w:spacing w:line="360" w:lineRule="auto"/>
        <w:jc w:val="both"/>
      </w:pPr>
      <w:r>
        <w:t xml:space="preserve">Przedstawione w Tabeli </w:t>
      </w:r>
      <w:r w:rsidR="00EA3183">
        <w:t xml:space="preserve">4 </w:t>
      </w:r>
      <w:r w:rsidR="00534ECE">
        <w:t xml:space="preserve">planowane </w:t>
      </w:r>
      <w:r w:rsidR="007F3A05" w:rsidRPr="00764BF8">
        <w:t xml:space="preserve">limity wynikają z </w:t>
      </w:r>
      <w:r w:rsidR="00534ECE">
        <w:t xml:space="preserve">prognozowanych potrzeb w tym zakresie i </w:t>
      </w:r>
      <w:r w:rsidR="00534ECE" w:rsidRPr="00764BF8">
        <w:t>mogą zmienić się w związku z wystąpieniem konieczności objęcia opieką większej liczby dzieci.</w:t>
      </w:r>
    </w:p>
    <w:p w:rsidR="0040151A" w:rsidRDefault="0040151A" w:rsidP="00534ECE">
      <w:pPr>
        <w:spacing w:line="360" w:lineRule="auto"/>
        <w:jc w:val="both"/>
      </w:pPr>
    </w:p>
    <w:p w:rsidR="00942EAE" w:rsidRPr="00433224" w:rsidRDefault="00695CB6" w:rsidP="00764BF8">
      <w:pPr>
        <w:spacing w:line="360" w:lineRule="auto"/>
        <w:rPr>
          <w:sz w:val="22"/>
          <w:szCs w:val="22"/>
        </w:rPr>
      </w:pPr>
      <w:r w:rsidRPr="00433224">
        <w:rPr>
          <w:sz w:val="22"/>
          <w:szCs w:val="22"/>
        </w:rPr>
        <w:t xml:space="preserve">Tabela </w:t>
      </w:r>
      <w:r w:rsidR="00DD0A9C" w:rsidRPr="00433224">
        <w:rPr>
          <w:sz w:val="22"/>
          <w:szCs w:val="22"/>
        </w:rPr>
        <w:t>4</w:t>
      </w:r>
      <w:r w:rsidR="00134140" w:rsidRPr="00433224">
        <w:rPr>
          <w:sz w:val="22"/>
          <w:szCs w:val="22"/>
        </w:rPr>
        <w:t xml:space="preserve">. </w:t>
      </w:r>
      <w:r w:rsidR="00433224" w:rsidRPr="00433224">
        <w:rPr>
          <w:sz w:val="22"/>
          <w:szCs w:val="22"/>
        </w:rPr>
        <w:t>Planowany l</w:t>
      </w:r>
      <w:r w:rsidR="00134140" w:rsidRPr="00433224">
        <w:rPr>
          <w:sz w:val="22"/>
          <w:szCs w:val="22"/>
        </w:rPr>
        <w:t xml:space="preserve">imit </w:t>
      </w:r>
      <w:r w:rsidR="00D93F47" w:rsidRPr="00433224">
        <w:rPr>
          <w:sz w:val="22"/>
          <w:szCs w:val="22"/>
        </w:rPr>
        <w:t>nowo tworzonych rodzin zawodowych</w:t>
      </w:r>
      <w:r w:rsidR="00134140" w:rsidRPr="00433224">
        <w:rPr>
          <w:sz w:val="22"/>
          <w:szCs w:val="22"/>
        </w:rPr>
        <w:t>.</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5"/>
        <w:gridCol w:w="1757"/>
        <w:gridCol w:w="1757"/>
        <w:gridCol w:w="1757"/>
      </w:tblGrid>
      <w:tr w:rsidR="00534ECE" w:rsidRPr="00764BF8" w:rsidTr="006C5A6D">
        <w:trPr>
          <w:trHeight w:val="454"/>
        </w:trPr>
        <w:tc>
          <w:tcPr>
            <w:tcW w:w="3855" w:type="dxa"/>
            <w:shd w:val="clear" w:color="auto" w:fill="BFBFBF" w:themeFill="background1" w:themeFillShade="BF"/>
            <w:vAlign w:val="center"/>
          </w:tcPr>
          <w:p w:rsidR="00942EAE" w:rsidRPr="00433224" w:rsidRDefault="00433224" w:rsidP="00433224">
            <w:pPr>
              <w:jc w:val="center"/>
              <w:rPr>
                <w:b/>
                <w:sz w:val="22"/>
                <w:szCs w:val="22"/>
              </w:rPr>
            </w:pPr>
            <w:r w:rsidRPr="00433224">
              <w:rPr>
                <w:b/>
                <w:sz w:val="22"/>
                <w:szCs w:val="22"/>
              </w:rPr>
              <w:t>Wyszczególnienie</w:t>
            </w:r>
          </w:p>
        </w:tc>
        <w:tc>
          <w:tcPr>
            <w:tcW w:w="1757" w:type="dxa"/>
            <w:shd w:val="clear" w:color="auto" w:fill="BFBFBF" w:themeFill="background1" w:themeFillShade="BF"/>
            <w:vAlign w:val="center"/>
          </w:tcPr>
          <w:p w:rsidR="00942EAE" w:rsidRPr="00433224" w:rsidRDefault="008140A4" w:rsidP="00433224">
            <w:pPr>
              <w:jc w:val="center"/>
              <w:rPr>
                <w:b/>
                <w:sz w:val="22"/>
                <w:szCs w:val="22"/>
              </w:rPr>
            </w:pPr>
            <w:r w:rsidRPr="00433224">
              <w:rPr>
                <w:b/>
                <w:sz w:val="22"/>
                <w:szCs w:val="22"/>
              </w:rPr>
              <w:t>Rok 2015</w:t>
            </w:r>
          </w:p>
        </w:tc>
        <w:tc>
          <w:tcPr>
            <w:tcW w:w="1757" w:type="dxa"/>
            <w:shd w:val="clear" w:color="auto" w:fill="BFBFBF" w:themeFill="background1" w:themeFillShade="BF"/>
            <w:vAlign w:val="center"/>
          </w:tcPr>
          <w:p w:rsidR="00942EAE" w:rsidRPr="00433224" w:rsidRDefault="00942EAE" w:rsidP="00433224">
            <w:pPr>
              <w:jc w:val="center"/>
              <w:rPr>
                <w:b/>
                <w:sz w:val="22"/>
                <w:szCs w:val="22"/>
              </w:rPr>
            </w:pPr>
            <w:r w:rsidRPr="00433224">
              <w:rPr>
                <w:b/>
                <w:sz w:val="22"/>
                <w:szCs w:val="22"/>
              </w:rPr>
              <w:t>Rok 201</w:t>
            </w:r>
            <w:r w:rsidR="008140A4" w:rsidRPr="00433224">
              <w:rPr>
                <w:b/>
                <w:sz w:val="22"/>
                <w:szCs w:val="22"/>
              </w:rPr>
              <w:t>6</w:t>
            </w:r>
          </w:p>
        </w:tc>
        <w:tc>
          <w:tcPr>
            <w:tcW w:w="1757" w:type="dxa"/>
            <w:shd w:val="clear" w:color="auto" w:fill="BFBFBF" w:themeFill="background1" w:themeFillShade="BF"/>
            <w:vAlign w:val="center"/>
          </w:tcPr>
          <w:p w:rsidR="00942EAE" w:rsidRPr="00433224" w:rsidRDefault="00942EAE" w:rsidP="00433224">
            <w:pPr>
              <w:jc w:val="center"/>
              <w:rPr>
                <w:b/>
                <w:sz w:val="22"/>
                <w:szCs w:val="22"/>
              </w:rPr>
            </w:pPr>
            <w:r w:rsidRPr="00433224">
              <w:rPr>
                <w:b/>
                <w:sz w:val="22"/>
                <w:szCs w:val="22"/>
              </w:rPr>
              <w:t>Rok 201</w:t>
            </w:r>
            <w:r w:rsidR="008140A4" w:rsidRPr="00433224">
              <w:rPr>
                <w:b/>
                <w:sz w:val="22"/>
                <w:szCs w:val="22"/>
              </w:rPr>
              <w:t>7</w:t>
            </w:r>
          </w:p>
        </w:tc>
      </w:tr>
      <w:tr w:rsidR="00534ECE" w:rsidRPr="00764BF8" w:rsidTr="006C5A6D">
        <w:trPr>
          <w:trHeight w:val="680"/>
        </w:trPr>
        <w:tc>
          <w:tcPr>
            <w:tcW w:w="3855" w:type="dxa"/>
            <w:shd w:val="clear" w:color="auto" w:fill="C2D69B" w:themeFill="accent3" w:themeFillTint="99"/>
            <w:vAlign w:val="center"/>
          </w:tcPr>
          <w:p w:rsidR="00942EAE" w:rsidRPr="00534ECE" w:rsidRDefault="00942EAE" w:rsidP="00534ECE">
            <w:pPr>
              <w:jc w:val="center"/>
              <w:rPr>
                <w:b/>
                <w:sz w:val="22"/>
                <w:szCs w:val="22"/>
              </w:rPr>
            </w:pPr>
            <w:r w:rsidRPr="00534ECE">
              <w:rPr>
                <w:b/>
                <w:sz w:val="22"/>
                <w:szCs w:val="22"/>
              </w:rPr>
              <w:t>Nowo tworzone rodziny zastępcze</w:t>
            </w:r>
          </w:p>
        </w:tc>
        <w:tc>
          <w:tcPr>
            <w:tcW w:w="1757" w:type="dxa"/>
            <w:vAlign w:val="center"/>
          </w:tcPr>
          <w:p w:rsidR="00942EAE" w:rsidRPr="00691781" w:rsidRDefault="00C93F60" w:rsidP="007114B4">
            <w:pPr>
              <w:jc w:val="center"/>
              <w:rPr>
                <w:sz w:val="22"/>
                <w:szCs w:val="22"/>
              </w:rPr>
            </w:pPr>
            <w:r w:rsidRPr="00691781">
              <w:rPr>
                <w:sz w:val="22"/>
                <w:szCs w:val="22"/>
              </w:rPr>
              <w:t>1</w:t>
            </w:r>
          </w:p>
        </w:tc>
        <w:tc>
          <w:tcPr>
            <w:tcW w:w="1757" w:type="dxa"/>
            <w:vAlign w:val="center"/>
          </w:tcPr>
          <w:p w:rsidR="00942EAE" w:rsidRPr="00691781" w:rsidRDefault="008140A4" w:rsidP="007114B4">
            <w:pPr>
              <w:jc w:val="center"/>
              <w:rPr>
                <w:sz w:val="22"/>
                <w:szCs w:val="22"/>
              </w:rPr>
            </w:pPr>
            <w:r w:rsidRPr="00691781">
              <w:rPr>
                <w:sz w:val="22"/>
                <w:szCs w:val="22"/>
              </w:rPr>
              <w:t>1</w:t>
            </w:r>
          </w:p>
        </w:tc>
        <w:tc>
          <w:tcPr>
            <w:tcW w:w="1757" w:type="dxa"/>
            <w:vAlign w:val="center"/>
          </w:tcPr>
          <w:p w:rsidR="00942EAE" w:rsidRPr="00691781" w:rsidRDefault="008140A4" w:rsidP="007114B4">
            <w:pPr>
              <w:jc w:val="center"/>
              <w:rPr>
                <w:sz w:val="22"/>
                <w:szCs w:val="22"/>
              </w:rPr>
            </w:pPr>
            <w:r w:rsidRPr="00691781">
              <w:rPr>
                <w:sz w:val="22"/>
                <w:szCs w:val="22"/>
              </w:rPr>
              <w:t>2</w:t>
            </w:r>
          </w:p>
        </w:tc>
      </w:tr>
      <w:tr w:rsidR="00534ECE" w:rsidRPr="00764BF8" w:rsidTr="006C5A6D">
        <w:trPr>
          <w:trHeight w:val="907"/>
        </w:trPr>
        <w:tc>
          <w:tcPr>
            <w:tcW w:w="3855" w:type="dxa"/>
            <w:shd w:val="clear" w:color="auto" w:fill="C2D69B" w:themeFill="accent3" w:themeFillTint="99"/>
            <w:vAlign w:val="center"/>
          </w:tcPr>
          <w:p w:rsidR="001F7536" w:rsidRPr="00534ECE" w:rsidRDefault="0023634C" w:rsidP="00534ECE">
            <w:pPr>
              <w:jc w:val="center"/>
              <w:rPr>
                <w:b/>
                <w:sz w:val="22"/>
                <w:szCs w:val="22"/>
              </w:rPr>
            </w:pPr>
            <w:r w:rsidRPr="00534ECE">
              <w:rPr>
                <w:b/>
                <w:sz w:val="22"/>
                <w:szCs w:val="22"/>
              </w:rPr>
              <w:t>Liczba przekształconych rodzin nie</w:t>
            </w:r>
            <w:r w:rsidR="00134140" w:rsidRPr="00534ECE">
              <w:rPr>
                <w:b/>
                <w:sz w:val="22"/>
                <w:szCs w:val="22"/>
              </w:rPr>
              <w:t>zawodowych</w:t>
            </w:r>
            <w:r w:rsidR="00691781" w:rsidRPr="00534ECE">
              <w:rPr>
                <w:b/>
                <w:sz w:val="22"/>
                <w:szCs w:val="22"/>
              </w:rPr>
              <w:t xml:space="preserve"> </w:t>
            </w:r>
            <w:r w:rsidRPr="00534ECE">
              <w:rPr>
                <w:b/>
                <w:sz w:val="22"/>
                <w:szCs w:val="22"/>
              </w:rPr>
              <w:t xml:space="preserve">w zawodowe </w:t>
            </w:r>
            <w:r w:rsidR="00AB40D8" w:rsidRPr="00534ECE">
              <w:rPr>
                <w:b/>
                <w:sz w:val="22"/>
                <w:szCs w:val="22"/>
              </w:rPr>
              <w:t xml:space="preserve">na podstawie art. 54 </w:t>
            </w:r>
            <w:r w:rsidR="00534ECE">
              <w:rPr>
                <w:b/>
                <w:sz w:val="22"/>
                <w:szCs w:val="22"/>
              </w:rPr>
              <w:t xml:space="preserve">cytowanej </w:t>
            </w:r>
            <w:r w:rsidRPr="00534ECE">
              <w:rPr>
                <w:b/>
                <w:sz w:val="22"/>
                <w:szCs w:val="22"/>
              </w:rPr>
              <w:t>us</w:t>
            </w:r>
            <w:r w:rsidR="00DB7A49" w:rsidRPr="00534ECE">
              <w:rPr>
                <w:b/>
                <w:sz w:val="22"/>
                <w:szCs w:val="22"/>
              </w:rPr>
              <w:t>tawy</w:t>
            </w:r>
          </w:p>
        </w:tc>
        <w:tc>
          <w:tcPr>
            <w:tcW w:w="1757" w:type="dxa"/>
            <w:vAlign w:val="center"/>
          </w:tcPr>
          <w:p w:rsidR="00942EAE" w:rsidRPr="00691781" w:rsidRDefault="008140A4" w:rsidP="007114B4">
            <w:pPr>
              <w:jc w:val="center"/>
              <w:rPr>
                <w:sz w:val="22"/>
                <w:szCs w:val="22"/>
              </w:rPr>
            </w:pPr>
            <w:r w:rsidRPr="00691781">
              <w:rPr>
                <w:sz w:val="22"/>
                <w:szCs w:val="22"/>
              </w:rPr>
              <w:t>1</w:t>
            </w:r>
          </w:p>
        </w:tc>
        <w:tc>
          <w:tcPr>
            <w:tcW w:w="1757" w:type="dxa"/>
            <w:vAlign w:val="center"/>
          </w:tcPr>
          <w:p w:rsidR="00942EAE" w:rsidRPr="00691781" w:rsidRDefault="008140A4" w:rsidP="007114B4">
            <w:pPr>
              <w:jc w:val="center"/>
              <w:rPr>
                <w:sz w:val="22"/>
                <w:szCs w:val="22"/>
              </w:rPr>
            </w:pPr>
            <w:r w:rsidRPr="00691781">
              <w:rPr>
                <w:sz w:val="22"/>
                <w:szCs w:val="22"/>
              </w:rPr>
              <w:t>1</w:t>
            </w:r>
          </w:p>
        </w:tc>
        <w:tc>
          <w:tcPr>
            <w:tcW w:w="1757" w:type="dxa"/>
            <w:vAlign w:val="center"/>
          </w:tcPr>
          <w:p w:rsidR="00942EAE" w:rsidRPr="00691781" w:rsidRDefault="008140A4" w:rsidP="007114B4">
            <w:pPr>
              <w:jc w:val="center"/>
              <w:rPr>
                <w:sz w:val="22"/>
                <w:szCs w:val="22"/>
              </w:rPr>
            </w:pPr>
            <w:r w:rsidRPr="00691781">
              <w:rPr>
                <w:sz w:val="22"/>
                <w:szCs w:val="22"/>
              </w:rPr>
              <w:t>1</w:t>
            </w:r>
          </w:p>
        </w:tc>
      </w:tr>
    </w:tbl>
    <w:p w:rsidR="00433224" w:rsidRPr="00433224" w:rsidRDefault="00433224" w:rsidP="00764BF8">
      <w:pPr>
        <w:spacing w:line="360" w:lineRule="auto"/>
        <w:rPr>
          <w:sz w:val="10"/>
          <w:szCs w:val="10"/>
        </w:rPr>
      </w:pPr>
    </w:p>
    <w:p w:rsidR="00942EAE" w:rsidRPr="00534ECE" w:rsidRDefault="00433224" w:rsidP="00764BF8">
      <w:pPr>
        <w:spacing w:line="360" w:lineRule="auto"/>
        <w:rPr>
          <w:sz w:val="22"/>
          <w:szCs w:val="22"/>
        </w:rPr>
      </w:pPr>
      <w:r w:rsidRPr="00534ECE">
        <w:rPr>
          <w:sz w:val="22"/>
          <w:szCs w:val="22"/>
        </w:rPr>
        <w:t>Źródło: Dane własne – Miejskiego Ośrodka Pomocy Rodzinie w Koninie.</w:t>
      </w:r>
    </w:p>
    <w:p w:rsidR="00433224" w:rsidRPr="00764BF8" w:rsidRDefault="00433224" w:rsidP="00764BF8">
      <w:pPr>
        <w:spacing w:line="360" w:lineRule="auto"/>
      </w:pPr>
    </w:p>
    <w:p w:rsidR="00EA3183" w:rsidRDefault="00EA3183" w:rsidP="00EA3183">
      <w:pPr>
        <w:spacing w:line="360" w:lineRule="auto"/>
        <w:rPr>
          <w:b/>
        </w:rPr>
      </w:pPr>
    </w:p>
    <w:p w:rsidR="00496657" w:rsidRDefault="00A36C12" w:rsidP="00C236F2">
      <w:pPr>
        <w:pStyle w:val="Akapitzlist"/>
        <w:numPr>
          <w:ilvl w:val="0"/>
          <w:numId w:val="47"/>
        </w:numPr>
        <w:spacing w:line="360" w:lineRule="auto"/>
        <w:ind w:left="567" w:hanging="283"/>
        <w:rPr>
          <w:b/>
        </w:rPr>
      </w:pPr>
      <w:proofErr w:type="gramStart"/>
      <w:r w:rsidRPr="00A36C12">
        <w:rPr>
          <w:b/>
        </w:rPr>
        <w:t>Rozw</w:t>
      </w:r>
      <w:r w:rsidR="00A03CE8">
        <w:rPr>
          <w:b/>
        </w:rPr>
        <w:t>ój</w:t>
      </w:r>
      <w:r w:rsidRPr="00A36C12">
        <w:rPr>
          <w:b/>
        </w:rPr>
        <w:t xml:space="preserve"> </w:t>
      </w:r>
      <w:r w:rsidR="00C236F2">
        <w:rPr>
          <w:b/>
        </w:rPr>
        <w:t xml:space="preserve"> </w:t>
      </w:r>
      <w:r w:rsidRPr="00A36C12">
        <w:rPr>
          <w:b/>
        </w:rPr>
        <w:t>Pieczy</w:t>
      </w:r>
      <w:proofErr w:type="gramEnd"/>
      <w:r w:rsidRPr="00A36C12">
        <w:rPr>
          <w:b/>
        </w:rPr>
        <w:t xml:space="preserve"> Zastępczej</w:t>
      </w:r>
    </w:p>
    <w:p w:rsidR="00A36C12" w:rsidRPr="00A36C12" w:rsidRDefault="00A36C12" w:rsidP="00A36C12">
      <w:pPr>
        <w:pStyle w:val="Akapitzlist"/>
        <w:spacing w:line="360" w:lineRule="auto"/>
        <w:ind w:left="567"/>
        <w:rPr>
          <w:b/>
        </w:rPr>
      </w:pPr>
    </w:p>
    <w:p w:rsidR="00534ECE" w:rsidRDefault="00534ECE" w:rsidP="00534ECE">
      <w:pPr>
        <w:pStyle w:val="Akapitzlist"/>
        <w:numPr>
          <w:ilvl w:val="0"/>
          <w:numId w:val="40"/>
        </w:numPr>
        <w:spacing w:line="360" w:lineRule="auto"/>
        <w:ind w:left="993" w:hanging="426"/>
        <w:rPr>
          <w:b/>
        </w:rPr>
      </w:pPr>
      <w:r>
        <w:rPr>
          <w:b/>
        </w:rPr>
        <w:t>Cel główny:</w:t>
      </w:r>
    </w:p>
    <w:p w:rsidR="00496657" w:rsidRPr="00534ECE" w:rsidRDefault="00496657" w:rsidP="00534ECE">
      <w:pPr>
        <w:pStyle w:val="Akapitzlist"/>
        <w:spacing w:line="360" w:lineRule="auto"/>
        <w:ind w:left="993"/>
        <w:rPr>
          <w:b/>
        </w:rPr>
      </w:pPr>
      <w:r w:rsidRPr="00534ECE">
        <w:rPr>
          <w:b/>
        </w:rPr>
        <w:t>Roz</w:t>
      </w:r>
      <w:r w:rsidR="007B1E48" w:rsidRPr="00534ECE">
        <w:rPr>
          <w:b/>
        </w:rPr>
        <w:t>wój i wsparcie</w:t>
      </w:r>
      <w:r w:rsidR="00C93F60" w:rsidRPr="00534ECE">
        <w:rPr>
          <w:b/>
        </w:rPr>
        <w:t xml:space="preserve"> istniejącego systemu</w:t>
      </w:r>
      <w:r w:rsidRPr="00534ECE">
        <w:rPr>
          <w:b/>
        </w:rPr>
        <w:t xml:space="preserve"> rodzinn</w:t>
      </w:r>
      <w:r w:rsidR="00C93F60" w:rsidRPr="00534ECE">
        <w:rPr>
          <w:b/>
        </w:rPr>
        <w:t>yc</w:t>
      </w:r>
      <w:r w:rsidRPr="00534ECE">
        <w:rPr>
          <w:b/>
        </w:rPr>
        <w:t>h form pieczy zastępczej.</w:t>
      </w:r>
      <w:r w:rsidR="00A72871" w:rsidRPr="00534ECE">
        <w:rPr>
          <w:b/>
        </w:rPr>
        <w:t xml:space="preserve"> </w:t>
      </w:r>
    </w:p>
    <w:p w:rsidR="00A72871" w:rsidRPr="00764BF8" w:rsidRDefault="00A72871" w:rsidP="00764BF8">
      <w:pPr>
        <w:spacing w:line="360" w:lineRule="auto"/>
        <w:rPr>
          <w:b/>
        </w:rPr>
      </w:pPr>
    </w:p>
    <w:p w:rsidR="00496657" w:rsidRPr="003B0A8D" w:rsidRDefault="00496657" w:rsidP="00534ECE">
      <w:pPr>
        <w:pStyle w:val="Akapitzlist"/>
        <w:numPr>
          <w:ilvl w:val="1"/>
          <w:numId w:val="41"/>
        </w:numPr>
        <w:spacing w:line="360" w:lineRule="auto"/>
        <w:ind w:left="993" w:hanging="426"/>
        <w:rPr>
          <w:b/>
        </w:rPr>
      </w:pPr>
      <w:r w:rsidRPr="003B0A8D">
        <w:rPr>
          <w:b/>
        </w:rPr>
        <w:t>Cele szczegółowe</w:t>
      </w:r>
      <w:r w:rsidR="00534ECE">
        <w:rPr>
          <w:b/>
        </w:rPr>
        <w:t>:</w:t>
      </w:r>
    </w:p>
    <w:p w:rsidR="00496657" w:rsidRPr="00764BF8" w:rsidRDefault="0017428E" w:rsidP="00534ECE">
      <w:pPr>
        <w:numPr>
          <w:ilvl w:val="0"/>
          <w:numId w:val="11"/>
        </w:numPr>
        <w:spacing w:line="360" w:lineRule="auto"/>
        <w:ind w:left="426" w:hanging="426"/>
        <w:jc w:val="both"/>
      </w:pPr>
      <w:r>
        <w:t>Zapewnienie kompleksowej p</w:t>
      </w:r>
      <w:r w:rsidR="00A16A40">
        <w:t>omocy dzieciom p</w:t>
      </w:r>
      <w:r w:rsidR="00A16A40" w:rsidRPr="00282764">
        <w:t>ozbawionym opieki rodziców biologicznych</w:t>
      </w:r>
      <w:r w:rsidR="00332476" w:rsidRPr="00764BF8">
        <w:t>.</w:t>
      </w:r>
    </w:p>
    <w:p w:rsidR="00A16A40" w:rsidRDefault="00496657" w:rsidP="00534ECE">
      <w:pPr>
        <w:numPr>
          <w:ilvl w:val="0"/>
          <w:numId w:val="11"/>
        </w:numPr>
        <w:spacing w:line="360" w:lineRule="auto"/>
        <w:ind w:left="426" w:hanging="426"/>
        <w:jc w:val="both"/>
      </w:pPr>
      <w:r w:rsidRPr="00764BF8">
        <w:t>Profesjonalne wsparcie rodzin zastępczych</w:t>
      </w:r>
      <w:r w:rsidR="00486D71" w:rsidRPr="00764BF8">
        <w:t xml:space="preserve"> w usprawnieniu wypełnian</w:t>
      </w:r>
      <w:r w:rsidR="00A16A40">
        <w:t>i</w:t>
      </w:r>
      <w:r w:rsidR="00486D71" w:rsidRPr="00764BF8">
        <w:t>a przez nich funkcji opiekuńczo-</w:t>
      </w:r>
      <w:r w:rsidR="0038793C" w:rsidRPr="00764BF8">
        <w:t>wychowawczej</w:t>
      </w:r>
      <w:r w:rsidR="00A16A40">
        <w:t>.</w:t>
      </w:r>
    </w:p>
    <w:p w:rsidR="00496657" w:rsidRPr="00764BF8" w:rsidRDefault="00A03CE8" w:rsidP="00534ECE">
      <w:pPr>
        <w:numPr>
          <w:ilvl w:val="0"/>
          <w:numId w:val="11"/>
        </w:numPr>
        <w:spacing w:line="360" w:lineRule="auto"/>
        <w:ind w:left="426" w:hanging="426"/>
        <w:jc w:val="both"/>
      </w:pPr>
      <w:r>
        <w:t>I</w:t>
      </w:r>
      <w:r w:rsidR="00D77E84">
        <w:t>ntegr</w:t>
      </w:r>
      <w:r>
        <w:t>acja</w:t>
      </w:r>
      <w:r w:rsidR="00D77E84">
        <w:t xml:space="preserve"> działa</w:t>
      </w:r>
      <w:r>
        <w:t>ń</w:t>
      </w:r>
      <w:r w:rsidR="00D77E84">
        <w:t xml:space="preserve"> na rzecz rozwoju rodzicielstwa zastępczego na terenie Konina.</w:t>
      </w:r>
    </w:p>
    <w:p w:rsidR="00486D71" w:rsidRDefault="00AB3FC1" w:rsidP="00534ECE">
      <w:pPr>
        <w:numPr>
          <w:ilvl w:val="0"/>
          <w:numId w:val="11"/>
        </w:numPr>
        <w:spacing w:line="360" w:lineRule="auto"/>
        <w:ind w:left="426" w:hanging="426"/>
        <w:jc w:val="both"/>
      </w:pPr>
      <w:r w:rsidRPr="00764BF8">
        <w:t>O</w:t>
      </w:r>
      <w:r w:rsidR="00497A7B" w:rsidRPr="00764BF8">
        <w:t>rganizowanie</w:t>
      </w:r>
      <w:r>
        <w:t xml:space="preserve"> </w:t>
      </w:r>
      <w:r w:rsidR="00497A7B" w:rsidRPr="00764BF8">
        <w:t xml:space="preserve">pomocy w </w:t>
      </w:r>
      <w:r w:rsidR="00486D71" w:rsidRPr="00764BF8">
        <w:t>proces</w:t>
      </w:r>
      <w:r w:rsidR="00497A7B" w:rsidRPr="00764BF8">
        <w:t>ie</w:t>
      </w:r>
      <w:r w:rsidR="00486D71" w:rsidRPr="00764BF8">
        <w:t xml:space="preserve"> usamodzielniania pełnoletnich </w:t>
      </w:r>
      <w:r w:rsidR="007114B4" w:rsidRPr="00764BF8">
        <w:t>wychowanków opuszczających</w:t>
      </w:r>
      <w:r w:rsidR="007B1E48">
        <w:t xml:space="preserve"> </w:t>
      </w:r>
      <w:r w:rsidR="00486D71" w:rsidRPr="00764BF8">
        <w:t>piecz</w:t>
      </w:r>
      <w:r w:rsidR="008140A4" w:rsidRPr="00764BF8">
        <w:t>ę</w:t>
      </w:r>
      <w:r w:rsidR="00486D71" w:rsidRPr="00764BF8">
        <w:t xml:space="preserve"> zastępcz</w:t>
      </w:r>
      <w:r w:rsidR="008140A4" w:rsidRPr="00764BF8">
        <w:t>ą</w:t>
      </w:r>
      <w:r w:rsidR="00497A7B" w:rsidRPr="00764BF8">
        <w:t>.</w:t>
      </w:r>
    </w:p>
    <w:p w:rsidR="00AB3FC1" w:rsidRPr="00764BF8" w:rsidRDefault="00AB3FC1" w:rsidP="00534ECE">
      <w:pPr>
        <w:numPr>
          <w:ilvl w:val="0"/>
          <w:numId w:val="11"/>
        </w:numPr>
        <w:spacing w:line="360" w:lineRule="auto"/>
        <w:ind w:left="426" w:hanging="426"/>
        <w:jc w:val="both"/>
      </w:pPr>
      <w:r>
        <w:t xml:space="preserve">Zapewnienie </w:t>
      </w:r>
      <w:proofErr w:type="gramStart"/>
      <w:r w:rsidR="00A03CE8">
        <w:t>wychowankom  po</w:t>
      </w:r>
      <w:proofErr w:type="gramEnd"/>
      <w:r w:rsidR="00A03CE8">
        <w:t xml:space="preserve"> opuszczeniu pieczy zastępczej, w sytuacjach przez nich wskazanych </w:t>
      </w:r>
      <w:r>
        <w:t>wsparcia specjalistycznego.</w:t>
      </w:r>
    </w:p>
    <w:p w:rsidR="00AC486B" w:rsidRDefault="00AC486B" w:rsidP="00764BF8">
      <w:pPr>
        <w:spacing w:line="360" w:lineRule="auto"/>
        <w:jc w:val="both"/>
      </w:pPr>
    </w:p>
    <w:p w:rsidR="0040151A" w:rsidRDefault="0040151A" w:rsidP="00764BF8">
      <w:pPr>
        <w:spacing w:line="360" w:lineRule="auto"/>
        <w:jc w:val="both"/>
      </w:pPr>
    </w:p>
    <w:p w:rsidR="0040151A" w:rsidRDefault="0040151A" w:rsidP="00764BF8">
      <w:pPr>
        <w:spacing w:line="360" w:lineRule="auto"/>
        <w:jc w:val="both"/>
      </w:pPr>
    </w:p>
    <w:p w:rsidR="00BA5E17" w:rsidRPr="003B0A8D" w:rsidRDefault="00C236F2" w:rsidP="00C236F2">
      <w:pPr>
        <w:pStyle w:val="Akapitzlist"/>
        <w:numPr>
          <w:ilvl w:val="1"/>
          <w:numId w:val="41"/>
        </w:numPr>
        <w:spacing w:line="360" w:lineRule="auto"/>
        <w:ind w:left="993" w:hanging="426"/>
        <w:rPr>
          <w:b/>
        </w:rPr>
      </w:pPr>
      <w:r>
        <w:rPr>
          <w:b/>
        </w:rPr>
        <w:t xml:space="preserve">Osiąganie </w:t>
      </w:r>
      <w:r w:rsidR="00BA5E17">
        <w:rPr>
          <w:b/>
        </w:rPr>
        <w:t>celów poprzez</w:t>
      </w:r>
      <w:r>
        <w:rPr>
          <w:b/>
        </w:rPr>
        <w:t xml:space="preserve"> realizację zadań</w:t>
      </w:r>
    </w:p>
    <w:p w:rsidR="00BA5E17" w:rsidRPr="00D52F40" w:rsidRDefault="00BA5E17" w:rsidP="00764BF8">
      <w:pPr>
        <w:spacing w:line="360" w:lineRule="auto"/>
        <w:jc w:val="both"/>
      </w:pPr>
    </w:p>
    <w:p w:rsidR="00AC486B" w:rsidRPr="008C48DB" w:rsidRDefault="00AC486B" w:rsidP="0040151A">
      <w:pPr>
        <w:spacing w:line="348" w:lineRule="auto"/>
        <w:jc w:val="both"/>
        <w:rPr>
          <w:sz w:val="22"/>
          <w:szCs w:val="22"/>
        </w:rPr>
      </w:pPr>
      <w:r w:rsidRPr="008C48DB">
        <w:rPr>
          <w:sz w:val="22"/>
          <w:szCs w:val="22"/>
        </w:rPr>
        <w:t>Tabela 5</w:t>
      </w:r>
      <w:r w:rsidR="001537DE" w:rsidRPr="008C48DB">
        <w:rPr>
          <w:sz w:val="22"/>
          <w:szCs w:val="22"/>
        </w:rPr>
        <w:t>. Cele i zadania do realizacji przez M</w:t>
      </w:r>
      <w:r w:rsidR="008C48DB">
        <w:rPr>
          <w:sz w:val="22"/>
          <w:szCs w:val="22"/>
        </w:rPr>
        <w:t xml:space="preserve">iejski </w:t>
      </w:r>
      <w:r w:rsidR="001537DE" w:rsidRPr="008C48DB">
        <w:rPr>
          <w:sz w:val="22"/>
          <w:szCs w:val="22"/>
        </w:rPr>
        <w:t>O</w:t>
      </w:r>
      <w:r w:rsidR="008C48DB">
        <w:rPr>
          <w:sz w:val="22"/>
          <w:szCs w:val="22"/>
        </w:rPr>
        <w:t xml:space="preserve">środek </w:t>
      </w:r>
      <w:r w:rsidR="001537DE" w:rsidRPr="008C48DB">
        <w:rPr>
          <w:sz w:val="22"/>
          <w:szCs w:val="22"/>
        </w:rPr>
        <w:t>P</w:t>
      </w:r>
      <w:r w:rsidR="008C48DB">
        <w:rPr>
          <w:sz w:val="22"/>
          <w:szCs w:val="22"/>
        </w:rPr>
        <w:t xml:space="preserve">omocy </w:t>
      </w:r>
      <w:r w:rsidR="001537DE" w:rsidRPr="008C48DB">
        <w:rPr>
          <w:sz w:val="22"/>
          <w:szCs w:val="22"/>
        </w:rPr>
        <w:t>R</w:t>
      </w:r>
      <w:r w:rsidR="008C48DB">
        <w:rPr>
          <w:sz w:val="22"/>
          <w:szCs w:val="22"/>
        </w:rPr>
        <w:t>odzinie w Koninie</w:t>
      </w:r>
      <w:r w:rsidR="001537DE" w:rsidRPr="008C48DB">
        <w:rPr>
          <w:sz w:val="22"/>
          <w:szCs w:val="22"/>
        </w:rPr>
        <w:t xml:space="preserve"> </w:t>
      </w:r>
      <w:r w:rsidR="0040151A">
        <w:rPr>
          <w:sz w:val="22"/>
          <w:szCs w:val="22"/>
        </w:rPr>
        <w:br/>
      </w:r>
      <w:r w:rsidR="001537DE" w:rsidRPr="008C48DB">
        <w:rPr>
          <w:sz w:val="22"/>
          <w:szCs w:val="22"/>
        </w:rPr>
        <w:t xml:space="preserve">w latach 2015 – 2017.  </w:t>
      </w:r>
    </w:p>
    <w:tbl>
      <w:tblPr>
        <w:tblStyle w:val="Tabela-Elegancki"/>
        <w:tblW w:w="9694" w:type="dxa"/>
        <w:tblLayout w:type="fixed"/>
        <w:tblLook w:val="04A0"/>
      </w:tblPr>
      <w:tblGrid>
        <w:gridCol w:w="510"/>
        <w:gridCol w:w="2608"/>
        <w:gridCol w:w="3798"/>
        <w:gridCol w:w="2778"/>
      </w:tblGrid>
      <w:tr w:rsidR="00A72871" w:rsidTr="00CD4145">
        <w:trPr>
          <w:cnfStyle w:val="100000000000"/>
          <w:trHeight w:val="964"/>
        </w:trPr>
        <w:tc>
          <w:tcPr>
            <w:tcW w:w="510" w:type="dxa"/>
            <w:tcBorders>
              <w:right w:val="single" w:sz="4" w:space="0" w:color="auto"/>
            </w:tcBorders>
            <w:shd w:val="clear" w:color="auto" w:fill="BFBFBF" w:themeFill="background1" w:themeFillShade="BF"/>
            <w:vAlign w:val="center"/>
          </w:tcPr>
          <w:p w:rsidR="00A72871" w:rsidRPr="00D52F40" w:rsidRDefault="00A72871" w:rsidP="008C48DB">
            <w:pPr>
              <w:spacing w:line="360" w:lineRule="auto"/>
              <w:jc w:val="center"/>
              <w:rPr>
                <w:sz w:val="23"/>
                <w:szCs w:val="23"/>
              </w:rPr>
            </w:pPr>
            <w:r w:rsidRPr="00D52F40">
              <w:rPr>
                <w:b/>
                <w:i/>
                <w:sz w:val="23"/>
                <w:szCs w:val="23"/>
              </w:rPr>
              <w:t>LP</w:t>
            </w:r>
          </w:p>
        </w:tc>
        <w:tc>
          <w:tcPr>
            <w:tcW w:w="2608" w:type="dxa"/>
            <w:tcBorders>
              <w:left w:val="single" w:sz="4" w:space="0" w:color="auto"/>
              <w:right w:val="single" w:sz="4" w:space="0" w:color="auto"/>
            </w:tcBorders>
            <w:shd w:val="clear" w:color="auto" w:fill="BFBFBF" w:themeFill="background1" w:themeFillShade="BF"/>
            <w:vAlign w:val="center"/>
          </w:tcPr>
          <w:p w:rsidR="00A72871" w:rsidRPr="00D52F40" w:rsidRDefault="00A72871" w:rsidP="008C48DB">
            <w:pPr>
              <w:spacing w:line="360" w:lineRule="auto"/>
              <w:jc w:val="center"/>
              <w:rPr>
                <w:caps w:val="0"/>
                <w:sz w:val="23"/>
                <w:szCs w:val="23"/>
              </w:rPr>
            </w:pPr>
            <w:r w:rsidRPr="00D52F40">
              <w:rPr>
                <w:b/>
                <w:i/>
                <w:sz w:val="23"/>
                <w:szCs w:val="23"/>
              </w:rPr>
              <w:t>cel</w:t>
            </w:r>
          </w:p>
        </w:tc>
        <w:tc>
          <w:tcPr>
            <w:tcW w:w="3798" w:type="dxa"/>
            <w:tcBorders>
              <w:left w:val="single" w:sz="4" w:space="0" w:color="auto"/>
              <w:right w:val="single" w:sz="4" w:space="0" w:color="auto"/>
            </w:tcBorders>
            <w:shd w:val="clear" w:color="auto" w:fill="BFBFBF" w:themeFill="background1" w:themeFillShade="BF"/>
            <w:vAlign w:val="center"/>
          </w:tcPr>
          <w:p w:rsidR="00A72871" w:rsidRPr="00D52F40" w:rsidRDefault="00A72871" w:rsidP="008C48DB">
            <w:pPr>
              <w:spacing w:line="360" w:lineRule="auto"/>
              <w:ind w:left="5"/>
              <w:jc w:val="center"/>
              <w:rPr>
                <w:caps w:val="0"/>
                <w:sz w:val="23"/>
                <w:szCs w:val="23"/>
              </w:rPr>
            </w:pPr>
            <w:r w:rsidRPr="00D52F40">
              <w:rPr>
                <w:b/>
                <w:i/>
                <w:sz w:val="23"/>
                <w:szCs w:val="23"/>
              </w:rPr>
              <w:t>zadanie</w:t>
            </w:r>
          </w:p>
        </w:tc>
        <w:tc>
          <w:tcPr>
            <w:tcW w:w="2778" w:type="dxa"/>
            <w:tcBorders>
              <w:left w:val="single" w:sz="4" w:space="0" w:color="auto"/>
            </w:tcBorders>
            <w:shd w:val="clear" w:color="auto" w:fill="BFBFBF" w:themeFill="background1" w:themeFillShade="BF"/>
            <w:vAlign w:val="center"/>
          </w:tcPr>
          <w:p w:rsidR="00AC486B" w:rsidRPr="00D52F40" w:rsidRDefault="00A72871" w:rsidP="00E94719">
            <w:pPr>
              <w:spacing w:line="324" w:lineRule="auto"/>
              <w:ind w:left="40"/>
              <w:jc w:val="center"/>
              <w:rPr>
                <w:b/>
                <w:i/>
                <w:sz w:val="23"/>
                <w:szCs w:val="23"/>
              </w:rPr>
            </w:pPr>
            <w:r w:rsidRPr="00D52F40">
              <w:rPr>
                <w:b/>
                <w:i/>
                <w:sz w:val="23"/>
                <w:szCs w:val="23"/>
              </w:rPr>
              <w:t>realizatorzy/</w:t>
            </w:r>
          </w:p>
          <w:p w:rsidR="00A72871" w:rsidRPr="00D52F40" w:rsidRDefault="00AC486B" w:rsidP="00E94719">
            <w:pPr>
              <w:spacing w:line="324" w:lineRule="auto"/>
              <w:ind w:left="40"/>
              <w:jc w:val="center"/>
              <w:rPr>
                <w:sz w:val="23"/>
                <w:szCs w:val="23"/>
              </w:rPr>
            </w:pPr>
            <w:r w:rsidRPr="00D52F40">
              <w:rPr>
                <w:b/>
                <w:i/>
                <w:sz w:val="23"/>
                <w:szCs w:val="23"/>
              </w:rPr>
              <w:t>partnerzy</w:t>
            </w:r>
          </w:p>
        </w:tc>
      </w:tr>
      <w:tr w:rsidR="00A72871" w:rsidTr="00D52F40">
        <w:tc>
          <w:tcPr>
            <w:tcW w:w="510" w:type="dxa"/>
            <w:tcBorders>
              <w:right w:val="single" w:sz="4" w:space="0" w:color="auto"/>
            </w:tcBorders>
          </w:tcPr>
          <w:p w:rsidR="00E94719" w:rsidRPr="00E94719" w:rsidRDefault="00E94719" w:rsidP="00D52F40">
            <w:pPr>
              <w:spacing w:line="348" w:lineRule="auto"/>
              <w:jc w:val="center"/>
              <w:rPr>
                <w:b/>
                <w:sz w:val="6"/>
                <w:szCs w:val="6"/>
              </w:rPr>
            </w:pPr>
          </w:p>
          <w:p w:rsidR="00A72871" w:rsidRPr="00D52F40" w:rsidRDefault="00A72871" w:rsidP="00D52F40">
            <w:pPr>
              <w:spacing w:line="348" w:lineRule="auto"/>
              <w:jc w:val="center"/>
              <w:rPr>
                <w:b/>
                <w:sz w:val="23"/>
                <w:szCs w:val="23"/>
              </w:rPr>
            </w:pPr>
            <w:r w:rsidRPr="00D52F40">
              <w:rPr>
                <w:b/>
                <w:sz w:val="23"/>
                <w:szCs w:val="23"/>
              </w:rPr>
              <w:t>1.</w:t>
            </w:r>
          </w:p>
        </w:tc>
        <w:tc>
          <w:tcPr>
            <w:tcW w:w="2608" w:type="dxa"/>
            <w:tcBorders>
              <w:left w:val="single" w:sz="4" w:space="0" w:color="auto"/>
              <w:right w:val="single" w:sz="4" w:space="0" w:color="auto"/>
            </w:tcBorders>
            <w:shd w:val="clear" w:color="auto" w:fill="C2D69B" w:themeFill="accent3" w:themeFillTint="99"/>
          </w:tcPr>
          <w:p w:rsidR="00E94719" w:rsidRPr="00E94719" w:rsidRDefault="00E94719" w:rsidP="00D52F40">
            <w:pPr>
              <w:spacing w:line="348" w:lineRule="auto"/>
              <w:ind w:left="-84"/>
              <w:jc w:val="center"/>
              <w:rPr>
                <w:sz w:val="6"/>
                <w:szCs w:val="6"/>
              </w:rPr>
            </w:pPr>
          </w:p>
          <w:p w:rsidR="00A72871" w:rsidRPr="00D52F40" w:rsidRDefault="00A16A40" w:rsidP="00D52F40">
            <w:pPr>
              <w:spacing w:line="348" w:lineRule="auto"/>
              <w:ind w:left="-84"/>
              <w:jc w:val="center"/>
              <w:rPr>
                <w:b/>
                <w:sz w:val="23"/>
                <w:szCs w:val="23"/>
              </w:rPr>
            </w:pPr>
            <w:r w:rsidRPr="00D52F40">
              <w:rPr>
                <w:sz w:val="23"/>
                <w:szCs w:val="23"/>
              </w:rPr>
              <w:t xml:space="preserve">Zapewnienie </w:t>
            </w:r>
            <w:r w:rsidR="001537DE" w:rsidRPr="00D52F40">
              <w:rPr>
                <w:sz w:val="23"/>
                <w:szCs w:val="23"/>
              </w:rPr>
              <w:t xml:space="preserve">kompleksowej </w:t>
            </w:r>
            <w:r w:rsidRPr="00D52F40">
              <w:rPr>
                <w:sz w:val="23"/>
                <w:szCs w:val="23"/>
              </w:rPr>
              <w:t>pomocy</w:t>
            </w:r>
            <w:r w:rsidR="00AC486B" w:rsidRPr="00D52F40">
              <w:rPr>
                <w:sz w:val="23"/>
                <w:szCs w:val="23"/>
              </w:rPr>
              <w:t xml:space="preserve"> dzieci</w:t>
            </w:r>
            <w:r w:rsidRPr="00D52F40">
              <w:rPr>
                <w:sz w:val="23"/>
                <w:szCs w:val="23"/>
              </w:rPr>
              <w:t>om</w:t>
            </w:r>
            <w:r w:rsidR="00AC486B" w:rsidRPr="00D52F40">
              <w:rPr>
                <w:sz w:val="23"/>
                <w:szCs w:val="23"/>
              </w:rPr>
              <w:t xml:space="preserve"> p</w:t>
            </w:r>
            <w:r w:rsidR="00A72871" w:rsidRPr="00D52F40">
              <w:rPr>
                <w:sz w:val="23"/>
                <w:szCs w:val="23"/>
              </w:rPr>
              <w:t>ozbawionym opieki rodziców biologicznych</w:t>
            </w:r>
          </w:p>
        </w:tc>
        <w:tc>
          <w:tcPr>
            <w:tcW w:w="3798" w:type="dxa"/>
            <w:tcBorders>
              <w:left w:val="single" w:sz="4" w:space="0" w:color="auto"/>
              <w:right w:val="single" w:sz="4" w:space="0" w:color="auto"/>
            </w:tcBorders>
          </w:tcPr>
          <w:p w:rsidR="00E94719" w:rsidRPr="00E94719" w:rsidRDefault="00E94719" w:rsidP="00E94719">
            <w:pPr>
              <w:pStyle w:val="Akapitzlist"/>
              <w:spacing w:line="348" w:lineRule="auto"/>
              <w:ind w:left="199"/>
              <w:jc w:val="both"/>
              <w:rPr>
                <w:sz w:val="6"/>
                <w:szCs w:val="6"/>
              </w:rPr>
            </w:pPr>
          </w:p>
          <w:p w:rsidR="00A72871" w:rsidRPr="00D52F40" w:rsidRDefault="00AC486B" w:rsidP="00D52F40">
            <w:pPr>
              <w:pStyle w:val="Akapitzlist"/>
              <w:numPr>
                <w:ilvl w:val="0"/>
                <w:numId w:val="16"/>
              </w:numPr>
              <w:spacing w:line="348" w:lineRule="auto"/>
              <w:ind w:left="199" w:hanging="198"/>
              <w:jc w:val="both"/>
              <w:rPr>
                <w:sz w:val="23"/>
                <w:szCs w:val="23"/>
              </w:rPr>
            </w:pPr>
            <w:proofErr w:type="gramStart"/>
            <w:r w:rsidRPr="00D52F40">
              <w:rPr>
                <w:sz w:val="23"/>
                <w:szCs w:val="23"/>
              </w:rPr>
              <w:t>u</w:t>
            </w:r>
            <w:r w:rsidR="00282764" w:rsidRPr="00D52F40">
              <w:rPr>
                <w:sz w:val="23"/>
                <w:szCs w:val="23"/>
              </w:rPr>
              <w:t>mieszczenie</w:t>
            </w:r>
            <w:proofErr w:type="gramEnd"/>
            <w:r w:rsidR="00282764" w:rsidRPr="00D52F40">
              <w:rPr>
                <w:sz w:val="23"/>
                <w:szCs w:val="23"/>
              </w:rPr>
              <w:t xml:space="preserve"> dzieci w rodzinnych</w:t>
            </w:r>
            <w:r w:rsidR="008C48DB" w:rsidRPr="00D52F40">
              <w:rPr>
                <w:sz w:val="23"/>
                <w:szCs w:val="23"/>
              </w:rPr>
              <w:t xml:space="preserve"> </w:t>
            </w:r>
            <w:r w:rsidR="0040151A" w:rsidRPr="00D52F40">
              <w:rPr>
                <w:sz w:val="23"/>
                <w:szCs w:val="23"/>
              </w:rPr>
              <w:br/>
            </w:r>
            <w:r w:rsidR="00282764" w:rsidRPr="00D52F40">
              <w:rPr>
                <w:sz w:val="23"/>
                <w:szCs w:val="23"/>
              </w:rPr>
              <w:t>i instytucjonalnych formach pieczy zastępczej</w:t>
            </w:r>
            <w:r w:rsidRPr="00D52F40">
              <w:rPr>
                <w:sz w:val="23"/>
                <w:szCs w:val="23"/>
              </w:rPr>
              <w:t>;</w:t>
            </w:r>
          </w:p>
          <w:p w:rsidR="00282764" w:rsidRPr="00D52F40" w:rsidRDefault="00AC486B" w:rsidP="00D52F40">
            <w:pPr>
              <w:pStyle w:val="Akapitzlist"/>
              <w:numPr>
                <w:ilvl w:val="0"/>
                <w:numId w:val="17"/>
              </w:numPr>
              <w:spacing w:line="348" w:lineRule="auto"/>
              <w:ind w:left="199" w:hanging="198"/>
              <w:jc w:val="both"/>
              <w:rPr>
                <w:sz w:val="23"/>
                <w:szCs w:val="23"/>
              </w:rPr>
            </w:pPr>
            <w:proofErr w:type="gramStart"/>
            <w:r w:rsidRPr="00D52F40">
              <w:rPr>
                <w:sz w:val="23"/>
                <w:szCs w:val="23"/>
              </w:rPr>
              <w:t>u</w:t>
            </w:r>
            <w:r w:rsidR="008C48DB" w:rsidRPr="00D52F40">
              <w:rPr>
                <w:sz w:val="23"/>
                <w:szCs w:val="23"/>
              </w:rPr>
              <w:t>możliwienie</w:t>
            </w:r>
            <w:proofErr w:type="gramEnd"/>
            <w:r w:rsidR="008C48DB" w:rsidRPr="00D52F40">
              <w:rPr>
                <w:sz w:val="23"/>
                <w:szCs w:val="23"/>
              </w:rPr>
              <w:t xml:space="preserve"> korzystanie </w:t>
            </w:r>
            <w:r w:rsidR="00282764" w:rsidRPr="00D52F40">
              <w:rPr>
                <w:sz w:val="23"/>
                <w:szCs w:val="23"/>
              </w:rPr>
              <w:t xml:space="preserve">z </w:t>
            </w:r>
            <w:proofErr w:type="spellStart"/>
            <w:r w:rsidR="00282764" w:rsidRPr="00D52F40">
              <w:rPr>
                <w:sz w:val="23"/>
                <w:szCs w:val="23"/>
              </w:rPr>
              <w:t>poradni</w:t>
            </w:r>
            <w:r w:rsidR="00D52F40">
              <w:rPr>
                <w:sz w:val="23"/>
                <w:szCs w:val="23"/>
              </w:rPr>
              <w:t>-</w:t>
            </w:r>
            <w:r w:rsidR="00282764" w:rsidRPr="00D52F40">
              <w:rPr>
                <w:sz w:val="23"/>
                <w:szCs w:val="23"/>
              </w:rPr>
              <w:t>ctwa</w:t>
            </w:r>
            <w:proofErr w:type="spellEnd"/>
            <w:r w:rsidR="00282764" w:rsidRPr="00D52F40">
              <w:rPr>
                <w:sz w:val="23"/>
                <w:szCs w:val="23"/>
              </w:rPr>
              <w:t xml:space="preserve"> i terapii dla dzieci </w:t>
            </w:r>
            <w:proofErr w:type="spellStart"/>
            <w:r w:rsidR="00282764" w:rsidRPr="00D52F40">
              <w:rPr>
                <w:sz w:val="23"/>
                <w:szCs w:val="23"/>
              </w:rPr>
              <w:t>umiesz</w:t>
            </w:r>
            <w:r w:rsidR="008C48DB" w:rsidRPr="00D52F40">
              <w:rPr>
                <w:sz w:val="23"/>
                <w:szCs w:val="23"/>
              </w:rPr>
              <w:t>-</w:t>
            </w:r>
            <w:r w:rsidR="00282764" w:rsidRPr="00D52F40">
              <w:rPr>
                <w:sz w:val="23"/>
                <w:szCs w:val="23"/>
              </w:rPr>
              <w:t>czanych</w:t>
            </w:r>
            <w:proofErr w:type="spellEnd"/>
            <w:r w:rsidR="008C48DB" w:rsidRPr="00D52F40">
              <w:rPr>
                <w:sz w:val="23"/>
                <w:szCs w:val="23"/>
              </w:rPr>
              <w:t xml:space="preserve"> </w:t>
            </w:r>
            <w:r w:rsidR="00282764" w:rsidRPr="00D52F40">
              <w:rPr>
                <w:sz w:val="23"/>
                <w:szCs w:val="23"/>
              </w:rPr>
              <w:t xml:space="preserve">w pieczy </w:t>
            </w:r>
            <w:r w:rsidR="008C48DB" w:rsidRPr="00D52F40">
              <w:rPr>
                <w:sz w:val="23"/>
                <w:szCs w:val="23"/>
              </w:rPr>
              <w:t>z</w:t>
            </w:r>
            <w:r w:rsidR="00282764" w:rsidRPr="00D52F40">
              <w:rPr>
                <w:sz w:val="23"/>
                <w:szCs w:val="23"/>
              </w:rPr>
              <w:t>astępczej</w:t>
            </w:r>
            <w:r w:rsidRPr="00D52F40">
              <w:rPr>
                <w:sz w:val="23"/>
                <w:szCs w:val="23"/>
              </w:rPr>
              <w:t>;</w:t>
            </w:r>
          </w:p>
          <w:p w:rsidR="00AC486B" w:rsidRPr="00D52F40" w:rsidRDefault="00AC486B" w:rsidP="00D52F40">
            <w:pPr>
              <w:pStyle w:val="Akapitzlist"/>
              <w:numPr>
                <w:ilvl w:val="0"/>
                <w:numId w:val="17"/>
              </w:numPr>
              <w:spacing w:line="348" w:lineRule="auto"/>
              <w:ind w:left="199" w:hanging="198"/>
              <w:jc w:val="both"/>
              <w:rPr>
                <w:sz w:val="23"/>
                <w:szCs w:val="23"/>
              </w:rPr>
            </w:pPr>
            <w:proofErr w:type="gramStart"/>
            <w:r w:rsidRPr="00D52F40">
              <w:rPr>
                <w:sz w:val="23"/>
                <w:szCs w:val="23"/>
              </w:rPr>
              <w:t>dokonywanie</w:t>
            </w:r>
            <w:proofErr w:type="gramEnd"/>
            <w:r w:rsidRPr="00D52F40">
              <w:rPr>
                <w:sz w:val="23"/>
                <w:szCs w:val="23"/>
              </w:rPr>
              <w:t xml:space="preserve"> okresowej oceny sytuacji dziecka w rodzinnej pieczy zastępczej;</w:t>
            </w:r>
          </w:p>
          <w:p w:rsidR="00AC486B" w:rsidRPr="00D52F40" w:rsidRDefault="00AC486B" w:rsidP="00D52F40">
            <w:pPr>
              <w:pStyle w:val="Akapitzlist"/>
              <w:numPr>
                <w:ilvl w:val="0"/>
                <w:numId w:val="18"/>
              </w:numPr>
              <w:spacing w:line="348" w:lineRule="auto"/>
              <w:ind w:left="199" w:hanging="198"/>
              <w:jc w:val="both"/>
              <w:rPr>
                <w:sz w:val="23"/>
                <w:szCs w:val="23"/>
              </w:rPr>
            </w:pPr>
            <w:proofErr w:type="gramStart"/>
            <w:r w:rsidRPr="00D52F40">
              <w:rPr>
                <w:sz w:val="23"/>
                <w:szCs w:val="23"/>
              </w:rPr>
              <w:t>zgłaszanie</w:t>
            </w:r>
            <w:proofErr w:type="gramEnd"/>
            <w:r w:rsidRPr="00D52F40">
              <w:rPr>
                <w:sz w:val="23"/>
                <w:szCs w:val="23"/>
              </w:rPr>
              <w:t xml:space="preserve"> do ośrodków </w:t>
            </w:r>
            <w:proofErr w:type="spellStart"/>
            <w:r w:rsidRPr="00D52F40">
              <w:rPr>
                <w:sz w:val="23"/>
                <w:szCs w:val="23"/>
              </w:rPr>
              <w:t>adop</w:t>
            </w:r>
            <w:r w:rsidR="008C48DB" w:rsidRPr="00D52F40">
              <w:rPr>
                <w:sz w:val="23"/>
                <w:szCs w:val="23"/>
              </w:rPr>
              <w:t>cyj</w:t>
            </w:r>
            <w:r w:rsidR="00D52F40">
              <w:rPr>
                <w:sz w:val="23"/>
                <w:szCs w:val="23"/>
              </w:rPr>
              <w:t>-</w:t>
            </w:r>
            <w:r w:rsidRPr="00D52F40">
              <w:rPr>
                <w:sz w:val="23"/>
                <w:szCs w:val="23"/>
              </w:rPr>
              <w:t>nych</w:t>
            </w:r>
            <w:proofErr w:type="spellEnd"/>
            <w:r w:rsidRPr="00D52F40">
              <w:rPr>
                <w:sz w:val="23"/>
                <w:szCs w:val="23"/>
              </w:rPr>
              <w:t xml:space="preserve"> informacji o dzieciach</w:t>
            </w:r>
            <w:r w:rsidR="008C48DB" w:rsidRPr="00D52F40">
              <w:rPr>
                <w:sz w:val="23"/>
                <w:szCs w:val="23"/>
              </w:rPr>
              <w:t xml:space="preserve"> </w:t>
            </w:r>
            <w:r w:rsidRPr="00D52F40">
              <w:rPr>
                <w:sz w:val="23"/>
                <w:szCs w:val="23"/>
              </w:rPr>
              <w:t xml:space="preserve">z </w:t>
            </w:r>
            <w:proofErr w:type="spellStart"/>
            <w:r w:rsidRPr="00D52F40">
              <w:rPr>
                <w:sz w:val="23"/>
                <w:szCs w:val="23"/>
              </w:rPr>
              <w:t>uregu</w:t>
            </w:r>
            <w:proofErr w:type="spellEnd"/>
            <w:r w:rsidR="00D52F40">
              <w:rPr>
                <w:sz w:val="23"/>
                <w:szCs w:val="23"/>
              </w:rPr>
              <w:t xml:space="preserve">- </w:t>
            </w:r>
            <w:proofErr w:type="spellStart"/>
            <w:r w:rsidRPr="00D52F40">
              <w:rPr>
                <w:sz w:val="23"/>
                <w:szCs w:val="23"/>
              </w:rPr>
              <w:t>lowaną</w:t>
            </w:r>
            <w:proofErr w:type="spellEnd"/>
            <w:r w:rsidRPr="00D52F40">
              <w:rPr>
                <w:sz w:val="23"/>
                <w:szCs w:val="23"/>
              </w:rPr>
              <w:t xml:space="preserve"> sytuacją prawną;</w:t>
            </w:r>
          </w:p>
          <w:p w:rsidR="00AC486B" w:rsidRPr="00D52F40" w:rsidRDefault="00AC486B" w:rsidP="00D52F40">
            <w:pPr>
              <w:pStyle w:val="Akapitzlist"/>
              <w:numPr>
                <w:ilvl w:val="0"/>
                <w:numId w:val="19"/>
              </w:numPr>
              <w:spacing w:line="348" w:lineRule="auto"/>
              <w:ind w:left="199" w:hanging="198"/>
              <w:jc w:val="both"/>
              <w:rPr>
                <w:sz w:val="23"/>
                <w:szCs w:val="23"/>
              </w:rPr>
            </w:pPr>
            <w:proofErr w:type="gramStart"/>
            <w:r w:rsidRPr="00D52F40">
              <w:rPr>
                <w:sz w:val="23"/>
                <w:szCs w:val="23"/>
              </w:rPr>
              <w:t>współdziałanie</w:t>
            </w:r>
            <w:proofErr w:type="gramEnd"/>
            <w:r w:rsidRPr="00D52F40">
              <w:rPr>
                <w:sz w:val="23"/>
                <w:szCs w:val="23"/>
              </w:rPr>
              <w:t xml:space="preserve"> z podmiotami działającymi na rzecz dziecka;</w:t>
            </w:r>
          </w:p>
          <w:p w:rsidR="00AC486B" w:rsidRPr="00D52F40" w:rsidRDefault="00AC486B" w:rsidP="00E94719">
            <w:pPr>
              <w:pStyle w:val="Akapitzlist"/>
              <w:numPr>
                <w:ilvl w:val="0"/>
                <w:numId w:val="20"/>
              </w:numPr>
              <w:spacing w:line="348" w:lineRule="auto"/>
              <w:ind w:left="199" w:hanging="198"/>
              <w:jc w:val="both"/>
              <w:rPr>
                <w:sz w:val="23"/>
                <w:szCs w:val="23"/>
              </w:rPr>
            </w:pPr>
            <w:r w:rsidRPr="00D52F40">
              <w:rPr>
                <w:sz w:val="23"/>
                <w:szCs w:val="23"/>
              </w:rPr>
              <w:t xml:space="preserve"> </w:t>
            </w:r>
            <w:proofErr w:type="gramStart"/>
            <w:r w:rsidRPr="00D52F40">
              <w:rPr>
                <w:sz w:val="23"/>
                <w:szCs w:val="23"/>
              </w:rPr>
              <w:t>umożliwienie</w:t>
            </w:r>
            <w:proofErr w:type="gramEnd"/>
            <w:r w:rsidR="00D52F40">
              <w:rPr>
                <w:sz w:val="23"/>
                <w:szCs w:val="23"/>
              </w:rPr>
              <w:t xml:space="preserve"> </w:t>
            </w:r>
            <w:r w:rsidRPr="00D52F40">
              <w:rPr>
                <w:sz w:val="23"/>
                <w:szCs w:val="23"/>
              </w:rPr>
              <w:t>w</w:t>
            </w:r>
            <w:r w:rsidR="00D52F40">
              <w:rPr>
                <w:sz w:val="23"/>
                <w:szCs w:val="23"/>
              </w:rPr>
              <w:t xml:space="preserve">ypoczynku </w:t>
            </w:r>
            <w:proofErr w:type="spellStart"/>
            <w:r w:rsidR="008C48DB" w:rsidRPr="00D52F40">
              <w:rPr>
                <w:sz w:val="23"/>
                <w:szCs w:val="23"/>
              </w:rPr>
              <w:t>dzie</w:t>
            </w:r>
            <w:r w:rsidR="00E94719">
              <w:rPr>
                <w:sz w:val="23"/>
                <w:szCs w:val="23"/>
              </w:rPr>
              <w:t>-</w:t>
            </w:r>
            <w:r w:rsidR="008C48DB" w:rsidRPr="00D52F40">
              <w:rPr>
                <w:sz w:val="23"/>
                <w:szCs w:val="23"/>
              </w:rPr>
              <w:t>ciom</w:t>
            </w:r>
            <w:proofErr w:type="spellEnd"/>
            <w:r w:rsidR="008C48DB" w:rsidRPr="00D52F40">
              <w:rPr>
                <w:sz w:val="23"/>
                <w:szCs w:val="23"/>
              </w:rPr>
              <w:t xml:space="preserve"> przebywającym </w:t>
            </w:r>
            <w:r w:rsidRPr="00D52F40">
              <w:rPr>
                <w:sz w:val="23"/>
                <w:szCs w:val="23"/>
              </w:rPr>
              <w:t>w pieczy zastępczej;</w:t>
            </w:r>
          </w:p>
          <w:p w:rsidR="0040151A" w:rsidRPr="00D52F40" w:rsidRDefault="00032384" w:rsidP="00D52F40">
            <w:pPr>
              <w:pStyle w:val="Akapitzlist"/>
              <w:numPr>
                <w:ilvl w:val="0"/>
                <w:numId w:val="20"/>
              </w:numPr>
              <w:spacing w:line="348" w:lineRule="auto"/>
              <w:ind w:left="199" w:hanging="198"/>
              <w:jc w:val="both"/>
              <w:rPr>
                <w:sz w:val="23"/>
                <w:szCs w:val="23"/>
              </w:rPr>
            </w:pPr>
            <w:proofErr w:type="gramStart"/>
            <w:r w:rsidRPr="00D52F40">
              <w:rPr>
                <w:sz w:val="23"/>
                <w:szCs w:val="23"/>
              </w:rPr>
              <w:t>współpraca</w:t>
            </w:r>
            <w:proofErr w:type="gramEnd"/>
            <w:r w:rsidRPr="00D52F40">
              <w:rPr>
                <w:sz w:val="23"/>
                <w:szCs w:val="23"/>
              </w:rPr>
              <w:t xml:space="preserve"> z rodzicami biologicznym</w:t>
            </w:r>
            <w:r w:rsidR="008C48DB" w:rsidRPr="00D52F40">
              <w:rPr>
                <w:sz w:val="23"/>
                <w:szCs w:val="23"/>
              </w:rPr>
              <w:t>.</w:t>
            </w:r>
          </w:p>
        </w:tc>
        <w:tc>
          <w:tcPr>
            <w:tcW w:w="2778" w:type="dxa"/>
            <w:tcBorders>
              <w:left w:val="single" w:sz="4" w:space="0" w:color="auto"/>
            </w:tcBorders>
          </w:tcPr>
          <w:p w:rsidR="00E94719" w:rsidRPr="00E94719" w:rsidRDefault="00E94719" w:rsidP="00E94719">
            <w:pPr>
              <w:pStyle w:val="Akapitzlist"/>
              <w:spacing w:line="348" w:lineRule="auto"/>
              <w:ind w:left="158"/>
              <w:rPr>
                <w:sz w:val="6"/>
                <w:szCs w:val="6"/>
              </w:rPr>
            </w:pPr>
          </w:p>
          <w:p w:rsidR="00A72871" w:rsidRPr="00D52F40" w:rsidRDefault="00A16A40" w:rsidP="00D52F40">
            <w:pPr>
              <w:pStyle w:val="Akapitzlist"/>
              <w:numPr>
                <w:ilvl w:val="0"/>
                <w:numId w:val="15"/>
              </w:numPr>
              <w:spacing w:line="348" w:lineRule="auto"/>
              <w:ind w:left="158" w:hanging="158"/>
              <w:rPr>
                <w:sz w:val="23"/>
                <w:szCs w:val="23"/>
              </w:rPr>
            </w:pPr>
            <w:r w:rsidRPr="00D52F40">
              <w:rPr>
                <w:sz w:val="23"/>
                <w:szCs w:val="23"/>
              </w:rPr>
              <w:t>Miejski Ośrodek Pomocy Rodzinie w Koninie;</w:t>
            </w:r>
          </w:p>
          <w:p w:rsidR="00A16A40" w:rsidRPr="00D52F40" w:rsidRDefault="00A16A40" w:rsidP="00D52F40">
            <w:pPr>
              <w:pStyle w:val="Akapitzlist"/>
              <w:numPr>
                <w:ilvl w:val="0"/>
                <w:numId w:val="15"/>
              </w:numPr>
              <w:spacing w:line="348" w:lineRule="auto"/>
              <w:ind w:left="158" w:hanging="158"/>
              <w:rPr>
                <w:sz w:val="23"/>
                <w:szCs w:val="23"/>
              </w:rPr>
            </w:pPr>
            <w:r w:rsidRPr="00D52F40">
              <w:rPr>
                <w:sz w:val="23"/>
                <w:szCs w:val="23"/>
              </w:rPr>
              <w:t>Poradnia Psychologiczno – Pedagogiczna;</w:t>
            </w:r>
          </w:p>
          <w:p w:rsidR="00A16A40" w:rsidRPr="00D52F40" w:rsidRDefault="00A16A40" w:rsidP="00D52F40">
            <w:pPr>
              <w:pStyle w:val="Akapitzlist"/>
              <w:numPr>
                <w:ilvl w:val="0"/>
                <w:numId w:val="15"/>
              </w:numPr>
              <w:spacing w:line="348" w:lineRule="auto"/>
              <w:ind w:left="158" w:hanging="158"/>
              <w:rPr>
                <w:sz w:val="23"/>
                <w:szCs w:val="23"/>
              </w:rPr>
            </w:pPr>
            <w:r w:rsidRPr="00D52F40">
              <w:rPr>
                <w:sz w:val="23"/>
                <w:szCs w:val="23"/>
              </w:rPr>
              <w:t>Pedagodzy szkolni;</w:t>
            </w:r>
          </w:p>
          <w:p w:rsidR="00A16A40" w:rsidRPr="00D52F40" w:rsidRDefault="00A16A40" w:rsidP="00D52F40">
            <w:pPr>
              <w:pStyle w:val="Akapitzlist"/>
              <w:numPr>
                <w:ilvl w:val="0"/>
                <w:numId w:val="15"/>
              </w:numPr>
              <w:spacing w:line="348" w:lineRule="auto"/>
              <w:ind w:left="158" w:hanging="158"/>
              <w:rPr>
                <w:sz w:val="23"/>
                <w:szCs w:val="23"/>
              </w:rPr>
            </w:pPr>
            <w:r w:rsidRPr="00D52F40">
              <w:rPr>
                <w:sz w:val="23"/>
                <w:szCs w:val="23"/>
              </w:rPr>
              <w:t>Organizacje pozarządowe</w:t>
            </w:r>
            <w:r w:rsidR="00A36C12" w:rsidRPr="00D52F40">
              <w:rPr>
                <w:sz w:val="23"/>
                <w:szCs w:val="23"/>
              </w:rPr>
              <w:t>;</w:t>
            </w:r>
          </w:p>
          <w:p w:rsidR="00A16A40" w:rsidRPr="00D52F40" w:rsidRDefault="00A16A40" w:rsidP="00D52F40">
            <w:pPr>
              <w:pStyle w:val="Akapitzlist"/>
              <w:numPr>
                <w:ilvl w:val="0"/>
                <w:numId w:val="15"/>
              </w:numPr>
              <w:spacing w:line="348" w:lineRule="auto"/>
              <w:ind w:left="158" w:hanging="158"/>
              <w:rPr>
                <w:sz w:val="23"/>
                <w:szCs w:val="23"/>
              </w:rPr>
            </w:pPr>
            <w:r w:rsidRPr="00D52F40">
              <w:rPr>
                <w:sz w:val="23"/>
                <w:szCs w:val="23"/>
              </w:rPr>
              <w:t>Ośrodek Adopcyjny</w:t>
            </w:r>
            <w:r w:rsidR="00A36C12" w:rsidRPr="00D52F40">
              <w:rPr>
                <w:sz w:val="23"/>
                <w:szCs w:val="23"/>
              </w:rPr>
              <w:t>;</w:t>
            </w:r>
          </w:p>
          <w:p w:rsidR="00A16A40" w:rsidRPr="00D52F40" w:rsidRDefault="00A16A40" w:rsidP="00D52F40">
            <w:pPr>
              <w:pStyle w:val="Akapitzlist"/>
              <w:numPr>
                <w:ilvl w:val="0"/>
                <w:numId w:val="15"/>
              </w:numPr>
              <w:spacing w:line="348" w:lineRule="auto"/>
              <w:ind w:left="158" w:hanging="158"/>
              <w:rPr>
                <w:sz w:val="23"/>
                <w:szCs w:val="23"/>
              </w:rPr>
            </w:pPr>
            <w:r w:rsidRPr="00D52F40">
              <w:rPr>
                <w:sz w:val="23"/>
                <w:szCs w:val="23"/>
              </w:rPr>
              <w:t>Sąd Rejonowy</w:t>
            </w:r>
            <w:r w:rsidR="00A36C12" w:rsidRPr="00D52F40">
              <w:rPr>
                <w:sz w:val="23"/>
                <w:szCs w:val="23"/>
              </w:rPr>
              <w:t>;</w:t>
            </w:r>
          </w:p>
          <w:p w:rsidR="00A16A40" w:rsidRPr="00D52F40" w:rsidRDefault="00A16A40" w:rsidP="00D52F40">
            <w:pPr>
              <w:pStyle w:val="Akapitzlist"/>
              <w:numPr>
                <w:ilvl w:val="0"/>
                <w:numId w:val="15"/>
              </w:numPr>
              <w:spacing w:line="348" w:lineRule="auto"/>
              <w:ind w:left="158" w:hanging="158"/>
              <w:rPr>
                <w:sz w:val="23"/>
                <w:szCs w:val="23"/>
              </w:rPr>
            </w:pPr>
            <w:r w:rsidRPr="00D52F40">
              <w:rPr>
                <w:sz w:val="23"/>
                <w:szCs w:val="23"/>
              </w:rPr>
              <w:t>Niepubliczne Zakłady Służby Zdrowia;</w:t>
            </w:r>
          </w:p>
          <w:p w:rsidR="00A16A40" w:rsidRPr="00D52F40" w:rsidRDefault="00A16A40" w:rsidP="00D52F40">
            <w:pPr>
              <w:pStyle w:val="Akapitzlist"/>
              <w:numPr>
                <w:ilvl w:val="0"/>
                <w:numId w:val="15"/>
              </w:numPr>
              <w:spacing w:line="348" w:lineRule="auto"/>
              <w:ind w:left="158" w:hanging="158"/>
              <w:rPr>
                <w:sz w:val="23"/>
                <w:szCs w:val="23"/>
              </w:rPr>
            </w:pPr>
            <w:r w:rsidRPr="00D52F40">
              <w:rPr>
                <w:sz w:val="23"/>
                <w:szCs w:val="23"/>
              </w:rPr>
              <w:t>Poradnie specjalistyczne</w:t>
            </w:r>
            <w:r w:rsidR="00A36C12" w:rsidRPr="00D52F40">
              <w:rPr>
                <w:sz w:val="23"/>
                <w:szCs w:val="23"/>
              </w:rPr>
              <w:t>;</w:t>
            </w:r>
          </w:p>
          <w:p w:rsidR="00A16A40" w:rsidRPr="00D52F40" w:rsidRDefault="00A16A40" w:rsidP="00D52F40">
            <w:pPr>
              <w:pStyle w:val="Akapitzlist"/>
              <w:numPr>
                <w:ilvl w:val="0"/>
                <w:numId w:val="15"/>
              </w:numPr>
              <w:spacing w:line="348" w:lineRule="auto"/>
              <w:ind w:left="158" w:hanging="158"/>
              <w:rPr>
                <w:sz w:val="23"/>
                <w:szCs w:val="23"/>
              </w:rPr>
            </w:pPr>
            <w:r w:rsidRPr="00D52F40">
              <w:rPr>
                <w:sz w:val="23"/>
                <w:szCs w:val="23"/>
              </w:rPr>
              <w:t>Wojewódzki Szpital Zespolony</w:t>
            </w:r>
            <w:r w:rsidR="00A36C12" w:rsidRPr="00D52F40">
              <w:rPr>
                <w:sz w:val="23"/>
                <w:szCs w:val="23"/>
              </w:rPr>
              <w:t>.</w:t>
            </w:r>
          </w:p>
          <w:p w:rsidR="000669EE" w:rsidRPr="00D52F40" w:rsidRDefault="000669EE" w:rsidP="00D52F40">
            <w:pPr>
              <w:pStyle w:val="Akapitzlist"/>
              <w:spacing w:line="348" w:lineRule="auto"/>
              <w:ind w:left="158"/>
              <w:rPr>
                <w:sz w:val="23"/>
                <w:szCs w:val="23"/>
              </w:rPr>
            </w:pPr>
          </w:p>
          <w:p w:rsidR="00A16A40" w:rsidRPr="00D52F40" w:rsidRDefault="00A16A40" w:rsidP="00D52F40">
            <w:pPr>
              <w:spacing w:line="348" w:lineRule="auto"/>
              <w:rPr>
                <w:sz w:val="23"/>
                <w:szCs w:val="23"/>
              </w:rPr>
            </w:pPr>
          </w:p>
        </w:tc>
      </w:tr>
      <w:tr w:rsidR="00A72871" w:rsidTr="00D52F40">
        <w:trPr>
          <w:trHeight w:val="225"/>
        </w:trPr>
        <w:tc>
          <w:tcPr>
            <w:tcW w:w="510" w:type="dxa"/>
            <w:tcBorders>
              <w:bottom w:val="single" w:sz="4" w:space="0" w:color="auto"/>
              <w:right w:val="single" w:sz="4" w:space="0" w:color="auto"/>
            </w:tcBorders>
          </w:tcPr>
          <w:p w:rsidR="00E94719" w:rsidRPr="00E94719" w:rsidRDefault="00E94719" w:rsidP="00D52F40">
            <w:pPr>
              <w:spacing w:line="348" w:lineRule="auto"/>
              <w:jc w:val="center"/>
              <w:rPr>
                <w:b/>
                <w:sz w:val="6"/>
                <w:szCs w:val="6"/>
              </w:rPr>
            </w:pPr>
          </w:p>
          <w:p w:rsidR="00A72871" w:rsidRPr="00D52F40" w:rsidRDefault="00A72871" w:rsidP="00D52F40">
            <w:pPr>
              <w:spacing w:line="348" w:lineRule="auto"/>
              <w:jc w:val="center"/>
              <w:rPr>
                <w:b/>
                <w:sz w:val="23"/>
                <w:szCs w:val="23"/>
              </w:rPr>
            </w:pPr>
            <w:r w:rsidRPr="00D52F40">
              <w:rPr>
                <w:b/>
                <w:sz w:val="23"/>
                <w:szCs w:val="23"/>
              </w:rPr>
              <w:t>2.</w:t>
            </w:r>
          </w:p>
        </w:tc>
        <w:tc>
          <w:tcPr>
            <w:tcW w:w="2608" w:type="dxa"/>
            <w:tcBorders>
              <w:left w:val="single" w:sz="4" w:space="0" w:color="auto"/>
              <w:bottom w:val="single" w:sz="4" w:space="0" w:color="auto"/>
            </w:tcBorders>
            <w:shd w:val="clear" w:color="auto" w:fill="C2D69B" w:themeFill="accent3" w:themeFillTint="99"/>
          </w:tcPr>
          <w:p w:rsidR="00E94719" w:rsidRPr="00E94719" w:rsidRDefault="00E94719" w:rsidP="00D52F40">
            <w:pPr>
              <w:spacing w:line="348" w:lineRule="auto"/>
              <w:ind w:left="-84" w:right="-103"/>
              <w:jc w:val="center"/>
              <w:rPr>
                <w:sz w:val="6"/>
                <w:szCs w:val="6"/>
              </w:rPr>
            </w:pPr>
          </w:p>
          <w:p w:rsidR="00A72871" w:rsidRPr="00D52F40" w:rsidRDefault="00A16A40" w:rsidP="00D52F40">
            <w:pPr>
              <w:spacing w:line="348" w:lineRule="auto"/>
              <w:ind w:left="-84" w:right="-103"/>
              <w:jc w:val="center"/>
              <w:rPr>
                <w:b/>
                <w:sz w:val="23"/>
                <w:szCs w:val="23"/>
              </w:rPr>
            </w:pPr>
            <w:r w:rsidRPr="00D52F40">
              <w:rPr>
                <w:sz w:val="23"/>
                <w:szCs w:val="23"/>
              </w:rPr>
              <w:t>Profesjonalne wsparcie rodzin zastępczych</w:t>
            </w:r>
            <w:r w:rsidR="00D52F40">
              <w:rPr>
                <w:sz w:val="23"/>
                <w:szCs w:val="23"/>
              </w:rPr>
              <w:br/>
            </w:r>
            <w:r w:rsidRPr="00D52F40">
              <w:rPr>
                <w:sz w:val="23"/>
                <w:szCs w:val="23"/>
              </w:rPr>
              <w:t>w</w:t>
            </w:r>
            <w:r w:rsidR="00D52F40">
              <w:rPr>
                <w:sz w:val="23"/>
                <w:szCs w:val="23"/>
              </w:rPr>
              <w:t xml:space="preserve"> </w:t>
            </w:r>
            <w:r w:rsidRPr="00D52F40">
              <w:rPr>
                <w:sz w:val="23"/>
                <w:szCs w:val="23"/>
              </w:rPr>
              <w:t xml:space="preserve">usprawnieniu </w:t>
            </w:r>
            <w:proofErr w:type="spellStart"/>
            <w:r w:rsidRPr="00D52F40">
              <w:rPr>
                <w:sz w:val="23"/>
                <w:szCs w:val="23"/>
              </w:rPr>
              <w:t>wypeł</w:t>
            </w:r>
            <w:r w:rsidR="00D52F40">
              <w:rPr>
                <w:sz w:val="23"/>
                <w:szCs w:val="23"/>
              </w:rPr>
              <w:t>-</w:t>
            </w:r>
            <w:r w:rsidRPr="00D52F40">
              <w:rPr>
                <w:sz w:val="23"/>
                <w:szCs w:val="23"/>
              </w:rPr>
              <w:t>niania</w:t>
            </w:r>
            <w:proofErr w:type="spellEnd"/>
            <w:r w:rsidRPr="00D52F40">
              <w:rPr>
                <w:sz w:val="23"/>
                <w:szCs w:val="23"/>
              </w:rPr>
              <w:t xml:space="preserve"> przez nich funkcji opiekuńczo-</w:t>
            </w:r>
            <w:r w:rsidR="00D52F40">
              <w:rPr>
                <w:sz w:val="23"/>
                <w:szCs w:val="23"/>
              </w:rPr>
              <w:t>w</w:t>
            </w:r>
            <w:r w:rsidRPr="00D52F40">
              <w:rPr>
                <w:sz w:val="23"/>
                <w:szCs w:val="23"/>
              </w:rPr>
              <w:t>ychowawczej</w:t>
            </w:r>
          </w:p>
        </w:tc>
        <w:tc>
          <w:tcPr>
            <w:tcW w:w="3798" w:type="dxa"/>
            <w:tcBorders>
              <w:bottom w:val="single" w:sz="4" w:space="0" w:color="auto"/>
            </w:tcBorders>
          </w:tcPr>
          <w:p w:rsidR="00E94719" w:rsidRPr="00E94719" w:rsidRDefault="00E94719" w:rsidP="00E94719">
            <w:pPr>
              <w:pStyle w:val="Akapitzlist"/>
              <w:spacing w:line="348" w:lineRule="auto"/>
              <w:ind w:left="289"/>
              <w:jc w:val="both"/>
              <w:rPr>
                <w:sz w:val="6"/>
                <w:szCs w:val="6"/>
              </w:rPr>
            </w:pPr>
          </w:p>
          <w:p w:rsidR="00A72871" w:rsidRPr="00D52F40" w:rsidRDefault="00A10DF6" w:rsidP="00D52F40">
            <w:pPr>
              <w:pStyle w:val="Akapitzlist"/>
              <w:numPr>
                <w:ilvl w:val="0"/>
                <w:numId w:val="20"/>
              </w:numPr>
              <w:spacing w:line="348" w:lineRule="auto"/>
              <w:ind w:left="289" w:hanging="288"/>
              <w:jc w:val="both"/>
              <w:rPr>
                <w:sz w:val="23"/>
                <w:szCs w:val="23"/>
              </w:rPr>
            </w:pPr>
            <w:proofErr w:type="gramStart"/>
            <w:r w:rsidRPr="00D52F40">
              <w:rPr>
                <w:sz w:val="23"/>
                <w:szCs w:val="23"/>
              </w:rPr>
              <w:t>udzielanie</w:t>
            </w:r>
            <w:proofErr w:type="gramEnd"/>
            <w:r w:rsidRPr="00D52F40">
              <w:rPr>
                <w:sz w:val="23"/>
                <w:szCs w:val="23"/>
              </w:rPr>
              <w:t xml:space="preserve"> rodzinie zastępczej świadczeń wynikających z ustawy</w:t>
            </w:r>
            <w:r w:rsidR="00D77E84" w:rsidRPr="00D52F40">
              <w:rPr>
                <w:sz w:val="23"/>
                <w:szCs w:val="23"/>
              </w:rPr>
              <w:t>;</w:t>
            </w:r>
          </w:p>
          <w:p w:rsidR="00A10DF6" w:rsidRDefault="00A10DF6" w:rsidP="00D52F40">
            <w:pPr>
              <w:pStyle w:val="Akapitzlist"/>
              <w:numPr>
                <w:ilvl w:val="0"/>
                <w:numId w:val="20"/>
              </w:numPr>
              <w:spacing w:line="348" w:lineRule="auto"/>
              <w:ind w:left="289" w:hanging="288"/>
              <w:jc w:val="both"/>
              <w:rPr>
                <w:sz w:val="23"/>
                <w:szCs w:val="23"/>
              </w:rPr>
            </w:pPr>
            <w:proofErr w:type="gramStart"/>
            <w:r w:rsidRPr="00D52F40">
              <w:rPr>
                <w:sz w:val="23"/>
                <w:szCs w:val="23"/>
              </w:rPr>
              <w:t>zapewnienie</w:t>
            </w:r>
            <w:proofErr w:type="gramEnd"/>
            <w:r w:rsidRPr="00D52F40">
              <w:rPr>
                <w:sz w:val="23"/>
                <w:szCs w:val="23"/>
              </w:rPr>
              <w:t xml:space="preserve"> wsparcia ze strony koordynatorów rodzinnej pieczy zastępczej</w:t>
            </w:r>
            <w:r w:rsidR="00D77E84" w:rsidRPr="00D52F40">
              <w:rPr>
                <w:sz w:val="23"/>
                <w:szCs w:val="23"/>
              </w:rPr>
              <w:t>;</w:t>
            </w:r>
          </w:p>
          <w:p w:rsidR="00A10DF6" w:rsidRDefault="00D77E84" w:rsidP="00D52F40">
            <w:pPr>
              <w:pStyle w:val="Akapitzlist"/>
              <w:numPr>
                <w:ilvl w:val="0"/>
                <w:numId w:val="20"/>
              </w:numPr>
              <w:spacing w:line="348" w:lineRule="auto"/>
              <w:ind w:left="289" w:hanging="288"/>
              <w:jc w:val="both"/>
              <w:rPr>
                <w:sz w:val="23"/>
                <w:szCs w:val="23"/>
              </w:rPr>
            </w:pPr>
            <w:proofErr w:type="gramStart"/>
            <w:r w:rsidRPr="00D52F40">
              <w:rPr>
                <w:sz w:val="23"/>
                <w:szCs w:val="23"/>
              </w:rPr>
              <w:t>wsparcie</w:t>
            </w:r>
            <w:proofErr w:type="gramEnd"/>
            <w:r w:rsidRPr="00D52F40">
              <w:rPr>
                <w:sz w:val="23"/>
                <w:szCs w:val="23"/>
              </w:rPr>
              <w:t xml:space="preserve"> psychologiczne</w:t>
            </w:r>
            <w:r w:rsidR="00A03CE8">
              <w:rPr>
                <w:sz w:val="23"/>
                <w:szCs w:val="23"/>
              </w:rPr>
              <w:t xml:space="preserve">, </w:t>
            </w:r>
            <w:proofErr w:type="spellStart"/>
            <w:r w:rsidR="00A03CE8">
              <w:rPr>
                <w:sz w:val="23"/>
                <w:szCs w:val="23"/>
              </w:rPr>
              <w:t>pedago-giczne</w:t>
            </w:r>
            <w:proofErr w:type="spellEnd"/>
            <w:r w:rsidR="00A03CE8">
              <w:rPr>
                <w:sz w:val="23"/>
                <w:szCs w:val="23"/>
              </w:rPr>
              <w:t xml:space="preserve"> </w:t>
            </w:r>
            <w:r w:rsidRPr="00D52F40">
              <w:rPr>
                <w:sz w:val="23"/>
                <w:szCs w:val="23"/>
              </w:rPr>
              <w:t xml:space="preserve">i prawne dla </w:t>
            </w:r>
            <w:r w:rsidR="00422290" w:rsidRPr="00D52F40">
              <w:rPr>
                <w:sz w:val="23"/>
                <w:szCs w:val="23"/>
              </w:rPr>
              <w:t>rodzin zastępczych</w:t>
            </w:r>
            <w:r w:rsidRPr="00D52F40">
              <w:rPr>
                <w:sz w:val="23"/>
                <w:szCs w:val="23"/>
              </w:rPr>
              <w:t>;</w:t>
            </w:r>
          </w:p>
          <w:p w:rsidR="00A03CE8" w:rsidRDefault="00A03CE8" w:rsidP="00D52F40">
            <w:pPr>
              <w:pStyle w:val="Akapitzlist"/>
              <w:numPr>
                <w:ilvl w:val="0"/>
                <w:numId w:val="20"/>
              </w:numPr>
              <w:spacing w:line="348" w:lineRule="auto"/>
              <w:ind w:left="289" w:hanging="288"/>
              <w:jc w:val="both"/>
              <w:rPr>
                <w:sz w:val="23"/>
                <w:szCs w:val="23"/>
              </w:rPr>
            </w:pPr>
            <w:proofErr w:type="gramStart"/>
            <w:r>
              <w:rPr>
                <w:sz w:val="23"/>
                <w:szCs w:val="23"/>
              </w:rPr>
              <w:t>promowanie</w:t>
            </w:r>
            <w:proofErr w:type="gramEnd"/>
            <w:r>
              <w:rPr>
                <w:sz w:val="23"/>
                <w:szCs w:val="23"/>
              </w:rPr>
              <w:t xml:space="preserve"> i pomoc rodzinom</w:t>
            </w:r>
            <w:r>
              <w:rPr>
                <w:sz w:val="23"/>
                <w:szCs w:val="23"/>
              </w:rPr>
              <w:br/>
              <w:t>w uzyskaniu Karty 3+;</w:t>
            </w:r>
          </w:p>
          <w:p w:rsidR="00CD4145" w:rsidRPr="00D52F40" w:rsidRDefault="00CD4145" w:rsidP="00CD4145">
            <w:pPr>
              <w:pStyle w:val="Akapitzlist"/>
              <w:spacing w:line="348" w:lineRule="auto"/>
              <w:ind w:left="289"/>
              <w:jc w:val="both"/>
              <w:rPr>
                <w:sz w:val="23"/>
                <w:szCs w:val="23"/>
              </w:rPr>
            </w:pPr>
          </w:p>
          <w:p w:rsidR="00D77E84" w:rsidRPr="00D52F40" w:rsidRDefault="00D77E84" w:rsidP="00D52F40">
            <w:pPr>
              <w:pStyle w:val="Akapitzlist"/>
              <w:numPr>
                <w:ilvl w:val="0"/>
                <w:numId w:val="20"/>
              </w:numPr>
              <w:spacing w:line="348" w:lineRule="auto"/>
              <w:ind w:left="289" w:hanging="288"/>
              <w:jc w:val="both"/>
              <w:rPr>
                <w:sz w:val="23"/>
                <w:szCs w:val="23"/>
              </w:rPr>
            </w:pPr>
            <w:proofErr w:type="gramStart"/>
            <w:r w:rsidRPr="00D52F40">
              <w:rPr>
                <w:sz w:val="23"/>
                <w:szCs w:val="23"/>
              </w:rPr>
              <w:lastRenderedPageBreak/>
              <w:t>organizowanie</w:t>
            </w:r>
            <w:proofErr w:type="gramEnd"/>
            <w:r w:rsidRPr="00D52F40">
              <w:rPr>
                <w:sz w:val="23"/>
                <w:szCs w:val="23"/>
              </w:rPr>
              <w:t xml:space="preserve"> szkoleń i grup wsparcia</w:t>
            </w:r>
            <w:r w:rsidR="00422290" w:rsidRPr="00D52F40">
              <w:rPr>
                <w:sz w:val="23"/>
                <w:szCs w:val="23"/>
              </w:rPr>
              <w:t>;</w:t>
            </w:r>
            <w:r w:rsidRPr="00D52F40">
              <w:rPr>
                <w:sz w:val="23"/>
                <w:szCs w:val="23"/>
              </w:rPr>
              <w:t xml:space="preserve"> </w:t>
            </w:r>
          </w:p>
          <w:p w:rsidR="008E5D9B" w:rsidRPr="00D52F40" w:rsidRDefault="00422290" w:rsidP="00D52F40">
            <w:pPr>
              <w:pStyle w:val="Akapitzlist"/>
              <w:numPr>
                <w:ilvl w:val="0"/>
                <w:numId w:val="20"/>
              </w:numPr>
              <w:spacing w:line="348" w:lineRule="auto"/>
              <w:ind w:left="289" w:hanging="284"/>
              <w:jc w:val="both"/>
              <w:rPr>
                <w:sz w:val="23"/>
                <w:szCs w:val="23"/>
              </w:rPr>
            </w:pPr>
            <w:r w:rsidRPr="00D52F40">
              <w:rPr>
                <w:sz w:val="23"/>
                <w:szCs w:val="23"/>
              </w:rPr>
              <w:t xml:space="preserve">udział specjalistów </w:t>
            </w:r>
            <w:proofErr w:type="gramStart"/>
            <w:r w:rsidRPr="00D52F40">
              <w:rPr>
                <w:sz w:val="23"/>
                <w:szCs w:val="23"/>
              </w:rPr>
              <w:t>pracujących</w:t>
            </w:r>
            <w:r w:rsidR="004C23AF" w:rsidRPr="00D52F40">
              <w:rPr>
                <w:sz w:val="23"/>
                <w:szCs w:val="23"/>
              </w:rPr>
              <w:t xml:space="preserve">     </w:t>
            </w:r>
            <w:r w:rsidRPr="00D52F40">
              <w:rPr>
                <w:sz w:val="23"/>
                <w:szCs w:val="23"/>
              </w:rPr>
              <w:t xml:space="preserve"> z</w:t>
            </w:r>
            <w:proofErr w:type="gramEnd"/>
            <w:r w:rsidRPr="00D52F40">
              <w:rPr>
                <w:sz w:val="23"/>
                <w:szCs w:val="23"/>
              </w:rPr>
              <w:t xml:space="preserve"> rodzinami zastępczymi i </w:t>
            </w:r>
            <w:proofErr w:type="spellStart"/>
            <w:r w:rsidRPr="00D52F40">
              <w:rPr>
                <w:sz w:val="23"/>
                <w:szCs w:val="23"/>
              </w:rPr>
              <w:t>rodzin</w:t>
            </w:r>
            <w:r w:rsidR="004C23AF" w:rsidRPr="00D52F40">
              <w:rPr>
                <w:sz w:val="23"/>
                <w:szCs w:val="23"/>
              </w:rPr>
              <w:t>-</w:t>
            </w:r>
            <w:r w:rsidRPr="00D52F40">
              <w:rPr>
                <w:sz w:val="23"/>
                <w:szCs w:val="23"/>
              </w:rPr>
              <w:t>nym</w:t>
            </w:r>
            <w:proofErr w:type="spellEnd"/>
            <w:r w:rsidRPr="00D52F40">
              <w:rPr>
                <w:sz w:val="23"/>
                <w:szCs w:val="23"/>
              </w:rPr>
              <w:t xml:space="preserve"> domu dziecka w szkoleniach</w:t>
            </w:r>
            <w:r w:rsidR="004C23AF" w:rsidRPr="00D52F40">
              <w:rPr>
                <w:sz w:val="23"/>
                <w:szCs w:val="23"/>
              </w:rPr>
              <w:t>,</w:t>
            </w:r>
            <w:r w:rsidRPr="00D52F40">
              <w:rPr>
                <w:sz w:val="23"/>
                <w:szCs w:val="23"/>
              </w:rPr>
              <w:t xml:space="preserve"> konferencjach;</w:t>
            </w:r>
          </w:p>
          <w:p w:rsidR="00E23CC0" w:rsidRPr="00D52F40" w:rsidRDefault="00E23CC0" w:rsidP="00D52F40">
            <w:pPr>
              <w:pStyle w:val="Akapitzlist"/>
              <w:numPr>
                <w:ilvl w:val="0"/>
                <w:numId w:val="20"/>
              </w:numPr>
              <w:spacing w:line="348" w:lineRule="auto"/>
              <w:ind w:left="289" w:hanging="284"/>
              <w:jc w:val="both"/>
              <w:rPr>
                <w:sz w:val="23"/>
                <w:szCs w:val="23"/>
              </w:rPr>
            </w:pPr>
            <w:proofErr w:type="gramStart"/>
            <w:r w:rsidRPr="00D52F40">
              <w:rPr>
                <w:sz w:val="23"/>
                <w:szCs w:val="23"/>
              </w:rPr>
              <w:t>promowanie</w:t>
            </w:r>
            <w:proofErr w:type="gramEnd"/>
            <w:r w:rsidRPr="00D52F40">
              <w:rPr>
                <w:sz w:val="23"/>
                <w:szCs w:val="23"/>
              </w:rPr>
              <w:t xml:space="preserve"> </w:t>
            </w:r>
            <w:proofErr w:type="spellStart"/>
            <w:r w:rsidRPr="00D52F40">
              <w:rPr>
                <w:sz w:val="23"/>
                <w:szCs w:val="23"/>
              </w:rPr>
              <w:t>superwizji</w:t>
            </w:r>
            <w:proofErr w:type="spellEnd"/>
            <w:r w:rsidRPr="00D52F40">
              <w:rPr>
                <w:sz w:val="23"/>
                <w:szCs w:val="23"/>
              </w:rPr>
              <w:t xml:space="preserve"> dla specjalistów Ośrodka jak również rodzin zastępczych</w:t>
            </w:r>
            <w:r w:rsidR="004C23AF" w:rsidRPr="00D52F40">
              <w:rPr>
                <w:sz w:val="23"/>
                <w:szCs w:val="23"/>
              </w:rPr>
              <w:t>,</w:t>
            </w:r>
            <w:r w:rsidRPr="00D52F40">
              <w:rPr>
                <w:sz w:val="23"/>
                <w:szCs w:val="23"/>
              </w:rPr>
              <w:t xml:space="preserve"> prowadzących rodzinny dom dziecka;</w:t>
            </w:r>
          </w:p>
          <w:p w:rsidR="0008364A" w:rsidRDefault="0008364A" w:rsidP="00CD4145">
            <w:pPr>
              <w:pStyle w:val="Akapitzlist"/>
              <w:numPr>
                <w:ilvl w:val="0"/>
                <w:numId w:val="20"/>
              </w:numPr>
              <w:spacing w:line="348" w:lineRule="auto"/>
              <w:ind w:left="289" w:hanging="284"/>
              <w:jc w:val="both"/>
              <w:rPr>
                <w:sz w:val="23"/>
                <w:szCs w:val="23"/>
              </w:rPr>
            </w:pPr>
            <w:proofErr w:type="gramStart"/>
            <w:r w:rsidRPr="00D52F40">
              <w:rPr>
                <w:sz w:val="23"/>
                <w:szCs w:val="23"/>
              </w:rPr>
              <w:t>współpraca</w:t>
            </w:r>
            <w:proofErr w:type="gramEnd"/>
            <w:r w:rsidRPr="00D52F40">
              <w:rPr>
                <w:sz w:val="23"/>
                <w:szCs w:val="23"/>
              </w:rPr>
              <w:t xml:space="preserve"> z</w:t>
            </w:r>
            <w:r w:rsidR="004C23AF" w:rsidRPr="00D52F40">
              <w:rPr>
                <w:sz w:val="23"/>
                <w:szCs w:val="23"/>
              </w:rPr>
              <w:t xml:space="preserve"> sądami</w:t>
            </w:r>
            <w:r w:rsidR="00416608" w:rsidRPr="00D52F40">
              <w:rPr>
                <w:sz w:val="23"/>
                <w:szCs w:val="23"/>
              </w:rPr>
              <w:t>,</w:t>
            </w:r>
            <w:r w:rsidR="004C23AF" w:rsidRPr="00D52F40">
              <w:rPr>
                <w:sz w:val="23"/>
                <w:szCs w:val="23"/>
              </w:rPr>
              <w:t xml:space="preserve"> </w:t>
            </w:r>
            <w:proofErr w:type="spellStart"/>
            <w:r w:rsidR="004C23AF" w:rsidRPr="00D52F40">
              <w:rPr>
                <w:sz w:val="23"/>
                <w:szCs w:val="23"/>
              </w:rPr>
              <w:t>o</w:t>
            </w:r>
            <w:r w:rsidRPr="00D52F40">
              <w:rPr>
                <w:sz w:val="23"/>
                <w:szCs w:val="23"/>
              </w:rPr>
              <w:t>rganiza</w:t>
            </w:r>
            <w:r w:rsidR="00416608" w:rsidRPr="00D52F40">
              <w:rPr>
                <w:sz w:val="23"/>
                <w:szCs w:val="23"/>
              </w:rPr>
              <w:t>-</w:t>
            </w:r>
            <w:r w:rsidRPr="00D52F40">
              <w:rPr>
                <w:sz w:val="23"/>
                <w:szCs w:val="23"/>
              </w:rPr>
              <w:t>cjami</w:t>
            </w:r>
            <w:proofErr w:type="spellEnd"/>
            <w:r w:rsidRPr="00D52F40">
              <w:rPr>
                <w:sz w:val="23"/>
                <w:szCs w:val="23"/>
              </w:rPr>
              <w:t xml:space="preserve"> pomocowymi, instytucjami oświatowymi i ośrodkami zdrowia</w:t>
            </w:r>
            <w:r w:rsidR="00CD4145">
              <w:rPr>
                <w:sz w:val="23"/>
                <w:szCs w:val="23"/>
              </w:rPr>
              <w:t>;</w:t>
            </w:r>
          </w:p>
          <w:p w:rsidR="00CD4145" w:rsidRPr="00CD4145" w:rsidRDefault="00CD4145" w:rsidP="00CD4145">
            <w:pPr>
              <w:pStyle w:val="Akapitzlist"/>
              <w:numPr>
                <w:ilvl w:val="0"/>
                <w:numId w:val="20"/>
              </w:numPr>
              <w:spacing w:line="348" w:lineRule="auto"/>
              <w:ind w:left="199" w:hanging="198"/>
              <w:jc w:val="both"/>
              <w:rPr>
                <w:sz w:val="23"/>
                <w:szCs w:val="23"/>
              </w:rPr>
            </w:pPr>
            <w:r w:rsidRPr="00D52F40">
              <w:rPr>
                <w:sz w:val="23"/>
                <w:szCs w:val="23"/>
              </w:rPr>
              <w:t xml:space="preserve">sporządzanie przez </w:t>
            </w:r>
            <w:proofErr w:type="gramStart"/>
            <w:r w:rsidRPr="00D52F40">
              <w:rPr>
                <w:sz w:val="23"/>
                <w:szCs w:val="23"/>
              </w:rPr>
              <w:t>psychologa (co</w:t>
            </w:r>
            <w:proofErr w:type="gramEnd"/>
            <w:r w:rsidRPr="00D52F40">
              <w:rPr>
                <w:sz w:val="23"/>
                <w:szCs w:val="23"/>
              </w:rPr>
              <w:t xml:space="preserve"> 2 lata) opinii o posiadaniu </w:t>
            </w:r>
            <w:proofErr w:type="spellStart"/>
            <w:r w:rsidRPr="00D52F40">
              <w:rPr>
                <w:sz w:val="23"/>
                <w:szCs w:val="23"/>
              </w:rPr>
              <w:t>predyspo</w:t>
            </w:r>
            <w:r>
              <w:rPr>
                <w:sz w:val="23"/>
                <w:szCs w:val="23"/>
              </w:rPr>
              <w:t>-</w:t>
            </w:r>
            <w:r w:rsidRPr="00D52F40">
              <w:rPr>
                <w:sz w:val="23"/>
                <w:szCs w:val="23"/>
              </w:rPr>
              <w:t>zycji</w:t>
            </w:r>
            <w:proofErr w:type="spellEnd"/>
            <w:r w:rsidRPr="00D52F40">
              <w:rPr>
                <w:sz w:val="23"/>
                <w:szCs w:val="23"/>
              </w:rPr>
              <w:t xml:space="preserve"> i motywacji do pełnienia funkcji rodziny zastępczej </w:t>
            </w:r>
            <w:proofErr w:type="spellStart"/>
            <w:r w:rsidRPr="00D52F40">
              <w:rPr>
                <w:sz w:val="23"/>
                <w:szCs w:val="23"/>
              </w:rPr>
              <w:t>niezawo</w:t>
            </w:r>
            <w:r>
              <w:rPr>
                <w:sz w:val="23"/>
                <w:szCs w:val="23"/>
              </w:rPr>
              <w:t>-</w:t>
            </w:r>
            <w:r w:rsidRPr="00D52F40">
              <w:rPr>
                <w:sz w:val="23"/>
                <w:szCs w:val="23"/>
              </w:rPr>
              <w:t>dowej</w:t>
            </w:r>
            <w:proofErr w:type="spellEnd"/>
            <w:r w:rsidRPr="00D52F40">
              <w:rPr>
                <w:sz w:val="23"/>
                <w:szCs w:val="23"/>
              </w:rPr>
              <w:t>, zawodowej lub prowadzenie rodzinnego domu dziecka</w:t>
            </w:r>
            <w:r>
              <w:rPr>
                <w:sz w:val="23"/>
                <w:szCs w:val="23"/>
              </w:rPr>
              <w:t>.</w:t>
            </w:r>
          </w:p>
        </w:tc>
        <w:tc>
          <w:tcPr>
            <w:tcW w:w="2778" w:type="dxa"/>
            <w:tcBorders>
              <w:bottom w:val="single" w:sz="4" w:space="0" w:color="auto"/>
            </w:tcBorders>
          </w:tcPr>
          <w:p w:rsidR="00E94719" w:rsidRPr="00E94719" w:rsidRDefault="00E94719" w:rsidP="00E94719">
            <w:pPr>
              <w:pStyle w:val="Akapitzlist"/>
              <w:spacing w:line="348" w:lineRule="auto"/>
              <w:ind w:left="158"/>
              <w:rPr>
                <w:sz w:val="6"/>
                <w:szCs w:val="6"/>
              </w:rPr>
            </w:pPr>
          </w:p>
          <w:p w:rsidR="008E5D9B" w:rsidRPr="00D52F40" w:rsidRDefault="008E5D9B" w:rsidP="00D52F40">
            <w:pPr>
              <w:pStyle w:val="Akapitzlist"/>
              <w:numPr>
                <w:ilvl w:val="0"/>
                <w:numId w:val="15"/>
              </w:numPr>
              <w:spacing w:line="348" w:lineRule="auto"/>
              <w:ind w:left="158" w:hanging="158"/>
              <w:rPr>
                <w:sz w:val="23"/>
                <w:szCs w:val="23"/>
              </w:rPr>
            </w:pPr>
            <w:r w:rsidRPr="00D52F40">
              <w:rPr>
                <w:sz w:val="23"/>
                <w:szCs w:val="23"/>
              </w:rPr>
              <w:t>Miejski Ośrodek Pomocy Rodzinie w Koninie;</w:t>
            </w:r>
          </w:p>
          <w:p w:rsidR="008E5D9B" w:rsidRPr="00D52F40" w:rsidRDefault="008E5D9B" w:rsidP="00D52F40">
            <w:pPr>
              <w:pStyle w:val="Akapitzlist"/>
              <w:numPr>
                <w:ilvl w:val="0"/>
                <w:numId w:val="15"/>
              </w:numPr>
              <w:spacing w:line="348" w:lineRule="auto"/>
              <w:ind w:left="158" w:hanging="158"/>
              <w:rPr>
                <w:sz w:val="23"/>
                <w:szCs w:val="23"/>
              </w:rPr>
            </w:pPr>
            <w:r w:rsidRPr="00D52F40">
              <w:rPr>
                <w:sz w:val="23"/>
                <w:szCs w:val="23"/>
              </w:rPr>
              <w:t>Poradnia Psychologiczno – Pedagogiczna;</w:t>
            </w:r>
          </w:p>
          <w:p w:rsidR="008E5D9B" w:rsidRPr="00D52F40" w:rsidRDefault="008E5D9B" w:rsidP="00D52F40">
            <w:pPr>
              <w:pStyle w:val="Akapitzlist"/>
              <w:numPr>
                <w:ilvl w:val="0"/>
                <w:numId w:val="15"/>
              </w:numPr>
              <w:spacing w:line="348" w:lineRule="auto"/>
              <w:ind w:left="158" w:hanging="158"/>
              <w:rPr>
                <w:sz w:val="23"/>
                <w:szCs w:val="23"/>
              </w:rPr>
            </w:pPr>
            <w:r w:rsidRPr="00D52F40">
              <w:rPr>
                <w:sz w:val="23"/>
                <w:szCs w:val="23"/>
              </w:rPr>
              <w:t>Pedagodzy szkolni;</w:t>
            </w:r>
          </w:p>
          <w:p w:rsidR="008E5D9B" w:rsidRDefault="008E5D9B" w:rsidP="00D52F40">
            <w:pPr>
              <w:pStyle w:val="Akapitzlist"/>
              <w:numPr>
                <w:ilvl w:val="0"/>
                <w:numId w:val="15"/>
              </w:numPr>
              <w:spacing w:line="348" w:lineRule="auto"/>
              <w:ind w:left="158" w:hanging="158"/>
              <w:rPr>
                <w:sz w:val="23"/>
                <w:szCs w:val="23"/>
              </w:rPr>
            </w:pPr>
            <w:r w:rsidRPr="00D52F40">
              <w:rPr>
                <w:sz w:val="23"/>
                <w:szCs w:val="23"/>
              </w:rPr>
              <w:t>Organizacje pozarządowe</w:t>
            </w:r>
            <w:r w:rsidR="00A36C12" w:rsidRPr="00D52F40">
              <w:rPr>
                <w:sz w:val="23"/>
                <w:szCs w:val="23"/>
              </w:rPr>
              <w:t>;</w:t>
            </w:r>
          </w:p>
          <w:p w:rsidR="00A03CE8" w:rsidRPr="00D52F40" w:rsidRDefault="00A03CE8" w:rsidP="00D52F40">
            <w:pPr>
              <w:pStyle w:val="Akapitzlist"/>
              <w:numPr>
                <w:ilvl w:val="0"/>
                <w:numId w:val="15"/>
              </w:numPr>
              <w:spacing w:line="348" w:lineRule="auto"/>
              <w:ind w:left="158" w:hanging="158"/>
              <w:rPr>
                <w:sz w:val="23"/>
                <w:szCs w:val="23"/>
              </w:rPr>
            </w:pPr>
            <w:r>
              <w:rPr>
                <w:sz w:val="23"/>
                <w:szCs w:val="23"/>
              </w:rPr>
              <w:t>Urząd Miejski – Wydział Spraw Społecznych;</w:t>
            </w:r>
          </w:p>
          <w:p w:rsidR="000669EE" w:rsidRPr="00D52F40" w:rsidRDefault="000669EE" w:rsidP="00D52F40">
            <w:pPr>
              <w:pStyle w:val="Akapitzlist"/>
              <w:numPr>
                <w:ilvl w:val="0"/>
                <w:numId w:val="15"/>
              </w:numPr>
              <w:spacing w:line="348" w:lineRule="auto"/>
              <w:ind w:left="158" w:hanging="158"/>
              <w:rPr>
                <w:sz w:val="23"/>
                <w:szCs w:val="23"/>
              </w:rPr>
            </w:pPr>
            <w:r w:rsidRPr="00D52F40">
              <w:rPr>
                <w:sz w:val="23"/>
                <w:szCs w:val="23"/>
              </w:rPr>
              <w:t>Niep</w:t>
            </w:r>
            <w:r w:rsidR="00A36C12" w:rsidRPr="00D52F40">
              <w:rPr>
                <w:sz w:val="23"/>
                <w:szCs w:val="23"/>
              </w:rPr>
              <w:t>ubliczne Zakłady Służby Zdrowia.</w:t>
            </w:r>
          </w:p>
          <w:p w:rsidR="000669EE" w:rsidRPr="00D52F40" w:rsidRDefault="000669EE" w:rsidP="00D52F40">
            <w:pPr>
              <w:pStyle w:val="Akapitzlist"/>
              <w:spacing w:line="348" w:lineRule="auto"/>
              <w:ind w:left="158"/>
              <w:rPr>
                <w:sz w:val="23"/>
                <w:szCs w:val="23"/>
              </w:rPr>
            </w:pPr>
          </w:p>
          <w:p w:rsidR="00A72871" w:rsidRPr="00D52F40" w:rsidRDefault="00A72871" w:rsidP="00D52F40">
            <w:pPr>
              <w:pStyle w:val="Akapitzlist"/>
              <w:spacing w:line="348" w:lineRule="auto"/>
              <w:ind w:left="158"/>
              <w:rPr>
                <w:b/>
                <w:sz w:val="23"/>
                <w:szCs w:val="23"/>
              </w:rPr>
            </w:pPr>
          </w:p>
        </w:tc>
      </w:tr>
      <w:tr w:rsidR="00A72871" w:rsidTr="00D52F40">
        <w:trPr>
          <w:trHeight w:val="195"/>
        </w:trPr>
        <w:tc>
          <w:tcPr>
            <w:tcW w:w="510" w:type="dxa"/>
            <w:tcBorders>
              <w:top w:val="single" w:sz="4" w:space="0" w:color="auto"/>
              <w:right w:val="single" w:sz="4" w:space="0" w:color="auto"/>
            </w:tcBorders>
          </w:tcPr>
          <w:p w:rsidR="0040151A" w:rsidRPr="00E94719" w:rsidRDefault="0040151A" w:rsidP="00D52F40">
            <w:pPr>
              <w:spacing w:line="348" w:lineRule="auto"/>
              <w:jc w:val="center"/>
              <w:rPr>
                <w:b/>
                <w:sz w:val="6"/>
                <w:szCs w:val="6"/>
              </w:rPr>
            </w:pPr>
          </w:p>
          <w:p w:rsidR="00A72871" w:rsidRPr="00D52F40" w:rsidRDefault="00A72871" w:rsidP="00D52F40">
            <w:pPr>
              <w:spacing w:line="348" w:lineRule="auto"/>
              <w:jc w:val="center"/>
              <w:rPr>
                <w:b/>
                <w:sz w:val="23"/>
                <w:szCs w:val="23"/>
              </w:rPr>
            </w:pPr>
            <w:r w:rsidRPr="00D52F40">
              <w:rPr>
                <w:b/>
                <w:sz w:val="23"/>
                <w:szCs w:val="23"/>
              </w:rPr>
              <w:t>3.</w:t>
            </w:r>
          </w:p>
        </w:tc>
        <w:tc>
          <w:tcPr>
            <w:tcW w:w="2608" w:type="dxa"/>
            <w:tcBorders>
              <w:top w:val="single" w:sz="4" w:space="0" w:color="auto"/>
              <w:left w:val="single" w:sz="4" w:space="0" w:color="auto"/>
            </w:tcBorders>
            <w:shd w:val="clear" w:color="auto" w:fill="C2D69B" w:themeFill="accent3" w:themeFillTint="99"/>
          </w:tcPr>
          <w:p w:rsidR="0040151A" w:rsidRPr="00E94719" w:rsidRDefault="0040151A" w:rsidP="00D52F40">
            <w:pPr>
              <w:spacing w:line="348" w:lineRule="auto"/>
              <w:jc w:val="center"/>
              <w:rPr>
                <w:sz w:val="6"/>
                <w:szCs w:val="6"/>
              </w:rPr>
            </w:pPr>
          </w:p>
          <w:p w:rsidR="00A72871" w:rsidRPr="00D52F40" w:rsidRDefault="00CD4145" w:rsidP="00CD4145">
            <w:pPr>
              <w:spacing w:line="348" w:lineRule="auto"/>
              <w:jc w:val="center"/>
              <w:rPr>
                <w:b/>
                <w:sz w:val="23"/>
                <w:szCs w:val="23"/>
              </w:rPr>
            </w:pPr>
            <w:r>
              <w:rPr>
                <w:sz w:val="23"/>
                <w:szCs w:val="23"/>
              </w:rPr>
              <w:t>Integracja</w:t>
            </w:r>
            <w:r w:rsidR="00D77E84" w:rsidRPr="00D52F40">
              <w:rPr>
                <w:sz w:val="23"/>
                <w:szCs w:val="23"/>
              </w:rPr>
              <w:t xml:space="preserve"> działa</w:t>
            </w:r>
            <w:r>
              <w:rPr>
                <w:sz w:val="23"/>
                <w:szCs w:val="23"/>
              </w:rPr>
              <w:t>ń</w:t>
            </w:r>
            <w:r w:rsidR="00D77E84" w:rsidRPr="00D52F40">
              <w:rPr>
                <w:sz w:val="23"/>
                <w:szCs w:val="23"/>
              </w:rPr>
              <w:t xml:space="preserve"> na rzecz rozwoju rodzicielstwa zastępczego na terenie Konina</w:t>
            </w:r>
          </w:p>
        </w:tc>
        <w:tc>
          <w:tcPr>
            <w:tcW w:w="3798" w:type="dxa"/>
            <w:tcBorders>
              <w:top w:val="single" w:sz="4" w:space="0" w:color="auto"/>
            </w:tcBorders>
          </w:tcPr>
          <w:p w:rsidR="0040151A" w:rsidRPr="00E94719" w:rsidRDefault="0040151A" w:rsidP="00D52F40">
            <w:pPr>
              <w:pStyle w:val="Akapitzlist"/>
              <w:spacing w:line="348" w:lineRule="auto"/>
              <w:ind w:left="288"/>
              <w:jc w:val="both"/>
              <w:rPr>
                <w:b/>
                <w:sz w:val="6"/>
                <w:szCs w:val="6"/>
              </w:rPr>
            </w:pPr>
          </w:p>
          <w:p w:rsidR="004C23AF" w:rsidRPr="00D52F40" w:rsidRDefault="004C23AF" w:rsidP="00D52F40">
            <w:pPr>
              <w:pStyle w:val="Akapitzlist"/>
              <w:numPr>
                <w:ilvl w:val="0"/>
                <w:numId w:val="21"/>
              </w:numPr>
              <w:spacing w:line="348" w:lineRule="auto"/>
              <w:ind w:left="288" w:hanging="284"/>
              <w:jc w:val="both"/>
              <w:rPr>
                <w:b/>
                <w:sz w:val="23"/>
                <w:szCs w:val="23"/>
              </w:rPr>
            </w:pPr>
            <w:proofErr w:type="gramStart"/>
            <w:r w:rsidRPr="00D52F40">
              <w:rPr>
                <w:sz w:val="23"/>
                <w:szCs w:val="23"/>
              </w:rPr>
              <w:t>prowadzenie</w:t>
            </w:r>
            <w:proofErr w:type="gramEnd"/>
            <w:r w:rsidRPr="00D52F40">
              <w:rPr>
                <w:sz w:val="23"/>
                <w:szCs w:val="23"/>
              </w:rPr>
              <w:t xml:space="preserve"> </w:t>
            </w:r>
            <w:r w:rsidR="00CD4145">
              <w:rPr>
                <w:sz w:val="23"/>
                <w:szCs w:val="23"/>
              </w:rPr>
              <w:t>a</w:t>
            </w:r>
            <w:r w:rsidRPr="00D52F40">
              <w:rPr>
                <w:sz w:val="23"/>
                <w:szCs w:val="23"/>
              </w:rPr>
              <w:t>kcji informacyjnej na rzecz rodzinnych form pieczy zastępczej, artykuły prasowe, audycje radiowe</w:t>
            </w:r>
            <w:r w:rsidR="00416608" w:rsidRPr="00D52F40">
              <w:rPr>
                <w:sz w:val="23"/>
                <w:szCs w:val="23"/>
              </w:rPr>
              <w:t>,</w:t>
            </w:r>
            <w:r w:rsidRPr="00D52F40">
              <w:rPr>
                <w:sz w:val="23"/>
                <w:szCs w:val="23"/>
              </w:rPr>
              <w:t xml:space="preserve"> informacje zamieszczane w Internecie</w:t>
            </w:r>
            <w:r w:rsidR="00416608" w:rsidRPr="00D52F40">
              <w:rPr>
                <w:sz w:val="23"/>
                <w:szCs w:val="23"/>
              </w:rPr>
              <w:t>;</w:t>
            </w:r>
          </w:p>
          <w:p w:rsidR="00A72871" w:rsidRPr="00D52F40" w:rsidRDefault="00416608" w:rsidP="00D52F40">
            <w:pPr>
              <w:pStyle w:val="Akapitzlist"/>
              <w:numPr>
                <w:ilvl w:val="0"/>
                <w:numId w:val="21"/>
              </w:numPr>
              <w:spacing w:line="348" w:lineRule="auto"/>
              <w:ind w:left="288" w:hanging="284"/>
              <w:jc w:val="both"/>
              <w:rPr>
                <w:b/>
                <w:sz w:val="23"/>
                <w:szCs w:val="23"/>
              </w:rPr>
            </w:pPr>
            <w:proofErr w:type="gramStart"/>
            <w:r w:rsidRPr="00D52F40">
              <w:rPr>
                <w:sz w:val="23"/>
                <w:szCs w:val="23"/>
              </w:rPr>
              <w:t>pozyskiwanie</w:t>
            </w:r>
            <w:proofErr w:type="gramEnd"/>
            <w:r w:rsidRPr="00D52F40">
              <w:rPr>
                <w:sz w:val="23"/>
                <w:szCs w:val="23"/>
              </w:rPr>
              <w:t xml:space="preserve">, </w:t>
            </w:r>
            <w:r w:rsidR="008E5D9B" w:rsidRPr="00D52F40">
              <w:rPr>
                <w:sz w:val="23"/>
                <w:szCs w:val="23"/>
              </w:rPr>
              <w:t>szkolenie</w:t>
            </w:r>
            <w:r w:rsidRPr="00D52F40">
              <w:rPr>
                <w:sz w:val="23"/>
                <w:szCs w:val="23"/>
              </w:rPr>
              <w:t xml:space="preserve"> </w:t>
            </w:r>
            <w:r w:rsidR="008E5D9B" w:rsidRPr="00D52F40">
              <w:rPr>
                <w:sz w:val="23"/>
                <w:szCs w:val="23"/>
              </w:rPr>
              <w:t xml:space="preserve">i </w:t>
            </w:r>
            <w:proofErr w:type="spellStart"/>
            <w:r w:rsidR="008E5D9B" w:rsidRPr="00D52F40">
              <w:rPr>
                <w:sz w:val="23"/>
                <w:szCs w:val="23"/>
              </w:rPr>
              <w:t>kwalifi</w:t>
            </w:r>
            <w:r w:rsidR="00E94719">
              <w:rPr>
                <w:sz w:val="23"/>
                <w:szCs w:val="23"/>
              </w:rPr>
              <w:t>-</w:t>
            </w:r>
            <w:r w:rsidR="008E5D9B" w:rsidRPr="00D52F40">
              <w:rPr>
                <w:sz w:val="23"/>
                <w:szCs w:val="23"/>
              </w:rPr>
              <w:t>kowanie</w:t>
            </w:r>
            <w:proofErr w:type="spellEnd"/>
            <w:r w:rsidR="008E5D9B" w:rsidRPr="00D52F40">
              <w:rPr>
                <w:sz w:val="23"/>
                <w:szCs w:val="23"/>
              </w:rPr>
              <w:t xml:space="preserve"> kandydatów do pełnienia funkcji rodziny zastępczej lub prowadzenia rodzinnego domu dziecka</w:t>
            </w:r>
            <w:r w:rsidRPr="00D52F40">
              <w:rPr>
                <w:sz w:val="23"/>
                <w:szCs w:val="23"/>
              </w:rPr>
              <w:t>;</w:t>
            </w:r>
          </w:p>
          <w:p w:rsidR="0008364A" w:rsidRPr="00D52F40" w:rsidRDefault="00416608" w:rsidP="00D52F40">
            <w:pPr>
              <w:pStyle w:val="Akapitzlist"/>
              <w:numPr>
                <w:ilvl w:val="0"/>
                <w:numId w:val="21"/>
              </w:numPr>
              <w:spacing w:line="348" w:lineRule="auto"/>
              <w:ind w:left="288" w:hanging="284"/>
              <w:jc w:val="both"/>
              <w:rPr>
                <w:b/>
                <w:sz w:val="23"/>
                <w:szCs w:val="23"/>
              </w:rPr>
            </w:pPr>
            <w:proofErr w:type="gramStart"/>
            <w:r w:rsidRPr="00D52F40">
              <w:rPr>
                <w:sz w:val="23"/>
                <w:szCs w:val="23"/>
              </w:rPr>
              <w:t>p</w:t>
            </w:r>
            <w:r w:rsidR="0008364A" w:rsidRPr="00D52F40">
              <w:rPr>
                <w:sz w:val="23"/>
                <w:szCs w:val="23"/>
              </w:rPr>
              <w:t>odejmowanie</w:t>
            </w:r>
            <w:proofErr w:type="gramEnd"/>
            <w:r w:rsidR="0008364A" w:rsidRPr="00D52F40">
              <w:rPr>
                <w:sz w:val="23"/>
                <w:szCs w:val="23"/>
              </w:rPr>
              <w:t xml:space="preserve"> działań </w:t>
            </w:r>
            <w:proofErr w:type="spellStart"/>
            <w:r w:rsidR="0008364A" w:rsidRPr="00D52F40">
              <w:rPr>
                <w:sz w:val="23"/>
                <w:szCs w:val="23"/>
              </w:rPr>
              <w:t>zmierza</w:t>
            </w:r>
            <w:r w:rsidRPr="00D52F40">
              <w:rPr>
                <w:sz w:val="23"/>
                <w:szCs w:val="23"/>
              </w:rPr>
              <w:t>-</w:t>
            </w:r>
            <w:r w:rsidR="0008364A" w:rsidRPr="00D52F40">
              <w:rPr>
                <w:sz w:val="23"/>
                <w:szCs w:val="23"/>
              </w:rPr>
              <w:t>jących</w:t>
            </w:r>
            <w:proofErr w:type="spellEnd"/>
            <w:r w:rsidR="0008364A" w:rsidRPr="00D52F40">
              <w:rPr>
                <w:sz w:val="23"/>
                <w:szCs w:val="23"/>
              </w:rPr>
              <w:t xml:space="preserve"> do powstania kolejnego rodzinnego domu dziecka</w:t>
            </w:r>
            <w:r w:rsidRPr="00D52F40">
              <w:rPr>
                <w:sz w:val="23"/>
                <w:szCs w:val="23"/>
              </w:rPr>
              <w:t>.</w:t>
            </w:r>
          </w:p>
        </w:tc>
        <w:tc>
          <w:tcPr>
            <w:tcW w:w="2778" w:type="dxa"/>
            <w:tcBorders>
              <w:top w:val="single" w:sz="4" w:space="0" w:color="auto"/>
            </w:tcBorders>
          </w:tcPr>
          <w:p w:rsidR="0040151A" w:rsidRPr="00E94719" w:rsidRDefault="0040151A" w:rsidP="00D52F40">
            <w:pPr>
              <w:pStyle w:val="Akapitzlist"/>
              <w:spacing w:line="348" w:lineRule="auto"/>
              <w:ind w:left="158"/>
              <w:rPr>
                <w:sz w:val="6"/>
                <w:szCs w:val="6"/>
              </w:rPr>
            </w:pPr>
          </w:p>
          <w:p w:rsidR="003B0A8D" w:rsidRPr="00D52F40" w:rsidRDefault="00C35A1D" w:rsidP="00D52F40">
            <w:pPr>
              <w:pStyle w:val="Akapitzlist"/>
              <w:numPr>
                <w:ilvl w:val="0"/>
                <w:numId w:val="15"/>
              </w:numPr>
              <w:spacing w:line="348" w:lineRule="auto"/>
              <w:ind w:left="158" w:hanging="158"/>
              <w:rPr>
                <w:sz w:val="23"/>
                <w:szCs w:val="23"/>
              </w:rPr>
            </w:pPr>
            <w:r w:rsidRPr="00D52F40">
              <w:rPr>
                <w:sz w:val="23"/>
                <w:szCs w:val="23"/>
              </w:rPr>
              <w:t>Miejski Ośrodek Pomocy Rodzinie w Koninie;</w:t>
            </w:r>
          </w:p>
          <w:p w:rsidR="00C35A1D" w:rsidRPr="00D52F40" w:rsidRDefault="003B0A8D" w:rsidP="00D52F40">
            <w:pPr>
              <w:pStyle w:val="Akapitzlist"/>
              <w:numPr>
                <w:ilvl w:val="0"/>
                <w:numId w:val="15"/>
              </w:numPr>
              <w:spacing w:line="348" w:lineRule="auto"/>
              <w:ind w:left="158" w:hanging="158"/>
              <w:rPr>
                <w:sz w:val="23"/>
                <w:szCs w:val="23"/>
              </w:rPr>
            </w:pPr>
            <w:r w:rsidRPr="00D52F40">
              <w:rPr>
                <w:sz w:val="23"/>
                <w:szCs w:val="23"/>
              </w:rPr>
              <w:t>Organizacje pozarządowe</w:t>
            </w:r>
            <w:r w:rsidR="004C23AF" w:rsidRPr="00D52F40">
              <w:rPr>
                <w:sz w:val="23"/>
                <w:szCs w:val="23"/>
              </w:rPr>
              <w:t>.</w:t>
            </w:r>
            <w:r w:rsidRPr="00D52F40">
              <w:rPr>
                <w:sz w:val="23"/>
                <w:szCs w:val="23"/>
              </w:rPr>
              <w:t xml:space="preserve"> </w:t>
            </w:r>
          </w:p>
          <w:p w:rsidR="00A72871" w:rsidRPr="00D52F40" w:rsidRDefault="00A72871" w:rsidP="00D52F40">
            <w:pPr>
              <w:spacing w:line="348" w:lineRule="auto"/>
              <w:rPr>
                <w:b/>
                <w:sz w:val="23"/>
                <w:szCs w:val="23"/>
              </w:rPr>
            </w:pPr>
          </w:p>
        </w:tc>
      </w:tr>
      <w:tr w:rsidR="00A72871" w:rsidTr="00D52F40">
        <w:tc>
          <w:tcPr>
            <w:tcW w:w="510" w:type="dxa"/>
            <w:tcBorders>
              <w:right w:val="single" w:sz="4" w:space="0" w:color="auto"/>
            </w:tcBorders>
          </w:tcPr>
          <w:p w:rsidR="0040151A" w:rsidRPr="00E94719" w:rsidRDefault="0040151A" w:rsidP="00D52F40">
            <w:pPr>
              <w:spacing w:line="348" w:lineRule="auto"/>
              <w:jc w:val="center"/>
              <w:rPr>
                <w:b/>
                <w:sz w:val="6"/>
                <w:szCs w:val="6"/>
              </w:rPr>
            </w:pPr>
          </w:p>
          <w:p w:rsidR="00A72871" w:rsidRPr="00D52F40" w:rsidRDefault="00A72871" w:rsidP="00D52F40">
            <w:pPr>
              <w:spacing w:line="348" w:lineRule="auto"/>
              <w:jc w:val="center"/>
              <w:rPr>
                <w:b/>
                <w:sz w:val="23"/>
                <w:szCs w:val="23"/>
              </w:rPr>
            </w:pPr>
            <w:r w:rsidRPr="00D52F40">
              <w:rPr>
                <w:b/>
                <w:sz w:val="23"/>
                <w:szCs w:val="23"/>
              </w:rPr>
              <w:t>4.</w:t>
            </w:r>
          </w:p>
        </w:tc>
        <w:tc>
          <w:tcPr>
            <w:tcW w:w="2608" w:type="dxa"/>
            <w:tcBorders>
              <w:left w:val="single" w:sz="4" w:space="0" w:color="auto"/>
            </w:tcBorders>
            <w:shd w:val="clear" w:color="auto" w:fill="C2D69B" w:themeFill="accent3" w:themeFillTint="99"/>
          </w:tcPr>
          <w:p w:rsidR="0040151A" w:rsidRPr="00E94719" w:rsidRDefault="0040151A" w:rsidP="00D52F40">
            <w:pPr>
              <w:spacing w:line="348" w:lineRule="auto"/>
              <w:jc w:val="center"/>
              <w:rPr>
                <w:sz w:val="6"/>
                <w:szCs w:val="6"/>
              </w:rPr>
            </w:pPr>
          </w:p>
          <w:p w:rsidR="00A72871" w:rsidRPr="00D52F40" w:rsidRDefault="001537DE" w:rsidP="00D52F40">
            <w:pPr>
              <w:spacing w:line="348" w:lineRule="auto"/>
              <w:jc w:val="center"/>
              <w:rPr>
                <w:b/>
                <w:sz w:val="23"/>
                <w:szCs w:val="23"/>
              </w:rPr>
            </w:pPr>
            <w:r w:rsidRPr="00D52F40">
              <w:rPr>
                <w:sz w:val="23"/>
                <w:szCs w:val="23"/>
              </w:rPr>
              <w:t>Organizowanie pomocy</w:t>
            </w:r>
            <w:r w:rsidR="00F2132A" w:rsidRPr="00D52F40">
              <w:rPr>
                <w:sz w:val="23"/>
                <w:szCs w:val="23"/>
              </w:rPr>
              <w:t xml:space="preserve"> w procesie </w:t>
            </w:r>
            <w:proofErr w:type="spellStart"/>
            <w:r w:rsidR="00F2132A" w:rsidRPr="00D52F40">
              <w:rPr>
                <w:sz w:val="23"/>
                <w:szCs w:val="23"/>
              </w:rPr>
              <w:t>usamodziel</w:t>
            </w:r>
            <w:r w:rsidR="00E94719">
              <w:rPr>
                <w:sz w:val="23"/>
                <w:szCs w:val="23"/>
              </w:rPr>
              <w:t>-</w:t>
            </w:r>
            <w:r w:rsidR="00F2132A" w:rsidRPr="00D52F40">
              <w:rPr>
                <w:sz w:val="23"/>
                <w:szCs w:val="23"/>
              </w:rPr>
              <w:t>niania</w:t>
            </w:r>
            <w:proofErr w:type="spellEnd"/>
            <w:r w:rsidR="00F2132A" w:rsidRPr="00D52F40">
              <w:rPr>
                <w:sz w:val="23"/>
                <w:szCs w:val="23"/>
              </w:rPr>
              <w:t xml:space="preserve"> pełnoletnich wychowanków opuszczających pieczę </w:t>
            </w:r>
            <w:r w:rsidR="00F2132A" w:rsidRPr="00D52F40">
              <w:rPr>
                <w:sz w:val="23"/>
                <w:szCs w:val="23"/>
              </w:rPr>
              <w:lastRenderedPageBreak/>
              <w:t>zastępczą</w:t>
            </w:r>
          </w:p>
        </w:tc>
        <w:tc>
          <w:tcPr>
            <w:tcW w:w="3798" w:type="dxa"/>
          </w:tcPr>
          <w:p w:rsidR="0040151A" w:rsidRPr="00E94719" w:rsidRDefault="0040151A" w:rsidP="00D52F40">
            <w:pPr>
              <w:pStyle w:val="Akapitzlist"/>
              <w:spacing w:line="348" w:lineRule="auto"/>
              <w:ind w:left="340"/>
              <w:jc w:val="both"/>
              <w:rPr>
                <w:b/>
                <w:sz w:val="6"/>
                <w:szCs w:val="6"/>
              </w:rPr>
            </w:pPr>
          </w:p>
          <w:p w:rsidR="00A72871" w:rsidRPr="00CD4145" w:rsidRDefault="00302622" w:rsidP="00D52F40">
            <w:pPr>
              <w:pStyle w:val="Akapitzlist"/>
              <w:numPr>
                <w:ilvl w:val="0"/>
                <w:numId w:val="22"/>
              </w:numPr>
              <w:spacing w:line="348" w:lineRule="auto"/>
              <w:ind w:left="340"/>
              <w:jc w:val="both"/>
              <w:rPr>
                <w:b/>
                <w:sz w:val="23"/>
                <w:szCs w:val="23"/>
              </w:rPr>
            </w:pPr>
            <w:r w:rsidRPr="00CD4145">
              <w:rPr>
                <w:sz w:val="23"/>
                <w:szCs w:val="23"/>
              </w:rPr>
              <w:t>p</w:t>
            </w:r>
            <w:r w:rsidR="00F2132A" w:rsidRPr="00CD4145">
              <w:rPr>
                <w:sz w:val="23"/>
                <w:szCs w:val="23"/>
              </w:rPr>
              <w:t>ełnienie przez pracowników Ośrodka funkcji op</w:t>
            </w:r>
            <w:r w:rsidR="00416608" w:rsidRPr="00CD4145">
              <w:rPr>
                <w:sz w:val="23"/>
                <w:szCs w:val="23"/>
              </w:rPr>
              <w:t xml:space="preserve">iekunów usamodzielnienia, pomoc </w:t>
            </w:r>
            <w:r w:rsidR="00F2132A" w:rsidRPr="00CD4145">
              <w:rPr>
                <w:sz w:val="23"/>
                <w:szCs w:val="23"/>
              </w:rPr>
              <w:t xml:space="preserve">w </w:t>
            </w:r>
            <w:proofErr w:type="spellStart"/>
            <w:r w:rsidR="00F2132A" w:rsidRPr="00CD4145">
              <w:rPr>
                <w:sz w:val="23"/>
                <w:szCs w:val="23"/>
              </w:rPr>
              <w:t>pisa</w:t>
            </w:r>
            <w:r w:rsidR="00416608" w:rsidRPr="00CD4145">
              <w:rPr>
                <w:sz w:val="23"/>
                <w:szCs w:val="23"/>
              </w:rPr>
              <w:t>-</w:t>
            </w:r>
            <w:r w:rsidR="00F2132A" w:rsidRPr="00CD4145">
              <w:rPr>
                <w:sz w:val="23"/>
                <w:szCs w:val="23"/>
              </w:rPr>
              <w:t>niu</w:t>
            </w:r>
            <w:proofErr w:type="spellEnd"/>
            <w:r w:rsidR="00F2132A" w:rsidRPr="00CD4145">
              <w:rPr>
                <w:sz w:val="23"/>
                <w:szCs w:val="23"/>
              </w:rPr>
              <w:t xml:space="preserve"> i realizowaniu indywi</w:t>
            </w:r>
            <w:r w:rsidR="00416608" w:rsidRPr="00CD4145">
              <w:rPr>
                <w:sz w:val="23"/>
                <w:szCs w:val="23"/>
              </w:rPr>
              <w:t>dualnych programów</w:t>
            </w:r>
            <w:r w:rsidR="00CD4145" w:rsidRPr="00CD4145">
              <w:rPr>
                <w:sz w:val="23"/>
                <w:szCs w:val="23"/>
              </w:rPr>
              <w:t xml:space="preserve"> </w:t>
            </w:r>
            <w:r w:rsidR="00F2132A" w:rsidRPr="00CD4145">
              <w:rPr>
                <w:sz w:val="23"/>
                <w:szCs w:val="23"/>
              </w:rPr>
              <w:t>usamodzielnienia,</w:t>
            </w:r>
            <w:r w:rsidR="00CD4145" w:rsidRPr="00CD4145">
              <w:rPr>
                <w:sz w:val="23"/>
                <w:szCs w:val="23"/>
              </w:rPr>
              <w:t xml:space="preserve"> </w:t>
            </w:r>
            <w:r w:rsidR="00CD4145" w:rsidRPr="00CD4145">
              <w:rPr>
                <w:sz w:val="23"/>
                <w:szCs w:val="23"/>
              </w:rPr>
              <w:lastRenderedPageBreak/>
              <w:t xml:space="preserve">stały nadzór nad ich </w:t>
            </w:r>
            <w:proofErr w:type="gramStart"/>
            <w:r w:rsidR="00CD4145" w:rsidRPr="00CD4145">
              <w:rPr>
                <w:sz w:val="23"/>
                <w:szCs w:val="23"/>
              </w:rPr>
              <w:t xml:space="preserve">realizacją </w:t>
            </w:r>
            <w:r w:rsidR="00CD4145">
              <w:rPr>
                <w:sz w:val="23"/>
                <w:szCs w:val="23"/>
              </w:rPr>
              <w:t xml:space="preserve"> oraz</w:t>
            </w:r>
            <w:proofErr w:type="gramEnd"/>
            <w:r w:rsidR="00CD4145">
              <w:rPr>
                <w:sz w:val="23"/>
                <w:szCs w:val="23"/>
              </w:rPr>
              <w:t xml:space="preserve"> </w:t>
            </w:r>
            <w:r w:rsidR="00F2132A" w:rsidRPr="00CD4145">
              <w:rPr>
                <w:sz w:val="23"/>
                <w:szCs w:val="23"/>
              </w:rPr>
              <w:t>pomoc rzeczowa i finansowa;</w:t>
            </w:r>
          </w:p>
          <w:p w:rsidR="00F2132A" w:rsidRPr="00D52F40" w:rsidRDefault="00302622" w:rsidP="00D52F40">
            <w:pPr>
              <w:pStyle w:val="Akapitzlist"/>
              <w:numPr>
                <w:ilvl w:val="0"/>
                <w:numId w:val="22"/>
              </w:numPr>
              <w:spacing w:line="348" w:lineRule="auto"/>
              <w:ind w:left="340"/>
              <w:jc w:val="both"/>
              <w:rPr>
                <w:b/>
                <w:sz w:val="23"/>
                <w:szCs w:val="23"/>
              </w:rPr>
            </w:pPr>
            <w:proofErr w:type="gramStart"/>
            <w:r w:rsidRPr="00D52F40">
              <w:rPr>
                <w:sz w:val="23"/>
                <w:szCs w:val="23"/>
              </w:rPr>
              <w:t>w</w:t>
            </w:r>
            <w:r w:rsidR="00F2132A" w:rsidRPr="00D52F40">
              <w:rPr>
                <w:sz w:val="23"/>
                <w:szCs w:val="23"/>
              </w:rPr>
              <w:t>yrównywanie</w:t>
            </w:r>
            <w:proofErr w:type="gramEnd"/>
            <w:r w:rsidR="00F2132A" w:rsidRPr="00D52F40">
              <w:rPr>
                <w:sz w:val="23"/>
                <w:szCs w:val="23"/>
              </w:rPr>
              <w:t xml:space="preserve"> szans wchodzenia w dorosłe życie </w:t>
            </w:r>
            <w:proofErr w:type="spellStart"/>
            <w:r w:rsidR="00F2132A" w:rsidRPr="00D52F40">
              <w:rPr>
                <w:sz w:val="23"/>
                <w:szCs w:val="23"/>
              </w:rPr>
              <w:t>usamodzielnia</w:t>
            </w:r>
            <w:r w:rsidR="00416608" w:rsidRPr="00D52F40">
              <w:rPr>
                <w:sz w:val="23"/>
                <w:szCs w:val="23"/>
              </w:rPr>
              <w:t>-</w:t>
            </w:r>
            <w:r w:rsidR="00F2132A" w:rsidRPr="00D52F40">
              <w:rPr>
                <w:sz w:val="23"/>
                <w:szCs w:val="23"/>
              </w:rPr>
              <w:t>nym</w:t>
            </w:r>
            <w:proofErr w:type="spellEnd"/>
            <w:r w:rsidR="00F2132A" w:rsidRPr="00D52F40">
              <w:rPr>
                <w:sz w:val="23"/>
                <w:szCs w:val="23"/>
              </w:rPr>
              <w:t xml:space="preserve"> wychowankom poprzez objęcie ich pomocą pedago</w:t>
            </w:r>
            <w:r w:rsidR="00CD4145">
              <w:rPr>
                <w:sz w:val="23"/>
                <w:szCs w:val="23"/>
              </w:rPr>
              <w:t>giczną, psychologiczną, prawną</w:t>
            </w:r>
            <w:r w:rsidR="00F2132A" w:rsidRPr="00D52F40">
              <w:rPr>
                <w:sz w:val="23"/>
                <w:szCs w:val="23"/>
              </w:rPr>
              <w:t xml:space="preserve"> i </w:t>
            </w:r>
            <w:proofErr w:type="spellStart"/>
            <w:r w:rsidR="00F2132A" w:rsidRPr="00D52F40">
              <w:rPr>
                <w:sz w:val="23"/>
                <w:szCs w:val="23"/>
              </w:rPr>
              <w:t>doradz</w:t>
            </w:r>
            <w:r w:rsidR="00CD4145">
              <w:rPr>
                <w:sz w:val="23"/>
                <w:szCs w:val="23"/>
              </w:rPr>
              <w:t>-</w:t>
            </w:r>
            <w:r w:rsidR="00F2132A" w:rsidRPr="00D52F40">
              <w:rPr>
                <w:sz w:val="23"/>
                <w:szCs w:val="23"/>
              </w:rPr>
              <w:t>twem</w:t>
            </w:r>
            <w:proofErr w:type="spellEnd"/>
            <w:r w:rsidR="00F2132A" w:rsidRPr="00D52F40">
              <w:rPr>
                <w:sz w:val="23"/>
                <w:szCs w:val="23"/>
              </w:rPr>
              <w:t xml:space="preserve"> zawodowym;</w:t>
            </w:r>
          </w:p>
          <w:p w:rsidR="00F2132A" w:rsidRPr="00D52F40" w:rsidRDefault="00302622" w:rsidP="00D52F40">
            <w:pPr>
              <w:pStyle w:val="Akapitzlist"/>
              <w:numPr>
                <w:ilvl w:val="0"/>
                <w:numId w:val="22"/>
              </w:numPr>
              <w:spacing w:line="348" w:lineRule="auto"/>
              <w:ind w:left="340"/>
              <w:rPr>
                <w:b/>
                <w:sz w:val="23"/>
                <w:szCs w:val="23"/>
              </w:rPr>
            </w:pPr>
            <w:r w:rsidRPr="00D52F40">
              <w:rPr>
                <w:sz w:val="23"/>
                <w:szCs w:val="23"/>
              </w:rPr>
              <w:t>p</w:t>
            </w:r>
            <w:r w:rsidR="00F2132A" w:rsidRPr="00D52F40">
              <w:rPr>
                <w:sz w:val="23"/>
                <w:szCs w:val="23"/>
              </w:rPr>
              <w:t xml:space="preserve">omoc w uzyskaniu </w:t>
            </w:r>
            <w:proofErr w:type="gramStart"/>
            <w:r w:rsidR="00F2132A" w:rsidRPr="00D52F40">
              <w:rPr>
                <w:sz w:val="23"/>
                <w:szCs w:val="23"/>
              </w:rPr>
              <w:t>zatrudnienia</w:t>
            </w:r>
            <w:r w:rsidR="00416608" w:rsidRPr="00D52F40">
              <w:rPr>
                <w:sz w:val="23"/>
                <w:szCs w:val="23"/>
              </w:rPr>
              <w:t xml:space="preserve">   </w:t>
            </w:r>
            <w:r w:rsidR="00F2132A" w:rsidRPr="00D52F40">
              <w:rPr>
                <w:sz w:val="23"/>
                <w:szCs w:val="23"/>
              </w:rPr>
              <w:t xml:space="preserve"> i</w:t>
            </w:r>
            <w:proofErr w:type="gramEnd"/>
            <w:r w:rsidR="00F2132A" w:rsidRPr="00D52F40">
              <w:rPr>
                <w:sz w:val="23"/>
                <w:szCs w:val="23"/>
              </w:rPr>
              <w:t xml:space="preserve"> mieszkania chronionego</w:t>
            </w:r>
            <w:r w:rsidRPr="00D52F40">
              <w:rPr>
                <w:sz w:val="23"/>
                <w:szCs w:val="23"/>
              </w:rPr>
              <w:t>;</w:t>
            </w:r>
          </w:p>
          <w:p w:rsidR="00302622" w:rsidRPr="00D52F40" w:rsidRDefault="00CD4145" w:rsidP="00CD4145">
            <w:pPr>
              <w:pStyle w:val="Akapitzlist"/>
              <w:numPr>
                <w:ilvl w:val="0"/>
                <w:numId w:val="22"/>
              </w:numPr>
              <w:spacing w:line="348" w:lineRule="auto"/>
              <w:ind w:left="340"/>
              <w:jc w:val="both"/>
              <w:rPr>
                <w:b/>
                <w:sz w:val="23"/>
                <w:szCs w:val="23"/>
              </w:rPr>
            </w:pPr>
            <w:proofErr w:type="gramStart"/>
            <w:r>
              <w:rPr>
                <w:sz w:val="23"/>
                <w:szCs w:val="23"/>
              </w:rPr>
              <w:t>motywowanie</w:t>
            </w:r>
            <w:proofErr w:type="gramEnd"/>
            <w:r w:rsidR="00302622" w:rsidRPr="00D52F40">
              <w:rPr>
                <w:sz w:val="23"/>
                <w:szCs w:val="23"/>
              </w:rPr>
              <w:t xml:space="preserve"> wychowanków do udziału w projektach </w:t>
            </w:r>
            <w:proofErr w:type="spellStart"/>
            <w:r w:rsidR="00302622" w:rsidRPr="00D52F40">
              <w:rPr>
                <w:sz w:val="23"/>
                <w:szCs w:val="23"/>
              </w:rPr>
              <w:t>organizo</w:t>
            </w:r>
            <w:r w:rsidR="00416608" w:rsidRPr="00D52F40">
              <w:rPr>
                <w:sz w:val="23"/>
                <w:szCs w:val="23"/>
              </w:rPr>
              <w:t>-</w:t>
            </w:r>
            <w:r w:rsidR="00302622" w:rsidRPr="00D52F40">
              <w:rPr>
                <w:sz w:val="23"/>
                <w:szCs w:val="23"/>
              </w:rPr>
              <w:t>wanych</w:t>
            </w:r>
            <w:proofErr w:type="spellEnd"/>
            <w:r w:rsidR="00302622" w:rsidRPr="00D52F40">
              <w:rPr>
                <w:sz w:val="23"/>
                <w:szCs w:val="23"/>
              </w:rPr>
              <w:t xml:space="preserve"> przez różne instytucje</w:t>
            </w:r>
            <w:r>
              <w:rPr>
                <w:sz w:val="23"/>
                <w:szCs w:val="23"/>
              </w:rPr>
              <w:br/>
              <w:t>i organizacje</w:t>
            </w:r>
            <w:r w:rsidR="00302622" w:rsidRPr="00D52F40">
              <w:rPr>
                <w:sz w:val="23"/>
                <w:szCs w:val="23"/>
              </w:rPr>
              <w:t>.</w:t>
            </w:r>
          </w:p>
        </w:tc>
        <w:tc>
          <w:tcPr>
            <w:tcW w:w="2778" w:type="dxa"/>
          </w:tcPr>
          <w:p w:rsidR="0040151A" w:rsidRPr="00E94719" w:rsidRDefault="0040151A" w:rsidP="00D52F40">
            <w:pPr>
              <w:pStyle w:val="Akapitzlist"/>
              <w:spacing w:line="348" w:lineRule="auto"/>
              <w:ind w:left="115"/>
              <w:rPr>
                <w:sz w:val="6"/>
                <w:szCs w:val="6"/>
              </w:rPr>
            </w:pPr>
          </w:p>
          <w:p w:rsidR="00A72871" w:rsidRPr="00D52F40" w:rsidRDefault="00302622" w:rsidP="00D52F40">
            <w:pPr>
              <w:pStyle w:val="Akapitzlist"/>
              <w:numPr>
                <w:ilvl w:val="0"/>
                <w:numId w:val="15"/>
              </w:numPr>
              <w:spacing w:line="348" w:lineRule="auto"/>
              <w:ind w:left="115" w:hanging="115"/>
              <w:rPr>
                <w:sz w:val="23"/>
                <w:szCs w:val="23"/>
              </w:rPr>
            </w:pPr>
            <w:r w:rsidRPr="00D52F40">
              <w:rPr>
                <w:sz w:val="23"/>
                <w:szCs w:val="23"/>
              </w:rPr>
              <w:t>Miejski Ośrodek Pomocy Rodzinie w Koninie</w:t>
            </w:r>
            <w:r w:rsidR="004C23AF" w:rsidRPr="00D52F40">
              <w:rPr>
                <w:sz w:val="23"/>
                <w:szCs w:val="23"/>
              </w:rPr>
              <w:t>;</w:t>
            </w:r>
          </w:p>
          <w:p w:rsidR="00302622" w:rsidRPr="00D52F40" w:rsidRDefault="00302622" w:rsidP="00D52F40">
            <w:pPr>
              <w:pStyle w:val="Akapitzlist"/>
              <w:numPr>
                <w:ilvl w:val="0"/>
                <w:numId w:val="15"/>
              </w:numPr>
              <w:spacing w:line="348" w:lineRule="auto"/>
              <w:ind w:left="115" w:hanging="115"/>
              <w:rPr>
                <w:b/>
                <w:sz w:val="23"/>
                <w:szCs w:val="23"/>
              </w:rPr>
            </w:pPr>
            <w:r w:rsidRPr="00D52F40">
              <w:rPr>
                <w:sz w:val="23"/>
                <w:szCs w:val="23"/>
              </w:rPr>
              <w:t>Urząd Miejski – Wydział Spraw Lokalowych;</w:t>
            </w:r>
          </w:p>
          <w:p w:rsidR="00AB3FC1" w:rsidRPr="00D52F40" w:rsidRDefault="00AB3FC1" w:rsidP="00D52F40">
            <w:pPr>
              <w:pStyle w:val="Akapitzlist"/>
              <w:numPr>
                <w:ilvl w:val="0"/>
                <w:numId w:val="15"/>
              </w:numPr>
              <w:spacing w:line="348" w:lineRule="auto"/>
              <w:ind w:left="115" w:hanging="115"/>
              <w:rPr>
                <w:b/>
                <w:sz w:val="23"/>
                <w:szCs w:val="23"/>
              </w:rPr>
            </w:pPr>
            <w:r w:rsidRPr="00D52F40">
              <w:rPr>
                <w:sz w:val="23"/>
                <w:szCs w:val="23"/>
              </w:rPr>
              <w:t>Powiatowy Urząd Pracy</w:t>
            </w:r>
            <w:r w:rsidR="004C23AF" w:rsidRPr="00D52F40">
              <w:rPr>
                <w:sz w:val="23"/>
                <w:szCs w:val="23"/>
              </w:rPr>
              <w:t>.</w:t>
            </w:r>
          </w:p>
          <w:p w:rsidR="00AB3FC1" w:rsidRPr="00D52F40" w:rsidRDefault="00AB3FC1" w:rsidP="00D52F40">
            <w:pPr>
              <w:pStyle w:val="Akapitzlist"/>
              <w:spacing w:line="348" w:lineRule="auto"/>
              <w:ind w:left="283"/>
              <w:rPr>
                <w:b/>
                <w:sz w:val="23"/>
                <w:szCs w:val="23"/>
              </w:rPr>
            </w:pPr>
          </w:p>
          <w:p w:rsidR="00AB3FC1" w:rsidRPr="00D52F40" w:rsidRDefault="00AB3FC1" w:rsidP="00D52F40">
            <w:pPr>
              <w:pStyle w:val="Akapitzlist"/>
              <w:spacing w:line="348" w:lineRule="auto"/>
              <w:ind w:left="283"/>
              <w:rPr>
                <w:b/>
                <w:sz w:val="23"/>
                <w:szCs w:val="23"/>
              </w:rPr>
            </w:pPr>
          </w:p>
        </w:tc>
      </w:tr>
      <w:tr w:rsidR="00A72871" w:rsidTr="00D52F40">
        <w:tc>
          <w:tcPr>
            <w:tcW w:w="510" w:type="dxa"/>
            <w:tcBorders>
              <w:right w:val="single" w:sz="4" w:space="0" w:color="auto"/>
            </w:tcBorders>
          </w:tcPr>
          <w:p w:rsidR="0040151A" w:rsidRPr="00E94719" w:rsidRDefault="0040151A" w:rsidP="00D52F40">
            <w:pPr>
              <w:spacing w:line="348" w:lineRule="auto"/>
              <w:jc w:val="center"/>
              <w:rPr>
                <w:b/>
                <w:sz w:val="6"/>
                <w:szCs w:val="6"/>
              </w:rPr>
            </w:pPr>
          </w:p>
          <w:p w:rsidR="00A72871" w:rsidRPr="00D52F40" w:rsidRDefault="00A72871" w:rsidP="00D52F40">
            <w:pPr>
              <w:spacing w:line="348" w:lineRule="auto"/>
              <w:jc w:val="center"/>
              <w:rPr>
                <w:b/>
                <w:sz w:val="23"/>
                <w:szCs w:val="23"/>
              </w:rPr>
            </w:pPr>
            <w:r w:rsidRPr="00D52F40">
              <w:rPr>
                <w:b/>
                <w:sz w:val="23"/>
                <w:szCs w:val="23"/>
              </w:rPr>
              <w:t>5.</w:t>
            </w:r>
          </w:p>
        </w:tc>
        <w:tc>
          <w:tcPr>
            <w:tcW w:w="2608" w:type="dxa"/>
            <w:tcBorders>
              <w:left w:val="single" w:sz="4" w:space="0" w:color="auto"/>
            </w:tcBorders>
            <w:shd w:val="clear" w:color="auto" w:fill="C2D69B" w:themeFill="accent3" w:themeFillTint="99"/>
          </w:tcPr>
          <w:p w:rsidR="0040151A" w:rsidRPr="00E94719" w:rsidRDefault="0040151A" w:rsidP="00D52F40">
            <w:pPr>
              <w:spacing w:line="348" w:lineRule="auto"/>
              <w:jc w:val="center"/>
              <w:rPr>
                <w:sz w:val="6"/>
                <w:szCs w:val="6"/>
              </w:rPr>
            </w:pPr>
          </w:p>
          <w:p w:rsidR="0040151A" w:rsidRPr="00CD4145" w:rsidRDefault="00CD4145" w:rsidP="00E94719">
            <w:pPr>
              <w:spacing w:line="348" w:lineRule="auto"/>
              <w:jc w:val="center"/>
              <w:rPr>
                <w:sz w:val="23"/>
                <w:szCs w:val="23"/>
              </w:rPr>
            </w:pPr>
            <w:r w:rsidRPr="00CD4145">
              <w:rPr>
                <w:sz w:val="23"/>
                <w:szCs w:val="23"/>
              </w:rPr>
              <w:t xml:space="preserve">Zapewnienie </w:t>
            </w:r>
            <w:proofErr w:type="spellStart"/>
            <w:proofErr w:type="gramStart"/>
            <w:r w:rsidRPr="00CD4145">
              <w:rPr>
                <w:sz w:val="23"/>
                <w:szCs w:val="23"/>
              </w:rPr>
              <w:t>wycho</w:t>
            </w:r>
            <w:r>
              <w:rPr>
                <w:sz w:val="23"/>
                <w:szCs w:val="23"/>
              </w:rPr>
              <w:t>-</w:t>
            </w:r>
            <w:r w:rsidRPr="00CD4145">
              <w:rPr>
                <w:sz w:val="23"/>
                <w:szCs w:val="23"/>
              </w:rPr>
              <w:t>wankom</w:t>
            </w:r>
            <w:proofErr w:type="spellEnd"/>
            <w:r w:rsidRPr="00CD4145">
              <w:rPr>
                <w:sz w:val="23"/>
                <w:szCs w:val="23"/>
              </w:rPr>
              <w:t xml:space="preserve">  po</w:t>
            </w:r>
            <w:proofErr w:type="gramEnd"/>
            <w:r w:rsidRPr="00CD4145">
              <w:rPr>
                <w:sz w:val="23"/>
                <w:szCs w:val="23"/>
              </w:rPr>
              <w:t xml:space="preserve"> opuszczeniu pieczy zastępczej, </w:t>
            </w:r>
            <w:r>
              <w:rPr>
                <w:sz w:val="23"/>
                <w:szCs w:val="23"/>
              </w:rPr>
              <w:br/>
            </w:r>
            <w:r w:rsidRPr="00CD4145">
              <w:rPr>
                <w:sz w:val="23"/>
                <w:szCs w:val="23"/>
              </w:rPr>
              <w:t>w sytuacjach przez nich wskazanych wsparcia specjalistycznego</w:t>
            </w:r>
          </w:p>
        </w:tc>
        <w:tc>
          <w:tcPr>
            <w:tcW w:w="3798" w:type="dxa"/>
          </w:tcPr>
          <w:p w:rsidR="0040151A" w:rsidRPr="00E94719" w:rsidRDefault="0040151A" w:rsidP="00D52F40">
            <w:pPr>
              <w:pStyle w:val="Akapitzlist"/>
              <w:spacing w:line="348" w:lineRule="auto"/>
              <w:ind w:left="340"/>
              <w:jc w:val="both"/>
              <w:rPr>
                <w:sz w:val="6"/>
                <w:szCs w:val="6"/>
              </w:rPr>
            </w:pPr>
          </w:p>
          <w:p w:rsidR="00A72871" w:rsidRPr="00D52F40" w:rsidRDefault="00032384" w:rsidP="00D52F40">
            <w:pPr>
              <w:pStyle w:val="Akapitzlist"/>
              <w:numPr>
                <w:ilvl w:val="0"/>
                <w:numId w:val="23"/>
              </w:numPr>
              <w:spacing w:line="348" w:lineRule="auto"/>
              <w:ind w:left="340"/>
              <w:jc w:val="both"/>
              <w:rPr>
                <w:sz w:val="23"/>
                <w:szCs w:val="23"/>
              </w:rPr>
            </w:pPr>
            <w:r w:rsidRPr="00D52F40">
              <w:rPr>
                <w:sz w:val="23"/>
                <w:szCs w:val="23"/>
              </w:rPr>
              <w:t xml:space="preserve">poradnictwo i </w:t>
            </w:r>
            <w:proofErr w:type="gramStart"/>
            <w:r w:rsidRPr="00D52F40">
              <w:rPr>
                <w:sz w:val="23"/>
                <w:szCs w:val="23"/>
              </w:rPr>
              <w:t>wsparcie</w:t>
            </w:r>
            <w:r w:rsidR="00416608" w:rsidRPr="00D52F40">
              <w:rPr>
                <w:sz w:val="23"/>
                <w:szCs w:val="23"/>
              </w:rPr>
              <w:t xml:space="preserve">                 </w:t>
            </w:r>
            <w:r w:rsidRPr="00D52F40">
              <w:rPr>
                <w:sz w:val="23"/>
                <w:szCs w:val="23"/>
              </w:rPr>
              <w:t xml:space="preserve"> w</w:t>
            </w:r>
            <w:proofErr w:type="gramEnd"/>
            <w:r w:rsidRPr="00D52F40">
              <w:rPr>
                <w:sz w:val="23"/>
                <w:szCs w:val="23"/>
              </w:rPr>
              <w:t xml:space="preserve"> sytuacjach kryzysowych;</w:t>
            </w:r>
          </w:p>
          <w:p w:rsidR="00032384" w:rsidRPr="00D52F40" w:rsidRDefault="00032384" w:rsidP="00D52F40">
            <w:pPr>
              <w:pStyle w:val="Akapitzlist"/>
              <w:numPr>
                <w:ilvl w:val="0"/>
                <w:numId w:val="23"/>
              </w:numPr>
              <w:spacing w:line="348" w:lineRule="auto"/>
              <w:ind w:left="340"/>
              <w:jc w:val="both"/>
              <w:rPr>
                <w:sz w:val="23"/>
                <w:szCs w:val="23"/>
              </w:rPr>
            </w:pPr>
            <w:proofErr w:type="gramStart"/>
            <w:r w:rsidRPr="00D52F40">
              <w:rPr>
                <w:sz w:val="23"/>
                <w:szCs w:val="23"/>
              </w:rPr>
              <w:t>poradnictwo</w:t>
            </w:r>
            <w:proofErr w:type="gramEnd"/>
            <w:r w:rsidRPr="00D52F40">
              <w:rPr>
                <w:sz w:val="23"/>
                <w:szCs w:val="23"/>
              </w:rPr>
              <w:t xml:space="preserve"> psychologiczne oraz</w:t>
            </w:r>
            <w:r w:rsidRPr="00D52F40">
              <w:rPr>
                <w:b/>
                <w:sz w:val="23"/>
                <w:szCs w:val="23"/>
              </w:rPr>
              <w:t xml:space="preserve"> </w:t>
            </w:r>
            <w:r w:rsidRPr="00D52F40">
              <w:rPr>
                <w:sz w:val="23"/>
                <w:szCs w:val="23"/>
              </w:rPr>
              <w:t>pomoc prawna</w:t>
            </w:r>
            <w:r w:rsidR="00416608" w:rsidRPr="00D52F40">
              <w:rPr>
                <w:sz w:val="23"/>
                <w:szCs w:val="23"/>
              </w:rPr>
              <w:t>.</w:t>
            </w:r>
          </w:p>
        </w:tc>
        <w:tc>
          <w:tcPr>
            <w:tcW w:w="2778" w:type="dxa"/>
          </w:tcPr>
          <w:p w:rsidR="0040151A" w:rsidRPr="00E94719" w:rsidRDefault="0040151A" w:rsidP="00D52F40">
            <w:pPr>
              <w:pStyle w:val="Akapitzlist"/>
              <w:spacing w:line="348" w:lineRule="auto"/>
              <w:ind w:left="115"/>
              <w:rPr>
                <w:sz w:val="6"/>
                <w:szCs w:val="6"/>
              </w:rPr>
            </w:pPr>
          </w:p>
          <w:p w:rsidR="00A72871" w:rsidRPr="00D52F40" w:rsidRDefault="00416608" w:rsidP="00D52F40">
            <w:pPr>
              <w:pStyle w:val="Akapitzlist"/>
              <w:numPr>
                <w:ilvl w:val="0"/>
                <w:numId w:val="24"/>
              </w:numPr>
              <w:spacing w:line="348" w:lineRule="auto"/>
              <w:ind w:left="115" w:hanging="192"/>
              <w:rPr>
                <w:sz w:val="23"/>
                <w:szCs w:val="23"/>
              </w:rPr>
            </w:pPr>
            <w:r w:rsidRPr="00D52F40">
              <w:rPr>
                <w:sz w:val="23"/>
                <w:szCs w:val="23"/>
              </w:rPr>
              <w:t xml:space="preserve">Miejski Ośrodek </w:t>
            </w:r>
            <w:r w:rsidR="00AB3FC1" w:rsidRPr="00D52F40">
              <w:rPr>
                <w:sz w:val="23"/>
                <w:szCs w:val="23"/>
              </w:rPr>
              <w:t>Pomocy Rodzinie</w:t>
            </w:r>
            <w:r w:rsidRPr="00D52F40">
              <w:rPr>
                <w:sz w:val="23"/>
                <w:szCs w:val="23"/>
              </w:rPr>
              <w:t xml:space="preserve"> w Koninie;</w:t>
            </w:r>
          </w:p>
          <w:p w:rsidR="00BE0799" w:rsidRPr="00D52F40" w:rsidRDefault="00BE0799" w:rsidP="00D52F40">
            <w:pPr>
              <w:pStyle w:val="Akapitzlist"/>
              <w:numPr>
                <w:ilvl w:val="0"/>
                <w:numId w:val="24"/>
              </w:numPr>
              <w:spacing w:line="348" w:lineRule="auto"/>
              <w:ind w:left="115" w:hanging="192"/>
              <w:rPr>
                <w:sz w:val="23"/>
                <w:szCs w:val="23"/>
              </w:rPr>
            </w:pPr>
            <w:r w:rsidRPr="00D52F40">
              <w:rPr>
                <w:sz w:val="23"/>
                <w:szCs w:val="23"/>
              </w:rPr>
              <w:t>Poradnie specjalistyczne</w:t>
            </w:r>
            <w:r w:rsidR="00416608" w:rsidRPr="00D52F40">
              <w:rPr>
                <w:sz w:val="23"/>
                <w:szCs w:val="23"/>
              </w:rPr>
              <w:t>.</w:t>
            </w:r>
          </w:p>
        </w:tc>
      </w:tr>
    </w:tbl>
    <w:p w:rsidR="00E94719" w:rsidRDefault="00E94719" w:rsidP="00E94719">
      <w:pPr>
        <w:pStyle w:val="Akapitzlist"/>
        <w:spacing w:line="360" w:lineRule="auto"/>
        <w:ind w:left="993"/>
        <w:jc w:val="both"/>
        <w:rPr>
          <w:b/>
        </w:rPr>
      </w:pPr>
    </w:p>
    <w:p w:rsidR="004C23AF" w:rsidRDefault="00110956" w:rsidP="00C236F2">
      <w:pPr>
        <w:pStyle w:val="Akapitzlist"/>
        <w:numPr>
          <w:ilvl w:val="0"/>
          <w:numId w:val="42"/>
        </w:numPr>
        <w:spacing w:line="360" w:lineRule="auto"/>
        <w:ind w:left="993" w:hanging="426"/>
        <w:jc w:val="both"/>
        <w:rPr>
          <w:b/>
        </w:rPr>
      </w:pPr>
      <w:r w:rsidRPr="00F8212A">
        <w:rPr>
          <w:b/>
        </w:rPr>
        <w:t>Adresa</w:t>
      </w:r>
      <w:r w:rsidR="00A36C12">
        <w:rPr>
          <w:b/>
        </w:rPr>
        <w:t>ci</w:t>
      </w:r>
      <w:r w:rsidRPr="00F8212A">
        <w:rPr>
          <w:b/>
        </w:rPr>
        <w:t xml:space="preserve"> Programu</w:t>
      </w:r>
    </w:p>
    <w:p w:rsidR="00300630" w:rsidRPr="00F8212A" w:rsidRDefault="00A36C12" w:rsidP="004C23AF">
      <w:pPr>
        <w:pStyle w:val="Akapitzlist"/>
        <w:spacing w:line="360" w:lineRule="auto"/>
        <w:ind w:left="993"/>
        <w:jc w:val="both"/>
        <w:rPr>
          <w:b/>
        </w:rPr>
      </w:pPr>
      <w:r>
        <w:rPr>
          <w:b/>
        </w:rPr>
        <w:t xml:space="preserve"> </w:t>
      </w:r>
    </w:p>
    <w:p w:rsidR="00300630" w:rsidRPr="00764BF8" w:rsidRDefault="00300630" w:rsidP="00626CCD">
      <w:pPr>
        <w:numPr>
          <w:ilvl w:val="0"/>
          <w:numId w:val="3"/>
        </w:numPr>
        <w:spacing w:line="360" w:lineRule="auto"/>
        <w:jc w:val="both"/>
      </w:pPr>
      <w:r w:rsidRPr="00764BF8">
        <w:t>Dzieci potrzebujące opieki i wsparcia</w:t>
      </w:r>
      <w:r w:rsidR="00456D8B" w:rsidRPr="00764BF8">
        <w:t>.</w:t>
      </w:r>
    </w:p>
    <w:p w:rsidR="00300630" w:rsidRPr="00764BF8" w:rsidRDefault="00300630" w:rsidP="00626CCD">
      <w:pPr>
        <w:numPr>
          <w:ilvl w:val="0"/>
          <w:numId w:val="3"/>
        </w:numPr>
        <w:spacing w:line="360" w:lineRule="auto"/>
        <w:jc w:val="both"/>
      </w:pPr>
      <w:r w:rsidRPr="00764BF8">
        <w:t>Rodziny zastępcze</w:t>
      </w:r>
      <w:r w:rsidR="00456D8B" w:rsidRPr="00764BF8">
        <w:t xml:space="preserve"> i osoby prowadzące rodzinne domy dziecka.</w:t>
      </w:r>
    </w:p>
    <w:p w:rsidR="00300630" w:rsidRPr="00764BF8" w:rsidRDefault="002C0E8F" w:rsidP="00626CCD">
      <w:pPr>
        <w:numPr>
          <w:ilvl w:val="0"/>
          <w:numId w:val="3"/>
        </w:numPr>
        <w:spacing w:line="360" w:lineRule="auto"/>
        <w:jc w:val="both"/>
      </w:pPr>
      <w:r w:rsidRPr="00764BF8">
        <w:t>Usamodzielniający się</w:t>
      </w:r>
      <w:r w:rsidR="00456D8B" w:rsidRPr="00764BF8">
        <w:t xml:space="preserve"> wychowankowie rodzin zastępczych i placówek.</w:t>
      </w:r>
    </w:p>
    <w:p w:rsidR="00300630" w:rsidRPr="00764BF8" w:rsidRDefault="00456D8B" w:rsidP="00626CCD">
      <w:pPr>
        <w:numPr>
          <w:ilvl w:val="0"/>
          <w:numId w:val="3"/>
        </w:numPr>
        <w:spacing w:line="360" w:lineRule="auto"/>
        <w:jc w:val="both"/>
      </w:pPr>
      <w:r w:rsidRPr="00764BF8">
        <w:t>Placówki opiekuńczo-wychowawcze.</w:t>
      </w:r>
    </w:p>
    <w:p w:rsidR="00456D8B" w:rsidRPr="00764BF8" w:rsidRDefault="00456D8B" w:rsidP="00626CCD">
      <w:pPr>
        <w:numPr>
          <w:ilvl w:val="0"/>
          <w:numId w:val="3"/>
        </w:numPr>
        <w:spacing w:line="360" w:lineRule="auto"/>
        <w:jc w:val="both"/>
      </w:pPr>
      <w:r w:rsidRPr="00764BF8">
        <w:t>Kandydaci do pełnienia funkcji rodzin zastępczych oraz rodzinnego domu dziecka.</w:t>
      </w:r>
    </w:p>
    <w:p w:rsidR="00300630" w:rsidRPr="00764BF8" w:rsidRDefault="00300630" w:rsidP="00626CCD">
      <w:pPr>
        <w:numPr>
          <w:ilvl w:val="0"/>
          <w:numId w:val="3"/>
        </w:numPr>
        <w:spacing w:line="360" w:lineRule="auto"/>
        <w:jc w:val="both"/>
      </w:pPr>
      <w:r w:rsidRPr="00764BF8">
        <w:t>Rodziny biologiczne</w:t>
      </w:r>
      <w:r w:rsidR="00456D8B" w:rsidRPr="00764BF8">
        <w:t xml:space="preserve"> dzieci umieszczonych w pieczy zastępczej.</w:t>
      </w:r>
    </w:p>
    <w:p w:rsidR="00456D8B" w:rsidRPr="00764BF8" w:rsidRDefault="00456D8B" w:rsidP="00626CCD">
      <w:pPr>
        <w:numPr>
          <w:ilvl w:val="0"/>
          <w:numId w:val="3"/>
        </w:numPr>
        <w:spacing w:line="360" w:lineRule="auto"/>
        <w:jc w:val="both"/>
      </w:pPr>
      <w:r w:rsidRPr="00764BF8">
        <w:t xml:space="preserve">Rodziny pomocowe sprawujące czasową opiekę nad dzieckiem. </w:t>
      </w:r>
    </w:p>
    <w:p w:rsidR="00E94719" w:rsidRPr="00764BF8" w:rsidRDefault="00E94719" w:rsidP="00764BF8">
      <w:pPr>
        <w:spacing w:line="360" w:lineRule="auto"/>
        <w:ind w:left="360"/>
      </w:pPr>
    </w:p>
    <w:p w:rsidR="004C23AF" w:rsidRDefault="004C23AF" w:rsidP="004C23AF">
      <w:pPr>
        <w:pStyle w:val="Akapitzlist"/>
        <w:numPr>
          <w:ilvl w:val="0"/>
          <w:numId w:val="42"/>
        </w:numPr>
        <w:spacing w:line="360" w:lineRule="auto"/>
        <w:ind w:left="993" w:hanging="426"/>
        <w:rPr>
          <w:b/>
        </w:rPr>
      </w:pPr>
      <w:r>
        <w:rPr>
          <w:b/>
        </w:rPr>
        <w:t>Realizatorzy/partnerzy Programu</w:t>
      </w:r>
    </w:p>
    <w:p w:rsidR="004C23AF" w:rsidRDefault="004C23AF" w:rsidP="004C23AF">
      <w:pPr>
        <w:pStyle w:val="Akapitzlist"/>
        <w:spacing w:line="360" w:lineRule="auto"/>
        <w:ind w:left="993"/>
        <w:rPr>
          <w:b/>
        </w:rPr>
      </w:pPr>
    </w:p>
    <w:p w:rsidR="004C23AF" w:rsidRDefault="004C23AF" w:rsidP="004C23AF">
      <w:pPr>
        <w:pStyle w:val="Akapitzlist"/>
        <w:numPr>
          <w:ilvl w:val="0"/>
          <w:numId w:val="15"/>
        </w:numPr>
        <w:spacing w:line="360" w:lineRule="auto"/>
        <w:ind w:left="426" w:hanging="426"/>
      </w:pPr>
      <w:r w:rsidRPr="00A16A40">
        <w:t>Miejski Ośrodek Pomocy Rodzinie w Koninie</w:t>
      </w:r>
      <w:r>
        <w:t>;</w:t>
      </w:r>
    </w:p>
    <w:p w:rsidR="004C23AF" w:rsidRDefault="004C23AF" w:rsidP="004C23AF">
      <w:pPr>
        <w:pStyle w:val="Akapitzlist"/>
        <w:numPr>
          <w:ilvl w:val="0"/>
          <w:numId w:val="15"/>
        </w:numPr>
        <w:spacing w:line="360" w:lineRule="auto"/>
        <w:ind w:left="426" w:hanging="426"/>
      </w:pPr>
      <w:r>
        <w:t>Niepubliczne Zakłady Służby Zdrowia;</w:t>
      </w:r>
    </w:p>
    <w:p w:rsidR="004C23AF" w:rsidRDefault="004C23AF" w:rsidP="004C23AF">
      <w:pPr>
        <w:pStyle w:val="Akapitzlist"/>
        <w:numPr>
          <w:ilvl w:val="0"/>
          <w:numId w:val="15"/>
        </w:numPr>
        <w:spacing w:line="360" w:lineRule="auto"/>
        <w:ind w:left="426" w:hanging="426"/>
      </w:pPr>
      <w:r>
        <w:t>Organizacje pozarządowe;</w:t>
      </w:r>
    </w:p>
    <w:p w:rsidR="004C23AF" w:rsidRDefault="004C23AF" w:rsidP="004C23AF">
      <w:pPr>
        <w:pStyle w:val="Akapitzlist"/>
        <w:numPr>
          <w:ilvl w:val="0"/>
          <w:numId w:val="15"/>
        </w:numPr>
        <w:spacing w:line="360" w:lineRule="auto"/>
        <w:ind w:left="426" w:hanging="426"/>
      </w:pPr>
      <w:r>
        <w:t>Ośrodek Adopcyjny</w:t>
      </w:r>
      <w:r w:rsidRPr="004C23AF">
        <w:t xml:space="preserve"> </w:t>
      </w:r>
      <w:r w:rsidRPr="00A16A40">
        <w:t>w Koninie</w:t>
      </w:r>
      <w:r>
        <w:t>;</w:t>
      </w:r>
    </w:p>
    <w:p w:rsidR="004C23AF" w:rsidRDefault="004C23AF" w:rsidP="004C23AF">
      <w:pPr>
        <w:pStyle w:val="Akapitzlist"/>
        <w:numPr>
          <w:ilvl w:val="0"/>
          <w:numId w:val="15"/>
        </w:numPr>
        <w:spacing w:line="360" w:lineRule="auto"/>
        <w:ind w:left="426" w:hanging="426"/>
      </w:pPr>
      <w:r>
        <w:lastRenderedPageBreak/>
        <w:t>Pedagodzy szkolni;</w:t>
      </w:r>
    </w:p>
    <w:p w:rsidR="004C23AF" w:rsidRDefault="004C23AF" w:rsidP="004C23AF">
      <w:pPr>
        <w:pStyle w:val="Akapitzlist"/>
        <w:numPr>
          <w:ilvl w:val="0"/>
          <w:numId w:val="15"/>
        </w:numPr>
        <w:spacing w:line="360" w:lineRule="auto"/>
        <w:ind w:left="426" w:hanging="426"/>
      </w:pPr>
      <w:r>
        <w:t>Poradnia Psychologiczno – Pedagogiczna</w:t>
      </w:r>
      <w:r w:rsidRPr="004C23AF">
        <w:t xml:space="preserve"> </w:t>
      </w:r>
      <w:r w:rsidRPr="00A16A40">
        <w:t>w Koninie</w:t>
      </w:r>
      <w:r>
        <w:t>;</w:t>
      </w:r>
    </w:p>
    <w:p w:rsidR="004C23AF" w:rsidRDefault="004C23AF" w:rsidP="004C23AF">
      <w:pPr>
        <w:pStyle w:val="Akapitzlist"/>
        <w:numPr>
          <w:ilvl w:val="0"/>
          <w:numId w:val="15"/>
        </w:numPr>
        <w:spacing w:line="360" w:lineRule="auto"/>
        <w:ind w:left="426" w:hanging="426"/>
      </w:pPr>
      <w:r>
        <w:t>Poradnie specjalistyczne;</w:t>
      </w:r>
    </w:p>
    <w:p w:rsidR="004C23AF" w:rsidRPr="00AB3FC1" w:rsidRDefault="004C23AF" w:rsidP="004C23AF">
      <w:pPr>
        <w:pStyle w:val="Akapitzlist"/>
        <w:numPr>
          <w:ilvl w:val="0"/>
          <w:numId w:val="15"/>
        </w:numPr>
        <w:spacing w:line="360" w:lineRule="auto"/>
        <w:ind w:left="426" w:hanging="426"/>
        <w:rPr>
          <w:b/>
        </w:rPr>
      </w:pPr>
      <w:r>
        <w:t>Powiatowy Urząd Pracy</w:t>
      </w:r>
      <w:r w:rsidRPr="004C23AF">
        <w:t xml:space="preserve"> </w:t>
      </w:r>
      <w:r w:rsidRPr="00A16A40">
        <w:t>w Koninie</w:t>
      </w:r>
      <w:r>
        <w:t>;</w:t>
      </w:r>
    </w:p>
    <w:p w:rsidR="004C23AF" w:rsidRDefault="004C23AF" w:rsidP="004C23AF">
      <w:pPr>
        <w:pStyle w:val="Akapitzlist"/>
        <w:numPr>
          <w:ilvl w:val="0"/>
          <w:numId w:val="15"/>
        </w:numPr>
        <w:spacing w:line="360" w:lineRule="auto"/>
        <w:ind w:left="426" w:hanging="426"/>
      </w:pPr>
      <w:r>
        <w:t>Sąd Rejonowy;</w:t>
      </w:r>
    </w:p>
    <w:p w:rsidR="004C23AF" w:rsidRPr="00CD4145" w:rsidRDefault="004C23AF" w:rsidP="004C23AF">
      <w:pPr>
        <w:pStyle w:val="Akapitzlist"/>
        <w:numPr>
          <w:ilvl w:val="0"/>
          <w:numId w:val="15"/>
        </w:numPr>
        <w:spacing w:line="360" w:lineRule="auto"/>
        <w:ind w:left="426" w:hanging="426"/>
        <w:rPr>
          <w:b/>
        </w:rPr>
      </w:pPr>
      <w:r>
        <w:t>Urząd Miejski – Wydział Spraw Lokalowych</w:t>
      </w:r>
      <w:r w:rsidRPr="004C23AF">
        <w:t xml:space="preserve"> </w:t>
      </w:r>
      <w:r w:rsidRPr="00A16A40">
        <w:t>w Koninie</w:t>
      </w:r>
      <w:r>
        <w:t>;</w:t>
      </w:r>
    </w:p>
    <w:p w:rsidR="00CD4145" w:rsidRPr="00CD4145" w:rsidRDefault="00CD4145" w:rsidP="00CD4145">
      <w:pPr>
        <w:pStyle w:val="Akapitzlist"/>
        <w:numPr>
          <w:ilvl w:val="0"/>
          <w:numId w:val="15"/>
        </w:numPr>
        <w:spacing w:line="360" w:lineRule="auto"/>
        <w:ind w:left="426" w:hanging="426"/>
        <w:rPr>
          <w:b/>
        </w:rPr>
      </w:pPr>
      <w:r>
        <w:t>Urząd Miejski – Wydział Spraw Społecznych</w:t>
      </w:r>
      <w:r w:rsidRPr="004C23AF">
        <w:t xml:space="preserve"> </w:t>
      </w:r>
      <w:r w:rsidRPr="00A16A40">
        <w:t>w Koninie</w:t>
      </w:r>
      <w:r>
        <w:t>;</w:t>
      </w:r>
    </w:p>
    <w:p w:rsidR="004C23AF" w:rsidRDefault="004C23AF" w:rsidP="004C23AF">
      <w:pPr>
        <w:pStyle w:val="Akapitzlist"/>
        <w:numPr>
          <w:ilvl w:val="0"/>
          <w:numId w:val="15"/>
        </w:numPr>
        <w:spacing w:line="360" w:lineRule="auto"/>
        <w:ind w:left="426" w:hanging="426"/>
      </w:pPr>
      <w:r>
        <w:t>Wojewódzki Szpital Zespolony</w:t>
      </w:r>
      <w:r w:rsidRPr="004C23AF">
        <w:t xml:space="preserve"> </w:t>
      </w:r>
      <w:r w:rsidRPr="00A16A40">
        <w:t>w Koninie</w:t>
      </w:r>
      <w:r>
        <w:t>.</w:t>
      </w:r>
    </w:p>
    <w:p w:rsidR="004C23AF" w:rsidRDefault="004C23AF" w:rsidP="004C23AF">
      <w:pPr>
        <w:pStyle w:val="Akapitzlist"/>
        <w:spacing w:line="360" w:lineRule="auto"/>
        <w:ind w:left="993"/>
        <w:rPr>
          <w:b/>
        </w:rPr>
      </w:pPr>
    </w:p>
    <w:p w:rsidR="004C23AF" w:rsidRDefault="004C23AF" w:rsidP="004C23AF">
      <w:pPr>
        <w:pStyle w:val="Akapitzlist"/>
        <w:numPr>
          <w:ilvl w:val="0"/>
          <w:numId w:val="42"/>
        </w:numPr>
        <w:spacing w:line="360" w:lineRule="auto"/>
        <w:ind w:left="993" w:hanging="426"/>
        <w:rPr>
          <w:b/>
        </w:rPr>
      </w:pPr>
      <w:r>
        <w:rPr>
          <w:b/>
        </w:rPr>
        <w:t xml:space="preserve">Planowane rezultaty </w:t>
      </w:r>
    </w:p>
    <w:p w:rsidR="00416608" w:rsidRDefault="00416608" w:rsidP="00416608">
      <w:pPr>
        <w:pStyle w:val="Akapitzlist"/>
        <w:spacing w:line="360" w:lineRule="auto"/>
        <w:ind w:left="993"/>
        <w:rPr>
          <w:b/>
        </w:rPr>
      </w:pPr>
    </w:p>
    <w:p w:rsidR="00416608" w:rsidRPr="00416608" w:rsidRDefault="00416608" w:rsidP="00416608">
      <w:pPr>
        <w:pStyle w:val="Akapitzlist"/>
        <w:numPr>
          <w:ilvl w:val="0"/>
          <w:numId w:val="43"/>
        </w:numPr>
        <w:spacing w:line="360" w:lineRule="auto"/>
        <w:ind w:left="426" w:hanging="426"/>
      </w:pPr>
      <w:r w:rsidRPr="00416608">
        <w:t>Interdyscyplinarne wsparcie dziecka przebywającego w pieczy zastępczej;</w:t>
      </w:r>
    </w:p>
    <w:p w:rsidR="00416608" w:rsidRPr="00416608" w:rsidRDefault="00416608" w:rsidP="00416608">
      <w:pPr>
        <w:pStyle w:val="Akapitzlist"/>
        <w:numPr>
          <w:ilvl w:val="0"/>
          <w:numId w:val="43"/>
        </w:numPr>
        <w:spacing w:line="360" w:lineRule="auto"/>
        <w:ind w:left="426" w:hanging="426"/>
      </w:pPr>
      <w:r w:rsidRPr="00416608">
        <w:t>Poprawa funkcjonowania rodzinnych form pieczy zastępczej;</w:t>
      </w:r>
    </w:p>
    <w:p w:rsidR="00416608" w:rsidRPr="00416608" w:rsidRDefault="00416608" w:rsidP="00416608">
      <w:pPr>
        <w:pStyle w:val="Akapitzlist"/>
        <w:numPr>
          <w:ilvl w:val="0"/>
          <w:numId w:val="43"/>
        </w:numPr>
        <w:spacing w:line="360" w:lineRule="auto"/>
        <w:ind w:left="426" w:hanging="426"/>
      </w:pPr>
      <w:r w:rsidRPr="00416608">
        <w:t>Pozyskanie i przeszkolenie kandydatów na rodziny zastępcze.</w:t>
      </w:r>
    </w:p>
    <w:p w:rsidR="00D52F40" w:rsidRPr="004C23AF" w:rsidRDefault="00D52F40" w:rsidP="004C23AF">
      <w:pPr>
        <w:spacing w:line="360" w:lineRule="auto"/>
        <w:rPr>
          <w:b/>
        </w:rPr>
      </w:pPr>
    </w:p>
    <w:p w:rsidR="00583541" w:rsidRDefault="00300630" w:rsidP="001937AB">
      <w:pPr>
        <w:pStyle w:val="Akapitzlist"/>
        <w:numPr>
          <w:ilvl w:val="0"/>
          <w:numId w:val="42"/>
        </w:numPr>
        <w:spacing w:line="360" w:lineRule="auto"/>
        <w:ind w:left="993" w:hanging="426"/>
        <w:rPr>
          <w:b/>
        </w:rPr>
      </w:pPr>
      <w:r w:rsidRPr="001937AB">
        <w:rPr>
          <w:b/>
        </w:rPr>
        <w:t>Źródła finansowania</w:t>
      </w:r>
      <w:r w:rsidR="00110956" w:rsidRPr="001937AB">
        <w:rPr>
          <w:b/>
        </w:rPr>
        <w:t xml:space="preserve"> </w:t>
      </w:r>
    </w:p>
    <w:p w:rsidR="001937AB" w:rsidRPr="001937AB" w:rsidRDefault="001937AB" w:rsidP="001937AB">
      <w:pPr>
        <w:pStyle w:val="Akapitzlist"/>
        <w:spacing w:line="360" w:lineRule="auto"/>
        <w:ind w:left="360"/>
        <w:rPr>
          <w:b/>
        </w:rPr>
      </w:pPr>
    </w:p>
    <w:p w:rsidR="008D47D2" w:rsidRPr="001937AB" w:rsidRDefault="001937AB" w:rsidP="001937AB">
      <w:pPr>
        <w:spacing w:line="360" w:lineRule="auto"/>
        <w:ind w:firstLine="709"/>
        <w:jc w:val="both"/>
      </w:pPr>
      <w:r w:rsidRPr="001937AB">
        <w:t xml:space="preserve">Finansowanie Powiatowego Program Rozwoju Pieczy Zastępczej w Koninie na lata 2015 – 2017 odbywać się będzie </w:t>
      </w:r>
      <w:r w:rsidR="00961F00">
        <w:t xml:space="preserve">ze środków własnych miasta </w:t>
      </w:r>
      <w:r w:rsidRPr="001937AB">
        <w:t>oraz ze środków zewnętrznych pozyskiwanych</w:t>
      </w:r>
      <w:r w:rsidR="00CD4145">
        <w:t xml:space="preserve"> </w:t>
      </w:r>
      <w:r w:rsidRPr="001937AB">
        <w:t>w ramach konkursów.</w:t>
      </w:r>
    </w:p>
    <w:p w:rsidR="0083147C" w:rsidRPr="00764BF8" w:rsidRDefault="0083147C" w:rsidP="00764BF8">
      <w:pPr>
        <w:spacing w:line="360" w:lineRule="auto"/>
        <w:ind w:left="360"/>
        <w:rPr>
          <w:b/>
        </w:rPr>
      </w:pPr>
    </w:p>
    <w:p w:rsidR="00300630" w:rsidRPr="00F8212A" w:rsidRDefault="001937AB" w:rsidP="001937AB">
      <w:pPr>
        <w:pStyle w:val="Akapitzlist"/>
        <w:numPr>
          <w:ilvl w:val="0"/>
          <w:numId w:val="42"/>
        </w:numPr>
        <w:spacing w:line="360" w:lineRule="auto"/>
        <w:ind w:left="993" w:hanging="426"/>
        <w:rPr>
          <w:b/>
        </w:rPr>
      </w:pPr>
      <w:r>
        <w:rPr>
          <w:b/>
        </w:rPr>
        <w:t>M</w:t>
      </w:r>
      <w:r w:rsidR="00300630" w:rsidRPr="00F8212A">
        <w:rPr>
          <w:b/>
        </w:rPr>
        <w:t>onitorowani</w:t>
      </w:r>
      <w:r>
        <w:rPr>
          <w:b/>
        </w:rPr>
        <w:t>e</w:t>
      </w:r>
      <w:r w:rsidR="00300630" w:rsidRPr="00F8212A">
        <w:rPr>
          <w:b/>
        </w:rPr>
        <w:t xml:space="preserve"> Programu</w:t>
      </w:r>
    </w:p>
    <w:p w:rsidR="00F7770E" w:rsidRPr="00764BF8" w:rsidRDefault="00F7770E" w:rsidP="00764BF8">
      <w:pPr>
        <w:spacing w:line="360" w:lineRule="auto"/>
      </w:pPr>
    </w:p>
    <w:p w:rsidR="00BA5E17" w:rsidRDefault="007232BF" w:rsidP="00764BF8">
      <w:pPr>
        <w:spacing w:line="360" w:lineRule="auto"/>
        <w:ind w:firstLine="708"/>
        <w:jc w:val="both"/>
      </w:pPr>
      <w:r w:rsidRPr="00764BF8">
        <w:t xml:space="preserve">Miejski Ośrodek Pomocy Rodzinie w </w:t>
      </w:r>
      <w:proofErr w:type="gramStart"/>
      <w:r w:rsidR="007114B4" w:rsidRPr="00764BF8">
        <w:t>Koninie jako</w:t>
      </w:r>
      <w:proofErr w:type="gramEnd"/>
      <w:r w:rsidRPr="00764BF8">
        <w:t xml:space="preserve"> organizator rodzinnej pieczy zastępczej</w:t>
      </w:r>
      <w:r w:rsidR="00961F00">
        <w:t>,</w:t>
      </w:r>
      <w:r w:rsidR="00D20940">
        <w:t xml:space="preserve"> podobnie jak w latach poprzednich</w:t>
      </w:r>
      <w:r w:rsidR="00961F00">
        <w:t>,</w:t>
      </w:r>
      <w:r w:rsidR="00A11E42" w:rsidRPr="00764BF8">
        <w:t xml:space="preserve"> będzie koordynatorem </w:t>
      </w:r>
      <w:r w:rsidR="00110956" w:rsidRPr="00764BF8">
        <w:t>Powiatowego</w:t>
      </w:r>
      <w:r w:rsidR="00A11E42" w:rsidRPr="00764BF8">
        <w:t xml:space="preserve"> Program</w:t>
      </w:r>
      <w:r w:rsidR="00BE0799">
        <w:t>u</w:t>
      </w:r>
      <w:r w:rsidR="00A11E42" w:rsidRPr="00764BF8">
        <w:t xml:space="preserve"> Rozwoju Pieczy</w:t>
      </w:r>
      <w:r w:rsidR="00AB3FC1">
        <w:t xml:space="preserve"> </w:t>
      </w:r>
      <w:r w:rsidR="00A11E42" w:rsidRPr="00764BF8">
        <w:t>Zastępczej</w:t>
      </w:r>
      <w:r w:rsidR="001F135C">
        <w:t xml:space="preserve"> dla Miasta Konina</w:t>
      </w:r>
      <w:r w:rsidR="00A11E42" w:rsidRPr="00764BF8">
        <w:t xml:space="preserve"> na lata 201</w:t>
      </w:r>
      <w:r w:rsidRPr="00764BF8">
        <w:t>5</w:t>
      </w:r>
      <w:r w:rsidR="00A11E42" w:rsidRPr="00764BF8">
        <w:t>-201</w:t>
      </w:r>
      <w:r w:rsidRPr="00764BF8">
        <w:t>7</w:t>
      </w:r>
      <w:r w:rsidR="00BA5E17">
        <w:t>.</w:t>
      </w:r>
    </w:p>
    <w:p w:rsidR="00023D38" w:rsidRDefault="007114B4" w:rsidP="00764BF8">
      <w:pPr>
        <w:spacing w:line="360" w:lineRule="auto"/>
        <w:jc w:val="both"/>
      </w:pPr>
      <w:r w:rsidRPr="00764BF8">
        <w:t>Powiatowy Program</w:t>
      </w:r>
      <w:r w:rsidR="00A11E42" w:rsidRPr="00764BF8">
        <w:t xml:space="preserve"> Rozwoju Pieczy Zastępczej</w:t>
      </w:r>
      <w:r w:rsidR="001F135C">
        <w:t xml:space="preserve"> dla Miasta Konina</w:t>
      </w:r>
      <w:r w:rsidR="00A11E42" w:rsidRPr="00764BF8">
        <w:t xml:space="preserve"> na lata 201</w:t>
      </w:r>
      <w:r w:rsidR="00D20940">
        <w:t>5-2017</w:t>
      </w:r>
      <w:r w:rsidR="00110956" w:rsidRPr="00764BF8">
        <w:t xml:space="preserve"> będzie</w:t>
      </w:r>
      <w:r w:rsidR="007232BF" w:rsidRPr="00764BF8">
        <w:t xml:space="preserve"> na bieżąco </w:t>
      </w:r>
      <w:r w:rsidR="00A11E42" w:rsidRPr="00764BF8">
        <w:t xml:space="preserve">monitorowany </w:t>
      </w:r>
      <w:r w:rsidR="0083147C" w:rsidRPr="00764BF8">
        <w:t xml:space="preserve">i będzie podlegał ocenie pod </w:t>
      </w:r>
      <w:r w:rsidR="00961F00">
        <w:t>kątem r</w:t>
      </w:r>
      <w:r w:rsidR="001937AB">
        <w:t>ealizowanych cel</w:t>
      </w:r>
      <w:r w:rsidR="00E34A11">
        <w:t>ów</w:t>
      </w:r>
      <w:r w:rsidR="001937AB">
        <w:t xml:space="preserve">, </w:t>
      </w:r>
      <w:r w:rsidR="0083147C" w:rsidRPr="00764BF8">
        <w:t xml:space="preserve">podjętych </w:t>
      </w:r>
      <w:r w:rsidR="00023D38">
        <w:t>zadań</w:t>
      </w:r>
      <w:r w:rsidR="0083147C" w:rsidRPr="00764BF8">
        <w:t xml:space="preserve">, i </w:t>
      </w:r>
      <w:r w:rsidR="00E34A11">
        <w:t xml:space="preserve">ich </w:t>
      </w:r>
      <w:r w:rsidR="0083147C" w:rsidRPr="00764BF8">
        <w:t>skuteczności</w:t>
      </w:r>
      <w:r w:rsidR="000406DB" w:rsidRPr="00764BF8">
        <w:t xml:space="preserve">. </w:t>
      </w:r>
    </w:p>
    <w:p w:rsidR="00BA5E17" w:rsidRDefault="00BA5E17" w:rsidP="00BA5E17">
      <w:pPr>
        <w:spacing w:line="360" w:lineRule="auto"/>
        <w:ind w:firstLine="708"/>
        <w:jc w:val="both"/>
      </w:pPr>
      <w:r w:rsidRPr="00764BF8">
        <w:t>Miejski Ośrodek Pomocy Rodzinie w</w:t>
      </w:r>
      <w:bookmarkStart w:id="0" w:name="_GoBack"/>
      <w:bookmarkEnd w:id="0"/>
      <w:r w:rsidRPr="00764BF8">
        <w:t xml:space="preserve"> Koninie</w:t>
      </w:r>
      <w:r>
        <w:t xml:space="preserve"> będzie przedstawiał Radzie Miasta Konina roczne sprawozdanie z realizacji zadań własnych powiatu wynikających z ustawy</w:t>
      </w:r>
      <w:r w:rsidR="00CD4145">
        <w:br/>
      </w:r>
      <w:r>
        <w:t>o wspieraniu rodziny i systemie pieczy zastępczej w Koninie oraz przedstawi</w:t>
      </w:r>
      <w:r w:rsidR="00CD4145">
        <w:t>ał</w:t>
      </w:r>
      <w:r>
        <w:t xml:space="preserve"> potrzeb</w:t>
      </w:r>
      <w:r w:rsidR="00CD4145">
        <w:t>y</w:t>
      </w:r>
      <w:r w:rsidR="00CD4145">
        <w:br/>
      </w:r>
      <w:r>
        <w:t>w zakresie systemu pieczy zastępczej.</w:t>
      </w:r>
    </w:p>
    <w:sectPr w:rsidR="00BA5E17" w:rsidSect="00EF0DC1">
      <w:footerReference w:type="even" r:id="rId9"/>
      <w:footerReference w:type="default" r:id="rId10"/>
      <w:pgSz w:w="11906" w:h="16838" w:code="9"/>
      <w:pgMar w:top="851" w:right="1985" w:bottom="851" w:left="851" w:header="851" w:footer="85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7D" w:rsidRDefault="003E5B7D">
      <w:r>
        <w:separator/>
      </w:r>
    </w:p>
  </w:endnote>
  <w:endnote w:type="continuationSeparator" w:id="0">
    <w:p w:rsidR="003E5B7D" w:rsidRDefault="003E5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20" w:rsidRDefault="00521669" w:rsidP="00C9396E">
    <w:pPr>
      <w:pStyle w:val="Stopka"/>
      <w:framePr w:wrap="around" w:vAnchor="text" w:hAnchor="margin" w:xAlign="center" w:y="1"/>
      <w:rPr>
        <w:rStyle w:val="Numerstrony"/>
      </w:rPr>
    </w:pPr>
    <w:r>
      <w:rPr>
        <w:rStyle w:val="Numerstrony"/>
      </w:rPr>
      <w:fldChar w:fldCharType="begin"/>
    </w:r>
    <w:r w:rsidR="006C4320">
      <w:rPr>
        <w:rStyle w:val="Numerstrony"/>
      </w:rPr>
      <w:instrText xml:space="preserve">PAGE  </w:instrText>
    </w:r>
    <w:r>
      <w:rPr>
        <w:rStyle w:val="Numerstrony"/>
      </w:rPr>
      <w:fldChar w:fldCharType="end"/>
    </w:r>
  </w:p>
  <w:p w:rsidR="006C4320" w:rsidRDefault="006C432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20" w:rsidRDefault="00521669" w:rsidP="00C9396E">
    <w:pPr>
      <w:pStyle w:val="Stopka"/>
      <w:framePr w:wrap="around" w:vAnchor="text" w:hAnchor="margin" w:xAlign="center" w:y="1"/>
      <w:rPr>
        <w:rStyle w:val="Numerstrony"/>
      </w:rPr>
    </w:pPr>
    <w:r>
      <w:rPr>
        <w:rStyle w:val="Numerstrony"/>
      </w:rPr>
      <w:fldChar w:fldCharType="begin"/>
    </w:r>
    <w:r w:rsidR="006C4320">
      <w:rPr>
        <w:rStyle w:val="Numerstrony"/>
      </w:rPr>
      <w:instrText xml:space="preserve">PAGE  </w:instrText>
    </w:r>
    <w:r>
      <w:rPr>
        <w:rStyle w:val="Numerstrony"/>
      </w:rPr>
      <w:fldChar w:fldCharType="separate"/>
    </w:r>
    <w:r w:rsidR="00D6244D">
      <w:rPr>
        <w:rStyle w:val="Numerstrony"/>
        <w:noProof/>
      </w:rPr>
      <w:t>13</w:t>
    </w:r>
    <w:r>
      <w:rPr>
        <w:rStyle w:val="Numerstrony"/>
      </w:rPr>
      <w:fldChar w:fldCharType="end"/>
    </w:r>
  </w:p>
  <w:p w:rsidR="006C4320" w:rsidRDefault="006C43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7D" w:rsidRDefault="003E5B7D">
      <w:r>
        <w:separator/>
      </w:r>
    </w:p>
  </w:footnote>
  <w:footnote w:type="continuationSeparator" w:id="0">
    <w:p w:rsidR="003E5B7D" w:rsidRDefault="003E5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9AC"/>
    <w:multiLevelType w:val="multilevel"/>
    <w:tmpl w:val="DA8A63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7AD3916"/>
    <w:multiLevelType w:val="hybridMultilevel"/>
    <w:tmpl w:val="9F368A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F21514"/>
    <w:multiLevelType w:val="hybridMultilevel"/>
    <w:tmpl w:val="A484D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B0346"/>
    <w:multiLevelType w:val="multilevel"/>
    <w:tmpl w:val="6B168576"/>
    <w:lvl w:ilvl="0">
      <w:start w:val="1"/>
      <w:numFmt w:val="decimal"/>
      <w:lvlText w:val="%1."/>
      <w:lvlJc w:val="left"/>
      <w:pPr>
        <w:ind w:left="2160" w:hanging="720"/>
      </w:pPr>
      <w:rPr>
        <w:rFonts w:hint="default"/>
      </w:rPr>
    </w:lvl>
    <w:lvl w:ilvl="1">
      <w:start w:val="2"/>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19503705"/>
    <w:multiLevelType w:val="hybridMultilevel"/>
    <w:tmpl w:val="2D28C3BE"/>
    <w:lvl w:ilvl="0" w:tplc="F6361CB4">
      <w:start w:val="1"/>
      <w:numFmt w:val="decimal"/>
      <w:lvlText w:val="%1."/>
      <w:lvlJc w:val="left"/>
      <w:pPr>
        <w:tabs>
          <w:tab w:val="num" w:pos="720"/>
        </w:tabs>
        <w:ind w:left="720" w:hanging="360"/>
      </w:pPr>
      <w:rPr>
        <w:rFonts w:hint="default"/>
      </w:rPr>
    </w:lvl>
    <w:lvl w:ilvl="1" w:tplc="A5A06C18">
      <w:numFmt w:val="none"/>
      <w:lvlText w:val=""/>
      <w:lvlJc w:val="left"/>
      <w:pPr>
        <w:tabs>
          <w:tab w:val="num" w:pos="360"/>
        </w:tabs>
      </w:pPr>
    </w:lvl>
    <w:lvl w:ilvl="2" w:tplc="2E0AA3EC">
      <w:numFmt w:val="none"/>
      <w:lvlText w:val=""/>
      <w:lvlJc w:val="left"/>
      <w:pPr>
        <w:tabs>
          <w:tab w:val="num" w:pos="360"/>
        </w:tabs>
      </w:pPr>
    </w:lvl>
    <w:lvl w:ilvl="3" w:tplc="09207E98">
      <w:numFmt w:val="none"/>
      <w:lvlText w:val=""/>
      <w:lvlJc w:val="left"/>
      <w:pPr>
        <w:tabs>
          <w:tab w:val="num" w:pos="360"/>
        </w:tabs>
      </w:pPr>
    </w:lvl>
    <w:lvl w:ilvl="4" w:tplc="0FAE0378">
      <w:numFmt w:val="none"/>
      <w:lvlText w:val=""/>
      <w:lvlJc w:val="left"/>
      <w:pPr>
        <w:tabs>
          <w:tab w:val="num" w:pos="360"/>
        </w:tabs>
      </w:pPr>
    </w:lvl>
    <w:lvl w:ilvl="5" w:tplc="8C8094C4">
      <w:numFmt w:val="none"/>
      <w:lvlText w:val=""/>
      <w:lvlJc w:val="left"/>
      <w:pPr>
        <w:tabs>
          <w:tab w:val="num" w:pos="360"/>
        </w:tabs>
      </w:pPr>
    </w:lvl>
    <w:lvl w:ilvl="6" w:tplc="BD807B02">
      <w:numFmt w:val="none"/>
      <w:lvlText w:val=""/>
      <w:lvlJc w:val="left"/>
      <w:pPr>
        <w:tabs>
          <w:tab w:val="num" w:pos="360"/>
        </w:tabs>
      </w:pPr>
    </w:lvl>
    <w:lvl w:ilvl="7" w:tplc="89086C5A">
      <w:numFmt w:val="none"/>
      <w:lvlText w:val=""/>
      <w:lvlJc w:val="left"/>
      <w:pPr>
        <w:tabs>
          <w:tab w:val="num" w:pos="360"/>
        </w:tabs>
      </w:pPr>
    </w:lvl>
    <w:lvl w:ilvl="8" w:tplc="50A8AA46">
      <w:numFmt w:val="none"/>
      <w:lvlText w:val=""/>
      <w:lvlJc w:val="left"/>
      <w:pPr>
        <w:tabs>
          <w:tab w:val="num" w:pos="360"/>
        </w:tabs>
      </w:pPr>
    </w:lvl>
  </w:abstractNum>
  <w:abstractNum w:abstractNumId="5">
    <w:nsid w:val="1BC80C12"/>
    <w:multiLevelType w:val="hybridMultilevel"/>
    <w:tmpl w:val="604CAD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B8455E"/>
    <w:multiLevelType w:val="hybridMultilevel"/>
    <w:tmpl w:val="C81A424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9E1836"/>
    <w:multiLevelType w:val="hybridMultilevel"/>
    <w:tmpl w:val="81C61436"/>
    <w:lvl w:ilvl="0" w:tplc="A56814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AD331E"/>
    <w:multiLevelType w:val="hybridMultilevel"/>
    <w:tmpl w:val="A356BF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00D07"/>
    <w:multiLevelType w:val="hybridMultilevel"/>
    <w:tmpl w:val="062061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C571A5"/>
    <w:multiLevelType w:val="hybridMultilevel"/>
    <w:tmpl w:val="46EAF722"/>
    <w:lvl w:ilvl="0" w:tplc="091CC7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690633"/>
    <w:multiLevelType w:val="hybridMultilevel"/>
    <w:tmpl w:val="9FBEC02A"/>
    <w:lvl w:ilvl="0" w:tplc="A354424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C770EB1"/>
    <w:multiLevelType w:val="hybridMultilevel"/>
    <w:tmpl w:val="AF26E40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AC27D9"/>
    <w:multiLevelType w:val="hybridMultilevel"/>
    <w:tmpl w:val="B11E71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F92364B"/>
    <w:multiLevelType w:val="hybridMultilevel"/>
    <w:tmpl w:val="45DEC67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30323839"/>
    <w:multiLevelType w:val="multilevel"/>
    <w:tmpl w:val="CAB4CED6"/>
    <w:lvl w:ilvl="0">
      <w:start w:val="3"/>
      <w:numFmt w:val="upperRoman"/>
      <w:lvlText w:val="%1."/>
      <w:lvlJc w:val="right"/>
      <w:pPr>
        <w:ind w:left="2160" w:hanging="720"/>
      </w:pPr>
      <w:rPr>
        <w:rFonts w:hint="default"/>
      </w:rPr>
    </w:lvl>
    <w:lvl w:ilvl="1">
      <w:start w:val="1"/>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31DD2FB9"/>
    <w:multiLevelType w:val="multilevel"/>
    <w:tmpl w:val="0A1E90A4"/>
    <w:lvl w:ilvl="0">
      <w:start w:val="4"/>
      <w:numFmt w:val="decimal"/>
      <w:lvlText w:val="%1."/>
      <w:lvlJc w:val="left"/>
      <w:pPr>
        <w:ind w:left="2160" w:hanging="720"/>
      </w:pPr>
      <w:rPr>
        <w:rFonts w:hint="default"/>
      </w:rPr>
    </w:lvl>
    <w:lvl w:ilvl="1">
      <w:start w:val="2"/>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368B3E7B"/>
    <w:multiLevelType w:val="multilevel"/>
    <w:tmpl w:val="691E1D3E"/>
    <w:lvl w:ilvl="0">
      <w:start w:val="1"/>
      <w:numFmt w:val="decimal"/>
      <w:lvlText w:val="%1."/>
      <w:lvlJc w:val="left"/>
      <w:pPr>
        <w:ind w:left="1146" w:hanging="360"/>
      </w:pPr>
    </w:lvl>
    <w:lvl w:ilvl="1">
      <w:start w:val="2"/>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
    <w:nsid w:val="384F7FD0"/>
    <w:multiLevelType w:val="hybridMultilevel"/>
    <w:tmpl w:val="2DEC206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3A796F2E"/>
    <w:multiLevelType w:val="hybridMultilevel"/>
    <w:tmpl w:val="3FE6A78E"/>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nsid w:val="3EE23815"/>
    <w:multiLevelType w:val="multilevel"/>
    <w:tmpl w:val="8EF4CE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1">
    <w:nsid w:val="405C59B4"/>
    <w:multiLevelType w:val="multilevel"/>
    <w:tmpl w:val="6CA6B838"/>
    <w:lvl w:ilvl="0">
      <w:start w:val="1"/>
      <w:numFmt w:val="decimal"/>
      <w:lvlText w:val="%1."/>
      <w:lvlJc w:val="left"/>
      <w:pPr>
        <w:ind w:left="360" w:hanging="360"/>
      </w:pPr>
      <w:rPr>
        <w:rFonts w:hint="default"/>
      </w:rPr>
    </w:lvl>
    <w:lvl w:ilvl="1">
      <w:start w:val="2"/>
      <w:numFmt w:val="upperRoman"/>
      <w:lvlText w:val="%2."/>
      <w:lvlJc w:val="right"/>
      <w:pPr>
        <w:ind w:left="121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05F3184"/>
    <w:multiLevelType w:val="multilevel"/>
    <w:tmpl w:val="BF12C98A"/>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42E47659"/>
    <w:multiLevelType w:val="multilevel"/>
    <w:tmpl w:val="A970D748"/>
    <w:lvl w:ilvl="0">
      <w:start w:val="1"/>
      <w:numFmt w:val="decimal"/>
      <w:lvlText w:val="%1."/>
      <w:lvlJc w:val="left"/>
      <w:pPr>
        <w:ind w:left="2160" w:hanging="720"/>
      </w:pPr>
      <w:rPr>
        <w:rFonts w:hint="default"/>
      </w:rPr>
    </w:lvl>
    <w:lvl w:ilvl="1">
      <w:start w:val="2"/>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nsid w:val="442B58D4"/>
    <w:multiLevelType w:val="hybridMultilevel"/>
    <w:tmpl w:val="07385360"/>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75715D3"/>
    <w:multiLevelType w:val="hybridMultilevel"/>
    <w:tmpl w:val="C4A43C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A642350"/>
    <w:multiLevelType w:val="hybridMultilevel"/>
    <w:tmpl w:val="C952CE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A228E5"/>
    <w:multiLevelType w:val="multilevel"/>
    <w:tmpl w:val="6B168576"/>
    <w:lvl w:ilvl="0">
      <w:start w:val="1"/>
      <w:numFmt w:val="decimal"/>
      <w:lvlText w:val="%1."/>
      <w:lvlJc w:val="left"/>
      <w:pPr>
        <w:ind w:left="2160" w:hanging="720"/>
      </w:pPr>
      <w:rPr>
        <w:rFonts w:hint="default"/>
      </w:rPr>
    </w:lvl>
    <w:lvl w:ilvl="1">
      <w:start w:val="2"/>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nsid w:val="509F3B9C"/>
    <w:multiLevelType w:val="hybridMultilevel"/>
    <w:tmpl w:val="66B83A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86846A8"/>
    <w:multiLevelType w:val="hybridMultilevel"/>
    <w:tmpl w:val="878806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C23299"/>
    <w:multiLevelType w:val="multilevel"/>
    <w:tmpl w:val="8426061C"/>
    <w:lvl w:ilvl="0">
      <w:start w:val="1"/>
      <w:numFmt w:val="decimal"/>
      <w:lvlText w:val="%1."/>
      <w:lvlJc w:val="left"/>
      <w:pPr>
        <w:ind w:left="2160" w:hanging="720"/>
      </w:pPr>
      <w:rPr>
        <w:rFonts w:hint="default"/>
      </w:rPr>
    </w:lvl>
    <w:lvl w:ilvl="1">
      <w:start w:val="1"/>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nsid w:val="5A204F08"/>
    <w:multiLevelType w:val="hybridMultilevel"/>
    <w:tmpl w:val="AC82A63C"/>
    <w:lvl w:ilvl="0" w:tplc="231E827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F871622"/>
    <w:multiLevelType w:val="multilevel"/>
    <w:tmpl w:val="BFE682A0"/>
    <w:lvl w:ilvl="0">
      <w:start w:val="1"/>
      <w:numFmt w:val="upperRoman"/>
      <w:lvlText w:val="%1."/>
      <w:lvlJc w:val="right"/>
      <w:pPr>
        <w:ind w:left="2160" w:hanging="720"/>
      </w:pPr>
      <w:rPr>
        <w:rFonts w:hint="default"/>
      </w:rPr>
    </w:lvl>
    <w:lvl w:ilvl="1">
      <w:start w:val="1"/>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3">
    <w:nsid w:val="61B224FA"/>
    <w:multiLevelType w:val="hybridMultilevel"/>
    <w:tmpl w:val="6B18F3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2661E29"/>
    <w:multiLevelType w:val="hybridMultilevel"/>
    <w:tmpl w:val="8A18396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464F0F"/>
    <w:multiLevelType w:val="hybridMultilevel"/>
    <w:tmpl w:val="6608BA24"/>
    <w:lvl w:ilvl="0" w:tplc="0415000F">
      <w:start w:val="1"/>
      <w:numFmt w:val="decimal"/>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6">
    <w:nsid w:val="67643B26"/>
    <w:multiLevelType w:val="multilevel"/>
    <w:tmpl w:val="C04CDD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85C5015"/>
    <w:multiLevelType w:val="hybridMultilevel"/>
    <w:tmpl w:val="DDAA724A"/>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8">
    <w:nsid w:val="68C10E4B"/>
    <w:multiLevelType w:val="hybridMultilevel"/>
    <w:tmpl w:val="13AE4E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4724F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69112D"/>
    <w:multiLevelType w:val="multilevel"/>
    <w:tmpl w:val="B7804198"/>
    <w:lvl w:ilvl="0">
      <w:start w:val="1"/>
      <w:numFmt w:val="upperRoman"/>
      <w:lvlText w:val="%1."/>
      <w:lvlJc w:val="right"/>
      <w:pPr>
        <w:ind w:left="2160" w:hanging="720"/>
      </w:pPr>
      <w:rPr>
        <w:rFonts w:hint="default"/>
      </w:rPr>
    </w:lvl>
    <w:lvl w:ilvl="1">
      <w:start w:val="1"/>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0">
    <w:nsid w:val="6F2B22C5"/>
    <w:multiLevelType w:val="hybridMultilevel"/>
    <w:tmpl w:val="FD7AFB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FDC1857"/>
    <w:multiLevelType w:val="multilevel"/>
    <w:tmpl w:val="947E4560"/>
    <w:lvl w:ilvl="0">
      <w:start w:val="2"/>
      <w:numFmt w:val="upperRoman"/>
      <w:lvlText w:val="%1."/>
      <w:lvlJc w:val="right"/>
      <w:pPr>
        <w:ind w:left="2160" w:hanging="720"/>
      </w:pPr>
      <w:rPr>
        <w:rFonts w:hint="default"/>
      </w:rPr>
    </w:lvl>
    <w:lvl w:ilvl="1">
      <w:start w:val="3"/>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nsid w:val="71B27842"/>
    <w:multiLevelType w:val="multilevel"/>
    <w:tmpl w:val="691E1D3E"/>
    <w:lvl w:ilvl="0">
      <w:start w:val="1"/>
      <w:numFmt w:val="decimal"/>
      <w:lvlText w:val="%1."/>
      <w:lvlJc w:val="left"/>
      <w:pPr>
        <w:ind w:left="1146" w:hanging="360"/>
      </w:pPr>
      <w:rPr>
        <w:rFonts w:hint="default"/>
      </w:rPr>
    </w:lvl>
    <w:lvl w:ilvl="1">
      <w:start w:val="2"/>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76B718E1"/>
    <w:multiLevelType w:val="hybridMultilevel"/>
    <w:tmpl w:val="19202F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81A5EC3"/>
    <w:multiLevelType w:val="hybridMultilevel"/>
    <w:tmpl w:val="E58E0E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A196360"/>
    <w:multiLevelType w:val="hybridMultilevel"/>
    <w:tmpl w:val="F40ABF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AC0C7E"/>
    <w:multiLevelType w:val="hybridMultilevel"/>
    <w:tmpl w:val="CA8AA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F263120"/>
    <w:multiLevelType w:val="hybridMultilevel"/>
    <w:tmpl w:val="130C0D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42"/>
  </w:num>
  <w:num w:numId="3">
    <w:abstractNumId w:val="13"/>
  </w:num>
  <w:num w:numId="4">
    <w:abstractNumId w:val="5"/>
  </w:num>
  <w:num w:numId="5">
    <w:abstractNumId w:val="19"/>
  </w:num>
  <w:num w:numId="6">
    <w:abstractNumId w:val="20"/>
  </w:num>
  <w:num w:numId="7">
    <w:abstractNumId w:val="43"/>
  </w:num>
  <w:num w:numId="8">
    <w:abstractNumId w:val="44"/>
  </w:num>
  <w:num w:numId="9">
    <w:abstractNumId w:val="28"/>
  </w:num>
  <w:num w:numId="10">
    <w:abstractNumId w:val="9"/>
  </w:num>
  <w:num w:numId="11">
    <w:abstractNumId w:val="25"/>
  </w:num>
  <w:num w:numId="12">
    <w:abstractNumId w:val="11"/>
  </w:num>
  <w:num w:numId="13">
    <w:abstractNumId w:val="0"/>
  </w:num>
  <w:num w:numId="14">
    <w:abstractNumId w:val="38"/>
  </w:num>
  <w:num w:numId="15">
    <w:abstractNumId w:val="29"/>
  </w:num>
  <w:num w:numId="16">
    <w:abstractNumId w:val="34"/>
  </w:num>
  <w:num w:numId="17">
    <w:abstractNumId w:val="26"/>
  </w:num>
  <w:num w:numId="18">
    <w:abstractNumId w:val="33"/>
  </w:num>
  <w:num w:numId="19">
    <w:abstractNumId w:val="1"/>
  </w:num>
  <w:num w:numId="20">
    <w:abstractNumId w:val="45"/>
  </w:num>
  <w:num w:numId="21">
    <w:abstractNumId w:val="40"/>
  </w:num>
  <w:num w:numId="22">
    <w:abstractNumId w:val="47"/>
  </w:num>
  <w:num w:numId="23">
    <w:abstractNumId w:val="8"/>
  </w:num>
  <w:num w:numId="24">
    <w:abstractNumId w:val="37"/>
  </w:num>
  <w:num w:numId="25">
    <w:abstractNumId w:val="39"/>
  </w:num>
  <w:num w:numId="26">
    <w:abstractNumId w:val="36"/>
  </w:num>
  <w:num w:numId="27">
    <w:abstractNumId w:val="21"/>
  </w:num>
  <w:num w:numId="28">
    <w:abstractNumId w:val="7"/>
  </w:num>
  <w:num w:numId="29">
    <w:abstractNumId w:val="46"/>
  </w:num>
  <w:num w:numId="30">
    <w:abstractNumId w:val="4"/>
  </w:num>
  <w:num w:numId="31">
    <w:abstractNumId w:val="35"/>
  </w:num>
  <w:num w:numId="32">
    <w:abstractNumId w:val="17"/>
  </w:num>
  <w:num w:numId="33">
    <w:abstractNumId w:val="2"/>
  </w:num>
  <w:num w:numId="34">
    <w:abstractNumId w:val="10"/>
  </w:num>
  <w:num w:numId="35">
    <w:abstractNumId w:val="24"/>
  </w:num>
  <w:num w:numId="36">
    <w:abstractNumId w:val="32"/>
  </w:num>
  <w:num w:numId="37">
    <w:abstractNumId w:val="41"/>
  </w:num>
  <w:num w:numId="38">
    <w:abstractNumId w:val="12"/>
  </w:num>
  <w:num w:numId="39">
    <w:abstractNumId w:val="6"/>
  </w:num>
  <w:num w:numId="40">
    <w:abstractNumId w:val="30"/>
  </w:num>
  <w:num w:numId="41">
    <w:abstractNumId w:val="27"/>
  </w:num>
  <w:num w:numId="42">
    <w:abstractNumId w:val="16"/>
  </w:num>
  <w:num w:numId="43">
    <w:abstractNumId w:val="14"/>
  </w:num>
  <w:num w:numId="44">
    <w:abstractNumId w:val="23"/>
  </w:num>
  <w:num w:numId="45">
    <w:abstractNumId w:val="31"/>
  </w:num>
  <w:num w:numId="46">
    <w:abstractNumId w:val="3"/>
  </w:num>
  <w:num w:numId="47">
    <w:abstractNumId w:val="15"/>
  </w:num>
  <w:num w:numId="48">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mirrorMargin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C2F02"/>
    <w:rsid w:val="0000048B"/>
    <w:rsid w:val="00007943"/>
    <w:rsid w:val="00015082"/>
    <w:rsid w:val="000159AF"/>
    <w:rsid w:val="00015AAE"/>
    <w:rsid w:val="0001687F"/>
    <w:rsid w:val="00023D38"/>
    <w:rsid w:val="00031F4E"/>
    <w:rsid w:val="00032384"/>
    <w:rsid w:val="00033B75"/>
    <w:rsid w:val="0003542B"/>
    <w:rsid w:val="000406DB"/>
    <w:rsid w:val="00042270"/>
    <w:rsid w:val="000436D8"/>
    <w:rsid w:val="00043B6B"/>
    <w:rsid w:val="0005145F"/>
    <w:rsid w:val="00057AF1"/>
    <w:rsid w:val="000669EE"/>
    <w:rsid w:val="0008364A"/>
    <w:rsid w:val="00085CC7"/>
    <w:rsid w:val="00085F4F"/>
    <w:rsid w:val="000878D1"/>
    <w:rsid w:val="00092D3B"/>
    <w:rsid w:val="000942F5"/>
    <w:rsid w:val="00097BD1"/>
    <w:rsid w:val="000A115E"/>
    <w:rsid w:val="000A7FCA"/>
    <w:rsid w:val="000B3E75"/>
    <w:rsid w:val="000B7CB8"/>
    <w:rsid w:val="000C54C2"/>
    <w:rsid w:val="000D39DA"/>
    <w:rsid w:val="000E0528"/>
    <w:rsid w:val="000E16C9"/>
    <w:rsid w:val="000E597B"/>
    <w:rsid w:val="000F2172"/>
    <w:rsid w:val="000F22BD"/>
    <w:rsid w:val="000F2F30"/>
    <w:rsid w:val="00110956"/>
    <w:rsid w:val="00111CB3"/>
    <w:rsid w:val="00111FD9"/>
    <w:rsid w:val="0011246D"/>
    <w:rsid w:val="00112836"/>
    <w:rsid w:val="00112FBE"/>
    <w:rsid w:val="00113B41"/>
    <w:rsid w:val="00114927"/>
    <w:rsid w:val="00115D59"/>
    <w:rsid w:val="00122CCA"/>
    <w:rsid w:val="00126B77"/>
    <w:rsid w:val="001337E1"/>
    <w:rsid w:val="00134140"/>
    <w:rsid w:val="001360BB"/>
    <w:rsid w:val="001403EB"/>
    <w:rsid w:val="001502C2"/>
    <w:rsid w:val="001525BB"/>
    <w:rsid w:val="001537DE"/>
    <w:rsid w:val="00156B09"/>
    <w:rsid w:val="00160D3C"/>
    <w:rsid w:val="001634AB"/>
    <w:rsid w:val="00173E77"/>
    <w:rsid w:val="0017428E"/>
    <w:rsid w:val="0018112D"/>
    <w:rsid w:val="00192E91"/>
    <w:rsid w:val="001937AB"/>
    <w:rsid w:val="00194F6C"/>
    <w:rsid w:val="001A20B2"/>
    <w:rsid w:val="001A7E0C"/>
    <w:rsid w:val="001B640F"/>
    <w:rsid w:val="001C34C0"/>
    <w:rsid w:val="001C4F49"/>
    <w:rsid w:val="001D32C8"/>
    <w:rsid w:val="001D7C4D"/>
    <w:rsid w:val="001E06D1"/>
    <w:rsid w:val="001F135C"/>
    <w:rsid w:val="001F287E"/>
    <w:rsid w:val="001F35B8"/>
    <w:rsid w:val="001F4590"/>
    <w:rsid w:val="001F577B"/>
    <w:rsid w:val="001F7536"/>
    <w:rsid w:val="00204FC1"/>
    <w:rsid w:val="00205A7C"/>
    <w:rsid w:val="00205D4F"/>
    <w:rsid w:val="00210CFF"/>
    <w:rsid w:val="0021207B"/>
    <w:rsid w:val="00216337"/>
    <w:rsid w:val="00217CD7"/>
    <w:rsid w:val="00221C28"/>
    <w:rsid w:val="002256E8"/>
    <w:rsid w:val="00234654"/>
    <w:rsid w:val="0023634C"/>
    <w:rsid w:val="0024396D"/>
    <w:rsid w:val="00246069"/>
    <w:rsid w:val="0025292D"/>
    <w:rsid w:val="00253988"/>
    <w:rsid w:val="00254D85"/>
    <w:rsid w:val="00263B5A"/>
    <w:rsid w:val="002643A2"/>
    <w:rsid w:val="00271CC8"/>
    <w:rsid w:val="002817FC"/>
    <w:rsid w:val="0028201F"/>
    <w:rsid w:val="0028216C"/>
    <w:rsid w:val="00282764"/>
    <w:rsid w:val="00285E22"/>
    <w:rsid w:val="002876DD"/>
    <w:rsid w:val="0028780A"/>
    <w:rsid w:val="00292EBD"/>
    <w:rsid w:val="002958D7"/>
    <w:rsid w:val="0029622C"/>
    <w:rsid w:val="002A0689"/>
    <w:rsid w:val="002A4720"/>
    <w:rsid w:val="002A6624"/>
    <w:rsid w:val="002B60DD"/>
    <w:rsid w:val="002C0E8F"/>
    <w:rsid w:val="002C525E"/>
    <w:rsid w:val="002C5DFB"/>
    <w:rsid w:val="002C63A0"/>
    <w:rsid w:val="002D29E8"/>
    <w:rsid w:val="002D6252"/>
    <w:rsid w:val="002E0331"/>
    <w:rsid w:val="002E5815"/>
    <w:rsid w:val="002F317A"/>
    <w:rsid w:val="002F58E8"/>
    <w:rsid w:val="00300487"/>
    <w:rsid w:val="00300630"/>
    <w:rsid w:val="00301605"/>
    <w:rsid w:val="00302622"/>
    <w:rsid w:val="003026BC"/>
    <w:rsid w:val="00306717"/>
    <w:rsid w:val="0030785E"/>
    <w:rsid w:val="00311C6C"/>
    <w:rsid w:val="0031417D"/>
    <w:rsid w:val="00321EBE"/>
    <w:rsid w:val="003220AB"/>
    <w:rsid w:val="00325293"/>
    <w:rsid w:val="00332476"/>
    <w:rsid w:val="003341FA"/>
    <w:rsid w:val="00340A44"/>
    <w:rsid w:val="00342E0F"/>
    <w:rsid w:val="003479D3"/>
    <w:rsid w:val="00351994"/>
    <w:rsid w:val="00362F29"/>
    <w:rsid w:val="00362F32"/>
    <w:rsid w:val="00380855"/>
    <w:rsid w:val="00383C97"/>
    <w:rsid w:val="0038530A"/>
    <w:rsid w:val="003866DD"/>
    <w:rsid w:val="0038793C"/>
    <w:rsid w:val="003931FB"/>
    <w:rsid w:val="003A06B6"/>
    <w:rsid w:val="003A0BF6"/>
    <w:rsid w:val="003A60C2"/>
    <w:rsid w:val="003B0A8D"/>
    <w:rsid w:val="003B3C41"/>
    <w:rsid w:val="003D2092"/>
    <w:rsid w:val="003E1D6E"/>
    <w:rsid w:val="003E52FC"/>
    <w:rsid w:val="003E57B8"/>
    <w:rsid w:val="003E5B7D"/>
    <w:rsid w:val="003E6E89"/>
    <w:rsid w:val="003F42CE"/>
    <w:rsid w:val="003F44B5"/>
    <w:rsid w:val="003F77EF"/>
    <w:rsid w:val="0040151A"/>
    <w:rsid w:val="004020C7"/>
    <w:rsid w:val="00412415"/>
    <w:rsid w:val="00416608"/>
    <w:rsid w:val="00422290"/>
    <w:rsid w:val="00424EF4"/>
    <w:rsid w:val="00427BAE"/>
    <w:rsid w:val="00432B55"/>
    <w:rsid w:val="00433224"/>
    <w:rsid w:val="00436A58"/>
    <w:rsid w:val="00443FA2"/>
    <w:rsid w:val="00447993"/>
    <w:rsid w:val="00447EDE"/>
    <w:rsid w:val="00456D8B"/>
    <w:rsid w:val="00467E5B"/>
    <w:rsid w:val="004704A0"/>
    <w:rsid w:val="00477EB5"/>
    <w:rsid w:val="00485785"/>
    <w:rsid w:val="00486D71"/>
    <w:rsid w:val="00496657"/>
    <w:rsid w:val="00496FD7"/>
    <w:rsid w:val="00497A7B"/>
    <w:rsid w:val="004A4F27"/>
    <w:rsid w:val="004A5342"/>
    <w:rsid w:val="004A72A7"/>
    <w:rsid w:val="004B6837"/>
    <w:rsid w:val="004C23AF"/>
    <w:rsid w:val="004D42AC"/>
    <w:rsid w:val="004E6185"/>
    <w:rsid w:val="004F056D"/>
    <w:rsid w:val="004F2467"/>
    <w:rsid w:val="004F38A6"/>
    <w:rsid w:val="004F5715"/>
    <w:rsid w:val="00501210"/>
    <w:rsid w:val="00510DA2"/>
    <w:rsid w:val="0051654A"/>
    <w:rsid w:val="00521669"/>
    <w:rsid w:val="005221D3"/>
    <w:rsid w:val="00523968"/>
    <w:rsid w:val="005321F2"/>
    <w:rsid w:val="00534ECE"/>
    <w:rsid w:val="00537EF3"/>
    <w:rsid w:val="00542BCB"/>
    <w:rsid w:val="005473D0"/>
    <w:rsid w:val="005527B0"/>
    <w:rsid w:val="0056254A"/>
    <w:rsid w:val="00575852"/>
    <w:rsid w:val="0057644E"/>
    <w:rsid w:val="0058320F"/>
    <w:rsid w:val="00583541"/>
    <w:rsid w:val="00590E68"/>
    <w:rsid w:val="0059406C"/>
    <w:rsid w:val="005A50A8"/>
    <w:rsid w:val="005B1192"/>
    <w:rsid w:val="005B352C"/>
    <w:rsid w:val="005B5CCF"/>
    <w:rsid w:val="005C2209"/>
    <w:rsid w:val="005C4041"/>
    <w:rsid w:val="005D0A60"/>
    <w:rsid w:val="005D0AB6"/>
    <w:rsid w:val="005D6FEB"/>
    <w:rsid w:val="005D7881"/>
    <w:rsid w:val="005D78B5"/>
    <w:rsid w:val="005F2D09"/>
    <w:rsid w:val="005F2E8A"/>
    <w:rsid w:val="00601D37"/>
    <w:rsid w:val="0060201B"/>
    <w:rsid w:val="0060370A"/>
    <w:rsid w:val="006047EA"/>
    <w:rsid w:val="00606278"/>
    <w:rsid w:val="006066F5"/>
    <w:rsid w:val="006073F8"/>
    <w:rsid w:val="00615673"/>
    <w:rsid w:val="00626CCD"/>
    <w:rsid w:val="00631E9A"/>
    <w:rsid w:val="00632C1D"/>
    <w:rsid w:val="00633AB1"/>
    <w:rsid w:val="00652D08"/>
    <w:rsid w:val="00681788"/>
    <w:rsid w:val="0068247C"/>
    <w:rsid w:val="00691085"/>
    <w:rsid w:val="00691781"/>
    <w:rsid w:val="00695CB6"/>
    <w:rsid w:val="0069617E"/>
    <w:rsid w:val="006A393C"/>
    <w:rsid w:val="006A4E8F"/>
    <w:rsid w:val="006A70C8"/>
    <w:rsid w:val="006B1B2B"/>
    <w:rsid w:val="006B22E5"/>
    <w:rsid w:val="006B67FA"/>
    <w:rsid w:val="006B73AF"/>
    <w:rsid w:val="006C4320"/>
    <w:rsid w:val="006C5A6D"/>
    <w:rsid w:val="006D5305"/>
    <w:rsid w:val="006D7CE0"/>
    <w:rsid w:val="006E3524"/>
    <w:rsid w:val="006E6586"/>
    <w:rsid w:val="006E6BC4"/>
    <w:rsid w:val="006F30D5"/>
    <w:rsid w:val="006F5DCA"/>
    <w:rsid w:val="006F7B5F"/>
    <w:rsid w:val="00703C7A"/>
    <w:rsid w:val="007040B3"/>
    <w:rsid w:val="007052F6"/>
    <w:rsid w:val="00705CF9"/>
    <w:rsid w:val="00705E4D"/>
    <w:rsid w:val="00707054"/>
    <w:rsid w:val="007106C5"/>
    <w:rsid w:val="007114B4"/>
    <w:rsid w:val="00715B83"/>
    <w:rsid w:val="00717BB2"/>
    <w:rsid w:val="007232BF"/>
    <w:rsid w:val="007244C0"/>
    <w:rsid w:val="007257C2"/>
    <w:rsid w:val="00726392"/>
    <w:rsid w:val="007334EC"/>
    <w:rsid w:val="0074047D"/>
    <w:rsid w:val="00743161"/>
    <w:rsid w:val="00745AF3"/>
    <w:rsid w:val="007547D2"/>
    <w:rsid w:val="00764BF8"/>
    <w:rsid w:val="00773E51"/>
    <w:rsid w:val="00775E77"/>
    <w:rsid w:val="00777113"/>
    <w:rsid w:val="007818A6"/>
    <w:rsid w:val="00782919"/>
    <w:rsid w:val="007A1AD9"/>
    <w:rsid w:val="007A5C05"/>
    <w:rsid w:val="007A6DA9"/>
    <w:rsid w:val="007B1E24"/>
    <w:rsid w:val="007B1E48"/>
    <w:rsid w:val="007B2146"/>
    <w:rsid w:val="007D04F6"/>
    <w:rsid w:val="007D2B9E"/>
    <w:rsid w:val="007D5535"/>
    <w:rsid w:val="007D5AC3"/>
    <w:rsid w:val="007D5B75"/>
    <w:rsid w:val="007E1497"/>
    <w:rsid w:val="007E4150"/>
    <w:rsid w:val="007E5E7E"/>
    <w:rsid w:val="007E7281"/>
    <w:rsid w:val="007F06B2"/>
    <w:rsid w:val="007F3A05"/>
    <w:rsid w:val="0080596E"/>
    <w:rsid w:val="0080609A"/>
    <w:rsid w:val="00811A96"/>
    <w:rsid w:val="00813D43"/>
    <w:rsid w:val="008140A4"/>
    <w:rsid w:val="008217DB"/>
    <w:rsid w:val="00822651"/>
    <w:rsid w:val="00824763"/>
    <w:rsid w:val="0083147C"/>
    <w:rsid w:val="00831849"/>
    <w:rsid w:val="008360D5"/>
    <w:rsid w:val="0083679F"/>
    <w:rsid w:val="00837D41"/>
    <w:rsid w:val="00852023"/>
    <w:rsid w:val="00860802"/>
    <w:rsid w:val="008654F1"/>
    <w:rsid w:val="00871D02"/>
    <w:rsid w:val="00872CB9"/>
    <w:rsid w:val="00881FD1"/>
    <w:rsid w:val="008A2ABB"/>
    <w:rsid w:val="008B3EF6"/>
    <w:rsid w:val="008B5C88"/>
    <w:rsid w:val="008C14FA"/>
    <w:rsid w:val="008C2F02"/>
    <w:rsid w:val="008C38A7"/>
    <w:rsid w:val="008C3DFA"/>
    <w:rsid w:val="008C48DB"/>
    <w:rsid w:val="008C51C2"/>
    <w:rsid w:val="008C6112"/>
    <w:rsid w:val="008D47D2"/>
    <w:rsid w:val="008D5CD2"/>
    <w:rsid w:val="008E38D8"/>
    <w:rsid w:val="008E493E"/>
    <w:rsid w:val="008E5D9B"/>
    <w:rsid w:val="008F0224"/>
    <w:rsid w:val="008F0E5A"/>
    <w:rsid w:val="00910BCE"/>
    <w:rsid w:val="00917578"/>
    <w:rsid w:val="0092178A"/>
    <w:rsid w:val="00927CE1"/>
    <w:rsid w:val="00930F72"/>
    <w:rsid w:val="009352C9"/>
    <w:rsid w:val="0093762A"/>
    <w:rsid w:val="00942EAE"/>
    <w:rsid w:val="00943B39"/>
    <w:rsid w:val="00944168"/>
    <w:rsid w:val="00944EF0"/>
    <w:rsid w:val="009537C0"/>
    <w:rsid w:val="00961F00"/>
    <w:rsid w:val="0096208B"/>
    <w:rsid w:val="00981B46"/>
    <w:rsid w:val="0098324C"/>
    <w:rsid w:val="00987C76"/>
    <w:rsid w:val="009A064F"/>
    <w:rsid w:val="009A35C1"/>
    <w:rsid w:val="009F10A4"/>
    <w:rsid w:val="009F27CA"/>
    <w:rsid w:val="009F4BBE"/>
    <w:rsid w:val="009F5683"/>
    <w:rsid w:val="009F6832"/>
    <w:rsid w:val="009F7E0B"/>
    <w:rsid w:val="00A03CE8"/>
    <w:rsid w:val="00A057B4"/>
    <w:rsid w:val="00A10DF6"/>
    <w:rsid w:val="00A11E42"/>
    <w:rsid w:val="00A16A40"/>
    <w:rsid w:val="00A23942"/>
    <w:rsid w:val="00A36A8D"/>
    <w:rsid w:val="00A36C12"/>
    <w:rsid w:val="00A435F0"/>
    <w:rsid w:val="00A44340"/>
    <w:rsid w:val="00A46726"/>
    <w:rsid w:val="00A5460C"/>
    <w:rsid w:val="00A54DB0"/>
    <w:rsid w:val="00A569B9"/>
    <w:rsid w:val="00A72871"/>
    <w:rsid w:val="00A771B0"/>
    <w:rsid w:val="00A777BA"/>
    <w:rsid w:val="00A82804"/>
    <w:rsid w:val="00A86655"/>
    <w:rsid w:val="00A95BAA"/>
    <w:rsid w:val="00AA0732"/>
    <w:rsid w:val="00AA2BF3"/>
    <w:rsid w:val="00AA2F4F"/>
    <w:rsid w:val="00AA5AED"/>
    <w:rsid w:val="00AA7443"/>
    <w:rsid w:val="00AB0F5F"/>
    <w:rsid w:val="00AB1A6F"/>
    <w:rsid w:val="00AB29B3"/>
    <w:rsid w:val="00AB3FC1"/>
    <w:rsid w:val="00AB40D8"/>
    <w:rsid w:val="00AB41E9"/>
    <w:rsid w:val="00AB5FBC"/>
    <w:rsid w:val="00AC119D"/>
    <w:rsid w:val="00AC486B"/>
    <w:rsid w:val="00AC78E4"/>
    <w:rsid w:val="00AD0ECA"/>
    <w:rsid w:val="00AD548B"/>
    <w:rsid w:val="00AD5FA7"/>
    <w:rsid w:val="00AE1A23"/>
    <w:rsid w:val="00AE2AC4"/>
    <w:rsid w:val="00AE3C9F"/>
    <w:rsid w:val="00AE438D"/>
    <w:rsid w:val="00AE4C2D"/>
    <w:rsid w:val="00AF75B5"/>
    <w:rsid w:val="00AF7B01"/>
    <w:rsid w:val="00B00F3E"/>
    <w:rsid w:val="00B126DE"/>
    <w:rsid w:val="00B160D2"/>
    <w:rsid w:val="00B21854"/>
    <w:rsid w:val="00B37F04"/>
    <w:rsid w:val="00B40245"/>
    <w:rsid w:val="00B42234"/>
    <w:rsid w:val="00B431B3"/>
    <w:rsid w:val="00B50E68"/>
    <w:rsid w:val="00B62DD9"/>
    <w:rsid w:val="00B84982"/>
    <w:rsid w:val="00B86E4A"/>
    <w:rsid w:val="00BA115C"/>
    <w:rsid w:val="00BA5E17"/>
    <w:rsid w:val="00BC059A"/>
    <w:rsid w:val="00BC79D0"/>
    <w:rsid w:val="00BD1954"/>
    <w:rsid w:val="00BD720D"/>
    <w:rsid w:val="00BE0799"/>
    <w:rsid w:val="00BF1EC0"/>
    <w:rsid w:val="00C0214B"/>
    <w:rsid w:val="00C06575"/>
    <w:rsid w:val="00C068E6"/>
    <w:rsid w:val="00C145AF"/>
    <w:rsid w:val="00C23291"/>
    <w:rsid w:val="00C236F2"/>
    <w:rsid w:val="00C30607"/>
    <w:rsid w:val="00C30E23"/>
    <w:rsid w:val="00C3368B"/>
    <w:rsid w:val="00C33FCB"/>
    <w:rsid w:val="00C35A1D"/>
    <w:rsid w:val="00C37168"/>
    <w:rsid w:val="00C40B67"/>
    <w:rsid w:val="00C432D6"/>
    <w:rsid w:val="00C44B17"/>
    <w:rsid w:val="00C4703E"/>
    <w:rsid w:val="00C5377C"/>
    <w:rsid w:val="00C56EB3"/>
    <w:rsid w:val="00C640D5"/>
    <w:rsid w:val="00C671A2"/>
    <w:rsid w:val="00C72C6C"/>
    <w:rsid w:val="00C74A56"/>
    <w:rsid w:val="00C906F4"/>
    <w:rsid w:val="00C935B9"/>
    <w:rsid w:val="00C9396E"/>
    <w:rsid w:val="00C93F60"/>
    <w:rsid w:val="00CA4FBE"/>
    <w:rsid w:val="00CB060B"/>
    <w:rsid w:val="00CB45C8"/>
    <w:rsid w:val="00CC179F"/>
    <w:rsid w:val="00CC4A4D"/>
    <w:rsid w:val="00CC4D86"/>
    <w:rsid w:val="00CD3BBA"/>
    <w:rsid w:val="00CD4145"/>
    <w:rsid w:val="00CD60F2"/>
    <w:rsid w:val="00CE2F3F"/>
    <w:rsid w:val="00CE4634"/>
    <w:rsid w:val="00CE6388"/>
    <w:rsid w:val="00CE6640"/>
    <w:rsid w:val="00CF0809"/>
    <w:rsid w:val="00CF1338"/>
    <w:rsid w:val="00CF407E"/>
    <w:rsid w:val="00CF51BE"/>
    <w:rsid w:val="00CF63B0"/>
    <w:rsid w:val="00D007F8"/>
    <w:rsid w:val="00D07205"/>
    <w:rsid w:val="00D15CC4"/>
    <w:rsid w:val="00D162F6"/>
    <w:rsid w:val="00D20940"/>
    <w:rsid w:val="00D324EA"/>
    <w:rsid w:val="00D41178"/>
    <w:rsid w:val="00D414CD"/>
    <w:rsid w:val="00D441AC"/>
    <w:rsid w:val="00D4454C"/>
    <w:rsid w:val="00D50848"/>
    <w:rsid w:val="00D52F40"/>
    <w:rsid w:val="00D6244D"/>
    <w:rsid w:val="00D629BB"/>
    <w:rsid w:val="00D64543"/>
    <w:rsid w:val="00D704C9"/>
    <w:rsid w:val="00D71B09"/>
    <w:rsid w:val="00D71D78"/>
    <w:rsid w:val="00D741C1"/>
    <w:rsid w:val="00D75168"/>
    <w:rsid w:val="00D76797"/>
    <w:rsid w:val="00D7714E"/>
    <w:rsid w:val="00D77E84"/>
    <w:rsid w:val="00D80D45"/>
    <w:rsid w:val="00D84B1F"/>
    <w:rsid w:val="00D93F47"/>
    <w:rsid w:val="00D95162"/>
    <w:rsid w:val="00DA50A9"/>
    <w:rsid w:val="00DB2681"/>
    <w:rsid w:val="00DB2E63"/>
    <w:rsid w:val="00DB4AA9"/>
    <w:rsid w:val="00DB740A"/>
    <w:rsid w:val="00DB7A49"/>
    <w:rsid w:val="00DC28FE"/>
    <w:rsid w:val="00DD0A9C"/>
    <w:rsid w:val="00DD7F54"/>
    <w:rsid w:val="00DE06A9"/>
    <w:rsid w:val="00DE2E18"/>
    <w:rsid w:val="00DE663B"/>
    <w:rsid w:val="00DE67A8"/>
    <w:rsid w:val="00DF0677"/>
    <w:rsid w:val="00E05A72"/>
    <w:rsid w:val="00E10543"/>
    <w:rsid w:val="00E20458"/>
    <w:rsid w:val="00E21B7D"/>
    <w:rsid w:val="00E23CC0"/>
    <w:rsid w:val="00E30127"/>
    <w:rsid w:val="00E34A11"/>
    <w:rsid w:val="00E35CF9"/>
    <w:rsid w:val="00E539C5"/>
    <w:rsid w:val="00E600C1"/>
    <w:rsid w:val="00E613E6"/>
    <w:rsid w:val="00E642C0"/>
    <w:rsid w:val="00E7061C"/>
    <w:rsid w:val="00E70879"/>
    <w:rsid w:val="00E804AA"/>
    <w:rsid w:val="00E854D1"/>
    <w:rsid w:val="00E8595B"/>
    <w:rsid w:val="00E85CEF"/>
    <w:rsid w:val="00E9244B"/>
    <w:rsid w:val="00E93069"/>
    <w:rsid w:val="00E94719"/>
    <w:rsid w:val="00EA3183"/>
    <w:rsid w:val="00EB39F2"/>
    <w:rsid w:val="00ED1674"/>
    <w:rsid w:val="00ED39E2"/>
    <w:rsid w:val="00ED790C"/>
    <w:rsid w:val="00EE6453"/>
    <w:rsid w:val="00EF0DC1"/>
    <w:rsid w:val="00EF5973"/>
    <w:rsid w:val="00F11CCF"/>
    <w:rsid w:val="00F12DD9"/>
    <w:rsid w:val="00F2132A"/>
    <w:rsid w:val="00F250A5"/>
    <w:rsid w:val="00F304D5"/>
    <w:rsid w:val="00F35510"/>
    <w:rsid w:val="00F3627F"/>
    <w:rsid w:val="00F404FC"/>
    <w:rsid w:val="00F4394A"/>
    <w:rsid w:val="00F45844"/>
    <w:rsid w:val="00F641EF"/>
    <w:rsid w:val="00F66EC6"/>
    <w:rsid w:val="00F67F1E"/>
    <w:rsid w:val="00F70062"/>
    <w:rsid w:val="00F71E44"/>
    <w:rsid w:val="00F75035"/>
    <w:rsid w:val="00F75E68"/>
    <w:rsid w:val="00F7770E"/>
    <w:rsid w:val="00F77898"/>
    <w:rsid w:val="00F8212A"/>
    <w:rsid w:val="00F85E7D"/>
    <w:rsid w:val="00F86BBD"/>
    <w:rsid w:val="00F95946"/>
    <w:rsid w:val="00FA0313"/>
    <w:rsid w:val="00FB01E5"/>
    <w:rsid w:val="00FC5902"/>
    <w:rsid w:val="00FD2767"/>
    <w:rsid w:val="00FD2972"/>
    <w:rsid w:val="00FE2EEE"/>
    <w:rsid w:val="00FE7845"/>
    <w:rsid w:val="00FF1DC5"/>
    <w:rsid w:val="00FF1FDD"/>
    <w:rsid w:val="00FF219D"/>
    <w:rsid w:val="00FF34F9"/>
    <w:rsid w:val="00FF668A"/>
    <w:rsid w:val="00FF7098"/>
    <w:rsid w:val="00FF75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79F"/>
    <w:rPr>
      <w:sz w:val="24"/>
      <w:szCs w:val="24"/>
    </w:rPr>
  </w:style>
  <w:style w:type="paragraph" w:styleId="Nagwek1">
    <w:name w:val="heading 1"/>
    <w:basedOn w:val="Normalny"/>
    <w:next w:val="Normalny"/>
    <w:qFormat/>
    <w:rsid w:val="0058354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83541"/>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83541"/>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3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rsid w:val="00F67F1E"/>
  </w:style>
  <w:style w:type="character" w:styleId="Hipercze">
    <w:name w:val="Hyperlink"/>
    <w:rsid w:val="00F67F1E"/>
    <w:rPr>
      <w:color w:val="0000FF"/>
      <w:u w:val="single"/>
    </w:rPr>
  </w:style>
  <w:style w:type="paragraph" w:styleId="Lista">
    <w:name w:val="List"/>
    <w:basedOn w:val="Normalny"/>
    <w:rsid w:val="00583541"/>
    <w:pPr>
      <w:ind w:left="283" w:hanging="283"/>
    </w:pPr>
  </w:style>
  <w:style w:type="paragraph" w:styleId="Lista2">
    <w:name w:val="List 2"/>
    <w:basedOn w:val="Normalny"/>
    <w:rsid w:val="00583541"/>
    <w:pPr>
      <w:ind w:left="566" w:hanging="283"/>
    </w:pPr>
  </w:style>
  <w:style w:type="paragraph" w:styleId="Lista3">
    <w:name w:val="List 3"/>
    <w:basedOn w:val="Normalny"/>
    <w:rsid w:val="00583541"/>
    <w:pPr>
      <w:ind w:left="849" w:hanging="283"/>
    </w:pPr>
  </w:style>
  <w:style w:type="paragraph" w:styleId="Lista4">
    <w:name w:val="List 4"/>
    <w:basedOn w:val="Normalny"/>
    <w:rsid w:val="00583541"/>
    <w:pPr>
      <w:ind w:left="1132" w:hanging="283"/>
    </w:pPr>
  </w:style>
  <w:style w:type="paragraph" w:styleId="Lista5">
    <w:name w:val="List 5"/>
    <w:basedOn w:val="Normalny"/>
    <w:rsid w:val="00583541"/>
    <w:pPr>
      <w:ind w:left="1415" w:hanging="283"/>
    </w:pPr>
  </w:style>
  <w:style w:type="paragraph" w:styleId="Lista-kontynuacja">
    <w:name w:val="List Continue"/>
    <w:basedOn w:val="Normalny"/>
    <w:rsid w:val="00583541"/>
    <w:pPr>
      <w:spacing w:after="120"/>
      <w:ind w:left="283"/>
    </w:pPr>
  </w:style>
  <w:style w:type="paragraph" w:styleId="Legenda">
    <w:name w:val="caption"/>
    <w:basedOn w:val="Normalny"/>
    <w:next w:val="Normalny"/>
    <w:qFormat/>
    <w:rsid w:val="00583541"/>
    <w:rPr>
      <w:b/>
      <w:bCs/>
      <w:sz w:val="20"/>
      <w:szCs w:val="20"/>
    </w:rPr>
  </w:style>
  <w:style w:type="paragraph" w:styleId="Tytu">
    <w:name w:val="Title"/>
    <w:basedOn w:val="Normalny"/>
    <w:qFormat/>
    <w:rsid w:val="00583541"/>
    <w:pPr>
      <w:spacing w:before="240" w:after="60"/>
      <w:jc w:val="center"/>
      <w:outlineLvl w:val="0"/>
    </w:pPr>
    <w:rPr>
      <w:rFonts w:ascii="Arial" w:hAnsi="Arial" w:cs="Arial"/>
      <w:b/>
      <w:bCs/>
      <w:kern w:val="28"/>
      <w:sz w:val="32"/>
      <w:szCs w:val="32"/>
    </w:rPr>
  </w:style>
  <w:style w:type="paragraph" w:styleId="Tekstpodstawowy">
    <w:name w:val="Body Text"/>
    <w:basedOn w:val="Normalny"/>
    <w:rsid w:val="00583541"/>
    <w:pPr>
      <w:spacing w:after="120"/>
    </w:pPr>
  </w:style>
  <w:style w:type="paragraph" w:styleId="Tekstpodstawowywcity">
    <w:name w:val="Body Text Indent"/>
    <w:basedOn w:val="Normalny"/>
    <w:rsid w:val="00583541"/>
    <w:pPr>
      <w:spacing w:after="120"/>
      <w:ind w:left="283"/>
    </w:pPr>
  </w:style>
  <w:style w:type="paragraph" w:styleId="Tekstpodstawowyzwciciem">
    <w:name w:val="Body Text First Indent"/>
    <w:basedOn w:val="Tekstpodstawowy"/>
    <w:rsid w:val="00583541"/>
    <w:pPr>
      <w:ind w:firstLine="210"/>
    </w:pPr>
  </w:style>
  <w:style w:type="paragraph" w:styleId="Tekstpodstawowyzwciciem2">
    <w:name w:val="Body Text First Indent 2"/>
    <w:basedOn w:val="Tekstpodstawowywcity"/>
    <w:rsid w:val="00583541"/>
    <w:pPr>
      <w:ind w:firstLine="210"/>
    </w:pPr>
  </w:style>
  <w:style w:type="character" w:styleId="Odwoaniedokomentarza">
    <w:name w:val="annotation reference"/>
    <w:semiHidden/>
    <w:rsid w:val="001E06D1"/>
    <w:rPr>
      <w:sz w:val="16"/>
      <w:szCs w:val="16"/>
    </w:rPr>
  </w:style>
  <w:style w:type="paragraph" w:styleId="Tekstkomentarza">
    <w:name w:val="annotation text"/>
    <w:basedOn w:val="Normalny"/>
    <w:semiHidden/>
    <w:rsid w:val="001E06D1"/>
    <w:rPr>
      <w:sz w:val="20"/>
      <w:szCs w:val="20"/>
    </w:rPr>
  </w:style>
  <w:style w:type="paragraph" w:styleId="Tematkomentarza">
    <w:name w:val="annotation subject"/>
    <w:basedOn w:val="Tekstkomentarza"/>
    <w:next w:val="Tekstkomentarza"/>
    <w:semiHidden/>
    <w:rsid w:val="001E06D1"/>
    <w:rPr>
      <w:b/>
      <w:bCs/>
    </w:rPr>
  </w:style>
  <w:style w:type="paragraph" w:styleId="Tekstdymka">
    <w:name w:val="Balloon Text"/>
    <w:basedOn w:val="Normalny"/>
    <w:semiHidden/>
    <w:rsid w:val="001E06D1"/>
    <w:rPr>
      <w:rFonts w:ascii="Tahoma" w:hAnsi="Tahoma" w:cs="Tahoma"/>
      <w:sz w:val="16"/>
      <w:szCs w:val="16"/>
    </w:rPr>
  </w:style>
  <w:style w:type="paragraph" w:styleId="Stopka">
    <w:name w:val="footer"/>
    <w:basedOn w:val="Normalny"/>
    <w:rsid w:val="007A6DA9"/>
    <w:pPr>
      <w:tabs>
        <w:tab w:val="center" w:pos="4536"/>
        <w:tab w:val="right" w:pos="9072"/>
      </w:tabs>
    </w:pPr>
  </w:style>
  <w:style w:type="character" w:styleId="Numerstrony">
    <w:name w:val="page number"/>
    <w:basedOn w:val="Domylnaczcionkaakapitu"/>
    <w:rsid w:val="007A6DA9"/>
  </w:style>
  <w:style w:type="paragraph" w:styleId="Nagwek">
    <w:name w:val="header"/>
    <w:basedOn w:val="Normalny"/>
    <w:link w:val="NagwekZnak"/>
    <w:rsid w:val="00085F4F"/>
    <w:pPr>
      <w:tabs>
        <w:tab w:val="center" w:pos="4536"/>
        <w:tab w:val="right" w:pos="9072"/>
      </w:tabs>
    </w:pPr>
  </w:style>
  <w:style w:type="character" w:customStyle="1" w:styleId="NagwekZnak">
    <w:name w:val="Nagłówek Znak"/>
    <w:link w:val="Nagwek"/>
    <w:rsid w:val="00085F4F"/>
    <w:rPr>
      <w:sz w:val="24"/>
      <w:szCs w:val="24"/>
    </w:rPr>
  </w:style>
  <w:style w:type="paragraph" w:customStyle="1" w:styleId="Default">
    <w:name w:val="Default"/>
    <w:rsid w:val="00AF75B5"/>
    <w:pPr>
      <w:autoSpaceDE w:val="0"/>
      <w:autoSpaceDN w:val="0"/>
      <w:adjustRightInd w:val="0"/>
    </w:pPr>
    <w:rPr>
      <w:rFonts w:ascii="Calibri" w:hAnsi="Calibri" w:cs="Calibri"/>
      <w:color w:val="000000"/>
      <w:sz w:val="24"/>
      <w:szCs w:val="24"/>
    </w:rPr>
  </w:style>
  <w:style w:type="paragraph" w:styleId="NormalnyWeb">
    <w:name w:val="Normal (Web)"/>
    <w:basedOn w:val="Normalny"/>
    <w:uiPriority w:val="99"/>
    <w:unhideWhenUsed/>
    <w:rsid w:val="00DE06A9"/>
    <w:pPr>
      <w:spacing w:before="100" w:beforeAutospacing="1" w:after="100" w:afterAutospacing="1"/>
    </w:pPr>
  </w:style>
  <w:style w:type="character" w:customStyle="1" w:styleId="apple-converted-space">
    <w:name w:val="apple-converted-space"/>
    <w:basedOn w:val="Domylnaczcionkaakapitu"/>
    <w:rsid w:val="00DE06A9"/>
  </w:style>
  <w:style w:type="paragraph" w:styleId="Akapitzlist">
    <w:name w:val="List Paragraph"/>
    <w:basedOn w:val="Normalny"/>
    <w:uiPriority w:val="34"/>
    <w:qFormat/>
    <w:rsid w:val="00DD0A9C"/>
    <w:pPr>
      <w:ind w:left="720"/>
      <w:contextualSpacing/>
    </w:pPr>
  </w:style>
  <w:style w:type="table" w:styleId="Tabela-Elegancki">
    <w:name w:val="Table Elegant"/>
    <w:basedOn w:val="Standardowy"/>
    <w:rsid w:val="0028216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00503999">
      <w:bodyDiv w:val="1"/>
      <w:marLeft w:val="0"/>
      <w:marRight w:val="0"/>
      <w:marTop w:val="0"/>
      <w:marBottom w:val="0"/>
      <w:divBdr>
        <w:top w:val="none" w:sz="0" w:space="0" w:color="auto"/>
        <w:left w:val="none" w:sz="0" w:space="0" w:color="auto"/>
        <w:bottom w:val="none" w:sz="0" w:space="0" w:color="auto"/>
        <w:right w:val="none" w:sz="0" w:space="0" w:color="auto"/>
      </w:divBdr>
      <w:divsChild>
        <w:div w:id="78136810">
          <w:marLeft w:val="0"/>
          <w:marRight w:val="0"/>
          <w:marTop w:val="0"/>
          <w:marBottom w:val="0"/>
          <w:divBdr>
            <w:top w:val="none" w:sz="0" w:space="0" w:color="auto"/>
            <w:left w:val="none" w:sz="0" w:space="0" w:color="auto"/>
            <w:bottom w:val="none" w:sz="0" w:space="0" w:color="auto"/>
            <w:right w:val="none" w:sz="0" w:space="0" w:color="auto"/>
          </w:divBdr>
          <w:divsChild>
            <w:div w:id="20252309">
              <w:marLeft w:val="0"/>
              <w:marRight w:val="0"/>
              <w:marTop w:val="0"/>
              <w:marBottom w:val="0"/>
              <w:divBdr>
                <w:top w:val="none" w:sz="0" w:space="0" w:color="auto"/>
                <w:left w:val="none" w:sz="0" w:space="0" w:color="auto"/>
                <w:bottom w:val="none" w:sz="0" w:space="0" w:color="auto"/>
                <w:right w:val="none" w:sz="0" w:space="0" w:color="auto"/>
              </w:divBdr>
            </w:div>
          </w:divsChild>
        </w:div>
        <w:div w:id="351034453">
          <w:marLeft w:val="0"/>
          <w:marRight w:val="0"/>
          <w:marTop w:val="0"/>
          <w:marBottom w:val="0"/>
          <w:divBdr>
            <w:top w:val="none" w:sz="0" w:space="0" w:color="auto"/>
            <w:left w:val="none" w:sz="0" w:space="0" w:color="auto"/>
            <w:bottom w:val="none" w:sz="0" w:space="0" w:color="auto"/>
            <w:right w:val="none" w:sz="0" w:space="0" w:color="auto"/>
          </w:divBdr>
          <w:divsChild>
            <w:div w:id="1987082322">
              <w:marLeft w:val="0"/>
              <w:marRight w:val="0"/>
              <w:marTop w:val="0"/>
              <w:marBottom w:val="0"/>
              <w:divBdr>
                <w:top w:val="none" w:sz="0" w:space="0" w:color="auto"/>
                <w:left w:val="none" w:sz="0" w:space="0" w:color="auto"/>
                <w:bottom w:val="none" w:sz="0" w:space="0" w:color="auto"/>
                <w:right w:val="none" w:sz="0" w:space="0" w:color="auto"/>
              </w:divBdr>
            </w:div>
          </w:divsChild>
        </w:div>
        <w:div w:id="365909772">
          <w:marLeft w:val="0"/>
          <w:marRight w:val="0"/>
          <w:marTop w:val="0"/>
          <w:marBottom w:val="0"/>
          <w:divBdr>
            <w:top w:val="none" w:sz="0" w:space="0" w:color="auto"/>
            <w:left w:val="none" w:sz="0" w:space="0" w:color="auto"/>
            <w:bottom w:val="none" w:sz="0" w:space="0" w:color="auto"/>
            <w:right w:val="none" w:sz="0" w:space="0" w:color="auto"/>
          </w:divBdr>
          <w:divsChild>
            <w:div w:id="1033384514">
              <w:marLeft w:val="0"/>
              <w:marRight w:val="0"/>
              <w:marTop w:val="0"/>
              <w:marBottom w:val="0"/>
              <w:divBdr>
                <w:top w:val="none" w:sz="0" w:space="0" w:color="auto"/>
                <w:left w:val="none" w:sz="0" w:space="0" w:color="auto"/>
                <w:bottom w:val="none" w:sz="0" w:space="0" w:color="auto"/>
                <w:right w:val="none" w:sz="0" w:space="0" w:color="auto"/>
              </w:divBdr>
            </w:div>
          </w:divsChild>
        </w:div>
        <w:div w:id="577519195">
          <w:marLeft w:val="0"/>
          <w:marRight w:val="0"/>
          <w:marTop w:val="0"/>
          <w:marBottom w:val="0"/>
          <w:divBdr>
            <w:top w:val="none" w:sz="0" w:space="0" w:color="auto"/>
            <w:left w:val="none" w:sz="0" w:space="0" w:color="auto"/>
            <w:bottom w:val="none" w:sz="0" w:space="0" w:color="auto"/>
            <w:right w:val="none" w:sz="0" w:space="0" w:color="auto"/>
          </w:divBdr>
          <w:divsChild>
            <w:div w:id="1938246272">
              <w:marLeft w:val="0"/>
              <w:marRight w:val="0"/>
              <w:marTop w:val="0"/>
              <w:marBottom w:val="0"/>
              <w:divBdr>
                <w:top w:val="none" w:sz="0" w:space="0" w:color="auto"/>
                <w:left w:val="none" w:sz="0" w:space="0" w:color="auto"/>
                <w:bottom w:val="none" w:sz="0" w:space="0" w:color="auto"/>
                <w:right w:val="none" w:sz="0" w:space="0" w:color="auto"/>
              </w:divBdr>
            </w:div>
          </w:divsChild>
        </w:div>
        <w:div w:id="776487216">
          <w:marLeft w:val="0"/>
          <w:marRight w:val="0"/>
          <w:marTop w:val="0"/>
          <w:marBottom w:val="0"/>
          <w:divBdr>
            <w:top w:val="none" w:sz="0" w:space="0" w:color="auto"/>
            <w:left w:val="none" w:sz="0" w:space="0" w:color="auto"/>
            <w:bottom w:val="none" w:sz="0" w:space="0" w:color="auto"/>
            <w:right w:val="none" w:sz="0" w:space="0" w:color="auto"/>
          </w:divBdr>
          <w:divsChild>
            <w:div w:id="1994790104">
              <w:marLeft w:val="0"/>
              <w:marRight w:val="0"/>
              <w:marTop w:val="0"/>
              <w:marBottom w:val="0"/>
              <w:divBdr>
                <w:top w:val="none" w:sz="0" w:space="0" w:color="auto"/>
                <w:left w:val="none" w:sz="0" w:space="0" w:color="auto"/>
                <w:bottom w:val="none" w:sz="0" w:space="0" w:color="auto"/>
                <w:right w:val="none" w:sz="0" w:space="0" w:color="auto"/>
              </w:divBdr>
            </w:div>
          </w:divsChild>
        </w:div>
        <w:div w:id="1049064949">
          <w:marLeft w:val="0"/>
          <w:marRight w:val="0"/>
          <w:marTop w:val="0"/>
          <w:marBottom w:val="0"/>
          <w:divBdr>
            <w:top w:val="none" w:sz="0" w:space="0" w:color="auto"/>
            <w:left w:val="none" w:sz="0" w:space="0" w:color="auto"/>
            <w:bottom w:val="none" w:sz="0" w:space="0" w:color="auto"/>
            <w:right w:val="none" w:sz="0" w:space="0" w:color="auto"/>
          </w:divBdr>
          <w:divsChild>
            <w:div w:id="1934315654">
              <w:marLeft w:val="0"/>
              <w:marRight w:val="0"/>
              <w:marTop w:val="0"/>
              <w:marBottom w:val="0"/>
              <w:divBdr>
                <w:top w:val="none" w:sz="0" w:space="0" w:color="auto"/>
                <w:left w:val="none" w:sz="0" w:space="0" w:color="auto"/>
                <w:bottom w:val="none" w:sz="0" w:space="0" w:color="auto"/>
                <w:right w:val="none" w:sz="0" w:space="0" w:color="auto"/>
              </w:divBdr>
            </w:div>
          </w:divsChild>
        </w:div>
        <w:div w:id="1098328864">
          <w:marLeft w:val="0"/>
          <w:marRight w:val="0"/>
          <w:marTop w:val="0"/>
          <w:marBottom w:val="0"/>
          <w:divBdr>
            <w:top w:val="none" w:sz="0" w:space="0" w:color="auto"/>
            <w:left w:val="none" w:sz="0" w:space="0" w:color="auto"/>
            <w:bottom w:val="none" w:sz="0" w:space="0" w:color="auto"/>
            <w:right w:val="none" w:sz="0" w:space="0" w:color="auto"/>
          </w:divBdr>
          <w:divsChild>
            <w:div w:id="1751073928">
              <w:marLeft w:val="0"/>
              <w:marRight w:val="0"/>
              <w:marTop w:val="0"/>
              <w:marBottom w:val="0"/>
              <w:divBdr>
                <w:top w:val="none" w:sz="0" w:space="0" w:color="auto"/>
                <w:left w:val="none" w:sz="0" w:space="0" w:color="auto"/>
                <w:bottom w:val="none" w:sz="0" w:space="0" w:color="auto"/>
                <w:right w:val="none" w:sz="0" w:space="0" w:color="auto"/>
              </w:divBdr>
            </w:div>
          </w:divsChild>
        </w:div>
        <w:div w:id="1151140734">
          <w:marLeft w:val="0"/>
          <w:marRight w:val="0"/>
          <w:marTop w:val="0"/>
          <w:marBottom w:val="0"/>
          <w:divBdr>
            <w:top w:val="none" w:sz="0" w:space="0" w:color="auto"/>
            <w:left w:val="none" w:sz="0" w:space="0" w:color="auto"/>
            <w:bottom w:val="none" w:sz="0" w:space="0" w:color="auto"/>
            <w:right w:val="none" w:sz="0" w:space="0" w:color="auto"/>
          </w:divBdr>
          <w:divsChild>
            <w:div w:id="1410805608">
              <w:marLeft w:val="0"/>
              <w:marRight w:val="0"/>
              <w:marTop w:val="0"/>
              <w:marBottom w:val="0"/>
              <w:divBdr>
                <w:top w:val="none" w:sz="0" w:space="0" w:color="auto"/>
                <w:left w:val="none" w:sz="0" w:space="0" w:color="auto"/>
                <w:bottom w:val="none" w:sz="0" w:space="0" w:color="auto"/>
                <w:right w:val="none" w:sz="0" w:space="0" w:color="auto"/>
              </w:divBdr>
            </w:div>
          </w:divsChild>
        </w:div>
        <w:div w:id="1289821730">
          <w:marLeft w:val="0"/>
          <w:marRight w:val="0"/>
          <w:marTop w:val="0"/>
          <w:marBottom w:val="0"/>
          <w:divBdr>
            <w:top w:val="none" w:sz="0" w:space="0" w:color="auto"/>
            <w:left w:val="none" w:sz="0" w:space="0" w:color="auto"/>
            <w:bottom w:val="none" w:sz="0" w:space="0" w:color="auto"/>
            <w:right w:val="none" w:sz="0" w:space="0" w:color="auto"/>
          </w:divBdr>
          <w:divsChild>
            <w:div w:id="1850368706">
              <w:marLeft w:val="0"/>
              <w:marRight w:val="0"/>
              <w:marTop w:val="0"/>
              <w:marBottom w:val="0"/>
              <w:divBdr>
                <w:top w:val="none" w:sz="0" w:space="0" w:color="auto"/>
                <w:left w:val="none" w:sz="0" w:space="0" w:color="auto"/>
                <w:bottom w:val="none" w:sz="0" w:space="0" w:color="auto"/>
                <w:right w:val="none" w:sz="0" w:space="0" w:color="auto"/>
              </w:divBdr>
            </w:div>
          </w:divsChild>
        </w:div>
        <w:div w:id="1546528403">
          <w:marLeft w:val="0"/>
          <w:marRight w:val="0"/>
          <w:marTop w:val="0"/>
          <w:marBottom w:val="0"/>
          <w:divBdr>
            <w:top w:val="none" w:sz="0" w:space="0" w:color="auto"/>
            <w:left w:val="none" w:sz="0" w:space="0" w:color="auto"/>
            <w:bottom w:val="none" w:sz="0" w:space="0" w:color="auto"/>
            <w:right w:val="none" w:sz="0" w:space="0" w:color="auto"/>
          </w:divBdr>
          <w:divsChild>
            <w:div w:id="1880239123">
              <w:marLeft w:val="0"/>
              <w:marRight w:val="0"/>
              <w:marTop w:val="0"/>
              <w:marBottom w:val="0"/>
              <w:divBdr>
                <w:top w:val="none" w:sz="0" w:space="0" w:color="auto"/>
                <w:left w:val="none" w:sz="0" w:space="0" w:color="auto"/>
                <w:bottom w:val="none" w:sz="0" w:space="0" w:color="auto"/>
                <w:right w:val="none" w:sz="0" w:space="0" w:color="auto"/>
              </w:divBdr>
            </w:div>
          </w:divsChild>
        </w:div>
        <w:div w:id="1548295305">
          <w:marLeft w:val="0"/>
          <w:marRight w:val="0"/>
          <w:marTop w:val="0"/>
          <w:marBottom w:val="0"/>
          <w:divBdr>
            <w:top w:val="none" w:sz="0" w:space="0" w:color="auto"/>
            <w:left w:val="none" w:sz="0" w:space="0" w:color="auto"/>
            <w:bottom w:val="none" w:sz="0" w:space="0" w:color="auto"/>
            <w:right w:val="none" w:sz="0" w:space="0" w:color="auto"/>
          </w:divBdr>
          <w:divsChild>
            <w:div w:id="1096361228">
              <w:marLeft w:val="0"/>
              <w:marRight w:val="0"/>
              <w:marTop w:val="0"/>
              <w:marBottom w:val="0"/>
              <w:divBdr>
                <w:top w:val="none" w:sz="0" w:space="0" w:color="auto"/>
                <w:left w:val="none" w:sz="0" w:space="0" w:color="auto"/>
                <w:bottom w:val="none" w:sz="0" w:space="0" w:color="auto"/>
                <w:right w:val="none" w:sz="0" w:space="0" w:color="auto"/>
              </w:divBdr>
            </w:div>
          </w:divsChild>
        </w:div>
        <w:div w:id="1554346605">
          <w:marLeft w:val="0"/>
          <w:marRight w:val="0"/>
          <w:marTop w:val="0"/>
          <w:marBottom w:val="0"/>
          <w:divBdr>
            <w:top w:val="none" w:sz="0" w:space="0" w:color="auto"/>
            <w:left w:val="none" w:sz="0" w:space="0" w:color="auto"/>
            <w:bottom w:val="none" w:sz="0" w:space="0" w:color="auto"/>
            <w:right w:val="none" w:sz="0" w:space="0" w:color="auto"/>
          </w:divBdr>
          <w:divsChild>
            <w:div w:id="31812151">
              <w:marLeft w:val="0"/>
              <w:marRight w:val="0"/>
              <w:marTop w:val="0"/>
              <w:marBottom w:val="0"/>
              <w:divBdr>
                <w:top w:val="none" w:sz="0" w:space="0" w:color="auto"/>
                <w:left w:val="none" w:sz="0" w:space="0" w:color="auto"/>
                <w:bottom w:val="none" w:sz="0" w:space="0" w:color="auto"/>
                <w:right w:val="none" w:sz="0" w:space="0" w:color="auto"/>
              </w:divBdr>
            </w:div>
          </w:divsChild>
        </w:div>
        <w:div w:id="1603995418">
          <w:marLeft w:val="0"/>
          <w:marRight w:val="0"/>
          <w:marTop w:val="0"/>
          <w:marBottom w:val="0"/>
          <w:divBdr>
            <w:top w:val="none" w:sz="0" w:space="0" w:color="auto"/>
            <w:left w:val="none" w:sz="0" w:space="0" w:color="auto"/>
            <w:bottom w:val="none" w:sz="0" w:space="0" w:color="auto"/>
            <w:right w:val="none" w:sz="0" w:space="0" w:color="auto"/>
          </w:divBdr>
          <w:divsChild>
            <w:div w:id="879440915">
              <w:marLeft w:val="0"/>
              <w:marRight w:val="0"/>
              <w:marTop w:val="0"/>
              <w:marBottom w:val="0"/>
              <w:divBdr>
                <w:top w:val="none" w:sz="0" w:space="0" w:color="auto"/>
                <w:left w:val="none" w:sz="0" w:space="0" w:color="auto"/>
                <w:bottom w:val="none" w:sz="0" w:space="0" w:color="auto"/>
                <w:right w:val="none" w:sz="0" w:space="0" w:color="auto"/>
              </w:divBdr>
            </w:div>
          </w:divsChild>
        </w:div>
        <w:div w:id="1676497345">
          <w:marLeft w:val="0"/>
          <w:marRight w:val="0"/>
          <w:marTop w:val="0"/>
          <w:marBottom w:val="0"/>
          <w:divBdr>
            <w:top w:val="none" w:sz="0" w:space="0" w:color="auto"/>
            <w:left w:val="none" w:sz="0" w:space="0" w:color="auto"/>
            <w:bottom w:val="none" w:sz="0" w:space="0" w:color="auto"/>
            <w:right w:val="none" w:sz="0" w:space="0" w:color="auto"/>
          </w:divBdr>
          <w:divsChild>
            <w:div w:id="295525989">
              <w:marLeft w:val="0"/>
              <w:marRight w:val="0"/>
              <w:marTop w:val="0"/>
              <w:marBottom w:val="0"/>
              <w:divBdr>
                <w:top w:val="none" w:sz="0" w:space="0" w:color="auto"/>
                <w:left w:val="none" w:sz="0" w:space="0" w:color="auto"/>
                <w:bottom w:val="none" w:sz="0" w:space="0" w:color="auto"/>
                <w:right w:val="none" w:sz="0" w:space="0" w:color="auto"/>
              </w:divBdr>
            </w:div>
          </w:divsChild>
        </w:div>
        <w:div w:id="1800683314">
          <w:marLeft w:val="0"/>
          <w:marRight w:val="0"/>
          <w:marTop w:val="0"/>
          <w:marBottom w:val="0"/>
          <w:divBdr>
            <w:top w:val="none" w:sz="0" w:space="0" w:color="auto"/>
            <w:left w:val="none" w:sz="0" w:space="0" w:color="auto"/>
            <w:bottom w:val="none" w:sz="0" w:space="0" w:color="auto"/>
            <w:right w:val="none" w:sz="0" w:space="0" w:color="auto"/>
          </w:divBdr>
          <w:divsChild>
            <w:div w:id="1535997232">
              <w:marLeft w:val="0"/>
              <w:marRight w:val="0"/>
              <w:marTop w:val="0"/>
              <w:marBottom w:val="0"/>
              <w:divBdr>
                <w:top w:val="none" w:sz="0" w:space="0" w:color="auto"/>
                <w:left w:val="none" w:sz="0" w:space="0" w:color="auto"/>
                <w:bottom w:val="none" w:sz="0" w:space="0" w:color="auto"/>
                <w:right w:val="none" w:sz="0" w:space="0" w:color="auto"/>
              </w:divBdr>
            </w:div>
          </w:divsChild>
        </w:div>
        <w:div w:id="1802379350">
          <w:marLeft w:val="0"/>
          <w:marRight w:val="0"/>
          <w:marTop w:val="0"/>
          <w:marBottom w:val="0"/>
          <w:divBdr>
            <w:top w:val="none" w:sz="0" w:space="0" w:color="auto"/>
            <w:left w:val="none" w:sz="0" w:space="0" w:color="auto"/>
            <w:bottom w:val="none" w:sz="0" w:space="0" w:color="auto"/>
            <w:right w:val="none" w:sz="0" w:space="0" w:color="auto"/>
          </w:divBdr>
          <w:divsChild>
            <w:div w:id="20248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1238">
      <w:bodyDiv w:val="1"/>
      <w:marLeft w:val="0"/>
      <w:marRight w:val="0"/>
      <w:marTop w:val="0"/>
      <w:marBottom w:val="0"/>
      <w:divBdr>
        <w:top w:val="none" w:sz="0" w:space="0" w:color="auto"/>
        <w:left w:val="none" w:sz="0" w:space="0" w:color="auto"/>
        <w:bottom w:val="none" w:sz="0" w:space="0" w:color="auto"/>
        <w:right w:val="none" w:sz="0" w:space="0" w:color="auto"/>
      </w:divBdr>
    </w:div>
    <w:div w:id="9515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DA69-B437-4099-8265-57FD55C9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3169</Words>
  <Characters>19014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22139</CharactersWithSpaces>
  <SharedDoc>false</SharedDoc>
  <HLinks>
    <vt:vector size="6" baseType="variant">
      <vt:variant>
        <vt:i4>131080</vt:i4>
      </vt:variant>
      <vt:variant>
        <vt:i4>0</vt:i4>
      </vt:variant>
      <vt:variant>
        <vt:i4>0</vt:i4>
      </vt:variant>
      <vt:variant>
        <vt:i4>5</vt:i4>
      </vt:variant>
      <vt:variant>
        <vt:lpwstr>http://www.mopr.konin.lm.pl/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wglapinska</dc:creator>
  <cp:lastModifiedBy>mmichnicka</cp:lastModifiedBy>
  <cp:revision>2</cp:revision>
  <cp:lastPrinted>2015-03-09T09:26:00Z</cp:lastPrinted>
  <dcterms:created xsi:type="dcterms:W3CDTF">2015-04-17T14:56:00Z</dcterms:created>
  <dcterms:modified xsi:type="dcterms:W3CDTF">2015-04-17T14:56:00Z</dcterms:modified>
</cp:coreProperties>
</file>