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B2" w:rsidRDefault="00CA53E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Projekt </w:t>
      </w:r>
    </w:p>
    <w:p w:rsidR="00CA53E4" w:rsidRDefault="00CA53E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Druk nr 260</w:t>
      </w:r>
    </w:p>
    <w:p w:rsidR="00CA53E4" w:rsidRDefault="00CA53E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813EA4" w:rsidRPr="006A0E6D" w:rsidRDefault="00813EA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</w:t>
      </w:r>
    </w:p>
    <w:p w:rsidR="00813EA4" w:rsidRPr="006A0E6D" w:rsidRDefault="00813EA4" w:rsidP="00813EA4">
      <w:pPr>
        <w:pStyle w:val="Nagwek3"/>
        <w:jc w:val="center"/>
      </w:pPr>
      <w:r w:rsidRPr="006A0E6D">
        <w:t>RADY MIASTA KONINA</w:t>
      </w:r>
    </w:p>
    <w:p w:rsidR="00813EA4" w:rsidRPr="006A0E6D" w:rsidRDefault="00813EA4" w:rsidP="00813EA4">
      <w:pPr>
        <w:jc w:val="center"/>
        <w:rPr>
          <w:sz w:val="28"/>
          <w:szCs w:val="28"/>
        </w:rPr>
      </w:pPr>
      <w:r w:rsidRPr="006A0E6D">
        <w:rPr>
          <w:b/>
          <w:bCs/>
          <w:sz w:val="28"/>
          <w:szCs w:val="28"/>
        </w:rPr>
        <w:t xml:space="preserve">z dnia </w:t>
      </w:r>
      <w:r w:rsidR="00BF231D">
        <w:rPr>
          <w:b/>
          <w:bCs/>
          <w:sz w:val="28"/>
          <w:szCs w:val="28"/>
        </w:rPr>
        <w:t>16</w:t>
      </w:r>
      <w:r w:rsidR="00741A0B">
        <w:rPr>
          <w:b/>
          <w:bCs/>
          <w:sz w:val="28"/>
          <w:szCs w:val="28"/>
        </w:rPr>
        <w:t xml:space="preserve"> </w:t>
      </w:r>
      <w:r w:rsidR="00BF231D">
        <w:rPr>
          <w:b/>
          <w:bCs/>
          <w:sz w:val="28"/>
          <w:szCs w:val="28"/>
        </w:rPr>
        <w:t>grudnia</w:t>
      </w:r>
      <w:r w:rsidRPr="006A0E6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 xml:space="preserve"> roku</w:t>
      </w:r>
    </w:p>
    <w:p w:rsidR="00813EA4" w:rsidRPr="006A0E6D" w:rsidRDefault="00813EA4" w:rsidP="00813EA4">
      <w:pPr>
        <w:jc w:val="center"/>
      </w:pPr>
      <w:r w:rsidRPr="006A0E6D">
        <w:t xml:space="preserve">   </w:t>
      </w:r>
    </w:p>
    <w:p w:rsidR="00813EA4" w:rsidRPr="006A0E6D" w:rsidRDefault="00813EA4" w:rsidP="00813EA4">
      <w:pPr>
        <w:jc w:val="center"/>
      </w:pP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w sprawie zmian w Wieloletniej Prognozie Finansowej miasta Konina</w:t>
      </w: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na lata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</w:p>
    <w:p w:rsidR="00C64E67" w:rsidRPr="006A0E6D" w:rsidRDefault="00C64E67" w:rsidP="00B97A6C">
      <w:pPr>
        <w:jc w:val="center"/>
      </w:pPr>
      <w:r w:rsidRPr="006A0E6D">
        <w:t xml:space="preserve">   </w:t>
      </w:r>
    </w:p>
    <w:p w:rsidR="00C64E67" w:rsidRPr="006A0E6D" w:rsidRDefault="00C64E67"/>
    <w:p w:rsidR="00C64E67" w:rsidRPr="006A0E6D" w:rsidRDefault="00C64E67" w:rsidP="0093707F">
      <w:pPr>
        <w:jc w:val="both"/>
        <w:rPr>
          <w:b/>
          <w:bCs/>
        </w:rPr>
      </w:pPr>
      <w:r w:rsidRPr="006A0E6D">
        <w:tab/>
        <w:t>Na podstawie art. 18 ust. 2 pkt 15 ustawy 8 marca 1990 r. o samorządzie gminnym      (Dz. U. z 201</w:t>
      </w:r>
      <w:r w:rsidR="009F32A8">
        <w:t>5</w:t>
      </w:r>
      <w:r w:rsidRPr="006A0E6D">
        <w:t xml:space="preserve"> r. poz. </w:t>
      </w:r>
      <w:r w:rsidR="009F32A8">
        <w:t>1515</w:t>
      </w:r>
      <w:r>
        <w:t>) w związku z art.226, art. 230b i</w:t>
      </w:r>
      <w:r w:rsidRPr="006A0E6D">
        <w:t xml:space="preserve"> art. 231 ustawy z dnia 27 sierpnia 2009 r. o finansach publicznych (Dz. U. </w:t>
      </w:r>
      <w:r>
        <w:t>z 2013 roku, poz. 885</w:t>
      </w:r>
      <w:r w:rsidRPr="006A0E6D">
        <w:t xml:space="preserve"> ze zm.)</w:t>
      </w:r>
      <w:r>
        <w:t>, oraz § 2 i 3 Rozporządzenia</w:t>
      </w:r>
      <w:r w:rsidRPr="00AE5754">
        <w:t xml:space="preserve"> </w:t>
      </w:r>
      <w:r w:rsidRPr="004F7657">
        <w:t>Ministra Finansów z dnia 10 stycznia 2013 r. w sprawie wieloletniej prognozy finansowej jednostki samorządu terytorialnego (Dz. U. z 201</w:t>
      </w:r>
      <w:r w:rsidR="009F32A8">
        <w:t>5</w:t>
      </w:r>
      <w:r w:rsidRPr="004F7657">
        <w:t xml:space="preserve"> r., poz.</w:t>
      </w:r>
      <w:r w:rsidR="009F32A8">
        <w:t>92</w:t>
      </w:r>
      <w:r>
        <w:t>)</w:t>
      </w:r>
      <w:r w:rsidRPr="006A0E6D">
        <w:t xml:space="preserve"> - </w:t>
      </w:r>
      <w:r w:rsidRPr="006A0E6D">
        <w:rPr>
          <w:b/>
          <w:bCs/>
        </w:rPr>
        <w:t>Rada Miasta Konina u c h w a l a, co następuje:</w:t>
      </w:r>
    </w:p>
    <w:p w:rsidR="00C64E67" w:rsidRPr="006A0E6D" w:rsidRDefault="00C64E67" w:rsidP="0093707F">
      <w:pPr>
        <w:jc w:val="both"/>
      </w:pPr>
    </w:p>
    <w:p w:rsidR="00C64E67" w:rsidRDefault="00C64E67" w:rsidP="0093707F">
      <w:pPr>
        <w:jc w:val="both"/>
      </w:pPr>
    </w:p>
    <w:p w:rsidR="00C64E67" w:rsidRPr="006A0E6D" w:rsidRDefault="00C64E67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C64E67" w:rsidRDefault="00C64E67" w:rsidP="005742E2">
      <w:pPr>
        <w:ind w:firstLine="284"/>
        <w:jc w:val="both"/>
        <w:rPr>
          <w:sz w:val="22"/>
          <w:szCs w:val="22"/>
        </w:rPr>
      </w:pPr>
    </w:p>
    <w:p w:rsidR="00C64E67" w:rsidRDefault="00C64E67" w:rsidP="0007680B">
      <w:pPr>
        <w:ind w:left="284"/>
        <w:jc w:val="both"/>
        <w:rPr>
          <w:sz w:val="22"/>
          <w:szCs w:val="22"/>
        </w:rPr>
      </w:pPr>
      <w:r w:rsidRPr="006A0E6D">
        <w:rPr>
          <w:sz w:val="22"/>
          <w:szCs w:val="22"/>
        </w:rPr>
        <w:t xml:space="preserve">W uchwale Nr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Rady Miasta Konina z dnia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</w:t>
      </w:r>
      <w:r>
        <w:rPr>
          <w:sz w:val="22"/>
          <w:szCs w:val="22"/>
        </w:rPr>
        <w:t>stycznia</w:t>
      </w:r>
      <w:r w:rsidRPr="006A0E6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 xml:space="preserve"> roku w sprawie Wieloletniej Prognozy Finansowej miasta Konina na lata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>-201</w:t>
      </w:r>
      <w:r>
        <w:rPr>
          <w:sz w:val="22"/>
          <w:szCs w:val="22"/>
        </w:rPr>
        <w:t>8 zmienionej uchwałą w sprawie zmian w Wieloletniej Prognozie Finansowej miasta Konina na lata 2015-2018: Nr 70 Rady Miasta Konina z dnia                25 marca 2015 roku, Nr 99 Rady Miasta Konina z dnia 29 kwietnia 2015 roku, Nr 111 Rady Miasta Konina z dnia 27 maja 2015 roku,</w:t>
      </w:r>
      <w:r w:rsidRPr="00624850">
        <w:rPr>
          <w:sz w:val="22"/>
          <w:szCs w:val="22"/>
        </w:rPr>
        <w:t xml:space="preserve"> </w:t>
      </w:r>
      <w:r>
        <w:rPr>
          <w:sz w:val="22"/>
          <w:szCs w:val="22"/>
        </w:rPr>
        <w:t>Nr 135 Rady Miasta Konina z dnia 24 czerwca 2015 roku</w:t>
      </w:r>
      <w:r w:rsidR="00085AE0">
        <w:rPr>
          <w:sz w:val="22"/>
          <w:szCs w:val="22"/>
        </w:rPr>
        <w:t xml:space="preserve">, </w:t>
      </w:r>
      <w:r w:rsidR="00741A0B">
        <w:rPr>
          <w:sz w:val="22"/>
          <w:szCs w:val="22"/>
        </w:rPr>
        <w:t xml:space="preserve">                 </w:t>
      </w:r>
      <w:r w:rsidR="00085AE0">
        <w:rPr>
          <w:sz w:val="22"/>
          <w:szCs w:val="22"/>
        </w:rPr>
        <w:t>Nr 158 Rady Miasta Konina z dnia 10 sierpnia 2015 roku</w:t>
      </w:r>
      <w:r w:rsidR="00741A0B">
        <w:rPr>
          <w:sz w:val="22"/>
          <w:szCs w:val="22"/>
        </w:rPr>
        <w:t>, Nr 187 Rady Miasta Konina z dnia                   30 września 2015 roku</w:t>
      </w:r>
      <w:r w:rsidR="00385E7F">
        <w:rPr>
          <w:sz w:val="22"/>
          <w:szCs w:val="22"/>
        </w:rPr>
        <w:t>, Nr 199 Rady Miasta Konina z dnia 28 października 2015 roku</w:t>
      </w:r>
      <w:r w:rsidR="002D2636">
        <w:rPr>
          <w:sz w:val="22"/>
          <w:szCs w:val="22"/>
        </w:rPr>
        <w:t xml:space="preserve">, Nr </w:t>
      </w:r>
      <w:r w:rsidR="00A14EE0">
        <w:rPr>
          <w:sz w:val="22"/>
          <w:szCs w:val="22"/>
        </w:rPr>
        <w:t>218 Rady Miasta Konina z dnia 25 listopada 2015 roku</w:t>
      </w:r>
      <w:r w:rsidR="00385E7F">
        <w:rPr>
          <w:sz w:val="22"/>
          <w:szCs w:val="22"/>
        </w:rPr>
        <w:t xml:space="preserve"> </w:t>
      </w:r>
      <w:r w:rsidRPr="00A60276">
        <w:rPr>
          <w:sz w:val="22"/>
          <w:szCs w:val="22"/>
        </w:rPr>
        <w:t>- wprowadza się następujące zmiany:</w:t>
      </w:r>
    </w:p>
    <w:p w:rsidR="00C64E67" w:rsidRDefault="00C64E67" w:rsidP="0007680B">
      <w:pPr>
        <w:ind w:left="284"/>
        <w:jc w:val="both"/>
        <w:rPr>
          <w:sz w:val="22"/>
          <w:szCs w:val="22"/>
        </w:rPr>
      </w:pPr>
    </w:p>
    <w:p w:rsidR="00C64E67" w:rsidRDefault="00C64E67" w:rsidP="00205CD1">
      <w:pPr>
        <w:ind w:firstLine="284"/>
        <w:jc w:val="center"/>
        <w:rPr>
          <w:sz w:val="22"/>
          <w:szCs w:val="22"/>
        </w:rPr>
      </w:pPr>
    </w:p>
    <w:p w:rsidR="00EF6EC5" w:rsidRDefault="00EF6EC5" w:rsidP="00205CD1">
      <w:pPr>
        <w:ind w:firstLine="284"/>
        <w:jc w:val="center"/>
        <w:rPr>
          <w:sz w:val="22"/>
          <w:szCs w:val="22"/>
        </w:rPr>
      </w:pPr>
    </w:p>
    <w:p w:rsidR="00C64E67" w:rsidRPr="00EE17BB" w:rsidRDefault="00C64E67" w:rsidP="00567167">
      <w:pPr>
        <w:pStyle w:val="Akapitzlist"/>
        <w:numPr>
          <w:ilvl w:val="0"/>
          <w:numId w:val="37"/>
        </w:numPr>
        <w:jc w:val="both"/>
        <w:rPr>
          <w:i/>
          <w:iCs/>
        </w:rPr>
      </w:pPr>
      <w:r>
        <w:t>W zał</w:t>
      </w:r>
      <w:r w:rsidRPr="004F7657">
        <w:t>ącznik</w:t>
      </w:r>
      <w:r>
        <w:t>u</w:t>
      </w:r>
      <w:r w:rsidRPr="004F7657">
        <w:t xml:space="preserve"> nr 1 obejmujący</w:t>
      </w:r>
      <w:r>
        <w:t>m</w:t>
      </w:r>
      <w:r w:rsidRPr="004F7657">
        <w:t xml:space="preserve"> „Wieloletnią Prognozę Finansową miasta Konina na lata 201</w:t>
      </w:r>
      <w:r>
        <w:t>5</w:t>
      </w:r>
      <w:r w:rsidRPr="004F7657">
        <w:t>-201</w:t>
      </w:r>
      <w:r>
        <w:t>8</w:t>
      </w:r>
      <w:r w:rsidRPr="004F7657">
        <w:t xml:space="preserve">” </w:t>
      </w:r>
      <w:r w:rsidRPr="00EE17BB">
        <w:rPr>
          <w:i/>
          <w:iCs/>
        </w:rPr>
        <w:t>dokonuje się następujących zmian:</w:t>
      </w:r>
    </w:p>
    <w:p w:rsidR="00C64E67" w:rsidRDefault="00C64E67" w:rsidP="00567167">
      <w:pPr>
        <w:jc w:val="both"/>
      </w:pPr>
    </w:p>
    <w:p w:rsidR="00964C1E" w:rsidRDefault="00964C1E" w:rsidP="00964C1E">
      <w:pPr>
        <w:ind w:firstLine="708"/>
        <w:jc w:val="both"/>
      </w:pPr>
      <w:r>
        <w:t>p</w:t>
      </w:r>
      <w:r w:rsidRPr="009250C0">
        <w:t>ozycj</w:t>
      </w:r>
      <w:r>
        <w:t>ę 11.3</w:t>
      </w:r>
      <w:r>
        <w:rPr>
          <w:color w:val="000000"/>
        </w:rPr>
        <w:t>.1 w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</w:t>
      </w:r>
      <w:r w:rsidR="00EF6EC5">
        <w:t>zmniejsza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EF6EC5">
        <w:rPr>
          <w:color w:val="000000"/>
        </w:rPr>
        <w:t>1</w:t>
      </w:r>
      <w:r>
        <w:rPr>
          <w:color w:val="000000"/>
        </w:rPr>
        <w:t>.</w:t>
      </w:r>
      <w:r w:rsidR="00EF6EC5">
        <w:rPr>
          <w:color w:val="000000"/>
        </w:rPr>
        <w:t>2</w:t>
      </w:r>
      <w:r w:rsidR="003873F8">
        <w:rPr>
          <w:color w:val="000000"/>
        </w:rPr>
        <w:t>00</w:t>
      </w:r>
      <w:r w:rsidRPr="00BB077B">
        <w:rPr>
          <w:color w:val="000000"/>
        </w:rPr>
        <w:t>,</w:t>
      </w:r>
      <w:r w:rsidR="003873F8">
        <w:rPr>
          <w:color w:val="000000"/>
        </w:rPr>
        <w:t>00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9.</w:t>
      </w:r>
      <w:r w:rsidR="00E95279">
        <w:rPr>
          <w:color w:val="000000"/>
        </w:rPr>
        <w:t>14</w:t>
      </w:r>
      <w:r w:rsidR="003C1045">
        <w:rPr>
          <w:color w:val="000000"/>
        </w:rPr>
        <w:t>4</w:t>
      </w:r>
      <w:r>
        <w:rPr>
          <w:color w:val="000000"/>
        </w:rPr>
        <w:t>.</w:t>
      </w:r>
      <w:r w:rsidR="003C1045">
        <w:rPr>
          <w:color w:val="000000"/>
        </w:rPr>
        <w:t>542</w:t>
      </w:r>
      <w:r>
        <w:rPr>
          <w:color w:val="000000"/>
        </w:rPr>
        <w:t>,70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="00CA53E4">
        <w:t>zwiększa</w:t>
      </w:r>
      <w:r>
        <w:t xml:space="preserve"> się </w:t>
      </w:r>
      <w:r w:rsidRPr="00BB077B">
        <w:rPr>
          <w:color w:val="000000"/>
        </w:rPr>
        <w:t xml:space="preserve">o kwotę </w:t>
      </w:r>
      <w:r w:rsidR="000A33F0">
        <w:rPr>
          <w:color w:val="000000"/>
        </w:rPr>
        <w:t>400</w:t>
      </w:r>
      <w:r>
        <w:rPr>
          <w:color w:val="000000"/>
        </w:rPr>
        <w:t>.</w:t>
      </w:r>
      <w:r w:rsidR="000A33F0">
        <w:rPr>
          <w:color w:val="000000"/>
        </w:rPr>
        <w:t>056</w:t>
      </w:r>
      <w:r>
        <w:rPr>
          <w:color w:val="000000"/>
        </w:rPr>
        <w:t>,</w:t>
      </w:r>
      <w:r w:rsidR="00CA53E4">
        <w:rPr>
          <w:color w:val="000000"/>
        </w:rPr>
        <w:t>75</w:t>
      </w:r>
      <w:r w:rsidRPr="00BB077B">
        <w:rPr>
          <w:color w:val="000000"/>
        </w:rPr>
        <w:t xml:space="preserve"> zł do kwoty </w:t>
      </w:r>
      <w:r w:rsidR="000D4379">
        <w:rPr>
          <w:color w:val="000000"/>
        </w:rPr>
        <w:t>2</w:t>
      </w:r>
      <w:r w:rsidR="00E95279">
        <w:rPr>
          <w:color w:val="000000"/>
        </w:rPr>
        <w:t>3</w:t>
      </w:r>
      <w:r w:rsidR="00CA53E4">
        <w:rPr>
          <w:color w:val="000000"/>
        </w:rPr>
        <w:t>.</w:t>
      </w:r>
      <w:r w:rsidR="000A33F0">
        <w:rPr>
          <w:color w:val="000000"/>
        </w:rPr>
        <w:t>419</w:t>
      </w:r>
      <w:r>
        <w:rPr>
          <w:color w:val="000000"/>
        </w:rPr>
        <w:t>.</w:t>
      </w:r>
      <w:r w:rsidR="000A33F0">
        <w:rPr>
          <w:color w:val="000000"/>
        </w:rPr>
        <w:t>504</w:t>
      </w:r>
      <w:r>
        <w:rPr>
          <w:color w:val="000000"/>
        </w:rPr>
        <w:t>,</w:t>
      </w:r>
      <w:r w:rsidR="00CA53E4">
        <w:rPr>
          <w:color w:val="000000"/>
        </w:rPr>
        <w:t>40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7 </w:t>
      </w:r>
      <w:r w:rsidR="00EF6EC5">
        <w:t>z</w:t>
      </w:r>
      <w:r w:rsidR="00CA53E4">
        <w:t>większa</w:t>
      </w:r>
      <w:r w:rsidR="00EF6EC5">
        <w:t xml:space="preserve"> </w:t>
      </w:r>
      <w:r>
        <w:t xml:space="preserve">się </w:t>
      </w:r>
      <w:r w:rsidRPr="00BB077B">
        <w:rPr>
          <w:color w:val="000000"/>
        </w:rPr>
        <w:t xml:space="preserve">o kwotę </w:t>
      </w:r>
      <w:r w:rsidR="00E34A4B">
        <w:rPr>
          <w:color w:val="000000"/>
        </w:rPr>
        <w:t>54</w:t>
      </w:r>
      <w:r w:rsidR="00EF6EC5">
        <w:rPr>
          <w:color w:val="000000"/>
        </w:rPr>
        <w:t>.</w:t>
      </w:r>
      <w:r w:rsidR="00E34A4B">
        <w:rPr>
          <w:color w:val="000000"/>
        </w:rPr>
        <w:t>154</w:t>
      </w:r>
      <w:r>
        <w:rPr>
          <w:color w:val="000000"/>
        </w:rPr>
        <w:t>,</w:t>
      </w:r>
      <w:r w:rsidR="00E34A4B">
        <w:rPr>
          <w:color w:val="000000"/>
        </w:rPr>
        <w:t>69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6</w:t>
      </w:r>
      <w:r w:rsidR="000D4379">
        <w:rPr>
          <w:color w:val="000000"/>
        </w:rPr>
        <w:t>.</w:t>
      </w:r>
      <w:r w:rsidR="00E95279">
        <w:rPr>
          <w:color w:val="000000"/>
        </w:rPr>
        <w:t>8</w:t>
      </w:r>
      <w:r w:rsidR="00E34A4B">
        <w:rPr>
          <w:color w:val="000000"/>
        </w:rPr>
        <w:t>84</w:t>
      </w:r>
      <w:r>
        <w:rPr>
          <w:color w:val="000000"/>
        </w:rPr>
        <w:t>.</w:t>
      </w:r>
      <w:r w:rsidR="00E34A4B">
        <w:rPr>
          <w:color w:val="000000"/>
        </w:rPr>
        <w:t>703</w:t>
      </w:r>
      <w:r>
        <w:rPr>
          <w:color w:val="000000"/>
        </w:rPr>
        <w:t>,</w:t>
      </w:r>
      <w:r w:rsidR="00E34A4B">
        <w:rPr>
          <w:color w:val="000000"/>
        </w:rPr>
        <w:t>45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3873F8" w:rsidRDefault="003873F8" w:rsidP="003873F8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</w:t>
      </w:r>
      <w:r w:rsidR="00EF6EC5">
        <w:t xml:space="preserve">zmniejsza </w:t>
      </w:r>
      <w:r>
        <w:t xml:space="preserve">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1.</w:t>
      </w:r>
      <w:r w:rsidR="00EF6EC5">
        <w:rPr>
          <w:color w:val="000000"/>
        </w:rPr>
        <w:t>2</w:t>
      </w:r>
      <w:r w:rsidR="00E95279">
        <w:rPr>
          <w:color w:val="000000"/>
        </w:rPr>
        <w:t>00</w:t>
      </w:r>
      <w:r>
        <w:rPr>
          <w:color w:val="000000"/>
        </w:rPr>
        <w:t>,</w:t>
      </w:r>
      <w:r w:rsidR="00E95279">
        <w:rPr>
          <w:color w:val="000000"/>
        </w:rPr>
        <w:t>00</w:t>
      </w:r>
      <w:r w:rsidRPr="00BB077B">
        <w:rPr>
          <w:color w:val="000000"/>
        </w:rPr>
        <w:t xml:space="preserve"> zł do kwoty </w:t>
      </w:r>
      <w:r w:rsidR="00E95279">
        <w:rPr>
          <w:color w:val="000000"/>
        </w:rPr>
        <w:t>35</w:t>
      </w:r>
      <w:r w:rsidR="003C1045">
        <w:rPr>
          <w:color w:val="000000"/>
        </w:rPr>
        <w:t>5</w:t>
      </w:r>
      <w:r>
        <w:rPr>
          <w:color w:val="000000"/>
        </w:rPr>
        <w:t>.</w:t>
      </w:r>
      <w:r w:rsidR="003C1045">
        <w:rPr>
          <w:color w:val="000000"/>
        </w:rPr>
        <w:t>7</w:t>
      </w:r>
      <w:r w:rsidR="00E95279">
        <w:rPr>
          <w:color w:val="000000"/>
        </w:rPr>
        <w:t>46</w:t>
      </w:r>
      <w:r>
        <w:rPr>
          <w:color w:val="000000"/>
        </w:rPr>
        <w:t>,</w:t>
      </w:r>
      <w:r w:rsidR="000D4379">
        <w:rPr>
          <w:color w:val="000000"/>
        </w:rPr>
        <w:t>61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E95279" w:rsidRDefault="00E95279" w:rsidP="00E95279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9 </w:t>
      </w:r>
      <w:r w:rsidR="00EF6EC5">
        <w:t xml:space="preserve">zmniejsza </w:t>
      </w:r>
      <w:r>
        <w:t xml:space="preserve">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1.</w:t>
      </w:r>
      <w:r w:rsidR="00EF6EC5">
        <w:rPr>
          <w:color w:val="000000"/>
        </w:rPr>
        <w:t>2</w:t>
      </w:r>
      <w:r>
        <w:rPr>
          <w:color w:val="000000"/>
        </w:rPr>
        <w:t>00,00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15</w:t>
      </w:r>
      <w:r w:rsidR="003C1045">
        <w:rPr>
          <w:color w:val="000000"/>
        </w:rPr>
        <w:t>4</w:t>
      </w:r>
      <w:r>
        <w:rPr>
          <w:color w:val="000000"/>
        </w:rPr>
        <w:t>.</w:t>
      </w:r>
      <w:r w:rsidR="003C1045">
        <w:rPr>
          <w:color w:val="000000"/>
        </w:rPr>
        <w:t>8</w:t>
      </w:r>
      <w:r>
        <w:rPr>
          <w:color w:val="000000"/>
        </w:rPr>
        <w:t>30,96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E95279" w:rsidRDefault="00E95279" w:rsidP="00E95279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 xml:space="preserve">20 </w:t>
      </w:r>
      <w:r w:rsidR="00EF6EC5">
        <w:t xml:space="preserve">zmniejsza </w:t>
      </w:r>
      <w:r>
        <w:t xml:space="preserve">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1.</w:t>
      </w:r>
      <w:r w:rsidR="00EF6EC5">
        <w:rPr>
          <w:color w:val="000000"/>
        </w:rPr>
        <w:t>2</w:t>
      </w:r>
      <w:r>
        <w:rPr>
          <w:color w:val="000000"/>
        </w:rPr>
        <w:t>00,00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14</w:t>
      </w:r>
      <w:r w:rsidR="003C1045">
        <w:rPr>
          <w:color w:val="000000"/>
        </w:rPr>
        <w:t>3</w:t>
      </w:r>
      <w:r>
        <w:rPr>
          <w:color w:val="000000"/>
        </w:rPr>
        <w:t>.</w:t>
      </w:r>
      <w:r w:rsidR="003C1045">
        <w:rPr>
          <w:color w:val="000000"/>
        </w:rPr>
        <w:t>7</w:t>
      </w:r>
      <w:r>
        <w:rPr>
          <w:color w:val="000000"/>
        </w:rPr>
        <w:t>00,00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D0370C" w:rsidRDefault="00D0370C" w:rsidP="00E95279">
      <w:pPr>
        <w:tabs>
          <w:tab w:val="left" w:pos="0"/>
        </w:tabs>
        <w:jc w:val="both"/>
        <w:rPr>
          <w:color w:val="000000"/>
        </w:rPr>
      </w:pPr>
    </w:p>
    <w:p w:rsidR="005E2A68" w:rsidRDefault="005E2A68" w:rsidP="005E2A68">
      <w:pPr>
        <w:ind w:firstLine="708"/>
        <w:jc w:val="both"/>
        <w:rPr>
          <w:color w:val="000000"/>
        </w:rPr>
      </w:pPr>
      <w:r>
        <w:t>p</w:t>
      </w:r>
      <w:r w:rsidRPr="009250C0">
        <w:t>ozycj</w:t>
      </w:r>
      <w:r>
        <w:t>ę 11.3</w:t>
      </w:r>
      <w:r>
        <w:rPr>
          <w:color w:val="000000"/>
        </w:rPr>
        <w:t>.</w:t>
      </w:r>
      <w:r w:rsidR="00D0370C">
        <w:rPr>
          <w:color w:val="000000"/>
        </w:rPr>
        <w:t>2</w:t>
      </w:r>
      <w:r>
        <w:rPr>
          <w:color w:val="000000"/>
        </w:rPr>
        <w:t xml:space="preserve"> w roku:</w:t>
      </w:r>
    </w:p>
    <w:p w:rsidR="005E2A68" w:rsidRDefault="005E2A68" w:rsidP="005E2A68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</w:t>
      </w:r>
      <w:r w:rsidR="00D0370C">
        <w:t>zwiększa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D0370C">
        <w:rPr>
          <w:color w:val="000000"/>
        </w:rPr>
        <w:t>9</w:t>
      </w:r>
      <w:r>
        <w:rPr>
          <w:color w:val="000000"/>
        </w:rPr>
        <w:t>.</w:t>
      </w:r>
      <w:r w:rsidR="00D0370C">
        <w:rPr>
          <w:color w:val="000000"/>
        </w:rPr>
        <w:t>8</w:t>
      </w:r>
      <w:r>
        <w:rPr>
          <w:color w:val="000000"/>
        </w:rPr>
        <w:t>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zł do kwoty </w:t>
      </w:r>
      <w:r w:rsidR="00D0370C">
        <w:rPr>
          <w:color w:val="000000"/>
        </w:rPr>
        <w:t>8</w:t>
      </w:r>
      <w:r>
        <w:rPr>
          <w:color w:val="000000"/>
        </w:rPr>
        <w:t>.</w:t>
      </w:r>
      <w:r w:rsidR="00D0370C">
        <w:rPr>
          <w:color w:val="000000"/>
        </w:rPr>
        <w:t>487</w:t>
      </w:r>
      <w:r>
        <w:rPr>
          <w:color w:val="000000"/>
        </w:rPr>
        <w:t>.</w:t>
      </w:r>
      <w:r w:rsidR="00D0370C">
        <w:rPr>
          <w:color w:val="000000"/>
        </w:rPr>
        <w:t>213</w:t>
      </w:r>
      <w:r>
        <w:rPr>
          <w:color w:val="000000"/>
        </w:rPr>
        <w:t>,</w:t>
      </w:r>
      <w:r w:rsidR="00D0370C">
        <w:rPr>
          <w:color w:val="000000"/>
        </w:rPr>
        <w:t>0</w:t>
      </w:r>
      <w:r>
        <w:rPr>
          <w:color w:val="000000"/>
        </w:rPr>
        <w:t>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5E2A68" w:rsidRDefault="005E2A68" w:rsidP="005E2A68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zwiększa się </w:t>
      </w:r>
      <w:r w:rsidRPr="00BB077B">
        <w:rPr>
          <w:color w:val="000000"/>
        </w:rPr>
        <w:t xml:space="preserve">o kwotę </w:t>
      </w:r>
      <w:r w:rsidR="00D0370C">
        <w:rPr>
          <w:color w:val="000000"/>
        </w:rPr>
        <w:t>190</w:t>
      </w:r>
      <w:r>
        <w:rPr>
          <w:color w:val="000000"/>
        </w:rPr>
        <w:t>.2</w:t>
      </w:r>
      <w:r w:rsidR="00D0370C">
        <w:rPr>
          <w:color w:val="000000"/>
        </w:rPr>
        <w:t>00</w:t>
      </w:r>
      <w:r>
        <w:rPr>
          <w:color w:val="000000"/>
        </w:rPr>
        <w:t>,</w:t>
      </w:r>
      <w:r w:rsidR="00D0370C">
        <w:rPr>
          <w:color w:val="000000"/>
        </w:rPr>
        <w:t>00</w:t>
      </w:r>
      <w:r w:rsidRPr="00BB077B">
        <w:rPr>
          <w:color w:val="000000"/>
        </w:rPr>
        <w:t xml:space="preserve"> zł do kwoty </w:t>
      </w:r>
      <w:r w:rsidR="00D0370C">
        <w:rPr>
          <w:color w:val="000000"/>
        </w:rPr>
        <w:t>1</w:t>
      </w:r>
      <w:r>
        <w:rPr>
          <w:color w:val="000000"/>
        </w:rPr>
        <w:t>3.</w:t>
      </w:r>
      <w:r w:rsidR="00630101">
        <w:rPr>
          <w:color w:val="000000"/>
        </w:rPr>
        <w:t>581</w:t>
      </w:r>
      <w:r>
        <w:rPr>
          <w:color w:val="000000"/>
        </w:rPr>
        <w:t>.</w:t>
      </w:r>
      <w:r w:rsidR="00630101">
        <w:rPr>
          <w:color w:val="000000"/>
        </w:rPr>
        <w:t>082</w:t>
      </w:r>
      <w:r>
        <w:rPr>
          <w:color w:val="000000"/>
        </w:rPr>
        <w:t>,</w:t>
      </w:r>
      <w:r w:rsidR="00630101">
        <w:rPr>
          <w:color w:val="000000"/>
        </w:rPr>
        <w:t>0</w:t>
      </w:r>
      <w:r>
        <w:rPr>
          <w:color w:val="000000"/>
        </w:rPr>
        <w:t>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C64E67" w:rsidRDefault="005E2A68" w:rsidP="00C61782">
      <w:pPr>
        <w:tabs>
          <w:tab w:val="left" w:pos="0"/>
        </w:tabs>
        <w:jc w:val="both"/>
        <w:rPr>
          <w:color w:val="000000"/>
        </w:rPr>
      </w:pPr>
      <w:r>
        <w:tab/>
      </w:r>
    </w:p>
    <w:p w:rsidR="00C64E67" w:rsidRDefault="00C64E67" w:rsidP="00567167">
      <w:pPr>
        <w:pStyle w:val="Akapitzlist"/>
        <w:spacing w:line="276" w:lineRule="auto"/>
        <w:ind w:left="720"/>
        <w:jc w:val="both"/>
      </w:pPr>
      <w:r>
        <w:t xml:space="preserve">Załącznik obejmujący </w:t>
      </w:r>
      <w:r w:rsidRPr="004F7657">
        <w:t xml:space="preserve">„Wieloletnią Prognozę Finansową miasta Konina na lata </w:t>
      </w:r>
      <w:r>
        <w:t xml:space="preserve">        </w:t>
      </w:r>
      <w:r w:rsidRPr="004F7657">
        <w:t>201</w:t>
      </w:r>
      <w:r>
        <w:t>5</w:t>
      </w:r>
      <w:r w:rsidRPr="004F7657">
        <w:t>-201</w:t>
      </w:r>
      <w:r>
        <w:t>8</w:t>
      </w:r>
      <w:r w:rsidRPr="004F7657">
        <w:t xml:space="preserve">” otrzymuje brzmienie w treści Załącznika nr 1 do niniejszej uchwały. </w:t>
      </w:r>
    </w:p>
    <w:p w:rsidR="00B502EA" w:rsidRDefault="00C64E67" w:rsidP="00B502EA">
      <w:pPr>
        <w:pStyle w:val="Akapitzlist"/>
        <w:numPr>
          <w:ilvl w:val="0"/>
          <w:numId w:val="37"/>
        </w:numPr>
        <w:jc w:val="both"/>
      </w:pPr>
      <w:r w:rsidRPr="004F7657">
        <w:lastRenderedPageBreak/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B502EA" w:rsidRDefault="00B502EA" w:rsidP="00B502EA">
      <w:pPr>
        <w:ind w:left="705"/>
        <w:jc w:val="both"/>
        <w:rPr>
          <w:i/>
          <w:iCs/>
        </w:rPr>
      </w:pPr>
      <w:r>
        <w:rPr>
          <w:i/>
          <w:iCs/>
        </w:rPr>
        <w:t xml:space="preserve">dokonuje się następujących zmian </w:t>
      </w:r>
    </w:p>
    <w:p w:rsidR="00B502EA" w:rsidRDefault="00B502EA" w:rsidP="00B502EA">
      <w:pPr>
        <w:ind w:left="705"/>
        <w:jc w:val="both"/>
        <w:rPr>
          <w:i/>
          <w:iCs/>
        </w:rPr>
      </w:pPr>
    </w:p>
    <w:p w:rsidR="00B502EA" w:rsidRPr="00665DDB" w:rsidRDefault="00B502EA" w:rsidP="00B502EA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i/>
          <w:iCs/>
        </w:rPr>
        <w:t xml:space="preserve">w pkt. 1.1. Wydatki na programy, projekty lub zadania związane z programami realizowanymi z udziałem środków, o których mowa w art. 5 ust. 1 pkt 2 i 3 </w:t>
      </w:r>
    </w:p>
    <w:p w:rsidR="00B502EA" w:rsidRDefault="00B502EA" w:rsidP="00B502EA">
      <w:pPr>
        <w:pStyle w:val="Akapitzlist"/>
        <w:ind w:left="862"/>
        <w:jc w:val="both"/>
        <w:rPr>
          <w:b/>
          <w:bCs/>
          <w:i/>
          <w:iCs/>
        </w:rPr>
      </w:pPr>
    </w:p>
    <w:p w:rsidR="00B502EA" w:rsidRDefault="00B502EA" w:rsidP="00B502EA">
      <w:pPr>
        <w:pStyle w:val="Akapitzlist"/>
        <w:ind w:left="86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wydatki bieżące</w:t>
      </w:r>
    </w:p>
    <w:p w:rsidR="001A7B0A" w:rsidRDefault="001A7B0A" w:rsidP="00B502EA">
      <w:pPr>
        <w:pStyle w:val="Akapitzlist"/>
        <w:ind w:left="862"/>
        <w:jc w:val="both"/>
        <w:rPr>
          <w:b/>
          <w:bCs/>
          <w:i/>
          <w:iCs/>
        </w:rPr>
      </w:pPr>
    </w:p>
    <w:p w:rsidR="001A7B0A" w:rsidRDefault="001A7B0A" w:rsidP="001A7B0A">
      <w:pPr>
        <w:ind w:left="705"/>
        <w:jc w:val="both"/>
        <w:rPr>
          <w:b/>
          <w:bCs/>
          <w:i/>
          <w:iCs/>
        </w:rPr>
      </w:pPr>
      <w:r w:rsidRPr="00444C22">
        <w:rPr>
          <w:b/>
          <w:bCs/>
          <w:i/>
          <w:iCs/>
        </w:rPr>
        <w:t>dodaje się przedsięwzięci</w:t>
      </w:r>
      <w:r>
        <w:rPr>
          <w:b/>
          <w:bCs/>
          <w:i/>
          <w:iCs/>
        </w:rPr>
        <w:t>e</w:t>
      </w:r>
      <w:r w:rsidRPr="00444C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realizowane przez Przedszkole nr 32 z oddziałami integracyjnymi w Koninie</w:t>
      </w:r>
    </w:p>
    <w:p w:rsidR="001A7B0A" w:rsidRDefault="001A7B0A" w:rsidP="001A7B0A">
      <w:pPr>
        <w:ind w:left="705"/>
        <w:jc w:val="both"/>
        <w:rPr>
          <w:i/>
          <w:iCs/>
        </w:rPr>
      </w:pPr>
    </w:p>
    <w:p w:rsidR="001A7B0A" w:rsidRDefault="001A7B0A" w:rsidP="001A7B0A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Sukces dziecka w naszych rękach”.</w:t>
      </w:r>
    </w:p>
    <w:p w:rsidR="001A7B0A" w:rsidRDefault="001A7B0A" w:rsidP="001A7B0A">
      <w:pPr>
        <w:ind w:left="705"/>
        <w:jc w:val="both"/>
      </w:pPr>
      <w:r w:rsidRPr="001A7B0A">
        <w:rPr>
          <w:bCs/>
          <w:color w:val="000000"/>
        </w:rPr>
        <w:t>Europejski Fundusz Społeczny - Program Operacyjny Wiedza Edukacja Rozwój</w:t>
      </w:r>
      <w:r>
        <w:rPr>
          <w:bCs/>
          <w:color w:val="000000"/>
        </w:rPr>
        <w:t>.</w:t>
      </w:r>
      <w:r w:rsidRPr="001A7B0A">
        <w:rPr>
          <w:color w:val="000000"/>
        </w:rPr>
        <w:t xml:space="preserve"> Cel: Podniesienie jakości edukacji.</w:t>
      </w:r>
      <w:r>
        <w:t xml:space="preserve"> Okres realizacji 2015 – 2017. Łączne nakłady finansowe </w:t>
      </w:r>
      <w:r w:rsidR="008B7B5D">
        <w:t>276</w:t>
      </w:r>
      <w:r>
        <w:t>.</w:t>
      </w:r>
      <w:r w:rsidR="008B7B5D">
        <w:t>773</w:t>
      </w:r>
      <w:r>
        <w:t>,</w:t>
      </w:r>
      <w:r w:rsidR="008B7B5D">
        <w:t>44</w:t>
      </w:r>
      <w:r>
        <w:t xml:space="preserve"> zł. Limit wydatków w 201</w:t>
      </w:r>
      <w:r w:rsidR="008B7B5D">
        <w:t>6</w:t>
      </w:r>
      <w:r>
        <w:t xml:space="preserve"> roku </w:t>
      </w:r>
      <w:r w:rsidR="008B7B5D">
        <w:t>221</w:t>
      </w:r>
      <w:r>
        <w:t>.</w:t>
      </w:r>
      <w:r w:rsidR="008B7B5D">
        <w:t>418</w:t>
      </w:r>
      <w:r>
        <w:t>,</w:t>
      </w:r>
      <w:r w:rsidR="008B7B5D">
        <w:t>75</w:t>
      </w:r>
      <w:r>
        <w:t xml:space="preserve"> zł</w:t>
      </w:r>
      <w:r w:rsidR="008B7B5D">
        <w:t>,</w:t>
      </w:r>
      <w:r>
        <w:t xml:space="preserve"> w 201</w:t>
      </w:r>
      <w:r w:rsidR="008B7B5D">
        <w:t>7</w:t>
      </w:r>
      <w:r>
        <w:t xml:space="preserve"> roku </w:t>
      </w:r>
      <w:r w:rsidR="008B7B5D">
        <w:t>55</w:t>
      </w:r>
      <w:r>
        <w:t>.</w:t>
      </w:r>
      <w:r w:rsidR="008B7B5D">
        <w:t>354</w:t>
      </w:r>
      <w:r>
        <w:t>,</w:t>
      </w:r>
      <w:r w:rsidR="008B7B5D">
        <w:t>69</w:t>
      </w:r>
      <w:r>
        <w:t xml:space="preserve"> zł</w:t>
      </w:r>
      <w:r w:rsidR="008B7B5D">
        <w:t xml:space="preserve">. </w:t>
      </w:r>
      <w:r>
        <w:t xml:space="preserve">Limit zobowiązań </w:t>
      </w:r>
      <w:r w:rsidR="008B7B5D">
        <w:t>276.773,44 zł</w:t>
      </w:r>
      <w:r>
        <w:t>.</w:t>
      </w:r>
    </w:p>
    <w:p w:rsidR="00C64E67" w:rsidRPr="001922F5" w:rsidRDefault="00C64E67" w:rsidP="001D31B0">
      <w:pPr>
        <w:pStyle w:val="Akapitzlist"/>
        <w:ind w:left="862"/>
        <w:jc w:val="both"/>
        <w:rPr>
          <w:i/>
          <w:iCs/>
        </w:rPr>
      </w:pPr>
    </w:p>
    <w:p w:rsidR="008A364F" w:rsidRPr="001922F5" w:rsidRDefault="008A364F" w:rsidP="008A364F">
      <w:pPr>
        <w:pStyle w:val="Akapitzlist"/>
        <w:numPr>
          <w:ilvl w:val="0"/>
          <w:numId w:val="33"/>
        </w:numPr>
        <w:jc w:val="both"/>
        <w:rPr>
          <w:i/>
          <w:iCs/>
        </w:rPr>
      </w:pPr>
      <w:r w:rsidRPr="001922F5">
        <w:rPr>
          <w:i/>
          <w:iCs/>
        </w:rPr>
        <w:t>w pkt. 1.3. Wydatki na programy, projekty lub zadania pozostałe (inne niż wymienione w pkt 1.1. i 1.2.)</w:t>
      </w:r>
    </w:p>
    <w:p w:rsidR="00C64E67" w:rsidRDefault="00C64E67" w:rsidP="00E15BDE">
      <w:pPr>
        <w:pStyle w:val="Akapitzlist"/>
        <w:spacing w:line="276" w:lineRule="auto"/>
        <w:ind w:left="862"/>
        <w:jc w:val="both"/>
      </w:pPr>
    </w:p>
    <w:p w:rsidR="00706AA4" w:rsidRDefault="00706AA4" w:rsidP="00706AA4">
      <w:pPr>
        <w:pStyle w:val="Akapitzlis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wydatki bieżące</w:t>
      </w:r>
    </w:p>
    <w:p w:rsidR="00E86FD7" w:rsidRDefault="00E86FD7" w:rsidP="00706AA4">
      <w:pPr>
        <w:pStyle w:val="Akapitzlist"/>
        <w:ind w:left="720"/>
        <w:jc w:val="both"/>
        <w:rPr>
          <w:b/>
          <w:bCs/>
          <w:i/>
          <w:iCs/>
        </w:rPr>
      </w:pPr>
    </w:p>
    <w:p w:rsidR="00E86FD7" w:rsidRDefault="00E86FD7" w:rsidP="00E86FD7">
      <w:pPr>
        <w:ind w:left="705"/>
        <w:jc w:val="both"/>
        <w:rPr>
          <w:b/>
          <w:bCs/>
          <w:i/>
          <w:iCs/>
        </w:rPr>
      </w:pPr>
      <w:r w:rsidRPr="00444C22">
        <w:rPr>
          <w:b/>
          <w:bCs/>
          <w:i/>
          <w:iCs/>
        </w:rPr>
        <w:t>dodaje się przedsięwzięci</w:t>
      </w:r>
      <w:r>
        <w:rPr>
          <w:b/>
          <w:bCs/>
          <w:i/>
          <w:iCs/>
        </w:rPr>
        <w:t>e</w:t>
      </w:r>
      <w:r w:rsidRPr="00444C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realizowane przez Urząd Miejski w Koninie</w:t>
      </w:r>
    </w:p>
    <w:p w:rsidR="002710F2" w:rsidRDefault="002710F2" w:rsidP="00E86FD7">
      <w:pPr>
        <w:ind w:left="705"/>
        <w:jc w:val="both"/>
        <w:rPr>
          <w:b/>
          <w:bCs/>
          <w:i/>
          <w:iCs/>
        </w:rPr>
      </w:pPr>
    </w:p>
    <w:p w:rsidR="00E86FD7" w:rsidRDefault="00E86FD7" w:rsidP="00E86FD7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Prowadzenie punktów nieodpłatnych porad prawnych”.</w:t>
      </w:r>
    </w:p>
    <w:p w:rsidR="00E86FD7" w:rsidRDefault="00E86FD7" w:rsidP="00E86FD7">
      <w:pPr>
        <w:ind w:left="708"/>
        <w:jc w:val="both"/>
      </w:pPr>
      <w:r>
        <w:t>Okres realizacji 2015 – 2016. Łączne nakłady finansowe 179.838,00 zł. Limit wydatków w 2016 roku 179.838,00 zł. Limit zobowiązań 179.838,00 zł.</w:t>
      </w:r>
    </w:p>
    <w:p w:rsidR="00706AA4" w:rsidRDefault="00706AA4" w:rsidP="00FB2BFA">
      <w:pPr>
        <w:pStyle w:val="Akapitzlist"/>
        <w:ind w:left="720"/>
        <w:jc w:val="both"/>
        <w:rPr>
          <w:b/>
          <w:bCs/>
          <w:i/>
          <w:iCs/>
        </w:rPr>
      </w:pPr>
    </w:p>
    <w:p w:rsidR="00FB2BFA" w:rsidRDefault="00706AA4" w:rsidP="00FB2BFA">
      <w:pPr>
        <w:pStyle w:val="Akapitzlis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usuwa się </w:t>
      </w:r>
      <w:r w:rsidR="00FB2BFA" w:rsidRPr="00DE7725">
        <w:rPr>
          <w:b/>
          <w:bCs/>
          <w:i/>
          <w:iCs/>
        </w:rPr>
        <w:t>przedsięwzięci</w:t>
      </w:r>
      <w:r>
        <w:rPr>
          <w:b/>
          <w:bCs/>
          <w:i/>
          <w:iCs/>
        </w:rPr>
        <w:t>e</w:t>
      </w:r>
      <w:r w:rsidR="00FB2BFA">
        <w:rPr>
          <w:b/>
          <w:bCs/>
          <w:i/>
          <w:iCs/>
        </w:rPr>
        <w:t xml:space="preserve"> realizowan</w:t>
      </w:r>
      <w:r>
        <w:rPr>
          <w:b/>
          <w:bCs/>
          <w:i/>
          <w:iCs/>
        </w:rPr>
        <w:t>e</w:t>
      </w:r>
      <w:r w:rsidR="00FB2BFA">
        <w:rPr>
          <w:b/>
          <w:bCs/>
          <w:i/>
          <w:iCs/>
        </w:rPr>
        <w:t xml:space="preserve"> przez Urząd Miejski w Koninie</w:t>
      </w: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</w:p>
    <w:p w:rsidR="00C12E57" w:rsidRDefault="00C12E57" w:rsidP="00060016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 w:rsidR="00706AA4">
        <w:rPr>
          <w:b/>
          <w:bCs/>
        </w:rPr>
        <w:t>Administrowanie stroną internetową</w:t>
      </w:r>
      <w:r>
        <w:rPr>
          <w:b/>
          <w:bCs/>
        </w:rPr>
        <w:t>”.</w:t>
      </w:r>
    </w:p>
    <w:p w:rsidR="00C12E57" w:rsidRDefault="00C12E57" w:rsidP="00060016">
      <w:pPr>
        <w:ind w:left="708"/>
        <w:jc w:val="both"/>
      </w:pPr>
      <w:r>
        <w:t>Okres realizacji 2015 – 20</w:t>
      </w:r>
      <w:r w:rsidR="00876019">
        <w:t>20</w:t>
      </w:r>
      <w:r>
        <w:t xml:space="preserve">. Łączne nakłady finansowe </w:t>
      </w:r>
      <w:r w:rsidR="00706AA4">
        <w:t>7</w:t>
      </w:r>
      <w:r>
        <w:t>.</w:t>
      </w:r>
      <w:r w:rsidR="00706AA4">
        <w:t>2</w:t>
      </w:r>
      <w:r>
        <w:t xml:space="preserve">00,00 zł. Limit wydatków </w:t>
      </w:r>
      <w:r w:rsidR="00E86FD7">
        <w:t xml:space="preserve">  </w:t>
      </w:r>
      <w:r>
        <w:t>w 201</w:t>
      </w:r>
      <w:r w:rsidR="00706AA4">
        <w:t>5</w:t>
      </w:r>
      <w:r>
        <w:t xml:space="preserve"> roku </w:t>
      </w:r>
      <w:r w:rsidR="00706AA4">
        <w:t>1</w:t>
      </w:r>
      <w:r>
        <w:t>.</w:t>
      </w:r>
      <w:r w:rsidR="00706AA4">
        <w:t>2</w:t>
      </w:r>
      <w:r>
        <w:t>00,00 zł</w:t>
      </w:r>
      <w:r w:rsidR="00876019">
        <w:t>,</w:t>
      </w:r>
      <w:r w:rsidR="00876019" w:rsidRPr="00876019">
        <w:t xml:space="preserve"> </w:t>
      </w:r>
      <w:r w:rsidR="00876019">
        <w:t>w 201</w:t>
      </w:r>
      <w:r w:rsidR="00706AA4">
        <w:t>6</w:t>
      </w:r>
      <w:r w:rsidR="00876019">
        <w:t xml:space="preserve"> roku </w:t>
      </w:r>
      <w:r w:rsidR="00706AA4">
        <w:t>1</w:t>
      </w:r>
      <w:r w:rsidR="00876019">
        <w:t>.</w:t>
      </w:r>
      <w:r w:rsidR="00706AA4">
        <w:t>2</w:t>
      </w:r>
      <w:r w:rsidR="00876019">
        <w:t>00,00 zł,</w:t>
      </w:r>
      <w:r w:rsidR="00876019" w:rsidRPr="00876019">
        <w:t xml:space="preserve"> </w:t>
      </w:r>
      <w:r w:rsidR="00876019">
        <w:t>w 201</w:t>
      </w:r>
      <w:r w:rsidR="00706AA4">
        <w:t>7</w:t>
      </w:r>
      <w:r w:rsidR="00876019">
        <w:t xml:space="preserve"> roku 1.</w:t>
      </w:r>
      <w:r w:rsidR="00706AA4">
        <w:t>2</w:t>
      </w:r>
      <w:r w:rsidR="00876019">
        <w:t>00,00 zł,</w:t>
      </w:r>
      <w:r w:rsidR="00876019" w:rsidRPr="00876019">
        <w:t xml:space="preserve"> </w:t>
      </w:r>
      <w:r w:rsidR="00876019">
        <w:t>w 201</w:t>
      </w:r>
      <w:r w:rsidR="00706AA4">
        <w:t>8</w:t>
      </w:r>
      <w:r w:rsidR="00876019">
        <w:t xml:space="preserve"> roku 1.</w:t>
      </w:r>
      <w:r w:rsidR="00706AA4">
        <w:t>2</w:t>
      </w:r>
      <w:r w:rsidR="00876019">
        <w:t>00,00 zł,</w:t>
      </w:r>
      <w:r w:rsidR="00876019" w:rsidRPr="00876019">
        <w:t xml:space="preserve"> </w:t>
      </w:r>
      <w:r w:rsidR="00706AA4">
        <w:t>w 2019 roku 1.200,00 zł, w 202</w:t>
      </w:r>
      <w:r w:rsidR="00876019">
        <w:t>0 roku 1.</w:t>
      </w:r>
      <w:r w:rsidR="00706AA4">
        <w:t>2</w:t>
      </w:r>
      <w:r w:rsidR="00876019">
        <w:t>00,00 zł</w:t>
      </w:r>
      <w:r>
        <w:t xml:space="preserve">. Limit zobowiązań </w:t>
      </w:r>
      <w:r w:rsidR="00706AA4">
        <w:t>7</w:t>
      </w:r>
      <w:r w:rsidR="00876019">
        <w:t>.</w:t>
      </w:r>
      <w:r w:rsidR="00706AA4">
        <w:t>2</w:t>
      </w:r>
      <w:r w:rsidR="00876019">
        <w:t>00,00 zł.</w:t>
      </w:r>
    </w:p>
    <w:p w:rsidR="00E86FD7" w:rsidRDefault="00E86FD7" w:rsidP="00060016">
      <w:pPr>
        <w:ind w:left="708"/>
        <w:jc w:val="both"/>
      </w:pPr>
    </w:p>
    <w:p w:rsidR="00E86FD7" w:rsidRPr="00475AFD" w:rsidRDefault="00E86FD7" w:rsidP="00E86FD7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wydatki majątkowe</w:t>
      </w:r>
    </w:p>
    <w:p w:rsidR="00E86FD7" w:rsidRDefault="00E86FD7" w:rsidP="00E86FD7">
      <w:pPr>
        <w:ind w:left="708"/>
        <w:jc w:val="both"/>
      </w:pPr>
    </w:p>
    <w:p w:rsidR="00492694" w:rsidRDefault="00492694" w:rsidP="00492694">
      <w:pPr>
        <w:ind w:left="705"/>
        <w:jc w:val="both"/>
        <w:rPr>
          <w:b/>
          <w:bCs/>
          <w:i/>
          <w:iCs/>
        </w:rPr>
      </w:pPr>
      <w:r w:rsidRPr="00444C22">
        <w:rPr>
          <w:b/>
          <w:bCs/>
          <w:i/>
          <w:iCs/>
        </w:rPr>
        <w:t>dodaje się przedsięwzięci</w:t>
      </w:r>
      <w:r>
        <w:rPr>
          <w:b/>
          <w:bCs/>
          <w:i/>
          <w:iCs/>
        </w:rPr>
        <w:t>e</w:t>
      </w:r>
      <w:r w:rsidRPr="00444C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realizowane przez Urząd Miejski w Koninie</w:t>
      </w:r>
    </w:p>
    <w:p w:rsidR="00492694" w:rsidRDefault="00492694" w:rsidP="00492694">
      <w:pPr>
        <w:ind w:left="705"/>
        <w:jc w:val="both"/>
        <w:rPr>
          <w:b/>
          <w:bCs/>
          <w:i/>
          <w:iCs/>
        </w:rPr>
      </w:pPr>
    </w:p>
    <w:p w:rsidR="00492694" w:rsidRPr="00FA6587" w:rsidRDefault="00492694" w:rsidP="00492694">
      <w:pPr>
        <w:ind w:left="708"/>
        <w:jc w:val="both"/>
        <w:rPr>
          <w:b/>
        </w:rPr>
      </w:pPr>
      <w:r w:rsidRPr="00FA6587">
        <w:rPr>
          <w:b/>
        </w:rPr>
        <w:t>„</w:t>
      </w:r>
      <w:r>
        <w:rPr>
          <w:b/>
        </w:rPr>
        <w:t>Budowa odwodnienia terenu przyległego do boiska przy Gimnazjum nr 3                    w Koninie</w:t>
      </w:r>
      <w:r w:rsidRPr="00FA6587">
        <w:rPr>
          <w:b/>
        </w:rPr>
        <w:t>”.</w:t>
      </w:r>
    </w:p>
    <w:p w:rsidR="00492694" w:rsidRDefault="00492694" w:rsidP="00492694">
      <w:pPr>
        <w:ind w:left="708"/>
        <w:jc w:val="both"/>
      </w:pPr>
      <w:r>
        <w:t>Okres realizacji 2015 – 2016. Łączne nakłady finansowe 200.000,00 zł. Limit wydatków w 2015 roku 9.800,00 zł, w 2016 roku 190.200,00 zł. Limit zobowiązań 200.000,00 zł.</w:t>
      </w:r>
    </w:p>
    <w:p w:rsidR="00CC728C" w:rsidRDefault="00CC728C" w:rsidP="00060016">
      <w:pPr>
        <w:ind w:left="708"/>
        <w:jc w:val="both"/>
      </w:pPr>
    </w:p>
    <w:p w:rsidR="00C64E67" w:rsidRDefault="00C64E67" w:rsidP="00D21283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C64E67" w:rsidRDefault="00C64E67" w:rsidP="00D21283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</w:t>
      </w:r>
      <w:r w:rsidR="00E969D9">
        <w:rPr>
          <w:color w:val="000000"/>
        </w:rPr>
        <w:t>większa</w:t>
      </w:r>
      <w:r>
        <w:rPr>
          <w:color w:val="000000"/>
        </w:rPr>
        <w:t xml:space="preserve"> się o kwotę </w:t>
      </w:r>
      <w:r w:rsidR="00BB7BCC">
        <w:rPr>
          <w:color w:val="000000"/>
        </w:rPr>
        <w:t>649</w:t>
      </w:r>
      <w:r>
        <w:rPr>
          <w:color w:val="000000"/>
        </w:rPr>
        <w:t>.</w:t>
      </w:r>
      <w:r w:rsidR="00BB7BCC">
        <w:rPr>
          <w:color w:val="000000"/>
        </w:rPr>
        <w:t>411</w:t>
      </w:r>
      <w:r>
        <w:rPr>
          <w:color w:val="000000"/>
        </w:rPr>
        <w:t>,</w:t>
      </w:r>
      <w:r w:rsidR="00E969D9">
        <w:rPr>
          <w:color w:val="000000"/>
        </w:rPr>
        <w:t>44</w:t>
      </w:r>
      <w:r>
        <w:rPr>
          <w:color w:val="000000"/>
        </w:rPr>
        <w:t xml:space="preserve"> zł do kwoty           </w:t>
      </w:r>
      <w:r w:rsidR="00CB13B1">
        <w:rPr>
          <w:color w:val="000000"/>
        </w:rPr>
        <w:t>7</w:t>
      </w:r>
      <w:r w:rsidR="00BB7BCC">
        <w:rPr>
          <w:color w:val="000000"/>
        </w:rPr>
        <w:t>9</w:t>
      </w:r>
      <w:r>
        <w:rPr>
          <w:color w:val="000000"/>
        </w:rPr>
        <w:t>.</w:t>
      </w:r>
      <w:r w:rsidR="00BB7BCC">
        <w:rPr>
          <w:color w:val="000000"/>
        </w:rPr>
        <w:t>171</w:t>
      </w:r>
      <w:r>
        <w:rPr>
          <w:color w:val="000000"/>
        </w:rPr>
        <w:t>.</w:t>
      </w:r>
      <w:r w:rsidR="00BB7BCC">
        <w:rPr>
          <w:color w:val="000000"/>
        </w:rPr>
        <w:t>515</w:t>
      </w:r>
      <w:r>
        <w:rPr>
          <w:color w:val="000000"/>
        </w:rPr>
        <w:t>,</w:t>
      </w:r>
      <w:r w:rsidR="00E969D9">
        <w:rPr>
          <w:color w:val="000000"/>
        </w:rPr>
        <w:t>74</w:t>
      </w:r>
      <w:r>
        <w:rPr>
          <w:color w:val="000000"/>
        </w:rPr>
        <w:t xml:space="preserve"> zł z tego</w:t>
      </w:r>
    </w:p>
    <w:p w:rsidR="00C64E67" w:rsidRDefault="00C64E67" w:rsidP="00FB5F72">
      <w:pPr>
        <w:pStyle w:val="Akapitzlist"/>
        <w:ind w:left="2124" w:firstLine="13"/>
        <w:jc w:val="both"/>
      </w:pPr>
      <w:r>
        <w:t xml:space="preserve">wydatki </w:t>
      </w:r>
      <w:r w:rsidR="00182EDD">
        <w:t>bieżące</w:t>
      </w:r>
      <w:r>
        <w:t xml:space="preserve"> o kwotę </w:t>
      </w:r>
      <w:r w:rsidR="00BB7BCC">
        <w:t>449</w:t>
      </w:r>
      <w:r>
        <w:rPr>
          <w:color w:val="000000"/>
        </w:rPr>
        <w:t>.</w:t>
      </w:r>
      <w:r w:rsidR="00BB7BCC">
        <w:rPr>
          <w:color w:val="000000"/>
        </w:rPr>
        <w:t>411</w:t>
      </w:r>
      <w:r>
        <w:rPr>
          <w:color w:val="000000"/>
        </w:rPr>
        <w:t>,</w:t>
      </w:r>
      <w:r w:rsidR="00E969D9">
        <w:rPr>
          <w:color w:val="000000"/>
        </w:rPr>
        <w:t>44</w:t>
      </w:r>
      <w:r>
        <w:rPr>
          <w:color w:val="000000"/>
        </w:rPr>
        <w:t xml:space="preserve"> </w:t>
      </w:r>
      <w:r>
        <w:t xml:space="preserve">zł do kwoty </w:t>
      </w:r>
      <w:r w:rsidR="00D52FC6">
        <w:t>4</w:t>
      </w:r>
      <w:r w:rsidR="00CB13B1">
        <w:t>2</w:t>
      </w:r>
      <w:r>
        <w:t>.</w:t>
      </w:r>
      <w:r w:rsidR="00EB5536">
        <w:t>827</w:t>
      </w:r>
      <w:r>
        <w:t>.</w:t>
      </w:r>
      <w:r w:rsidR="00EB5536">
        <w:t>326</w:t>
      </w:r>
      <w:r>
        <w:t>,</w:t>
      </w:r>
      <w:r w:rsidR="00E969D9">
        <w:t>84</w:t>
      </w:r>
      <w:r>
        <w:t xml:space="preserve"> zł,</w:t>
      </w:r>
    </w:p>
    <w:p w:rsidR="00E969D9" w:rsidRDefault="00E969D9" w:rsidP="00E969D9">
      <w:pPr>
        <w:pStyle w:val="Akapitzlist"/>
        <w:ind w:left="2124" w:firstLine="13"/>
        <w:jc w:val="both"/>
      </w:pPr>
      <w:r>
        <w:t>wydatki majątkowe o kwotę 200</w:t>
      </w:r>
      <w:r>
        <w:rPr>
          <w:color w:val="000000"/>
        </w:rPr>
        <w:t xml:space="preserve">.000,00 </w:t>
      </w:r>
      <w:r>
        <w:t>zł do kwoty 36.344.188,90 zł,</w:t>
      </w:r>
    </w:p>
    <w:p w:rsidR="00C64E67" w:rsidRDefault="00C64E67" w:rsidP="005217D8">
      <w:pPr>
        <w:pStyle w:val="Akapitzlist"/>
        <w:ind w:left="862"/>
        <w:jc w:val="both"/>
      </w:pPr>
      <w:bookmarkStart w:id="0" w:name="_GoBack"/>
      <w:bookmarkEnd w:id="0"/>
      <w:r w:rsidRPr="00B85FF5">
        <w:lastRenderedPageBreak/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2015 </w:t>
      </w:r>
      <w:r w:rsidR="00E969D9">
        <w:rPr>
          <w:color w:val="000000"/>
        </w:rPr>
        <w:t>zwiększa</w:t>
      </w:r>
      <w:r w:rsidR="00E969D9">
        <w:t xml:space="preserve"> </w:t>
      </w:r>
      <w:r>
        <w:t xml:space="preserve">się o kwotę </w:t>
      </w:r>
      <w:r w:rsidR="00E969D9">
        <w:t>8</w:t>
      </w:r>
      <w:r>
        <w:t>.</w:t>
      </w:r>
      <w:r w:rsidR="00E969D9">
        <w:t>6</w:t>
      </w:r>
      <w:r w:rsidR="0090072C">
        <w:t>00</w:t>
      </w:r>
      <w:r>
        <w:t>,</w:t>
      </w:r>
      <w:r w:rsidR="00031B29">
        <w:t>00</w:t>
      </w:r>
      <w:r>
        <w:t xml:space="preserve"> zł do kwoty </w:t>
      </w:r>
      <w:r w:rsidR="00182EDD">
        <w:t>17</w:t>
      </w:r>
      <w:r>
        <w:t>.</w:t>
      </w:r>
      <w:r w:rsidR="00980C02">
        <w:t>6</w:t>
      </w:r>
      <w:r w:rsidR="00207DFE">
        <w:t>31</w:t>
      </w:r>
      <w:r>
        <w:t>.</w:t>
      </w:r>
      <w:r w:rsidR="00207DFE">
        <w:t>7</w:t>
      </w:r>
      <w:r w:rsidR="008A3525">
        <w:t>55</w:t>
      </w:r>
      <w:r>
        <w:t>,</w:t>
      </w:r>
      <w:r w:rsidR="00182EDD">
        <w:t>70</w:t>
      </w:r>
      <w:r>
        <w:t xml:space="preserve"> zł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>wydatki bieżące z</w:t>
      </w:r>
      <w:r w:rsidR="00207DFE">
        <w:t>mniejsza</w:t>
      </w:r>
      <w:r>
        <w:t xml:space="preserve"> się o kwotę </w:t>
      </w:r>
      <w:r w:rsidR="0090072C">
        <w:t>1</w:t>
      </w:r>
      <w:r>
        <w:rPr>
          <w:color w:val="000000"/>
        </w:rPr>
        <w:t>.</w:t>
      </w:r>
      <w:r w:rsidR="00207DFE">
        <w:rPr>
          <w:color w:val="000000"/>
        </w:rPr>
        <w:t>2</w:t>
      </w:r>
      <w:r w:rsidR="00031B29">
        <w:rPr>
          <w:color w:val="000000"/>
        </w:rPr>
        <w:t>00</w:t>
      </w:r>
      <w:r>
        <w:rPr>
          <w:color w:val="000000"/>
        </w:rPr>
        <w:t>,</w:t>
      </w:r>
      <w:r w:rsidR="00031B29">
        <w:rPr>
          <w:color w:val="000000"/>
        </w:rPr>
        <w:t>00</w:t>
      </w:r>
      <w:r>
        <w:rPr>
          <w:color w:val="000000"/>
        </w:rPr>
        <w:t xml:space="preserve"> </w:t>
      </w:r>
      <w:r>
        <w:t xml:space="preserve">zł do kwoty </w:t>
      </w:r>
      <w:r w:rsidR="00031B29">
        <w:t xml:space="preserve">         </w:t>
      </w:r>
      <w:r>
        <w:t>9.</w:t>
      </w:r>
      <w:r w:rsidR="0090072C">
        <w:t>14</w:t>
      </w:r>
      <w:r w:rsidR="008A3525">
        <w:t>4</w:t>
      </w:r>
      <w:r>
        <w:t>.</w:t>
      </w:r>
      <w:r w:rsidR="008A3525">
        <w:t>5</w:t>
      </w:r>
      <w:r w:rsidR="00031B29">
        <w:t>42</w:t>
      </w:r>
      <w:r>
        <w:t>,70 zł,</w:t>
      </w:r>
    </w:p>
    <w:p w:rsidR="00207DFE" w:rsidRDefault="00207DFE" w:rsidP="00207DFE">
      <w:pPr>
        <w:pStyle w:val="Akapitzlist"/>
        <w:ind w:left="2124" w:firstLine="13"/>
        <w:jc w:val="both"/>
      </w:pPr>
      <w:r>
        <w:t>wydatki majątkowe zwiększa się o kwotę 9</w:t>
      </w:r>
      <w:r>
        <w:rPr>
          <w:color w:val="000000"/>
        </w:rPr>
        <w:t xml:space="preserve">.800,00 </w:t>
      </w:r>
      <w:r>
        <w:t xml:space="preserve">zł do kwoty </w:t>
      </w:r>
      <w:r w:rsidR="00D62F03">
        <w:t>8</w:t>
      </w:r>
      <w:r>
        <w:t>.</w:t>
      </w:r>
      <w:r w:rsidR="00D62F03">
        <w:t>487</w:t>
      </w:r>
      <w:r>
        <w:t>.</w:t>
      </w:r>
      <w:r w:rsidR="00D62F03">
        <w:t>213</w:t>
      </w:r>
      <w:r>
        <w:t>,</w:t>
      </w:r>
      <w:r w:rsidR="00D62F03">
        <w:t>0</w:t>
      </w:r>
      <w:r>
        <w:t>0 zł,</w:t>
      </w:r>
    </w:p>
    <w:p w:rsidR="00C64E67" w:rsidRDefault="00C64E67" w:rsidP="001026DD">
      <w:pPr>
        <w:pStyle w:val="Akapitzlist"/>
        <w:ind w:left="862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2016 </w:t>
      </w:r>
      <w:r w:rsidR="00182EDD">
        <w:t>z</w:t>
      </w:r>
      <w:r w:rsidR="00B03966">
        <w:t>większa</w:t>
      </w:r>
      <w:r>
        <w:t xml:space="preserve"> się o kwotę </w:t>
      </w:r>
      <w:r w:rsidR="00F97193">
        <w:t>590</w:t>
      </w:r>
      <w:r>
        <w:t>.</w:t>
      </w:r>
      <w:r w:rsidR="00F97193">
        <w:t>256</w:t>
      </w:r>
      <w:r>
        <w:t>,</w:t>
      </w:r>
      <w:r w:rsidR="00B03966">
        <w:t>75</w:t>
      </w:r>
      <w:r>
        <w:t xml:space="preserve"> zł do kwoty </w:t>
      </w:r>
      <w:r w:rsidR="001B133D">
        <w:t>3</w:t>
      </w:r>
      <w:r w:rsidR="00F97193">
        <w:t>7</w:t>
      </w:r>
      <w:r>
        <w:t>.</w:t>
      </w:r>
      <w:r w:rsidR="00F97193">
        <w:t>000</w:t>
      </w:r>
      <w:r>
        <w:t>.</w:t>
      </w:r>
      <w:r w:rsidR="00F97193">
        <w:t>586</w:t>
      </w:r>
      <w:r>
        <w:t>,</w:t>
      </w:r>
      <w:r w:rsidR="00B03966">
        <w:t>40</w:t>
      </w:r>
      <w:r>
        <w:t xml:space="preserve"> zł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 xml:space="preserve">wydatki bieżące o kwotę </w:t>
      </w:r>
      <w:r w:rsidR="00F97193">
        <w:t>400</w:t>
      </w:r>
      <w:r>
        <w:rPr>
          <w:color w:val="000000"/>
        </w:rPr>
        <w:t>.</w:t>
      </w:r>
      <w:r w:rsidR="00F97193">
        <w:rPr>
          <w:color w:val="000000"/>
        </w:rPr>
        <w:t>056</w:t>
      </w:r>
      <w:r>
        <w:rPr>
          <w:color w:val="000000"/>
        </w:rPr>
        <w:t>,</w:t>
      </w:r>
      <w:r w:rsidR="00B03966">
        <w:rPr>
          <w:color w:val="000000"/>
        </w:rPr>
        <w:t>75</w:t>
      </w:r>
      <w:r>
        <w:rPr>
          <w:color w:val="000000"/>
        </w:rPr>
        <w:t xml:space="preserve"> </w:t>
      </w:r>
      <w:r>
        <w:t xml:space="preserve">zł do kwoty </w:t>
      </w:r>
      <w:r w:rsidR="00923CE9">
        <w:t>2</w:t>
      </w:r>
      <w:r w:rsidR="001B133D">
        <w:t>3</w:t>
      </w:r>
      <w:r>
        <w:t>.</w:t>
      </w:r>
      <w:r w:rsidR="00F97193">
        <w:t>419</w:t>
      </w:r>
      <w:r>
        <w:t>.</w:t>
      </w:r>
      <w:r w:rsidR="00F97193">
        <w:t>504</w:t>
      </w:r>
      <w:r>
        <w:t>,</w:t>
      </w:r>
      <w:r w:rsidR="00B03966">
        <w:t>40</w:t>
      </w:r>
      <w:r>
        <w:t xml:space="preserve"> zł,</w:t>
      </w:r>
    </w:p>
    <w:p w:rsidR="00B03966" w:rsidRDefault="00B03966" w:rsidP="00B03966">
      <w:pPr>
        <w:pStyle w:val="Akapitzlist"/>
        <w:ind w:left="2124" w:firstLine="13"/>
        <w:jc w:val="both"/>
      </w:pPr>
      <w:r>
        <w:t>wydatki majątkowe o kwotę 190</w:t>
      </w:r>
      <w:r>
        <w:rPr>
          <w:color w:val="000000"/>
        </w:rPr>
        <w:t xml:space="preserve">.200,00 </w:t>
      </w:r>
      <w:r>
        <w:t>zł do kwoty 13.581.082,00 zł,</w:t>
      </w:r>
    </w:p>
    <w:p w:rsidR="00182EDD" w:rsidRDefault="00182EDD" w:rsidP="005C5041">
      <w:pPr>
        <w:pStyle w:val="Akapitzlist"/>
        <w:ind w:left="2124" w:firstLine="13"/>
        <w:jc w:val="both"/>
      </w:pPr>
    </w:p>
    <w:p w:rsidR="00182EDD" w:rsidRDefault="00182EDD" w:rsidP="00182EDD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2017 </w:t>
      </w:r>
      <w:r w:rsidR="00B03966">
        <w:t>zwiększa</w:t>
      </w:r>
      <w:r>
        <w:t xml:space="preserve"> się o kwotę </w:t>
      </w:r>
      <w:r w:rsidR="00BB04B7">
        <w:t>54</w:t>
      </w:r>
      <w:r>
        <w:t>.</w:t>
      </w:r>
      <w:r w:rsidR="00BB04B7">
        <w:t>154</w:t>
      </w:r>
      <w:r>
        <w:t>,</w:t>
      </w:r>
      <w:r w:rsidR="00BB04B7">
        <w:t>69</w:t>
      </w:r>
      <w:r>
        <w:t xml:space="preserve"> zł do kwoty </w:t>
      </w:r>
      <w:r w:rsidR="00F15902">
        <w:t xml:space="preserve"> </w:t>
      </w:r>
      <w:r>
        <w:t>9.</w:t>
      </w:r>
      <w:r w:rsidR="00BB04B7">
        <w:t>714</w:t>
      </w:r>
      <w:r>
        <w:t>.</w:t>
      </w:r>
      <w:r w:rsidR="00BB04B7">
        <w:t>703</w:t>
      </w:r>
      <w:r>
        <w:t>,</w:t>
      </w:r>
      <w:r w:rsidR="00BB04B7">
        <w:t>45</w:t>
      </w:r>
      <w:r>
        <w:t xml:space="preserve"> zł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 xml:space="preserve">wydatki bieżące o kwotę </w:t>
      </w:r>
      <w:r w:rsidR="00BB04B7">
        <w:t>54</w:t>
      </w:r>
      <w:r>
        <w:rPr>
          <w:color w:val="000000"/>
        </w:rPr>
        <w:t>.</w:t>
      </w:r>
      <w:r w:rsidR="00BB04B7">
        <w:rPr>
          <w:color w:val="000000"/>
        </w:rPr>
        <w:t>154</w:t>
      </w:r>
      <w:r>
        <w:rPr>
          <w:color w:val="000000"/>
        </w:rPr>
        <w:t>,</w:t>
      </w:r>
      <w:r w:rsidR="00BB04B7">
        <w:rPr>
          <w:color w:val="000000"/>
        </w:rPr>
        <w:t>69</w:t>
      </w:r>
      <w:r>
        <w:rPr>
          <w:color w:val="000000"/>
        </w:rPr>
        <w:t xml:space="preserve"> </w:t>
      </w:r>
      <w:r>
        <w:t>zł do kwoty 6.</w:t>
      </w:r>
      <w:r w:rsidR="004F65E7">
        <w:t>8</w:t>
      </w:r>
      <w:r w:rsidR="00BB04B7">
        <w:t>84</w:t>
      </w:r>
      <w:r>
        <w:t>.</w:t>
      </w:r>
      <w:r w:rsidR="00BB04B7">
        <w:t>703</w:t>
      </w:r>
      <w:r>
        <w:t>,</w:t>
      </w:r>
      <w:r w:rsidR="00BB04B7">
        <w:t>45</w:t>
      </w:r>
      <w:r>
        <w:t xml:space="preserve"> zł,</w:t>
      </w:r>
    </w:p>
    <w:p w:rsidR="00C64E67" w:rsidRDefault="00C64E67" w:rsidP="00607CF4">
      <w:pPr>
        <w:pStyle w:val="Akapitzlist"/>
        <w:ind w:left="2124" w:firstLine="13"/>
        <w:jc w:val="both"/>
      </w:pPr>
    </w:p>
    <w:p w:rsidR="00424BCA" w:rsidRDefault="00424BCA" w:rsidP="00424BCA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2018 </w:t>
      </w:r>
      <w:r w:rsidR="00D91639">
        <w:t xml:space="preserve">zmniejsza </w:t>
      </w:r>
      <w:r>
        <w:t xml:space="preserve">się o kwotę </w:t>
      </w:r>
      <w:r w:rsidR="004F65E7">
        <w:t>1</w:t>
      </w:r>
      <w:r>
        <w:t>.</w:t>
      </w:r>
      <w:r w:rsidR="008A3525">
        <w:t>2</w:t>
      </w:r>
      <w:r w:rsidR="004F65E7">
        <w:t>00</w:t>
      </w:r>
      <w:r>
        <w:t>,</w:t>
      </w:r>
      <w:r w:rsidR="004F65E7">
        <w:t>00</w:t>
      </w:r>
      <w:r>
        <w:t xml:space="preserve"> zł do kwoty </w:t>
      </w:r>
      <w:r w:rsidR="00F15902">
        <w:t xml:space="preserve"> </w:t>
      </w:r>
      <w:r w:rsidR="004F65E7">
        <w:t>4</w:t>
      </w:r>
      <w:r>
        <w:t>.</w:t>
      </w:r>
      <w:r w:rsidR="004F65E7">
        <w:t>01</w:t>
      </w:r>
      <w:r w:rsidR="008A3525">
        <w:t>5</w:t>
      </w:r>
      <w:r>
        <w:t>.</w:t>
      </w:r>
      <w:r w:rsidR="008A3525">
        <w:t>7</w:t>
      </w:r>
      <w:r>
        <w:t>46,61 zł z tego</w:t>
      </w:r>
    </w:p>
    <w:p w:rsidR="00424BCA" w:rsidRDefault="00424BCA" w:rsidP="00424BCA">
      <w:pPr>
        <w:pStyle w:val="Akapitzlist"/>
        <w:ind w:left="2124" w:firstLine="13"/>
        <w:jc w:val="both"/>
      </w:pPr>
      <w:r>
        <w:t>wydatki bieżące o kwotę 1</w:t>
      </w:r>
      <w:r>
        <w:rPr>
          <w:color w:val="000000"/>
        </w:rPr>
        <w:t>.</w:t>
      </w:r>
      <w:r w:rsidR="008A3525">
        <w:rPr>
          <w:color w:val="000000"/>
        </w:rPr>
        <w:t>2</w:t>
      </w:r>
      <w:r w:rsidR="004F65E7">
        <w:rPr>
          <w:color w:val="000000"/>
        </w:rPr>
        <w:t>00</w:t>
      </w:r>
      <w:r>
        <w:rPr>
          <w:color w:val="000000"/>
        </w:rPr>
        <w:t>,</w:t>
      </w:r>
      <w:r w:rsidR="004F65E7">
        <w:rPr>
          <w:color w:val="000000"/>
        </w:rPr>
        <w:t>00</w:t>
      </w:r>
      <w:r>
        <w:rPr>
          <w:color w:val="000000"/>
        </w:rPr>
        <w:t xml:space="preserve"> </w:t>
      </w:r>
      <w:r>
        <w:t xml:space="preserve">zł do kwoty </w:t>
      </w:r>
      <w:r w:rsidR="004F65E7">
        <w:t>35</w:t>
      </w:r>
      <w:r w:rsidR="008A3525">
        <w:t>5</w:t>
      </w:r>
      <w:r>
        <w:t>.</w:t>
      </w:r>
      <w:r w:rsidR="008A3525">
        <w:t>7</w:t>
      </w:r>
      <w:r w:rsidR="004F65E7">
        <w:t>46</w:t>
      </w:r>
      <w:r>
        <w:t>,61 zł,</w:t>
      </w:r>
    </w:p>
    <w:p w:rsidR="004F65E7" w:rsidRDefault="004F65E7" w:rsidP="00424BCA">
      <w:pPr>
        <w:pStyle w:val="Akapitzlist"/>
        <w:ind w:left="2124" w:firstLine="13"/>
        <w:jc w:val="both"/>
      </w:pPr>
    </w:p>
    <w:p w:rsidR="004F65E7" w:rsidRDefault="004F65E7" w:rsidP="004F65E7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2019 </w:t>
      </w:r>
      <w:r w:rsidR="00D91639">
        <w:t xml:space="preserve">zmniejsza </w:t>
      </w:r>
      <w:r>
        <w:t>się o kwotę 1.</w:t>
      </w:r>
      <w:r w:rsidR="008A3525">
        <w:t>2</w:t>
      </w:r>
      <w:r>
        <w:t xml:space="preserve">00,00 zł do kwoty </w:t>
      </w:r>
      <w:r w:rsidR="00F15902">
        <w:t xml:space="preserve"> </w:t>
      </w:r>
      <w:r>
        <w:t>3.82</w:t>
      </w:r>
      <w:r w:rsidR="008A3525">
        <w:t>4</w:t>
      </w:r>
      <w:r>
        <w:t>.</w:t>
      </w:r>
      <w:r w:rsidR="008A3525">
        <w:t>8</w:t>
      </w:r>
      <w:r>
        <w:t>30,96 zł z tego</w:t>
      </w:r>
    </w:p>
    <w:p w:rsidR="004F65E7" w:rsidRDefault="004F65E7" w:rsidP="004F65E7">
      <w:pPr>
        <w:pStyle w:val="Akapitzlist"/>
        <w:ind w:left="2124" w:firstLine="13"/>
        <w:jc w:val="both"/>
      </w:pPr>
      <w:r>
        <w:t>wydatki bieżące o kwotę 1</w:t>
      </w:r>
      <w:r w:rsidR="00BB04B7">
        <w:t>.2</w:t>
      </w:r>
      <w:r>
        <w:rPr>
          <w:color w:val="000000"/>
        </w:rPr>
        <w:t xml:space="preserve">00,00 </w:t>
      </w:r>
      <w:r>
        <w:t>zł do kwoty 15</w:t>
      </w:r>
      <w:r w:rsidR="008A3525">
        <w:t>4</w:t>
      </w:r>
      <w:r>
        <w:t>.</w:t>
      </w:r>
      <w:r w:rsidR="008A3525">
        <w:t>8</w:t>
      </w:r>
      <w:r>
        <w:t>30,96 zł,</w:t>
      </w:r>
    </w:p>
    <w:p w:rsidR="004F65E7" w:rsidRDefault="004F65E7" w:rsidP="004F65E7">
      <w:pPr>
        <w:pStyle w:val="Akapitzlist"/>
        <w:ind w:left="2124" w:firstLine="13"/>
        <w:jc w:val="both"/>
      </w:pPr>
    </w:p>
    <w:p w:rsidR="004F65E7" w:rsidRDefault="004F65E7" w:rsidP="004F65E7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</w:t>
      </w:r>
      <w:r w:rsidR="00B91079">
        <w:t>20</w:t>
      </w:r>
      <w:r>
        <w:t xml:space="preserve"> </w:t>
      </w:r>
      <w:r w:rsidR="00D91639">
        <w:t xml:space="preserve">zmniejsza </w:t>
      </w:r>
      <w:r>
        <w:t>się o kwotę 1.</w:t>
      </w:r>
      <w:r w:rsidR="008A3525">
        <w:t>2</w:t>
      </w:r>
      <w:r>
        <w:t xml:space="preserve">00,00 zł do kwoty </w:t>
      </w:r>
      <w:r w:rsidR="00F15902">
        <w:t xml:space="preserve"> </w:t>
      </w:r>
      <w:r w:rsidR="00B91079">
        <w:t>3</w:t>
      </w:r>
      <w:r>
        <w:t>.</w:t>
      </w:r>
      <w:r w:rsidR="00B91079">
        <w:t>80</w:t>
      </w:r>
      <w:r w:rsidR="008A3525">
        <w:t>3</w:t>
      </w:r>
      <w:r>
        <w:t>.</w:t>
      </w:r>
      <w:r w:rsidR="008A3525">
        <w:t>7</w:t>
      </w:r>
      <w:r w:rsidR="00B91079">
        <w:t>00</w:t>
      </w:r>
      <w:r>
        <w:t>,</w:t>
      </w:r>
      <w:r w:rsidR="00B91079">
        <w:t>00</w:t>
      </w:r>
      <w:r>
        <w:t xml:space="preserve"> zł z tego</w:t>
      </w:r>
    </w:p>
    <w:p w:rsidR="004F65E7" w:rsidRDefault="004F65E7" w:rsidP="004F65E7">
      <w:pPr>
        <w:pStyle w:val="Akapitzlist"/>
        <w:ind w:left="2124" w:firstLine="13"/>
        <w:jc w:val="both"/>
      </w:pPr>
      <w:r>
        <w:t>wydatki bieżące o kwotę 1</w:t>
      </w:r>
      <w:r>
        <w:rPr>
          <w:color w:val="000000"/>
        </w:rPr>
        <w:t>.</w:t>
      </w:r>
      <w:r w:rsidR="008A3525">
        <w:rPr>
          <w:color w:val="000000"/>
        </w:rPr>
        <w:t>2</w:t>
      </w:r>
      <w:r>
        <w:rPr>
          <w:color w:val="000000"/>
        </w:rPr>
        <w:t xml:space="preserve">00,00 </w:t>
      </w:r>
      <w:r>
        <w:t xml:space="preserve">zł do kwoty </w:t>
      </w:r>
      <w:r w:rsidR="00B91079">
        <w:t>14</w:t>
      </w:r>
      <w:r w:rsidR="008A3525">
        <w:t>3</w:t>
      </w:r>
      <w:r>
        <w:t>.</w:t>
      </w:r>
      <w:r w:rsidR="008A3525">
        <w:t>7</w:t>
      </w:r>
      <w:r w:rsidR="00B91079">
        <w:t>00</w:t>
      </w:r>
      <w:r>
        <w:t>,</w:t>
      </w:r>
      <w:r w:rsidR="00B91079">
        <w:t>00</w:t>
      </w:r>
      <w:r>
        <w:t xml:space="preserve"> zł,</w:t>
      </w:r>
    </w:p>
    <w:p w:rsidR="00424BCA" w:rsidRDefault="00424BCA" w:rsidP="00607CF4">
      <w:pPr>
        <w:pStyle w:val="Akapitzlist"/>
        <w:ind w:left="2124" w:firstLine="13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</w:t>
      </w:r>
      <w:r w:rsidR="00BB04B7">
        <w:t>zwiększa</w:t>
      </w:r>
      <w:r>
        <w:t xml:space="preserve"> się o kwotę </w:t>
      </w:r>
      <w:r w:rsidR="00AB7344">
        <w:t>649</w:t>
      </w:r>
      <w:r>
        <w:t>.</w:t>
      </w:r>
      <w:r w:rsidR="00AB7344">
        <w:t>411</w:t>
      </w:r>
      <w:r>
        <w:t>,</w:t>
      </w:r>
      <w:r w:rsidR="00BB04B7">
        <w:t>44</w:t>
      </w:r>
      <w:r>
        <w:t xml:space="preserve"> zł do kwoty </w:t>
      </w:r>
      <w:r w:rsidR="00424BCA">
        <w:t>6</w:t>
      </w:r>
      <w:r w:rsidR="00AB7344">
        <w:t>1</w:t>
      </w:r>
      <w:r>
        <w:t>.</w:t>
      </w:r>
      <w:r w:rsidR="00AB7344">
        <w:t>119</w:t>
      </w:r>
      <w:r>
        <w:t>.</w:t>
      </w:r>
      <w:r w:rsidR="00AB7344">
        <w:t>050</w:t>
      </w:r>
      <w:r>
        <w:t>,</w:t>
      </w:r>
      <w:r w:rsidR="00BB04B7">
        <w:t>38</w:t>
      </w:r>
      <w:r>
        <w:t xml:space="preserve"> zł               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 xml:space="preserve">na wydatki bieżące o kwotę </w:t>
      </w:r>
      <w:r w:rsidR="00AB7344">
        <w:t>449</w:t>
      </w:r>
      <w:r>
        <w:rPr>
          <w:color w:val="000000"/>
        </w:rPr>
        <w:t>.</w:t>
      </w:r>
      <w:r w:rsidR="00AB7344">
        <w:rPr>
          <w:color w:val="000000"/>
        </w:rPr>
        <w:t>411</w:t>
      </w:r>
      <w:r>
        <w:rPr>
          <w:color w:val="000000"/>
        </w:rPr>
        <w:t>,</w:t>
      </w:r>
      <w:r w:rsidR="00BB04B7">
        <w:rPr>
          <w:color w:val="000000"/>
        </w:rPr>
        <w:t>44</w:t>
      </w:r>
      <w:r>
        <w:rPr>
          <w:color w:val="000000"/>
        </w:rPr>
        <w:t xml:space="preserve"> </w:t>
      </w:r>
      <w:r>
        <w:t xml:space="preserve">zł do kwoty </w:t>
      </w:r>
      <w:r w:rsidR="00424BCA">
        <w:t>2</w:t>
      </w:r>
      <w:r w:rsidR="00AB7344">
        <w:t>6</w:t>
      </w:r>
      <w:r>
        <w:t>.</w:t>
      </w:r>
      <w:r w:rsidR="00AB7344">
        <w:t>031</w:t>
      </w:r>
      <w:r>
        <w:t>.</w:t>
      </w:r>
      <w:r w:rsidR="00AB7344">
        <w:t>669</w:t>
      </w:r>
      <w:r>
        <w:t>,</w:t>
      </w:r>
      <w:r w:rsidR="00684467">
        <w:t>52</w:t>
      </w:r>
      <w:r>
        <w:t xml:space="preserve"> zł</w:t>
      </w:r>
      <w:r w:rsidR="00684467">
        <w:t>,</w:t>
      </w:r>
    </w:p>
    <w:p w:rsidR="00684467" w:rsidRDefault="00684467" w:rsidP="00684467">
      <w:pPr>
        <w:pStyle w:val="Akapitzlist"/>
        <w:ind w:left="2124" w:firstLine="13"/>
        <w:jc w:val="both"/>
      </w:pPr>
      <w:r>
        <w:t>na wydatki majątkowe o kwotę 200</w:t>
      </w:r>
      <w:r>
        <w:rPr>
          <w:color w:val="000000"/>
        </w:rPr>
        <w:t xml:space="preserve">.000,00 </w:t>
      </w:r>
      <w:r>
        <w:t>zł do kwoty 35.087.380,86 zł.</w:t>
      </w:r>
    </w:p>
    <w:p w:rsidR="00C64E67" w:rsidRDefault="00C64E67" w:rsidP="00D21283">
      <w:pPr>
        <w:jc w:val="both"/>
      </w:pPr>
    </w:p>
    <w:p w:rsidR="008A3525" w:rsidRPr="005B48A1" w:rsidRDefault="008A3525" w:rsidP="00D21283">
      <w:pPr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C64E67" w:rsidRDefault="00C64E67" w:rsidP="00D21283">
      <w:pPr>
        <w:pStyle w:val="Akapitzlist"/>
        <w:ind w:left="862"/>
        <w:jc w:val="both"/>
      </w:pPr>
    </w:p>
    <w:p w:rsidR="00034381" w:rsidRDefault="00034381" w:rsidP="00D21283">
      <w:pPr>
        <w:pStyle w:val="Akapitzlist"/>
        <w:ind w:left="862"/>
        <w:jc w:val="both"/>
      </w:pPr>
    </w:p>
    <w:p w:rsidR="00C64E67" w:rsidRPr="004F7657" w:rsidRDefault="00C64E67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</w:pPr>
      <w:r w:rsidRPr="004F7657">
        <w:t>Wykonanie uchwały powierza się Prezydentowi Miasta Konina.</w:t>
      </w:r>
    </w:p>
    <w:p w:rsidR="004558DE" w:rsidRDefault="004558DE" w:rsidP="005B48A1">
      <w:pPr>
        <w:ind w:firstLine="708"/>
      </w:pPr>
    </w:p>
    <w:p w:rsidR="004558DE" w:rsidRDefault="004558DE" w:rsidP="005B48A1">
      <w:pPr>
        <w:ind w:firstLine="708"/>
      </w:pPr>
    </w:p>
    <w:p w:rsidR="00C64E67" w:rsidRPr="004F7657" w:rsidRDefault="00C64E67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  <w:jc w:val="both"/>
      </w:pPr>
      <w:r w:rsidRPr="004F7657">
        <w:t xml:space="preserve">Uchwała wchodzi w życie z dniem podjęcia. </w:t>
      </w:r>
    </w:p>
    <w:sectPr w:rsidR="00C64E67" w:rsidSect="00093723">
      <w:footerReference w:type="default" r:id="rId7"/>
      <w:footerReference w:type="first" r:id="rId8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E9" w:rsidRDefault="004452E9" w:rsidP="00E0482A">
      <w:r>
        <w:separator/>
      </w:r>
    </w:p>
  </w:endnote>
  <w:endnote w:type="continuationSeparator" w:id="0">
    <w:p w:rsidR="004452E9" w:rsidRDefault="004452E9" w:rsidP="00E0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67" w:rsidRDefault="001A3A0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0F2">
      <w:rPr>
        <w:noProof/>
      </w:rPr>
      <w:t>3</w:t>
    </w:r>
    <w:r>
      <w:rPr>
        <w:noProof/>
      </w:rPr>
      <w:fldChar w:fldCharType="end"/>
    </w:r>
  </w:p>
  <w:p w:rsidR="00C64E67" w:rsidRDefault="00C64E67" w:rsidP="00A84FF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67" w:rsidRDefault="00C64E67">
    <w:pPr>
      <w:pStyle w:val="Stopka"/>
      <w:jc w:val="center"/>
    </w:pPr>
  </w:p>
  <w:p w:rsidR="00C64E67" w:rsidRDefault="00C64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E9" w:rsidRDefault="004452E9" w:rsidP="00E0482A">
      <w:r>
        <w:separator/>
      </w:r>
    </w:p>
  </w:footnote>
  <w:footnote w:type="continuationSeparator" w:id="0">
    <w:p w:rsidR="004452E9" w:rsidRDefault="004452E9" w:rsidP="00E0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 w15:restartNumberingAfterBreak="0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 w15:restartNumberingAfterBreak="0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DB1F8C"/>
    <w:multiLevelType w:val="hybridMultilevel"/>
    <w:tmpl w:val="0AF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D7026"/>
    <w:multiLevelType w:val="hybridMultilevel"/>
    <w:tmpl w:val="5A34FF1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4" w15:restartNumberingAfterBreak="0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"/>
  </w:num>
  <w:num w:numId="4">
    <w:abstractNumId w:val="28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23"/>
  </w:num>
  <w:num w:numId="10">
    <w:abstractNumId w:val="36"/>
  </w:num>
  <w:num w:numId="11">
    <w:abstractNumId w:val="6"/>
  </w:num>
  <w:num w:numId="12">
    <w:abstractNumId w:val="2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6"/>
  </w:num>
  <w:num w:numId="30">
    <w:abstractNumId w:val="31"/>
  </w:num>
  <w:num w:numId="31">
    <w:abstractNumId w:val="17"/>
  </w:num>
  <w:num w:numId="32">
    <w:abstractNumId w:val="22"/>
  </w:num>
  <w:num w:numId="33">
    <w:abstractNumId w:val="14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14"/>
  </w:num>
  <w:num w:numId="39">
    <w:abstractNumId w:val="9"/>
  </w:num>
  <w:num w:numId="40">
    <w:abstractNumId w:val="34"/>
  </w:num>
  <w:num w:numId="41">
    <w:abstractNumId w:val="37"/>
  </w:num>
  <w:num w:numId="42">
    <w:abstractNumId w:val="30"/>
  </w:num>
  <w:num w:numId="43">
    <w:abstractNumId w:val="35"/>
  </w:num>
  <w:num w:numId="44">
    <w:abstractNumId w:val="10"/>
  </w:num>
  <w:num w:numId="45">
    <w:abstractNumId w:val="32"/>
  </w:num>
  <w:num w:numId="46">
    <w:abstractNumId w:val="11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C6C"/>
    <w:rsid w:val="00000B5C"/>
    <w:rsid w:val="00001750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17B7D"/>
    <w:rsid w:val="000206A9"/>
    <w:rsid w:val="0002103A"/>
    <w:rsid w:val="000214AD"/>
    <w:rsid w:val="00021839"/>
    <w:rsid w:val="0002236F"/>
    <w:rsid w:val="00022760"/>
    <w:rsid w:val="0002294C"/>
    <w:rsid w:val="00022CB7"/>
    <w:rsid w:val="00023BB6"/>
    <w:rsid w:val="00023E77"/>
    <w:rsid w:val="00024CCE"/>
    <w:rsid w:val="000251DD"/>
    <w:rsid w:val="0002716D"/>
    <w:rsid w:val="000272A9"/>
    <w:rsid w:val="00027622"/>
    <w:rsid w:val="000301AE"/>
    <w:rsid w:val="000307C7"/>
    <w:rsid w:val="000314C4"/>
    <w:rsid w:val="00031B29"/>
    <w:rsid w:val="00031F2D"/>
    <w:rsid w:val="00032026"/>
    <w:rsid w:val="00032FDE"/>
    <w:rsid w:val="00033131"/>
    <w:rsid w:val="00033597"/>
    <w:rsid w:val="000340E6"/>
    <w:rsid w:val="0003418F"/>
    <w:rsid w:val="0003434A"/>
    <w:rsid w:val="00034381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47"/>
    <w:rsid w:val="00052556"/>
    <w:rsid w:val="0005265E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016"/>
    <w:rsid w:val="000609DE"/>
    <w:rsid w:val="00060F06"/>
    <w:rsid w:val="00063132"/>
    <w:rsid w:val="00063343"/>
    <w:rsid w:val="00063DC3"/>
    <w:rsid w:val="00063E38"/>
    <w:rsid w:val="00065574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241"/>
    <w:rsid w:val="00080CCA"/>
    <w:rsid w:val="00081537"/>
    <w:rsid w:val="00081D83"/>
    <w:rsid w:val="00082633"/>
    <w:rsid w:val="000826AC"/>
    <w:rsid w:val="00082F23"/>
    <w:rsid w:val="00082F3A"/>
    <w:rsid w:val="00083BD3"/>
    <w:rsid w:val="0008473C"/>
    <w:rsid w:val="00085A71"/>
    <w:rsid w:val="00085AE0"/>
    <w:rsid w:val="00085FA5"/>
    <w:rsid w:val="000869E3"/>
    <w:rsid w:val="00086A7A"/>
    <w:rsid w:val="000906B2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0B3D"/>
    <w:rsid w:val="000A13FC"/>
    <w:rsid w:val="000A1CB6"/>
    <w:rsid w:val="000A1FC7"/>
    <w:rsid w:val="000A25D2"/>
    <w:rsid w:val="000A2B49"/>
    <w:rsid w:val="000A2E2D"/>
    <w:rsid w:val="000A2F4C"/>
    <w:rsid w:val="000A3044"/>
    <w:rsid w:val="000A33F0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174C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238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269"/>
    <w:rsid w:val="000D173E"/>
    <w:rsid w:val="000D18A4"/>
    <w:rsid w:val="000D1F42"/>
    <w:rsid w:val="000D232B"/>
    <w:rsid w:val="000D2B6B"/>
    <w:rsid w:val="000D3E72"/>
    <w:rsid w:val="000D4379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40E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2C2"/>
    <w:rsid w:val="00100375"/>
    <w:rsid w:val="00100EEB"/>
    <w:rsid w:val="0010116F"/>
    <w:rsid w:val="00102288"/>
    <w:rsid w:val="001026DD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4D5F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4E88"/>
    <w:rsid w:val="0012531C"/>
    <w:rsid w:val="0012580F"/>
    <w:rsid w:val="00125F5A"/>
    <w:rsid w:val="001260AC"/>
    <w:rsid w:val="001267C6"/>
    <w:rsid w:val="00126B01"/>
    <w:rsid w:val="00131318"/>
    <w:rsid w:val="00132122"/>
    <w:rsid w:val="001322CC"/>
    <w:rsid w:val="001325AA"/>
    <w:rsid w:val="00133563"/>
    <w:rsid w:val="00133839"/>
    <w:rsid w:val="00133A9C"/>
    <w:rsid w:val="00133E03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08B"/>
    <w:rsid w:val="001424C7"/>
    <w:rsid w:val="00142556"/>
    <w:rsid w:val="001428A9"/>
    <w:rsid w:val="0014290F"/>
    <w:rsid w:val="0014296E"/>
    <w:rsid w:val="00142B61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08E7"/>
    <w:rsid w:val="001516FE"/>
    <w:rsid w:val="001521DC"/>
    <w:rsid w:val="0015262F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082F"/>
    <w:rsid w:val="00181557"/>
    <w:rsid w:val="001821A2"/>
    <w:rsid w:val="0018237F"/>
    <w:rsid w:val="00182CEC"/>
    <w:rsid w:val="00182EDD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1839"/>
    <w:rsid w:val="001922F5"/>
    <w:rsid w:val="00192958"/>
    <w:rsid w:val="0019296E"/>
    <w:rsid w:val="00192CC0"/>
    <w:rsid w:val="00193F59"/>
    <w:rsid w:val="0019404A"/>
    <w:rsid w:val="00194675"/>
    <w:rsid w:val="00194A51"/>
    <w:rsid w:val="00194CE6"/>
    <w:rsid w:val="00195E6F"/>
    <w:rsid w:val="0019692D"/>
    <w:rsid w:val="00196A75"/>
    <w:rsid w:val="00196F63"/>
    <w:rsid w:val="00197360"/>
    <w:rsid w:val="001979FF"/>
    <w:rsid w:val="001A0045"/>
    <w:rsid w:val="001A0935"/>
    <w:rsid w:val="001A1775"/>
    <w:rsid w:val="001A3A0F"/>
    <w:rsid w:val="001A41C8"/>
    <w:rsid w:val="001A5159"/>
    <w:rsid w:val="001A5601"/>
    <w:rsid w:val="001A5D32"/>
    <w:rsid w:val="001A6631"/>
    <w:rsid w:val="001A7B03"/>
    <w:rsid w:val="001A7B0A"/>
    <w:rsid w:val="001B0519"/>
    <w:rsid w:val="001B0B04"/>
    <w:rsid w:val="001B105D"/>
    <w:rsid w:val="001B133D"/>
    <w:rsid w:val="001B1638"/>
    <w:rsid w:val="001B199B"/>
    <w:rsid w:val="001B3265"/>
    <w:rsid w:val="001B40E5"/>
    <w:rsid w:val="001B57D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DF3"/>
    <w:rsid w:val="001D1FCA"/>
    <w:rsid w:val="001D228B"/>
    <w:rsid w:val="001D31B0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E6DA9"/>
    <w:rsid w:val="001F0289"/>
    <w:rsid w:val="001F0DB7"/>
    <w:rsid w:val="001F144D"/>
    <w:rsid w:val="001F228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07DFE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85B"/>
    <w:rsid w:val="00221EB2"/>
    <w:rsid w:val="002220F7"/>
    <w:rsid w:val="002225F1"/>
    <w:rsid w:val="0022344C"/>
    <w:rsid w:val="002257FB"/>
    <w:rsid w:val="0022742C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993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474"/>
    <w:rsid w:val="00251C77"/>
    <w:rsid w:val="00251D78"/>
    <w:rsid w:val="002520F7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10F2"/>
    <w:rsid w:val="002725A2"/>
    <w:rsid w:val="002725E3"/>
    <w:rsid w:val="00273B00"/>
    <w:rsid w:val="00274F19"/>
    <w:rsid w:val="00277F25"/>
    <w:rsid w:val="00280016"/>
    <w:rsid w:val="00280EFE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27"/>
    <w:rsid w:val="00290473"/>
    <w:rsid w:val="0029097D"/>
    <w:rsid w:val="00291CAF"/>
    <w:rsid w:val="00291F14"/>
    <w:rsid w:val="002922DE"/>
    <w:rsid w:val="0029393D"/>
    <w:rsid w:val="00293C52"/>
    <w:rsid w:val="00294304"/>
    <w:rsid w:val="00294E35"/>
    <w:rsid w:val="00294E7C"/>
    <w:rsid w:val="00295242"/>
    <w:rsid w:val="00295ABD"/>
    <w:rsid w:val="00295DCB"/>
    <w:rsid w:val="00296535"/>
    <w:rsid w:val="00297AF2"/>
    <w:rsid w:val="002A0140"/>
    <w:rsid w:val="002A0C2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495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36"/>
    <w:rsid w:val="002D26D5"/>
    <w:rsid w:val="002D2743"/>
    <w:rsid w:val="002D2D89"/>
    <w:rsid w:val="002D440E"/>
    <w:rsid w:val="002D4CDE"/>
    <w:rsid w:val="002D4F41"/>
    <w:rsid w:val="002D51E5"/>
    <w:rsid w:val="002D5416"/>
    <w:rsid w:val="002D6BCE"/>
    <w:rsid w:val="002D7CFB"/>
    <w:rsid w:val="002D7EC8"/>
    <w:rsid w:val="002E0055"/>
    <w:rsid w:val="002E02EA"/>
    <w:rsid w:val="002E0415"/>
    <w:rsid w:val="002E1B84"/>
    <w:rsid w:val="002E1EAC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1021"/>
    <w:rsid w:val="002F2CDF"/>
    <w:rsid w:val="002F3782"/>
    <w:rsid w:val="002F56F2"/>
    <w:rsid w:val="002F573D"/>
    <w:rsid w:val="002F5D11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1A21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17E26"/>
    <w:rsid w:val="00317E70"/>
    <w:rsid w:val="00320C62"/>
    <w:rsid w:val="0032103D"/>
    <w:rsid w:val="0032112A"/>
    <w:rsid w:val="00321371"/>
    <w:rsid w:val="00321377"/>
    <w:rsid w:val="00322637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1A43"/>
    <w:rsid w:val="00332322"/>
    <w:rsid w:val="0033245A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8C5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B1A"/>
    <w:rsid w:val="00347EF2"/>
    <w:rsid w:val="003500D6"/>
    <w:rsid w:val="00350210"/>
    <w:rsid w:val="003518FF"/>
    <w:rsid w:val="00352A09"/>
    <w:rsid w:val="00352B61"/>
    <w:rsid w:val="00352DC1"/>
    <w:rsid w:val="00353079"/>
    <w:rsid w:val="0035423B"/>
    <w:rsid w:val="0035451D"/>
    <w:rsid w:val="003548B1"/>
    <w:rsid w:val="00354D0B"/>
    <w:rsid w:val="003555EB"/>
    <w:rsid w:val="003557BE"/>
    <w:rsid w:val="003565B2"/>
    <w:rsid w:val="00356C8A"/>
    <w:rsid w:val="0035748C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E7F"/>
    <w:rsid w:val="00385F6B"/>
    <w:rsid w:val="003873F8"/>
    <w:rsid w:val="00387BEC"/>
    <w:rsid w:val="00387EC5"/>
    <w:rsid w:val="003900DC"/>
    <w:rsid w:val="0039081D"/>
    <w:rsid w:val="00390A6B"/>
    <w:rsid w:val="00391205"/>
    <w:rsid w:val="00391774"/>
    <w:rsid w:val="003923C6"/>
    <w:rsid w:val="0039243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FD"/>
    <w:rsid w:val="003B5D47"/>
    <w:rsid w:val="003B61BD"/>
    <w:rsid w:val="003B7612"/>
    <w:rsid w:val="003C1045"/>
    <w:rsid w:val="003C20BA"/>
    <w:rsid w:val="003C2F1A"/>
    <w:rsid w:val="003C3F94"/>
    <w:rsid w:val="003C4A20"/>
    <w:rsid w:val="003C5255"/>
    <w:rsid w:val="003C54A2"/>
    <w:rsid w:val="003C56C6"/>
    <w:rsid w:val="003C5A48"/>
    <w:rsid w:val="003C5D13"/>
    <w:rsid w:val="003C5EFA"/>
    <w:rsid w:val="003C72CE"/>
    <w:rsid w:val="003C7782"/>
    <w:rsid w:val="003C7F37"/>
    <w:rsid w:val="003D009D"/>
    <w:rsid w:val="003D01B5"/>
    <w:rsid w:val="003D02B2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18EE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07027"/>
    <w:rsid w:val="0041002D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44D7"/>
    <w:rsid w:val="00424BCA"/>
    <w:rsid w:val="004252C8"/>
    <w:rsid w:val="0042530E"/>
    <w:rsid w:val="004257D2"/>
    <w:rsid w:val="00426159"/>
    <w:rsid w:val="004262D0"/>
    <w:rsid w:val="004263A1"/>
    <w:rsid w:val="00426A3E"/>
    <w:rsid w:val="00426B96"/>
    <w:rsid w:val="00427721"/>
    <w:rsid w:val="00427FF7"/>
    <w:rsid w:val="00430644"/>
    <w:rsid w:val="0043080D"/>
    <w:rsid w:val="00431D0B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C22"/>
    <w:rsid w:val="00444EA4"/>
    <w:rsid w:val="004452E9"/>
    <w:rsid w:val="004455B9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1299"/>
    <w:rsid w:val="004513BA"/>
    <w:rsid w:val="0045198C"/>
    <w:rsid w:val="00451A40"/>
    <w:rsid w:val="00452001"/>
    <w:rsid w:val="004539B6"/>
    <w:rsid w:val="00454442"/>
    <w:rsid w:val="00454EB5"/>
    <w:rsid w:val="0045517C"/>
    <w:rsid w:val="00455765"/>
    <w:rsid w:val="004558DE"/>
    <w:rsid w:val="004568D0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5EA8"/>
    <w:rsid w:val="00466026"/>
    <w:rsid w:val="00466455"/>
    <w:rsid w:val="004668B2"/>
    <w:rsid w:val="00467078"/>
    <w:rsid w:val="00467B3F"/>
    <w:rsid w:val="0047019A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5AFD"/>
    <w:rsid w:val="00476499"/>
    <w:rsid w:val="00476817"/>
    <w:rsid w:val="004801E1"/>
    <w:rsid w:val="00480212"/>
    <w:rsid w:val="004808C8"/>
    <w:rsid w:val="00480D97"/>
    <w:rsid w:val="0048194A"/>
    <w:rsid w:val="00481F0C"/>
    <w:rsid w:val="0048262E"/>
    <w:rsid w:val="00482646"/>
    <w:rsid w:val="00483B0E"/>
    <w:rsid w:val="00485FEB"/>
    <w:rsid w:val="0048759D"/>
    <w:rsid w:val="00491035"/>
    <w:rsid w:val="00492694"/>
    <w:rsid w:val="0049289E"/>
    <w:rsid w:val="0049293D"/>
    <w:rsid w:val="0049330F"/>
    <w:rsid w:val="00493A0C"/>
    <w:rsid w:val="0049506C"/>
    <w:rsid w:val="00495316"/>
    <w:rsid w:val="004956E1"/>
    <w:rsid w:val="00496815"/>
    <w:rsid w:val="00496E25"/>
    <w:rsid w:val="00497203"/>
    <w:rsid w:val="00497A32"/>
    <w:rsid w:val="004A02A0"/>
    <w:rsid w:val="004A116D"/>
    <w:rsid w:val="004A1300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DF"/>
    <w:rsid w:val="004B28FC"/>
    <w:rsid w:val="004B32EE"/>
    <w:rsid w:val="004B4257"/>
    <w:rsid w:val="004B49E9"/>
    <w:rsid w:val="004B4CB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24B3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1A29"/>
    <w:rsid w:val="004E2810"/>
    <w:rsid w:val="004E2E9E"/>
    <w:rsid w:val="004E40B0"/>
    <w:rsid w:val="004E4C8D"/>
    <w:rsid w:val="004E55CF"/>
    <w:rsid w:val="004E5D83"/>
    <w:rsid w:val="004E65D5"/>
    <w:rsid w:val="004E6635"/>
    <w:rsid w:val="004E7609"/>
    <w:rsid w:val="004F0B87"/>
    <w:rsid w:val="004F12C0"/>
    <w:rsid w:val="004F22D3"/>
    <w:rsid w:val="004F26CE"/>
    <w:rsid w:val="004F2B2E"/>
    <w:rsid w:val="004F2DF3"/>
    <w:rsid w:val="004F3CED"/>
    <w:rsid w:val="004F4172"/>
    <w:rsid w:val="004F41E3"/>
    <w:rsid w:val="004F47F3"/>
    <w:rsid w:val="004F4EDE"/>
    <w:rsid w:val="004F6338"/>
    <w:rsid w:val="004F65E7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3845"/>
    <w:rsid w:val="005140E2"/>
    <w:rsid w:val="00514425"/>
    <w:rsid w:val="00514A32"/>
    <w:rsid w:val="0051596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678"/>
    <w:rsid w:val="00524C94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3DBB"/>
    <w:rsid w:val="0053470E"/>
    <w:rsid w:val="0053473E"/>
    <w:rsid w:val="00534A9A"/>
    <w:rsid w:val="005369B4"/>
    <w:rsid w:val="00536B53"/>
    <w:rsid w:val="00537529"/>
    <w:rsid w:val="00542A3B"/>
    <w:rsid w:val="00542DE8"/>
    <w:rsid w:val="00544642"/>
    <w:rsid w:val="005453A8"/>
    <w:rsid w:val="00545BEA"/>
    <w:rsid w:val="00545D8A"/>
    <w:rsid w:val="00546F32"/>
    <w:rsid w:val="0054779B"/>
    <w:rsid w:val="00547826"/>
    <w:rsid w:val="00547DDB"/>
    <w:rsid w:val="00550577"/>
    <w:rsid w:val="00550CAF"/>
    <w:rsid w:val="0055111B"/>
    <w:rsid w:val="0055116F"/>
    <w:rsid w:val="00551533"/>
    <w:rsid w:val="00553523"/>
    <w:rsid w:val="00555642"/>
    <w:rsid w:val="0055587D"/>
    <w:rsid w:val="00555B43"/>
    <w:rsid w:val="00555DFF"/>
    <w:rsid w:val="00556111"/>
    <w:rsid w:val="005568C2"/>
    <w:rsid w:val="005576D6"/>
    <w:rsid w:val="00560DAA"/>
    <w:rsid w:val="00560EB2"/>
    <w:rsid w:val="005615BB"/>
    <w:rsid w:val="00561E55"/>
    <w:rsid w:val="0056257F"/>
    <w:rsid w:val="00563B32"/>
    <w:rsid w:val="0056496F"/>
    <w:rsid w:val="00564E86"/>
    <w:rsid w:val="00565257"/>
    <w:rsid w:val="00565421"/>
    <w:rsid w:val="005657D7"/>
    <w:rsid w:val="005658C6"/>
    <w:rsid w:val="00565BAC"/>
    <w:rsid w:val="00566C88"/>
    <w:rsid w:val="00566DC0"/>
    <w:rsid w:val="00567167"/>
    <w:rsid w:val="005673C2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4DA0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452"/>
    <w:rsid w:val="0058288C"/>
    <w:rsid w:val="00583599"/>
    <w:rsid w:val="0058394F"/>
    <w:rsid w:val="00584B2B"/>
    <w:rsid w:val="00584B88"/>
    <w:rsid w:val="00585779"/>
    <w:rsid w:val="00585BA5"/>
    <w:rsid w:val="00586585"/>
    <w:rsid w:val="00590606"/>
    <w:rsid w:val="0059079E"/>
    <w:rsid w:val="005947A3"/>
    <w:rsid w:val="00594DEE"/>
    <w:rsid w:val="005972C1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4C1A"/>
    <w:rsid w:val="005A51CD"/>
    <w:rsid w:val="005A569C"/>
    <w:rsid w:val="005A579A"/>
    <w:rsid w:val="005A6076"/>
    <w:rsid w:val="005A65EF"/>
    <w:rsid w:val="005A6C81"/>
    <w:rsid w:val="005A7466"/>
    <w:rsid w:val="005A7628"/>
    <w:rsid w:val="005B007B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5041"/>
    <w:rsid w:val="005C5691"/>
    <w:rsid w:val="005C5B14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3B6C"/>
    <w:rsid w:val="005D41C3"/>
    <w:rsid w:val="005D42B2"/>
    <w:rsid w:val="005D4854"/>
    <w:rsid w:val="005D4F34"/>
    <w:rsid w:val="005D4F9F"/>
    <w:rsid w:val="005D54E8"/>
    <w:rsid w:val="005D577A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A68"/>
    <w:rsid w:val="005E2C91"/>
    <w:rsid w:val="005E32FB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0F2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9AA"/>
    <w:rsid w:val="00617E88"/>
    <w:rsid w:val="00617FD2"/>
    <w:rsid w:val="006206F1"/>
    <w:rsid w:val="00620DDB"/>
    <w:rsid w:val="0062109F"/>
    <w:rsid w:val="006211A5"/>
    <w:rsid w:val="006228FF"/>
    <w:rsid w:val="00622B20"/>
    <w:rsid w:val="00624850"/>
    <w:rsid w:val="00624938"/>
    <w:rsid w:val="0062624E"/>
    <w:rsid w:val="00627969"/>
    <w:rsid w:val="00627E6A"/>
    <w:rsid w:val="00630101"/>
    <w:rsid w:val="006301DA"/>
    <w:rsid w:val="00630C69"/>
    <w:rsid w:val="00630DDD"/>
    <w:rsid w:val="00631F7F"/>
    <w:rsid w:val="0063275A"/>
    <w:rsid w:val="006329C0"/>
    <w:rsid w:val="0063363E"/>
    <w:rsid w:val="00635270"/>
    <w:rsid w:val="00636C5C"/>
    <w:rsid w:val="00636C95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47D10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1C8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467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21D6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188"/>
    <w:rsid w:val="006A0280"/>
    <w:rsid w:val="006A0459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096B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0AC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18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87F"/>
    <w:rsid w:val="00700D59"/>
    <w:rsid w:val="00700E1D"/>
    <w:rsid w:val="00701250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9D7"/>
    <w:rsid w:val="00705C7C"/>
    <w:rsid w:val="00706AA4"/>
    <w:rsid w:val="0071077A"/>
    <w:rsid w:val="00710882"/>
    <w:rsid w:val="00710B96"/>
    <w:rsid w:val="00711084"/>
    <w:rsid w:val="00711C13"/>
    <w:rsid w:val="00712539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0416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3904"/>
    <w:rsid w:val="00734963"/>
    <w:rsid w:val="00735DB1"/>
    <w:rsid w:val="00736293"/>
    <w:rsid w:val="00737394"/>
    <w:rsid w:val="00737A3F"/>
    <w:rsid w:val="007410C9"/>
    <w:rsid w:val="007417C3"/>
    <w:rsid w:val="00741A0B"/>
    <w:rsid w:val="00741C54"/>
    <w:rsid w:val="00741F48"/>
    <w:rsid w:val="00742117"/>
    <w:rsid w:val="00742196"/>
    <w:rsid w:val="00742828"/>
    <w:rsid w:val="00742D6D"/>
    <w:rsid w:val="00743F95"/>
    <w:rsid w:val="0074495B"/>
    <w:rsid w:val="00745B68"/>
    <w:rsid w:val="00745EBB"/>
    <w:rsid w:val="00746239"/>
    <w:rsid w:val="007466D0"/>
    <w:rsid w:val="00746A12"/>
    <w:rsid w:val="00746BD1"/>
    <w:rsid w:val="0074752D"/>
    <w:rsid w:val="0074769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1B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85E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3DC4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4909"/>
    <w:rsid w:val="0079639A"/>
    <w:rsid w:val="007967F5"/>
    <w:rsid w:val="00797534"/>
    <w:rsid w:val="00797FE0"/>
    <w:rsid w:val="007A08B1"/>
    <w:rsid w:val="007A0C09"/>
    <w:rsid w:val="007A101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3642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1D6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864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568"/>
    <w:rsid w:val="007F4A8E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186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3EA4"/>
    <w:rsid w:val="00815BE8"/>
    <w:rsid w:val="00816135"/>
    <w:rsid w:val="00816B14"/>
    <w:rsid w:val="008173DD"/>
    <w:rsid w:val="008177E2"/>
    <w:rsid w:val="00817EC7"/>
    <w:rsid w:val="00820388"/>
    <w:rsid w:val="00820466"/>
    <w:rsid w:val="008206C8"/>
    <w:rsid w:val="008214B5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3EF5"/>
    <w:rsid w:val="008246F9"/>
    <w:rsid w:val="00824F7E"/>
    <w:rsid w:val="00825851"/>
    <w:rsid w:val="00825CE3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27A"/>
    <w:rsid w:val="00836884"/>
    <w:rsid w:val="0083692F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0D8"/>
    <w:rsid w:val="0085315A"/>
    <w:rsid w:val="00853536"/>
    <w:rsid w:val="008543D3"/>
    <w:rsid w:val="008544D2"/>
    <w:rsid w:val="00854B72"/>
    <w:rsid w:val="00855429"/>
    <w:rsid w:val="00855641"/>
    <w:rsid w:val="00855C52"/>
    <w:rsid w:val="00855F47"/>
    <w:rsid w:val="00856146"/>
    <w:rsid w:val="00856341"/>
    <w:rsid w:val="008569D8"/>
    <w:rsid w:val="008573B7"/>
    <w:rsid w:val="00857A05"/>
    <w:rsid w:val="008604F7"/>
    <w:rsid w:val="008605D8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2B47"/>
    <w:rsid w:val="00873608"/>
    <w:rsid w:val="00873947"/>
    <w:rsid w:val="00873ACF"/>
    <w:rsid w:val="00873B06"/>
    <w:rsid w:val="00873F03"/>
    <w:rsid w:val="0087422E"/>
    <w:rsid w:val="008755F0"/>
    <w:rsid w:val="00876019"/>
    <w:rsid w:val="008760BD"/>
    <w:rsid w:val="00876604"/>
    <w:rsid w:val="00877A7C"/>
    <w:rsid w:val="00880486"/>
    <w:rsid w:val="008806DB"/>
    <w:rsid w:val="00881C95"/>
    <w:rsid w:val="00881EF6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1C8"/>
    <w:rsid w:val="008873A3"/>
    <w:rsid w:val="008876D8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97E16"/>
    <w:rsid w:val="008A0971"/>
    <w:rsid w:val="008A0BCD"/>
    <w:rsid w:val="008A1C44"/>
    <w:rsid w:val="008A1DF0"/>
    <w:rsid w:val="008A2D9F"/>
    <w:rsid w:val="008A312A"/>
    <w:rsid w:val="008A3525"/>
    <w:rsid w:val="008A364F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D20"/>
    <w:rsid w:val="008B3FF0"/>
    <w:rsid w:val="008B44BA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B7B5D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322"/>
    <w:rsid w:val="008D1B75"/>
    <w:rsid w:val="008D1C6C"/>
    <w:rsid w:val="008D1D8A"/>
    <w:rsid w:val="008D1DBF"/>
    <w:rsid w:val="008D24CA"/>
    <w:rsid w:val="008D2B5C"/>
    <w:rsid w:val="008D2EFD"/>
    <w:rsid w:val="008D3962"/>
    <w:rsid w:val="008D3FCE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7CF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5911"/>
    <w:rsid w:val="008F6A97"/>
    <w:rsid w:val="008F6C7C"/>
    <w:rsid w:val="008F7076"/>
    <w:rsid w:val="008F7655"/>
    <w:rsid w:val="00900208"/>
    <w:rsid w:val="0090072C"/>
    <w:rsid w:val="00900EC0"/>
    <w:rsid w:val="009020A5"/>
    <w:rsid w:val="009029FB"/>
    <w:rsid w:val="00903D0C"/>
    <w:rsid w:val="00904402"/>
    <w:rsid w:val="00904A60"/>
    <w:rsid w:val="00905828"/>
    <w:rsid w:val="00906586"/>
    <w:rsid w:val="009104EF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3CE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55E0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4C1E"/>
    <w:rsid w:val="00965074"/>
    <w:rsid w:val="00965314"/>
    <w:rsid w:val="009653E0"/>
    <w:rsid w:val="009656B5"/>
    <w:rsid w:val="00965B67"/>
    <w:rsid w:val="009661BD"/>
    <w:rsid w:val="00966F1E"/>
    <w:rsid w:val="0096744E"/>
    <w:rsid w:val="0096761B"/>
    <w:rsid w:val="009700DD"/>
    <w:rsid w:val="0097040C"/>
    <w:rsid w:val="00970AD2"/>
    <w:rsid w:val="00970F48"/>
    <w:rsid w:val="0097124A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C02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1BA9"/>
    <w:rsid w:val="009A2069"/>
    <w:rsid w:val="009A2321"/>
    <w:rsid w:val="009A2508"/>
    <w:rsid w:val="009A31EF"/>
    <w:rsid w:val="009A4DB8"/>
    <w:rsid w:val="009A5D75"/>
    <w:rsid w:val="009A5F17"/>
    <w:rsid w:val="009A65F9"/>
    <w:rsid w:val="009A68A0"/>
    <w:rsid w:val="009A727F"/>
    <w:rsid w:val="009A7868"/>
    <w:rsid w:val="009A7DD7"/>
    <w:rsid w:val="009A7EFE"/>
    <w:rsid w:val="009B1AAF"/>
    <w:rsid w:val="009B261E"/>
    <w:rsid w:val="009B2796"/>
    <w:rsid w:val="009B2A91"/>
    <w:rsid w:val="009B3607"/>
    <w:rsid w:val="009B383E"/>
    <w:rsid w:val="009B3B8D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523"/>
    <w:rsid w:val="009C381B"/>
    <w:rsid w:val="009C3FDE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E013F"/>
    <w:rsid w:val="009E077E"/>
    <w:rsid w:val="009E0E59"/>
    <w:rsid w:val="009E2A21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2A8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3B7E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4A82"/>
    <w:rsid w:val="00A14EE0"/>
    <w:rsid w:val="00A161FC"/>
    <w:rsid w:val="00A16E00"/>
    <w:rsid w:val="00A17260"/>
    <w:rsid w:val="00A174D1"/>
    <w:rsid w:val="00A17B24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1FCF"/>
    <w:rsid w:val="00A32D29"/>
    <w:rsid w:val="00A331B4"/>
    <w:rsid w:val="00A33494"/>
    <w:rsid w:val="00A335E8"/>
    <w:rsid w:val="00A33C93"/>
    <w:rsid w:val="00A33E07"/>
    <w:rsid w:val="00A3421C"/>
    <w:rsid w:val="00A346F2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D17"/>
    <w:rsid w:val="00A45E3A"/>
    <w:rsid w:val="00A4666E"/>
    <w:rsid w:val="00A46C1D"/>
    <w:rsid w:val="00A47157"/>
    <w:rsid w:val="00A4767D"/>
    <w:rsid w:val="00A47CAC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43DE"/>
    <w:rsid w:val="00A6539C"/>
    <w:rsid w:val="00A653A1"/>
    <w:rsid w:val="00A656AC"/>
    <w:rsid w:val="00A65707"/>
    <w:rsid w:val="00A65A9A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9C2"/>
    <w:rsid w:val="00A77C6B"/>
    <w:rsid w:val="00A77F4C"/>
    <w:rsid w:val="00A80810"/>
    <w:rsid w:val="00A80E7F"/>
    <w:rsid w:val="00A81D4B"/>
    <w:rsid w:val="00A81EB6"/>
    <w:rsid w:val="00A82FF9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CDF"/>
    <w:rsid w:val="00A93A20"/>
    <w:rsid w:val="00A93A51"/>
    <w:rsid w:val="00A94055"/>
    <w:rsid w:val="00A94437"/>
    <w:rsid w:val="00A94D30"/>
    <w:rsid w:val="00A95A90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3DB"/>
    <w:rsid w:val="00AB3EAE"/>
    <w:rsid w:val="00AB44DA"/>
    <w:rsid w:val="00AB51C1"/>
    <w:rsid w:val="00AB55B9"/>
    <w:rsid w:val="00AB5641"/>
    <w:rsid w:val="00AB58E4"/>
    <w:rsid w:val="00AB6481"/>
    <w:rsid w:val="00AB6BDC"/>
    <w:rsid w:val="00AB7344"/>
    <w:rsid w:val="00AB73FD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544"/>
    <w:rsid w:val="00AF7ED5"/>
    <w:rsid w:val="00B01A53"/>
    <w:rsid w:val="00B01AB9"/>
    <w:rsid w:val="00B01D54"/>
    <w:rsid w:val="00B01EBF"/>
    <w:rsid w:val="00B02056"/>
    <w:rsid w:val="00B034EE"/>
    <w:rsid w:val="00B03966"/>
    <w:rsid w:val="00B03A2E"/>
    <w:rsid w:val="00B03CAC"/>
    <w:rsid w:val="00B051E8"/>
    <w:rsid w:val="00B05482"/>
    <w:rsid w:val="00B055F1"/>
    <w:rsid w:val="00B0575E"/>
    <w:rsid w:val="00B06CA3"/>
    <w:rsid w:val="00B072DC"/>
    <w:rsid w:val="00B10580"/>
    <w:rsid w:val="00B11703"/>
    <w:rsid w:val="00B12015"/>
    <w:rsid w:val="00B12A3B"/>
    <w:rsid w:val="00B14033"/>
    <w:rsid w:val="00B148D0"/>
    <w:rsid w:val="00B14931"/>
    <w:rsid w:val="00B14AFB"/>
    <w:rsid w:val="00B16691"/>
    <w:rsid w:val="00B1728A"/>
    <w:rsid w:val="00B17298"/>
    <w:rsid w:val="00B17BB5"/>
    <w:rsid w:val="00B17C95"/>
    <w:rsid w:val="00B17E7C"/>
    <w:rsid w:val="00B2045B"/>
    <w:rsid w:val="00B21321"/>
    <w:rsid w:val="00B22E3D"/>
    <w:rsid w:val="00B23C59"/>
    <w:rsid w:val="00B240F0"/>
    <w:rsid w:val="00B245F0"/>
    <w:rsid w:val="00B250B1"/>
    <w:rsid w:val="00B25796"/>
    <w:rsid w:val="00B260C8"/>
    <w:rsid w:val="00B26BD9"/>
    <w:rsid w:val="00B26C8C"/>
    <w:rsid w:val="00B273DA"/>
    <w:rsid w:val="00B30A66"/>
    <w:rsid w:val="00B30D74"/>
    <w:rsid w:val="00B31C1A"/>
    <w:rsid w:val="00B321CF"/>
    <w:rsid w:val="00B327CA"/>
    <w:rsid w:val="00B33DD2"/>
    <w:rsid w:val="00B341E5"/>
    <w:rsid w:val="00B34C7E"/>
    <w:rsid w:val="00B35238"/>
    <w:rsid w:val="00B354DA"/>
    <w:rsid w:val="00B35F6E"/>
    <w:rsid w:val="00B3639D"/>
    <w:rsid w:val="00B36BB7"/>
    <w:rsid w:val="00B36FE7"/>
    <w:rsid w:val="00B370A9"/>
    <w:rsid w:val="00B37259"/>
    <w:rsid w:val="00B37499"/>
    <w:rsid w:val="00B37C51"/>
    <w:rsid w:val="00B402FC"/>
    <w:rsid w:val="00B40DA9"/>
    <w:rsid w:val="00B410BB"/>
    <w:rsid w:val="00B42628"/>
    <w:rsid w:val="00B4265E"/>
    <w:rsid w:val="00B42894"/>
    <w:rsid w:val="00B43260"/>
    <w:rsid w:val="00B434FB"/>
    <w:rsid w:val="00B44C8B"/>
    <w:rsid w:val="00B456B5"/>
    <w:rsid w:val="00B477CE"/>
    <w:rsid w:val="00B47996"/>
    <w:rsid w:val="00B47CB7"/>
    <w:rsid w:val="00B47FFC"/>
    <w:rsid w:val="00B502EA"/>
    <w:rsid w:val="00B508BC"/>
    <w:rsid w:val="00B509FE"/>
    <w:rsid w:val="00B50A9B"/>
    <w:rsid w:val="00B50D7D"/>
    <w:rsid w:val="00B50F36"/>
    <w:rsid w:val="00B5139B"/>
    <w:rsid w:val="00B519C1"/>
    <w:rsid w:val="00B52A88"/>
    <w:rsid w:val="00B531D1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1630"/>
    <w:rsid w:val="00B6244A"/>
    <w:rsid w:val="00B62F6D"/>
    <w:rsid w:val="00B6307A"/>
    <w:rsid w:val="00B63317"/>
    <w:rsid w:val="00B64142"/>
    <w:rsid w:val="00B64492"/>
    <w:rsid w:val="00B64D26"/>
    <w:rsid w:val="00B64DCA"/>
    <w:rsid w:val="00B64DF5"/>
    <w:rsid w:val="00B659B0"/>
    <w:rsid w:val="00B65A28"/>
    <w:rsid w:val="00B66830"/>
    <w:rsid w:val="00B672BF"/>
    <w:rsid w:val="00B67ABD"/>
    <w:rsid w:val="00B714C8"/>
    <w:rsid w:val="00B718E8"/>
    <w:rsid w:val="00B71A98"/>
    <w:rsid w:val="00B71EC4"/>
    <w:rsid w:val="00B72BC1"/>
    <w:rsid w:val="00B72FCB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949"/>
    <w:rsid w:val="00B82CC8"/>
    <w:rsid w:val="00B83194"/>
    <w:rsid w:val="00B8343E"/>
    <w:rsid w:val="00B83644"/>
    <w:rsid w:val="00B83EB4"/>
    <w:rsid w:val="00B85FF5"/>
    <w:rsid w:val="00B87041"/>
    <w:rsid w:val="00B903B2"/>
    <w:rsid w:val="00B90C4F"/>
    <w:rsid w:val="00B90DE2"/>
    <w:rsid w:val="00B91079"/>
    <w:rsid w:val="00B91486"/>
    <w:rsid w:val="00B926D0"/>
    <w:rsid w:val="00B9286A"/>
    <w:rsid w:val="00B92F81"/>
    <w:rsid w:val="00B9558A"/>
    <w:rsid w:val="00B95C4C"/>
    <w:rsid w:val="00B9642C"/>
    <w:rsid w:val="00B96506"/>
    <w:rsid w:val="00B96AF8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09B"/>
    <w:rsid w:val="00BA3D2E"/>
    <w:rsid w:val="00BA3F43"/>
    <w:rsid w:val="00BA5416"/>
    <w:rsid w:val="00BA6222"/>
    <w:rsid w:val="00BA66C3"/>
    <w:rsid w:val="00BA6C4D"/>
    <w:rsid w:val="00BB03B8"/>
    <w:rsid w:val="00BB04B7"/>
    <w:rsid w:val="00BB077B"/>
    <w:rsid w:val="00BB08E2"/>
    <w:rsid w:val="00BB0F7E"/>
    <w:rsid w:val="00BB14FF"/>
    <w:rsid w:val="00BB15AE"/>
    <w:rsid w:val="00BB2033"/>
    <w:rsid w:val="00BB2E4D"/>
    <w:rsid w:val="00BB2F24"/>
    <w:rsid w:val="00BB3042"/>
    <w:rsid w:val="00BB34BE"/>
    <w:rsid w:val="00BB3DB3"/>
    <w:rsid w:val="00BB7BCC"/>
    <w:rsid w:val="00BC054B"/>
    <w:rsid w:val="00BC05F4"/>
    <w:rsid w:val="00BC096D"/>
    <w:rsid w:val="00BC1862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50D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AE6"/>
    <w:rsid w:val="00BE7C43"/>
    <w:rsid w:val="00BE7DE5"/>
    <w:rsid w:val="00BE7EBF"/>
    <w:rsid w:val="00BF037C"/>
    <w:rsid w:val="00BF0CE5"/>
    <w:rsid w:val="00BF1293"/>
    <w:rsid w:val="00BF231D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8D0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2E57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0558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0CED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2727"/>
    <w:rsid w:val="00C43125"/>
    <w:rsid w:val="00C431A6"/>
    <w:rsid w:val="00C43BC7"/>
    <w:rsid w:val="00C43BE4"/>
    <w:rsid w:val="00C442CA"/>
    <w:rsid w:val="00C44FEB"/>
    <w:rsid w:val="00C45311"/>
    <w:rsid w:val="00C45AA8"/>
    <w:rsid w:val="00C461B2"/>
    <w:rsid w:val="00C466A5"/>
    <w:rsid w:val="00C46ED0"/>
    <w:rsid w:val="00C471EE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4E67"/>
    <w:rsid w:val="00C655A8"/>
    <w:rsid w:val="00C66278"/>
    <w:rsid w:val="00C6674A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4FF0"/>
    <w:rsid w:val="00C7548E"/>
    <w:rsid w:val="00C758CD"/>
    <w:rsid w:val="00C75927"/>
    <w:rsid w:val="00C7615F"/>
    <w:rsid w:val="00C7618C"/>
    <w:rsid w:val="00C769A2"/>
    <w:rsid w:val="00C77120"/>
    <w:rsid w:val="00C771A4"/>
    <w:rsid w:val="00C80247"/>
    <w:rsid w:val="00C812E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1F8"/>
    <w:rsid w:val="00C8538F"/>
    <w:rsid w:val="00C86B1B"/>
    <w:rsid w:val="00C9105A"/>
    <w:rsid w:val="00C915B7"/>
    <w:rsid w:val="00C91857"/>
    <w:rsid w:val="00C921EE"/>
    <w:rsid w:val="00C923CB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3E4"/>
    <w:rsid w:val="00CA5B49"/>
    <w:rsid w:val="00CA5CB5"/>
    <w:rsid w:val="00CA5EA6"/>
    <w:rsid w:val="00CA60D7"/>
    <w:rsid w:val="00CA60E6"/>
    <w:rsid w:val="00CA6C46"/>
    <w:rsid w:val="00CA7436"/>
    <w:rsid w:val="00CA7B5A"/>
    <w:rsid w:val="00CB0597"/>
    <w:rsid w:val="00CB0AC5"/>
    <w:rsid w:val="00CB0DE6"/>
    <w:rsid w:val="00CB13B1"/>
    <w:rsid w:val="00CB1733"/>
    <w:rsid w:val="00CB1DCB"/>
    <w:rsid w:val="00CB2725"/>
    <w:rsid w:val="00CB27C6"/>
    <w:rsid w:val="00CB2F91"/>
    <w:rsid w:val="00CB3614"/>
    <w:rsid w:val="00CB4325"/>
    <w:rsid w:val="00CB484D"/>
    <w:rsid w:val="00CB4E33"/>
    <w:rsid w:val="00CB6F60"/>
    <w:rsid w:val="00CC00F8"/>
    <w:rsid w:val="00CC0924"/>
    <w:rsid w:val="00CC13B8"/>
    <w:rsid w:val="00CC188E"/>
    <w:rsid w:val="00CC2214"/>
    <w:rsid w:val="00CC2418"/>
    <w:rsid w:val="00CC2F85"/>
    <w:rsid w:val="00CC35CD"/>
    <w:rsid w:val="00CC3DCF"/>
    <w:rsid w:val="00CC408B"/>
    <w:rsid w:val="00CC45A0"/>
    <w:rsid w:val="00CC5601"/>
    <w:rsid w:val="00CC5D02"/>
    <w:rsid w:val="00CC5E97"/>
    <w:rsid w:val="00CC63A8"/>
    <w:rsid w:val="00CC68A2"/>
    <w:rsid w:val="00CC728C"/>
    <w:rsid w:val="00CD03D6"/>
    <w:rsid w:val="00CD0406"/>
    <w:rsid w:val="00CD0AA6"/>
    <w:rsid w:val="00CD1CE4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1F5"/>
    <w:rsid w:val="00CF6772"/>
    <w:rsid w:val="00CF695F"/>
    <w:rsid w:val="00CF6B99"/>
    <w:rsid w:val="00CF6FB5"/>
    <w:rsid w:val="00CF7758"/>
    <w:rsid w:val="00CF77E7"/>
    <w:rsid w:val="00CF7C43"/>
    <w:rsid w:val="00D004ED"/>
    <w:rsid w:val="00D00F8F"/>
    <w:rsid w:val="00D0111C"/>
    <w:rsid w:val="00D01839"/>
    <w:rsid w:val="00D01C39"/>
    <w:rsid w:val="00D0281F"/>
    <w:rsid w:val="00D0370C"/>
    <w:rsid w:val="00D03D1C"/>
    <w:rsid w:val="00D04E43"/>
    <w:rsid w:val="00D0505D"/>
    <w:rsid w:val="00D0518F"/>
    <w:rsid w:val="00D05867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2E5"/>
    <w:rsid w:val="00D15EE2"/>
    <w:rsid w:val="00D161E3"/>
    <w:rsid w:val="00D16F4B"/>
    <w:rsid w:val="00D17617"/>
    <w:rsid w:val="00D177E0"/>
    <w:rsid w:val="00D17A1D"/>
    <w:rsid w:val="00D17A7E"/>
    <w:rsid w:val="00D17E36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195C"/>
    <w:rsid w:val="00D32F18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509"/>
    <w:rsid w:val="00D46847"/>
    <w:rsid w:val="00D468F5"/>
    <w:rsid w:val="00D469AD"/>
    <w:rsid w:val="00D470B2"/>
    <w:rsid w:val="00D475BA"/>
    <w:rsid w:val="00D4780E"/>
    <w:rsid w:val="00D508CA"/>
    <w:rsid w:val="00D50D86"/>
    <w:rsid w:val="00D51577"/>
    <w:rsid w:val="00D529C1"/>
    <w:rsid w:val="00D52A07"/>
    <w:rsid w:val="00D52FC6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2F03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0589"/>
    <w:rsid w:val="00D710F6"/>
    <w:rsid w:val="00D723E5"/>
    <w:rsid w:val="00D737B5"/>
    <w:rsid w:val="00D73B58"/>
    <w:rsid w:val="00D74167"/>
    <w:rsid w:val="00D76438"/>
    <w:rsid w:val="00D8037B"/>
    <w:rsid w:val="00D81577"/>
    <w:rsid w:val="00D819D4"/>
    <w:rsid w:val="00D81A1E"/>
    <w:rsid w:val="00D825AA"/>
    <w:rsid w:val="00D83D6A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639"/>
    <w:rsid w:val="00D91FE2"/>
    <w:rsid w:val="00D9309D"/>
    <w:rsid w:val="00D95187"/>
    <w:rsid w:val="00D95EE4"/>
    <w:rsid w:val="00D961F3"/>
    <w:rsid w:val="00D97541"/>
    <w:rsid w:val="00D97937"/>
    <w:rsid w:val="00DA04FC"/>
    <w:rsid w:val="00DA0510"/>
    <w:rsid w:val="00DA1908"/>
    <w:rsid w:val="00DA19BE"/>
    <w:rsid w:val="00DA19CA"/>
    <w:rsid w:val="00DA1B1B"/>
    <w:rsid w:val="00DA306B"/>
    <w:rsid w:val="00DA3381"/>
    <w:rsid w:val="00DA4282"/>
    <w:rsid w:val="00DA4B2E"/>
    <w:rsid w:val="00DA4C39"/>
    <w:rsid w:val="00DA6006"/>
    <w:rsid w:val="00DA647C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135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5E7F"/>
    <w:rsid w:val="00DD6192"/>
    <w:rsid w:val="00DD735A"/>
    <w:rsid w:val="00DD77AA"/>
    <w:rsid w:val="00DE1322"/>
    <w:rsid w:val="00DE20F9"/>
    <w:rsid w:val="00DE214C"/>
    <w:rsid w:val="00DE30A9"/>
    <w:rsid w:val="00DE35B3"/>
    <w:rsid w:val="00DE6B02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5776"/>
    <w:rsid w:val="00DF612D"/>
    <w:rsid w:val="00DF6A29"/>
    <w:rsid w:val="00DF6F47"/>
    <w:rsid w:val="00DF721B"/>
    <w:rsid w:val="00DF7B21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743"/>
    <w:rsid w:val="00E06D5A"/>
    <w:rsid w:val="00E06E09"/>
    <w:rsid w:val="00E105ED"/>
    <w:rsid w:val="00E10E97"/>
    <w:rsid w:val="00E1267E"/>
    <w:rsid w:val="00E126CA"/>
    <w:rsid w:val="00E1290A"/>
    <w:rsid w:val="00E12E43"/>
    <w:rsid w:val="00E13DBB"/>
    <w:rsid w:val="00E15BDE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274F7"/>
    <w:rsid w:val="00E27964"/>
    <w:rsid w:val="00E301E7"/>
    <w:rsid w:val="00E3023B"/>
    <w:rsid w:val="00E30377"/>
    <w:rsid w:val="00E31063"/>
    <w:rsid w:val="00E310C7"/>
    <w:rsid w:val="00E310F7"/>
    <w:rsid w:val="00E31243"/>
    <w:rsid w:val="00E313B2"/>
    <w:rsid w:val="00E31C75"/>
    <w:rsid w:val="00E32008"/>
    <w:rsid w:val="00E3268A"/>
    <w:rsid w:val="00E346D9"/>
    <w:rsid w:val="00E34A4B"/>
    <w:rsid w:val="00E351E8"/>
    <w:rsid w:val="00E353E5"/>
    <w:rsid w:val="00E36119"/>
    <w:rsid w:val="00E3677B"/>
    <w:rsid w:val="00E36C4C"/>
    <w:rsid w:val="00E371FF"/>
    <w:rsid w:val="00E37FE0"/>
    <w:rsid w:val="00E40249"/>
    <w:rsid w:val="00E40FF2"/>
    <w:rsid w:val="00E41397"/>
    <w:rsid w:val="00E416F6"/>
    <w:rsid w:val="00E41F99"/>
    <w:rsid w:val="00E4247A"/>
    <w:rsid w:val="00E43382"/>
    <w:rsid w:val="00E440FC"/>
    <w:rsid w:val="00E457C9"/>
    <w:rsid w:val="00E4642C"/>
    <w:rsid w:val="00E47091"/>
    <w:rsid w:val="00E474C2"/>
    <w:rsid w:val="00E476E3"/>
    <w:rsid w:val="00E47CBF"/>
    <w:rsid w:val="00E51936"/>
    <w:rsid w:val="00E51CE4"/>
    <w:rsid w:val="00E52761"/>
    <w:rsid w:val="00E53C69"/>
    <w:rsid w:val="00E5615B"/>
    <w:rsid w:val="00E566FB"/>
    <w:rsid w:val="00E57CD0"/>
    <w:rsid w:val="00E57D8C"/>
    <w:rsid w:val="00E60053"/>
    <w:rsid w:val="00E6048C"/>
    <w:rsid w:val="00E60B78"/>
    <w:rsid w:val="00E60CDC"/>
    <w:rsid w:val="00E60E28"/>
    <w:rsid w:val="00E61E44"/>
    <w:rsid w:val="00E61E74"/>
    <w:rsid w:val="00E61FC6"/>
    <w:rsid w:val="00E62346"/>
    <w:rsid w:val="00E62424"/>
    <w:rsid w:val="00E624C9"/>
    <w:rsid w:val="00E6268A"/>
    <w:rsid w:val="00E628C0"/>
    <w:rsid w:val="00E62B1E"/>
    <w:rsid w:val="00E63321"/>
    <w:rsid w:val="00E64463"/>
    <w:rsid w:val="00E66040"/>
    <w:rsid w:val="00E661EB"/>
    <w:rsid w:val="00E6622A"/>
    <w:rsid w:val="00E66E89"/>
    <w:rsid w:val="00E6706F"/>
    <w:rsid w:val="00E70E84"/>
    <w:rsid w:val="00E70FA7"/>
    <w:rsid w:val="00E7156F"/>
    <w:rsid w:val="00E71EF3"/>
    <w:rsid w:val="00E73B35"/>
    <w:rsid w:val="00E743FD"/>
    <w:rsid w:val="00E74E06"/>
    <w:rsid w:val="00E75290"/>
    <w:rsid w:val="00E76EA9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6FD7"/>
    <w:rsid w:val="00E8717F"/>
    <w:rsid w:val="00E9042E"/>
    <w:rsid w:val="00E911C8"/>
    <w:rsid w:val="00E91E66"/>
    <w:rsid w:val="00E92428"/>
    <w:rsid w:val="00E930F4"/>
    <w:rsid w:val="00E9393E"/>
    <w:rsid w:val="00E940C0"/>
    <w:rsid w:val="00E95279"/>
    <w:rsid w:val="00E95D14"/>
    <w:rsid w:val="00E95DE4"/>
    <w:rsid w:val="00E96926"/>
    <w:rsid w:val="00E969D9"/>
    <w:rsid w:val="00E96CF4"/>
    <w:rsid w:val="00E97072"/>
    <w:rsid w:val="00E97F26"/>
    <w:rsid w:val="00EA27D7"/>
    <w:rsid w:val="00EA305E"/>
    <w:rsid w:val="00EA3BCD"/>
    <w:rsid w:val="00EA5B7F"/>
    <w:rsid w:val="00EA7C0A"/>
    <w:rsid w:val="00EB170F"/>
    <w:rsid w:val="00EB3269"/>
    <w:rsid w:val="00EB37D3"/>
    <w:rsid w:val="00EB3FC8"/>
    <w:rsid w:val="00EB4423"/>
    <w:rsid w:val="00EB4E9E"/>
    <w:rsid w:val="00EB5536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C7EC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4DF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035"/>
    <w:rsid w:val="00EF06F4"/>
    <w:rsid w:val="00EF0F4E"/>
    <w:rsid w:val="00EF2036"/>
    <w:rsid w:val="00EF2234"/>
    <w:rsid w:val="00EF325A"/>
    <w:rsid w:val="00EF4768"/>
    <w:rsid w:val="00EF54EC"/>
    <w:rsid w:val="00EF5528"/>
    <w:rsid w:val="00EF5896"/>
    <w:rsid w:val="00EF5CC9"/>
    <w:rsid w:val="00EF6211"/>
    <w:rsid w:val="00EF6B0B"/>
    <w:rsid w:val="00EF6EAC"/>
    <w:rsid w:val="00EF6EC5"/>
    <w:rsid w:val="00EF74F7"/>
    <w:rsid w:val="00F00384"/>
    <w:rsid w:val="00F0095B"/>
    <w:rsid w:val="00F01773"/>
    <w:rsid w:val="00F02318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90A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ED0"/>
    <w:rsid w:val="00F152FD"/>
    <w:rsid w:val="00F15902"/>
    <w:rsid w:val="00F15EE0"/>
    <w:rsid w:val="00F168F5"/>
    <w:rsid w:val="00F16AA8"/>
    <w:rsid w:val="00F1748D"/>
    <w:rsid w:val="00F1761D"/>
    <w:rsid w:val="00F17B6F"/>
    <w:rsid w:val="00F20E61"/>
    <w:rsid w:val="00F20F01"/>
    <w:rsid w:val="00F21815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2CC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50B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EAB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118"/>
    <w:rsid w:val="00F725EE"/>
    <w:rsid w:val="00F72C7D"/>
    <w:rsid w:val="00F72E23"/>
    <w:rsid w:val="00F73AB6"/>
    <w:rsid w:val="00F745BC"/>
    <w:rsid w:val="00F758E0"/>
    <w:rsid w:val="00F75909"/>
    <w:rsid w:val="00F764F9"/>
    <w:rsid w:val="00F7750B"/>
    <w:rsid w:val="00F778F6"/>
    <w:rsid w:val="00F80235"/>
    <w:rsid w:val="00F80794"/>
    <w:rsid w:val="00F80E55"/>
    <w:rsid w:val="00F80EA0"/>
    <w:rsid w:val="00F8139F"/>
    <w:rsid w:val="00F8146A"/>
    <w:rsid w:val="00F82427"/>
    <w:rsid w:val="00F82C7A"/>
    <w:rsid w:val="00F8302E"/>
    <w:rsid w:val="00F835AC"/>
    <w:rsid w:val="00F837AB"/>
    <w:rsid w:val="00F839FE"/>
    <w:rsid w:val="00F83F75"/>
    <w:rsid w:val="00F842C5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97193"/>
    <w:rsid w:val="00FA04CA"/>
    <w:rsid w:val="00FA071D"/>
    <w:rsid w:val="00FA09A9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587"/>
    <w:rsid w:val="00FA6EC4"/>
    <w:rsid w:val="00FA729F"/>
    <w:rsid w:val="00FB1EC3"/>
    <w:rsid w:val="00FB28E0"/>
    <w:rsid w:val="00FB2BFA"/>
    <w:rsid w:val="00FB38E2"/>
    <w:rsid w:val="00FB5B72"/>
    <w:rsid w:val="00FB5F72"/>
    <w:rsid w:val="00FB7678"/>
    <w:rsid w:val="00FB7AB4"/>
    <w:rsid w:val="00FB7E5A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48FA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1D9C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02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5D32C1-3761-4DDA-9908-CF171F0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Uchwał nr</vt:lpstr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 nr</dc:title>
  <dc:subject/>
  <dc:creator>IKawalkiewicz</dc:creator>
  <cp:keywords/>
  <dc:description/>
  <cp:lastModifiedBy>Bożena Pałasz</cp:lastModifiedBy>
  <cp:revision>27</cp:revision>
  <cp:lastPrinted>2015-10-19T07:47:00Z</cp:lastPrinted>
  <dcterms:created xsi:type="dcterms:W3CDTF">2015-12-01T08:06:00Z</dcterms:created>
  <dcterms:modified xsi:type="dcterms:W3CDTF">2015-12-08T09:09:00Z</dcterms:modified>
</cp:coreProperties>
</file>